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44BAE" w14:textId="77777777" w:rsidR="00365DD9" w:rsidRPr="009118F4" w:rsidRDefault="00365DD9" w:rsidP="00365DD9">
      <w:pPr>
        <w:pStyle w:val="NormalWeb"/>
        <w:spacing w:before="0" w:beforeAutospacing="0" w:after="0" w:afterAutospacing="0"/>
        <w:ind w:firstLine="720"/>
        <w:contextualSpacing/>
        <w:rPr>
          <w:color w:val="000000"/>
        </w:rPr>
      </w:pPr>
      <w:bookmarkStart w:id="0" w:name="_Hlk103833332"/>
    </w:p>
    <w:p w14:paraId="15A82888" w14:textId="77777777" w:rsidR="00365DD9" w:rsidRPr="00915367" w:rsidRDefault="00365DD9" w:rsidP="00365DD9">
      <w:pPr>
        <w:pStyle w:val="NormalWeb"/>
        <w:tabs>
          <w:tab w:val="left" w:pos="8028"/>
        </w:tabs>
        <w:spacing w:before="0" w:beforeAutospacing="0" w:after="0" w:afterAutospacing="0"/>
        <w:ind w:firstLine="720"/>
        <w:contextualSpacing/>
        <w:rPr>
          <w:color w:val="000000"/>
        </w:rPr>
      </w:pPr>
      <w:r w:rsidRPr="00915367">
        <w:rPr>
          <w:color w:val="000000"/>
        </w:rPr>
        <w:tab/>
      </w:r>
    </w:p>
    <w:p w14:paraId="6F27A678" w14:textId="77777777" w:rsidR="00365DD9" w:rsidRPr="00915367" w:rsidRDefault="00365DD9" w:rsidP="00365DD9">
      <w:pPr>
        <w:pStyle w:val="NormalWeb"/>
        <w:spacing w:before="0" w:beforeAutospacing="0" w:after="0" w:afterAutospacing="0"/>
        <w:ind w:firstLine="720"/>
        <w:contextualSpacing/>
        <w:rPr>
          <w:color w:val="000000"/>
        </w:rPr>
      </w:pPr>
    </w:p>
    <w:p w14:paraId="5F2A4B38" w14:textId="77777777" w:rsidR="00365DD9" w:rsidRPr="00915367" w:rsidRDefault="00365DD9" w:rsidP="00365DD9">
      <w:pPr>
        <w:pStyle w:val="NormalWeb"/>
        <w:spacing w:before="0" w:beforeAutospacing="0" w:after="0" w:afterAutospacing="0"/>
        <w:ind w:firstLine="720"/>
        <w:contextualSpacing/>
        <w:rPr>
          <w:color w:val="000000"/>
        </w:rPr>
      </w:pPr>
    </w:p>
    <w:p w14:paraId="74948679" w14:textId="77777777" w:rsidR="00365DD9" w:rsidRPr="00915367" w:rsidRDefault="00365DD9" w:rsidP="00365DD9">
      <w:pPr>
        <w:pStyle w:val="NormalWeb"/>
        <w:spacing w:before="0" w:beforeAutospacing="0" w:after="0" w:afterAutospacing="0"/>
        <w:ind w:firstLine="720"/>
        <w:contextualSpacing/>
        <w:rPr>
          <w:color w:val="000000"/>
        </w:rPr>
      </w:pPr>
    </w:p>
    <w:p w14:paraId="00F7B5B7" w14:textId="77777777" w:rsidR="00365DD9" w:rsidRPr="00915367" w:rsidRDefault="00365DD9" w:rsidP="00365DD9">
      <w:pPr>
        <w:pStyle w:val="NormalWeb"/>
        <w:spacing w:before="0" w:beforeAutospacing="0" w:after="0" w:afterAutospacing="0"/>
        <w:ind w:firstLine="720"/>
        <w:contextualSpacing/>
        <w:rPr>
          <w:color w:val="000000"/>
        </w:rPr>
      </w:pPr>
    </w:p>
    <w:p w14:paraId="3A02D45E" w14:textId="77777777" w:rsidR="00365DD9" w:rsidRPr="00915367" w:rsidRDefault="00365DD9" w:rsidP="00365DD9">
      <w:pPr>
        <w:pStyle w:val="NormalWeb"/>
        <w:spacing w:before="0" w:beforeAutospacing="0" w:after="0" w:afterAutospacing="0"/>
        <w:ind w:firstLine="720"/>
        <w:contextualSpacing/>
        <w:rPr>
          <w:color w:val="000000"/>
        </w:rPr>
      </w:pPr>
    </w:p>
    <w:p w14:paraId="1999FE68" w14:textId="77777777" w:rsidR="00365DD9" w:rsidRPr="00915367" w:rsidRDefault="00365DD9" w:rsidP="00365DD9">
      <w:pPr>
        <w:pStyle w:val="NormalWeb"/>
        <w:spacing w:before="0" w:beforeAutospacing="0" w:after="0" w:afterAutospacing="0"/>
        <w:ind w:firstLine="720"/>
        <w:contextualSpacing/>
        <w:rPr>
          <w:color w:val="000000"/>
        </w:rPr>
      </w:pPr>
    </w:p>
    <w:p w14:paraId="43C19C12" w14:textId="77777777" w:rsidR="00365DD9" w:rsidRDefault="00365DD9" w:rsidP="00365DD9">
      <w:pPr>
        <w:spacing w:line="240" w:lineRule="auto"/>
        <w:contextualSpacing/>
        <w:jc w:val="center"/>
        <w:rPr>
          <w:rFonts w:ascii="Times New Roman" w:hAnsi="Times New Roman" w:cs="Times New Roman"/>
          <w:sz w:val="24"/>
          <w:szCs w:val="24"/>
        </w:rPr>
      </w:pPr>
    </w:p>
    <w:p w14:paraId="758D3288" w14:textId="77777777" w:rsidR="00365DD9" w:rsidRDefault="00365DD9" w:rsidP="00365DD9">
      <w:pPr>
        <w:spacing w:line="240" w:lineRule="auto"/>
        <w:contextualSpacing/>
        <w:jc w:val="center"/>
        <w:rPr>
          <w:rFonts w:ascii="Times New Roman" w:hAnsi="Times New Roman" w:cs="Times New Roman"/>
          <w:sz w:val="24"/>
          <w:szCs w:val="24"/>
        </w:rPr>
      </w:pPr>
    </w:p>
    <w:p w14:paraId="44D87CFF" w14:textId="77777777" w:rsidR="00365DD9" w:rsidRDefault="00365DD9" w:rsidP="00365DD9">
      <w:pPr>
        <w:spacing w:line="240" w:lineRule="auto"/>
        <w:contextualSpacing/>
        <w:jc w:val="center"/>
        <w:rPr>
          <w:rFonts w:ascii="Times New Roman" w:hAnsi="Times New Roman" w:cs="Times New Roman"/>
          <w:sz w:val="24"/>
          <w:szCs w:val="24"/>
        </w:rPr>
      </w:pPr>
    </w:p>
    <w:p w14:paraId="40402A90" w14:textId="77777777" w:rsidR="00365DD9" w:rsidRDefault="00365DD9" w:rsidP="00365DD9">
      <w:pPr>
        <w:spacing w:line="240" w:lineRule="auto"/>
        <w:contextualSpacing/>
        <w:jc w:val="center"/>
        <w:rPr>
          <w:rFonts w:ascii="Times New Roman" w:hAnsi="Times New Roman" w:cs="Times New Roman"/>
          <w:sz w:val="24"/>
          <w:szCs w:val="24"/>
        </w:rPr>
      </w:pPr>
    </w:p>
    <w:p w14:paraId="78ADADAD" w14:textId="77777777" w:rsidR="00365DD9" w:rsidRDefault="00365DD9" w:rsidP="00365DD9">
      <w:pPr>
        <w:spacing w:line="240" w:lineRule="auto"/>
        <w:contextualSpacing/>
        <w:jc w:val="center"/>
        <w:rPr>
          <w:rFonts w:ascii="Times New Roman" w:hAnsi="Times New Roman" w:cs="Times New Roman"/>
          <w:sz w:val="24"/>
          <w:szCs w:val="24"/>
        </w:rPr>
      </w:pPr>
    </w:p>
    <w:p w14:paraId="39ECBE1C" w14:textId="77777777" w:rsidR="00365DD9" w:rsidRDefault="00365DD9" w:rsidP="00365DD9">
      <w:pPr>
        <w:spacing w:line="240" w:lineRule="auto"/>
        <w:contextualSpacing/>
        <w:jc w:val="center"/>
        <w:rPr>
          <w:rFonts w:ascii="Times New Roman" w:hAnsi="Times New Roman" w:cs="Times New Roman"/>
          <w:sz w:val="24"/>
          <w:szCs w:val="24"/>
        </w:rPr>
      </w:pPr>
    </w:p>
    <w:p w14:paraId="4A46002D" w14:textId="77777777" w:rsidR="00365DD9" w:rsidRDefault="00365DD9" w:rsidP="00365DD9">
      <w:pPr>
        <w:spacing w:line="240" w:lineRule="auto"/>
        <w:contextualSpacing/>
        <w:jc w:val="center"/>
        <w:rPr>
          <w:rFonts w:ascii="Times New Roman" w:hAnsi="Times New Roman" w:cs="Times New Roman"/>
          <w:sz w:val="24"/>
          <w:szCs w:val="24"/>
        </w:rPr>
      </w:pPr>
    </w:p>
    <w:p w14:paraId="7A81AD8A" w14:textId="77777777" w:rsidR="00365DD9" w:rsidRDefault="00365DD9" w:rsidP="00365DD9">
      <w:pPr>
        <w:spacing w:line="240" w:lineRule="auto"/>
        <w:contextualSpacing/>
        <w:jc w:val="center"/>
        <w:rPr>
          <w:rFonts w:ascii="Times New Roman" w:hAnsi="Times New Roman" w:cs="Times New Roman"/>
          <w:sz w:val="24"/>
          <w:szCs w:val="24"/>
        </w:rPr>
      </w:pPr>
    </w:p>
    <w:p w14:paraId="5BEB7640" w14:textId="2AD6D722" w:rsidR="00365DD9" w:rsidRDefault="00365DD9" w:rsidP="00365DD9">
      <w:pPr>
        <w:spacing w:line="480" w:lineRule="auto"/>
        <w:contextualSpacing/>
        <w:jc w:val="center"/>
        <w:rPr>
          <w:rFonts w:ascii="Times New Roman" w:hAnsi="Times New Roman" w:cs="Times New Roman"/>
          <w:sz w:val="24"/>
          <w:szCs w:val="24"/>
        </w:rPr>
      </w:pPr>
      <w:r w:rsidRPr="00A54C88">
        <w:rPr>
          <w:rFonts w:ascii="Times New Roman" w:hAnsi="Times New Roman" w:cs="Times New Roman"/>
          <w:sz w:val="24"/>
          <w:szCs w:val="24"/>
        </w:rPr>
        <w:t xml:space="preserve">A </w:t>
      </w:r>
      <w:r>
        <w:rPr>
          <w:rFonts w:ascii="Times New Roman" w:hAnsi="Times New Roman" w:cs="Times New Roman"/>
          <w:sz w:val="24"/>
          <w:szCs w:val="24"/>
        </w:rPr>
        <w:t>Systematic Review and M</w:t>
      </w:r>
      <w:r w:rsidRPr="00A54C88">
        <w:rPr>
          <w:rFonts w:ascii="Times New Roman" w:hAnsi="Times New Roman" w:cs="Times New Roman"/>
          <w:sz w:val="24"/>
          <w:szCs w:val="24"/>
        </w:rPr>
        <w:t xml:space="preserve">eta-analysis of </w:t>
      </w:r>
      <w:r>
        <w:rPr>
          <w:rFonts w:ascii="Times New Roman" w:hAnsi="Times New Roman" w:cs="Times New Roman"/>
          <w:sz w:val="24"/>
          <w:szCs w:val="24"/>
        </w:rPr>
        <w:t>O</w:t>
      </w:r>
      <w:r w:rsidRPr="00A54C88">
        <w:rPr>
          <w:rFonts w:ascii="Times New Roman" w:hAnsi="Times New Roman" w:cs="Times New Roman"/>
          <w:sz w:val="24"/>
          <w:szCs w:val="24"/>
        </w:rPr>
        <w:t xml:space="preserve">nline </w:t>
      </w:r>
      <w:r>
        <w:rPr>
          <w:rFonts w:ascii="Times New Roman" w:hAnsi="Times New Roman" w:cs="Times New Roman"/>
          <w:sz w:val="24"/>
          <w:szCs w:val="24"/>
        </w:rPr>
        <w:t>A</w:t>
      </w:r>
      <w:r w:rsidRPr="00A54C88">
        <w:rPr>
          <w:rFonts w:ascii="Times New Roman" w:hAnsi="Times New Roman" w:cs="Times New Roman"/>
          <w:sz w:val="24"/>
          <w:szCs w:val="24"/>
        </w:rPr>
        <w:t xml:space="preserve">cceptance and </w:t>
      </w:r>
      <w:r>
        <w:rPr>
          <w:rFonts w:ascii="Times New Roman" w:hAnsi="Times New Roman" w:cs="Times New Roman"/>
          <w:sz w:val="24"/>
          <w:szCs w:val="24"/>
        </w:rPr>
        <w:t>C</w:t>
      </w:r>
      <w:r w:rsidRPr="00A54C88">
        <w:rPr>
          <w:rFonts w:ascii="Times New Roman" w:hAnsi="Times New Roman" w:cs="Times New Roman"/>
          <w:sz w:val="24"/>
          <w:szCs w:val="24"/>
        </w:rPr>
        <w:t xml:space="preserve">ommitment </w:t>
      </w:r>
      <w:r>
        <w:rPr>
          <w:rFonts w:ascii="Times New Roman" w:hAnsi="Times New Roman" w:cs="Times New Roman"/>
          <w:sz w:val="24"/>
          <w:szCs w:val="24"/>
        </w:rPr>
        <w:t>T</w:t>
      </w:r>
      <w:r w:rsidRPr="00A54C88">
        <w:rPr>
          <w:rFonts w:ascii="Times New Roman" w:hAnsi="Times New Roman" w:cs="Times New Roman"/>
          <w:sz w:val="24"/>
          <w:szCs w:val="24"/>
        </w:rPr>
        <w:t xml:space="preserve">herapy </w:t>
      </w:r>
      <w:r>
        <w:rPr>
          <w:rFonts w:ascii="Times New Roman" w:hAnsi="Times New Roman" w:cs="Times New Roman"/>
          <w:sz w:val="24"/>
          <w:szCs w:val="24"/>
        </w:rPr>
        <w:t>as a Transdiagnostic</w:t>
      </w:r>
      <w:r w:rsidR="00DE11DD">
        <w:rPr>
          <w:rFonts w:ascii="Times New Roman" w:hAnsi="Times New Roman" w:cs="Times New Roman"/>
          <w:sz w:val="24"/>
          <w:szCs w:val="24"/>
        </w:rPr>
        <w:t xml:space="preserve"> Self-help</w:t>
      </w:r>
      <w:r>
        <w:rPr>
          <w:rFonts w:ascii="Times New Roman" w:hAnsi="Times New Roman" w:cs="Times New Roman"/>
          <w:sz w:val="24"/>
          <w:szCs w:val="24"/>
        </w:rPr>
        <w:t xml:space="preserve"> Intervention</w:t>
      </w:r>
    </w:p>
    <w:p w14:paraId="73245D79" w14:textId="77777777" w:rsidR="00365DD9" w:rsidRDefault="00365DD9" w:rsidP="00365DD9">
      <w:pPr>
        <w:spacing w:line="480" w:lineRule="auto"/>
        <w:contextualSpacing/>
        <w:jc w:val="center"/>
        <w:rPr>
          <w:rFonts w:ascii="Times New Roman" w:hAnsi="Times New Roman" w:cs="Times New Roman"/>
          <w:sz w:val="24"/>
          <w:szCs w:val="24"/>
        </w:rPr>
      </w:pPr>
    </w:p>
    <w:p w14:paraId="5522DE32" w14:textId="77777777" w:rsidR="00365DD9" w:rsidRPr="00B872FA" w:rsidRDefault="00365DD9" w:rsidP="00365DD9">
      <w:pPr>
        <w:spacing w:line="480" w:lineRule="auto"/>
        <w:contextualSpacing/>
        <w:jc w:val="center"/>
        <w:rPr>
          <w:rFonts w:ascii="Times New Roman" w:hAnsi="Times New Roman" w:cs="Times New Roman"/>
          <w:sz w:val="24"/>
          <w:szCs w:val="24"/>
          <w:lang w:val="es-ES"/>
        </w:rPr>
      </w:pPr>
      <w:r w:rsidRPr="00B872FA">
        <w:rPr>
          <w:rFonts w:ascii="Times New Roman" w:hAnsi="Times New Roman" w:cs="Times New Roman"/>
          <w:sz w:val="24"/>
          <w:szCs w:val="24"/>
        </w:rPr>
        <w:t>Korena S. Klimczak</w:t>
      </w:r>
      <w:r w:rsidRPr="00B872FA">
        <w:rPr>
          <w:rFonts w:ascii="Times New Roman" w:hAnsi="Times New Roman" w:cs="Times New Roman"/>
          <w:sz w:val="24"/>
          <w:szCs w:val="24"/>
          <w:vertAlign w:val="superscript"/>
        </w:rPr>
        <w:t xml:space="preserve"> a</w:t>
      </w:r>
      <w:r w:rsidRPr="00B872FA">
        <w:rPr>
          <w:rFonts w:ascii="Times New Roman" w:hAnsi="Times New Roman" w:cs="Times New Roman"/>
          <w:sz w:val="24"/>
          <w:szCs w:val="24"/>
        </w:rPr>
        <w:t xml:space="preserve">*, </w:t>
      </w:r>
      <w:r>
        <w:rPr>
          <w:rFonts w:ascii="Times New Roman" w:hAnsi="Times New Roman" w:cs="Times New Roman"/>
          <w:sz w:val="24"/>
          <w:szCs w:val="24"/>
          <w:lang w:val="es-ES"/>
        </w:rPr>
        <w:t xml:space="preserve">Guadalupe </w:t>
      </w:r>
      <w:r w:rsidRPr="003E57D9">
        <w:rPr>
          <w:rFonts w:ascii="Times New Roman" w:hAnsi="Times New Roman" w:cs="Times New Roman"/>
          <w:sz w:val="24"/>
          <w:szCs w:val="24"/>
          <w:lang w:val="es-ES"/>
        </w:rPr>
        <w:t>G</w:t>
      </w:r>
      <w:r>
        <w:rPr>
          <w:rFonts w:ascii="Times New Roman" w:hAnsi="Times New Roman" w:cs="Times New Roman"/>
          <w:sz w:val="24"/>
          <w:szCs w:val="24"/>
          <w:lang w:val="es-ES"/>
        </w:rPr>
        <w:t>.</w:t>
      </w:r>
      <w:r w:rsidRPr="003E57D9">
        <w:rPr>
          <w:rFonts w:ascii="Times New Roman" w:hAnsi="Times New Roman" w:cs="Times New Roman"/>
          <w:sz w:val="24"/>
          <w:szCs w:val="24"/>
          <w:lang w:val="es-ES"/>
        </w:rPr>
        <w:t xml:space="preserve"> San Miguel</w:t>
      </w:r>
      <w:r w:rsidRPr="00B872FA">
        <w:rPr>
          <w:rFonts w:ascii="Times New Roman" w:hAnsi="Times New Roman" w:cs="Times New Roman"/>
          <w:sz w:val="24"/>
          <w:szCs w:val="24"/>
          <w:vertAlign w:val="superscript"/>
          <w:lang w:val="es-ES"/>
        </w:rPr>
        <w:t xml:space="preserve"> </w:t>
      </w:r>
      <w:r>
        <w:rPr>
          <w:rFonts w:ascii="Times New Roman" w:hAnsi="Times New Roman" w:cs="Times New Roman"/>
          <w:sz w:val="24"/>
          <w:szCs w:val="24"/>
          <w:vertAlign w:val="superscript"/>
          <w:lang w:val="es-ES"/>
        </w:rPr>
        <w:t>a</w:t>
      </w:r>
      <w:r>
        <w:rPr>
          <w:rFonts w:ascii="Times New Roman" w:hAnsi="Times New Roman" w:cs="Times New Roman"/>
          <w:sz w:val="24"/>
          <w:szCs w:val="24"/>
          <w:lang w:val="es-ES"/>
        </w:rPr>
        <w:t xml:space="preserve">, </w:t>
      </w:r>
      <w:r w:rsidRPr="003E57D9">
        <w:rPr>
          <w:rFonts w:ascii="Times New Roman" w:hAnsi="Times New Roman" w:cs="Times New Roman"/>
          <w:sz w:val="24"/>
          <w:szCs w:val="24"/>
          <w:lang w:val="es-ES"/>
        </w:rPr>
        <w:t>Miriam N. Mukasa</w:t>
      </w:r>
      <w:r w:rsidRPr="00B872FA">
        <w:rPr>
          <w:rFonts w:ascii="Times New Roman" w:hAnsi="Times New Roman" w:cs="Times New Roman"/>
          <w:sz w:val="24"/>
          <w:szCs w:val="24"/>
          <w:vertAlign w:val="superscript"/>
          <w:lang w:val="es-ES"/>
        </w:rPr>
        <w:t xml:space="preserve"> </w:t>
      </w:r>
      <w:r>
        <w:rPr>
          <w:rFonts w:ascii="Times New Roman" w:hAnsi="Times New Roman" w:cs="Times New Roman"/>
          <w:sz w:val="24"/>
          <w:szCs w:val="24"/>
          <w:vertAlign w:val="superscript"/>
          <w:lang w:val="es-ES"/>
        </w:rPr>
        <w:t>a</w:t>
      </w:r>
      <w:r w:rsidRPr="00B872FA">
        <w:rPr>
          <w:rFonts w:ascii="Times New Roman" w:hAnsi="Times New Roman" w:cs="Times New Roman"/>
          <w:sz w:val="24"/>
          <w:szCs w:val="24"/>
        </w:rPr>
        <w:t xml:space="preserve">, </w:t>
      </w:r>
      <w:r>
        <w:rPr>
          <w:rFonts w:ascii="Times New Roman" w:hAnsi="Times New Roman" w:cs="Times New Roman"/>
          <w:sz w:val="24"/>
          <w:szCs w:val="24"/>
          <w:lang w:val="es-ES"/>
        </w:rPr>
        <w:t>Michael P. Twohig</w:t>
      </w:r>
      <w:r w:rsidRPr="00B872FA">
        <w:rPr>
          <w:rFonts w:ascii="Times New Roman" w:hAnsi="Times New Roman" w:cs="Times New Roman"/>
          <w:sz w:val="24"/>
          <w:szCs w:val="24"/>
          <w:vertAlign w:val="superscript"/>
          <w:lang w:val="es-ES"/>
        </w:rPr>
        <w:t xml:space="preserve"> </w:t>
      </w:r>
      <w:r>
        <w:rPr>
          <w:rFonts w:ascii="Times New Roman" w:hAnsi="Times New Roman" w:cs="Times New Roman"/>
          <w:sz w:val="24"/>
          <w:szCs w:val="24"/>
          <w:vertAlign w:val="superscript"/>
          <w:lang w:val="es-ES"/>
        </w:rPr>
        <w:t>a</w:t>
      </w:r>
      <w:r>
        <w:rPr>
          <w:rFonts w:ascii="Times New Roman" w:hAnsi="Times New Roman" w:cs="Times New Roman"/>
          <w:sz w:val="24"/>
          <w:szCs w:val="24"/>
          <w:lang w:val="es-ES"/>
        </w:rPr>
        <w:t xml:space="preserve">, </w:t>
      </w:r>
      <w:r w:rsidRPr="00B872FA">
        <w:rPr>
          <w:rFonts w:ascii="Times New Roman" w:hAnsi="Times New Roman" w:cs="Times New Roman"/>
          <w:sz w:val="24"/>
          <w:szCs w:val="24"/>
        </w:rPr>
        <w:t>and Michael E. Levin</w:t>
      </w:r>
      <w:r w:rsidRPr="00B872FA">
        <w:rPr>
          <w:rFonts w:ascii="Times New Roman" w:hAnsi="Times New Roman" w:cs="Times New Roman"/>
          <w:sz w:val="24"/>
          <w:szCs w:val="24"/>
          <w:vertAlign w:val="superscript"/>
        </w:rPr>
        <w:t xml:space="preserve"> a</w:t>
      </w:r>
    </w:p>
    <w:p w14:paraId="35B30C17" w14:textId="77777777" w:rsidR="00365DD9" w:rsidRPr="00B872FA" w:rsidRDefault="00365DD9" w:rsidP="00365DD9">
      <w:pPr>
        <w:spacing w:line="480" w:lineRule="auto"/>
        <w:contextualSpacing/>
        <w:rPr>
          <w:rFonts w:ascii="Times New Roman" w:hAnsi="Times New Roman" w:cs="Times New Roman"/>
          <w:sz w:val="24"/>
          <w:szCs w:val="24"/>
        </w:rPr>
      </w:pPr>
      <w:r w:rsidRPr="00B872FA">
        <w:rPr>
          <w:rFonts w:ascii="Times New Roman" w:hAnsi="Times New Roman" w:cs="Times New Roman"/>
          <w:sz w:val="24"/>
          <w:szCs w:val="24"/>
          <w:vertAlign w:val="superscript"/>
        </w:rPr>
        <w:t xml:space="preserve">a </w:t>
      </w:r>
      <w:r w:rsidRPr="00B872FA">
        <w:rPr>
          <w:rFonts w:ascii="Times New Roman" w:hAnsi="Times New Roman" w:cs="Times New Roman"/>
          <w:sz w:val="24"/>
          <w:szCs w:val="24"/>
        </w:rPr>
        <w:t>Utah State University, Department of Psychology, 2810 Old Main Hill, Logan, UT 84322.</w:t>
      </w:r>
    </w:p>
    <w:p w14:paraId="30E3A5B9" w14:textId="77777777" w:rsidR="00365DD9" w:rsidRPr="00B872FA" w:rsidRDefault="00365DD9" w:rsidP="00365DD9">
      <w:pPr>
        <w:spacing w:line="480" w:lineRule="auto"/>
        <w:contextualSpacing/>
        <w:rPr>
          <w:rFonts w:ascii="Times New Roman" w:hAnsi="Times New Roman" w:cs="Times New Roman"/>
          <w:sz w:val="24"/>
          <w:szCs w:val="24"/>
        </w:rPr>
      </w:pPr>
      <w:r w:rsidRPr="00B872FA">
        <w:rPr>
          <w:rFonts w:ascii="Times New Roman" w:hAnsi="Times New Roman" w:cs="Times New Roman"/>
          <w:sz w:val="24"/>
          <w:szCs w:val="24"/>
        </w:rPr>
        <w:t>* Corresponding author. Utah State University, 2810 Old Main Hill, Logan, UT 84322, United</w:t>
      </w:r>
    </w:p>
    <w:p w14:paraId="74217CAE" w14:textId="77777777" w:rsidR="00365DD9" w:rsidRDefault="00365DD9" w:rsidP="00365DD9">
      <w:pPr>
        <w:spacing w:line="480" w:lineRule="auto"/>
        <w:contextualSpacing/>
        <w:jc w:val="center"/>
        <w:rPr>
          <w:rFonts w:ascii="Times New Roman" w:hAnsi="Times New Roman" w:cs="Times New Roman"/>
          <w:color w:val="000000"/>
          <w:sz w:val="24"/>
          <w:szCs w:val="24"/>
        </w:rPr>
      </w:pPr>
      <w:r w:rsidRPr="00B872FA">
        <w:rPr>
          <w:rFonts w:ascii="Times New Roman" w:hAnsi="Times New Roman" w:cs="Times New Roman"/>
          <w:sz w:val="24"/>
          <w:szCs w:val="24"/>
        </w:rPr>
        <w:t>States. Phone: +001 (561) 573-9258; E-mail address: k.klimczak@usu.edu.</w:t>
      </w:r>
      <w:r w:rsidRPr="00365DD9">
        <w:rPr>
          <w:rFonts w:ascii="Times New Roman" w:hAnsi="Times New Roman" w:cs="Times New Roman"/>
          <w:color w:val="000000"/>
          <w:sz w:val="24"/>
          <w:szCs w:val="24"/>
        </w:rPr>
        <w:t xml:space="preserve"> </w:t>
      </w:r>
    </w:p>
    <w:p w14:paraId="2C50C15D" w14:textId="77777777" w:rsidR="00365DD9" w:rsidRDefault="00365DD9">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3273913C" w14:textId="43B90710" w:rsidR="00365DD9" w:rsidRPr="00506083" w:rsidRDefault="00365DD9" w:rsidP="00365DD9">
      <w:pPr>
        <w:spacing w:line="480" w:lineRule="auto"/>
        <w:contextualSpacing/>
        <w:jc w:val="center"/>
        <w:rPr>
          <w:rFonts w:ascii="Times New Roman" w:eastAsia="Times New Roman" w:hAnsi="Times New Roman" w:cs="Times New Roman"/>
          <w:color w:val="000000"/>
          <w:sz w:val="24"/>
          <w:szCs w:val="24"/>
        </w:rPr>
      </w:pPr>
      <w:r w:rsidRPr="00506083">
        <w:rPr>
          <w:rFonts w:ascii="Times New Roman" w:hAnsi="Times New Roman" w:cs="Times New Roman"/>
          <w:color w:val="000000"/>
          <w:sz w:val="24"/>
          <w:szCs w:val="24"/>
        </w:rPr>
        <w:lastRenderedPageBreak/>
        <w:t>Abstract</w:t>
      </w:r>
    </w:p>
    <w:p w14:paraId="169788C3" w14:textId="4FAEB928" w:rsidR="00365DD9" w:rsidRDefault="00365DD9" w:rsidP="00365DD9">
      <w:pPr>
        <w:pStyle w:val="NormalWeb"/>
        <w:spacing w:before="0" w:beforeAutospacing="0" w:after="0" w:afterAutospacing="0" w:line="480" w:lineRule="auto"/>
        <w:ind w:firstLine="720"/>
        <w:contextualSpacing/>
        <w:rPr>
          <w:i/>
          <w:iCs/>
        </w:rPr>
      </w:pPr>
      <w:r>
        <w:rPr>
          <w:color w:val="000000"/>
        </w:rPr>
        <w:t xml:space="preserve"> Online Acceptance and Commitment Therapy (ACT) interventions use websites and smartphone apps to deliver ACT exercises and skills. </w:t>
      </w:r>
      <w:r>
        <w:t xml:space="preserve">The present meta-analysis provides a comprehensive review of online ACT </w:t>
      </w:r>
      <w:r w:rsidR="005E0606">
        <w:t xml:space="preserve">self-help </w:t>
      </w:r>
      <w:r>
        <w:t>interventions, characterizing the programs that have been studied (e.g., platform, length, content) and analyzing their efficacy. A transdiagnostic approach was taken, including studies that addressed a range of targeted problems and populations. Multi-level meta-analyses were used to nest multiple measures of a single construct within their respective studies. A total of 53 randomized controlled trials were included (</w:t>
      </w:r>
      <w:r w:rsidRPr="00BA5E23">
        <w:rPr>
          <w:i/>
          <w:iCs/>
        </w:rPr>
        <w:t>n</w:t>
      </w:r>
      <w:r>
        <w:t xml:space="preserve"> = 10,730). Online ACT produced significantly greater outcomes than waitlist controls at post-treatment for </w:t>
      </w:r>
      <w:r w:rsidRPr="00C06A08">
        <w:t xml:space="preserve">anxiety, depression, </w:t>
      </w:r>
      <w:r>
        <w:t xml:space="preserve">quality of life, </w:t>
      </w:r>
      <w:r w:rsidRPr="00C06A08">
        <w:t>psychological flexibility</w:t>
      </w:r>
      <w:r>
        <w:t>,</w:t>
      </w:r>
      <w:r w:rsidRPr="00C06A08">
        <w:t xml:space="preserve"> </w:t>
      </w:r>
      <w:r>
        <w:t xml:space="preserve">and all assessed outcomes (i.e., omnibus effect), which were generally maintained at follow-up. However, only psychological flexibility and all assessed outcomes at post-treatment were found to be significantly greater for online ACT when compared to active controls, with no significant follow-up effects. Overall, these results further clarify that ACT can be effectively delivered in an online format to target a wide range of mental health concerns, although it is less clear </w:t>
      </w:r>
      <w:proofErr w:type="gramStart"/>
      <w:r>
        <w:t>if and when</w:t>
      </w:r>
      <w:proofErr w:type="gramEnd"/>
      <w:r>
        <w:t xml:space="preserve"> online ACT is more efficacious than other online interventions. </w:t>
      </w:r>
    </w:p>
    <w:p w14:paraId="4E664BC6" w14:textId="77777777" w:rsidR="00365DD9" w:rsidRPr="00AA4319" w:rsidRDefault="00365DD9" w:rsidP="00365DD9">
      <w:pPr>
        <w:pStyle w:val="NormalWeb"/>
        <w:spacing w:before="0" w:beforeAutospacing="0" w:after="0" w:afterAutospacing="0" w:line="480" w:lineRule="auto"/>
        <w:contextualSpacing/>
        <w:rPr>
          <w:i/>
          <w:iCs/>
        </w:rPr>
      </w:pPr>
      <w:r w:rsidRPr="00AA4319">
        <w:t>Keywords:</w:t>
      </w:r>
      <w:r>
        <w:t xml:space="preserve"> </w:t>
      </w:r>
      <w:r w:rsidRPr="00AA4319">
        <w:rPr>
          <w:i/>
          <w:iCs/>
        </w:rPr>
        <w:t>acceptance and commitment therapy, internet, online, web-based, app</w:t>
      </w:r>
      <w:r>
        <w:rPr>
          <w:i/>
          <w:iCs/>
        </w:rPr>
        <w:t xml:space="preserve">, </w:t>
      </w:r>
      <w:proofErr w:type="gramStart"/>
      <w:r>
        <w:rPr>
          <w:i/>
          <w:iCs/>
        </w:rPr>
        <w:t>meta analysis</w:t>
      </w:r>
      <w:proofErr w:type="gramEnd"/>
    </w:p>
    <w:p w14:paraId="4575C7D7" w14:textId="77777777" w:rsidR="00365DD9" w:rsidRDefault="00365DD9" w:rsidP="00365DD9">
      <w:pPr>
        <w:spacing w:line="480" w:lineRule="auto"/>
        <w:contextualSpacing/>
      </w:pPr>
    </w:p>
    <w:p w14:paraId="28597C1B" w14:textId="528065EF" w:rsidR="00365DD9" w:rsidRDefault="00365DD9" w:rsidP="00365DD9">
      <w:pPr>
        <w:spacing w:line="480" w:lineRule="auto"/>
        <w:contextualSpacing/>
        <w:rPr>
          <w:rFonts w:ascii="Times New Roman" w:hAnsi="Times New Roman" w:cs="Times New Roman"/>
          <w:sz w:val="24"/>
          <w:szCs w:val="24"/>
        </w:rPr>
      </w:pPr>
    </w:p>
    <w:p w14:paraId="0BFADFBE" w14:textId="77777777" w:rsidR="00365DD9" w:rsidRPr="00915367" w:rsidRDefault="00365DD9" w:rsidP="00365DD9">
      <w:pPr>
        <w:spacing w:line="240" w:lineRule="auto"/>
        <w:contextualSpacing/>
        <w:jc w:val="center"/>
        <w:rPr>
          <w:rFonts w:ascii="Times New Roman" w:hAnsi="Times New Roman" w:cs="Times New Roman"/>
          <w:sz w:val="24"/>
          <w:szCs w:val="24"/>
        </w:rPr>
      </w:pPr>
    </w:p>
    <w:p w14:paraId="32663DE3" w14:textId="77777777" w:rsidR="00365DD9" w:rsidRPr="00915367" w:rsidRDefault="00365DD9" w:rsidP="00365DD9">
      <w:pPr>
        <w:pStyle w:val="NormalWeb"/>
        <w:spacing w:before="0" w:beforeAutospacing="0" w:after="0" w:afterAutospacing="0"/>
        <w:ind w:firstLine="720"/>
        <w:contextualSpacing/>
        <w:rPr>
          <w:color w:val="000000"/>
        </w:rPr>
      </w:pPr>
    </w:p>
    <w:p w14:paraId="525EAA8D" w14:textId="77777777" w:rsidR="00365DD9" w:rsidRDefault="00365DD9">
      <w:pPr>
        <w:rPr>
          <w:rFonts w:ascii="Times New Roman" w:hAnsi="Times New Roman" w:cs="Times New Roman"/>
          <w:sz w:val="24"/>
          <w:szCs w:val="24"/>
        </w:rPr>
      </w:pPr>
      <w:r>
        <w:rPr>
          <w:rFonts w:ascii="Times New Roman" w:hAnsi="Times New Roman" w:cs="Times New Roman"/>
          <w:sz w:val="24"/>
          <w:szCs w:val="24"/>
        </w:rPr>
        <w:br w:type="page"/>
      </w:r>
    </w:p>
    <w:p w14:paraId="41733BF2" w14:textId="020DEE69" w:rsidR="00842A18" w:rsidRDefault="00842A18" w:rsidP="00365DD9">
      <w:pPr>
        <w:spacing w:line="480" w:lineRule="auto"/>
        <w:contextualSpacing/>
        <w:jc w:val="center"/>
        <w:rPr>
          <w:rFonts w:ascii="Times New Roman" w:hAnsi="Times New Roman" w:cs="Times New Roman"/>
          <w:sz w:val="24"/>
          <w:szCs w:val="24"/>
        </w:rPr>
      </w:pPr>
      <w:r w:rsidRPr="00A54C88">
        <w:rPr>
          <w:rFonts w:ascii="Times New Roman" w:hAnsi="Times New Roman" w:cs="Times New Roman"/>
          <w:sz w:val="24"/>
          <w:szCs w:val="24"/>
        </w:rPr>
        <w:lastRenderedPageBreak/>
        <w:t xml:space="preserve">A </w:t>
      </w:r>
      <w:r>
        <w:rPr>
          <w:rFonts w:ascii="Times New Roman" w:hAnsi="Times New Roman" w:cs="Times New Roman"/>
          <w:sz w:val="24"/>
          <w:szCs w:val="24"/>
        </w:rPr>
        <w:t>Systematic Review and M</w:t>
      </w:r>
      <w:r w:rsidRPr="00A54C88">
        <w:rPr>
          <w:rFonts w:ascii="Times New Roman" w:hAnsi="Times New Roman" w:cs="Times New Roman"/>
          <w:sz w:val="24"/>
          <w:szCs w:val="24"/>
        </w:rPr>
        <w:t xml:space="preserve">eta-analysis of </w:t>
      </w:r>
      <w:r>
        <w:rPr>
          <w:rFonts w:ascii="Times New Roman" w:hAnsi="Times New Roman" w:cs="Times New Roman"/>
          <w:sz w:val="24"/>
          <w:szCs w:val="24"/>
        </w:rPr>
        <w:t>O</w:t>
      </w:r>
      <w:r w:rsidRPr="00A54C88">
        <w:rPr>
          <w:rFonts w:ascii="Times New Roman" w:hAnsi="Times New Roman" w:cs="Times New Roman"/>
          <w:sz w:val="24"/>
          <w:szCs w:val="24"/>
        </w:rPr>
        <w:t>nline</w:t>
      </w:r>
      <w:r w:rsidR="00DE11DD">
        <w:rPr>
          <w:rFonts w:ascii="Times New Roman" w:hAnsi="Times New Roman" w:cs="Times New Roman"/>
          <w:sz w:val="24"/>
          <w:szCs w:val="24"/>
        </w:rPr>
        <w:t xml:space="preserve"> </w:t>
      </w:r>
      <w:r>
        <w:rPr>
          <w:rFonts w:ascii="Times New Roman" w:hAnsi="Times New Roman" w:cs="Times New Roman"/>
          <w:sz w:val="24"/>
          <w:szCs w:val="24"/>
        </w:rPr>
        <w:t>A</w:t>
      </w:r>
      <w:r w:rsidRPr="00A54C88">
        <w:rPr>
          <w:rFonts w:ascii="Times New Roman" w:hAnsi="Times New Roman" w:cs="Times New Roman"/>
          <w:sz w:val="24"/>
          <w:szCs w:val="24"/>
        </w:rPr>
        <w:t xml:space="preserve">cceptance and </w:t>
      </w:r>
      <w:r>
        <w:rPr>
          <w:rFonts w:ascii="Times New Roman" w:hAnsi="Times New Roman" w:cs="Times New Roman"/>
          <w:sz w:val="24"/>
          <w:szCs w:val="24"/>
        </w:rPr>
        <w:t>C</w:t>
      </w:r>
      <w:r w:rsidRPr="00A54C88">
        <w:rPr>
          <w:rFonts w:ascii="Times New Roman" w:hAnsi="Times New Roman" w:cs="Times New Roman"/>
          <w:sz w:val="24"/>
          <w:szCs w:val="24"/>
        </w:rPr>
        <w:t xml:space="preserve">ommitment </w:t>
      </w:r>
      <w:r>
        <w:rPr>
          <w:rFonts w:ascii="Times New Roman" w:hAnsi="Times New Roman" w:cs="Times New Roman"/>
          <w:sz w:val="24"/>
          <w:szCs w:val="24"/>
        </w:rPr>
        <w:t>T</w:t>
      </w:r>
      <w:r w:rsidRPr="00A54C88">
        <w:rPr>
          <w:rFonts w:ascii="Times New Roman" w:hAnsi="Times New Roman" w:cs="Times New Roman"/>
          <w:sz w:val="24"/>
          <w:szCs w:val="24"/>
        </w:rPr>
        <w:t xml:space="preserve">herapy </w:t>
      </w:r>
      <w:r>
        <w:rPr>
          <w:rFonts w:ascii="Times New Roman" w:hAnsi="Times New Roman" w:cs="Times New Roman"/>
          <w:sz w:val="24"/>
          <w:szCs w:val="24"/>
        </w:rPr>
        <w:t xml:space="preserve">as a Transdiagnostic </w:t>
      </w:r>
      <w:r w:rsidR="00DE11DD">
        <w:rPr>
          <w:rFonts w:ascii="Times New Roman" w:hAnsi="Times New Roman" w:cs="Times New Roman"/>
          <w:sz w:val="24"/>
          <w:szCs w:val="24"/>
        </w:rPr>
        <w:t xml:space="preserve">Self-help </w:t>
      </w:r>
      <w:r>
        <w:rPr>
          <w:rFonts w:ascii="Times New Roman" w:hAnsi="Times New Roman" w:cs="Times New Roman"/>
          <w:sz w:val="24"/>
          <w:szCs w:val="24"/>
        </w:rPr>
        <w:t>Intervention</w:t>
      </w:r>
    </w:p>
    <w:p w14:paraId="27610DB5" w14:textId="284551CF" w:rsidR="001C7E00" w:rsidRPr="009118F4" w:rsidRDefault="001C7E00" w:rsidP="0043513C">
      <w:pPr>
        <w:pStyle w:val="NormalWeb"/>
        <w:spacing w:before="0" w:beforeAutospacing="0" w:after="0" w:afterAutospacing="0" w:line="480" w:lineRule="auto"/>
        <w:ind w:firstLine="720"/>
        <w:contextualSpacing/>
        <w:rPr>
          <w:color w:val="000000"/>
        </w:rPr>
      </w:pPr>
      <w:r w:rsidRPr="00915367">
        <w:rPr>
          <w:color w:val="000000"/>
        </w:rPr>
        <w:t>An estimated</w:t>
      </w:r>
      <w:r w:rsidR="00155B27">
        <w:rPr>
          <w:color w:val="000000"/>
        </w:rPr>
        <w:t xml:space="preserve"> 21% of</w:t>
      </w:r>
      <w:r w:rsidRPr="00915367">
        <w:rPr>
          <w:color w:val="000000"/>
        </w:rPr>
        <w:t xml:space="preserve"> adults</w:t>
      </w:r>
      <w:r w:rsidR="00155B27">
        <w:rPr>
          <w:color w:val="000000"/>
        </w:rPr>
        <w:t xml:space="preserve"> (</w:t>
      </w:r>
      <w:r w:rsidR="00155B27" w:rsidRPr="00915367">
        <w:rPr>
          <w:color w:val="000000"/>
        </w:rPr>
        <w:t>5</w:t>
      </w:r>
      <w:r w:rsidR="00155B27">
        <w:rPr>
          <w:color w:val="000000"/>
        </w:rPr>
        <w:t>2.9</w:t>
      </w:r>
      <w:r w:rsidR="00155B27" w:rsidRPr="00915367">
        <w:rPr>
          <w:color w:val="000000"/>
        </w:rPr>
        <w:t xml:space="preserve"> million</w:t>
      </w:r>
      <w:r w:rsidR="00155B27">
        <w:rPr>
          <w:color w:val="000000"/>
        </w:rPr>
        <w:t>)</w:t>
      </w:r>
      <w:r w:rsidRPr="00915367">
        <w:rPr>
          <w:color w:val="000000"/>
        </w:rPr>
        <w:t xml:space="preserve"> in the United States experience</w:t>
      </w:r>
      <w:r w:rsidR="00F93F86">
        <w:rPr>
          <w:color w:val="000000"/>
        </w:rPr>
        <w:t>d</w:t>
      </w:r>
      <w:r w:rsidRPr="00915367">
        <w:rPr>
          <w:color w:val="000000"/>
        </w:rPr>
        <w:t xml:space="preserve"> a</w:t>
      </w:r>
      <w:r w:rsidR="00045CC9">
        <w:rPr>
          <w:color w:val="000000"/>
        </w:rPr>
        <w:t xml:space="preserve"> diagnosable</w:t>
      </w:r>
      <w:r w:rsidRPr="00915367">
        <w:rPr>
          <w:color w:val="000000"/>
        </w:rPr>
        <w:t xml:space="preserve"> mental illness</w:t>
      </w:r>
      <w:r w:rsidR="00F93F86">
        <w:rPr>
          <w:color w:val="000000"/>
        </w:rPr>
        <w:t xml:space="preserve"> in 2020</w:t>
      </w:r>
      <w:r w:rsidR="00447317">
        <w:rPr>
          <w:color w:val="000000"/>
        </w:rPr>
        <w:t xml:space="preserve"> </w:t>
      </w:r>
      <w:r w:rsidR="00447317">
        <w:rPr>
          <w:color w:val="000000"/>
        </w:rPr>
        <w:fldChar w:fldCharType="begin"/>
      </w:r>
      <w:r w:rsidR="006E7ACC">
        <w:rPr>
          <w:color w:val="000000"/>
        </w:rPr>
        <w:instrText xml:space="preserve"> ADDIN ZOTERO_ITEM CSL_CITATION {"citationID":"CIBb6osF","properties":{"formattedCitation":"(SAMHSA, 2021)","plainCitation":"(SAMHSA, 2021)","noteIndex":0},"citationItems":[{"id":294,"uris":["http://zotero.org/users/8345996/items/KD384US3"],"itemData":{"id":294,"type":"report","abstract":"The National Survey on Drug Use and Health (NSDUH) underwent some major methodological changes for 2020, including a shift to web-based interviewing in Quarter 4 (i.e., October to December). In addition, 2020 marked the first year in which substance use disorders (SUDs) were evaluated using criteria defined in the Diagnostic and Statistical Manual of Mental Disorders, 5th edition (DSM-5), as opposed to criteria specified in the Diagnostic and Statistical Manual of Mental Disorders, 4th edition (DSM-IV). Additional changes were made to the questionnaire itself. Therefore, care must be taken when attempting to disentangle the effects on estimates due to real changes in the population (e.g., the coronavirus disease 2019 [COVID-19] pandemic and other events) from the effects of these methodological changes.","language":"en","page":"156","source":"Zotero","title":"Key Substance Use and Mental Health Indicators in the United States: Results from the 2020 National Survey on Drug Use and Health","URL":"https://www.samhsa.gov/data/sites/default/files/reports/rpt35325/NSDUHFFRPDFWHTMLFiles2020/2020NSDUHFFR1PDFW102121.pdf","author":[{"family":"SAMHSA","given":""}],"issued":{"date-parts":[["2021"]]}}}],"schema":"https://github.com/citation-style-language/schema/raw/master/csl-citation.json"} </w:instrText>
      </w:r>
      <w:r w:rsidR="00447317">
        <w:rPr>
          <w:color w:val="000000"/>
        </w:rPr>
        <w:fldChar w:fldCharType="separate"/>
      </w:r>
      <w:r w:rsidR="008E6894" w:rsidRPr="008E6894">
        <w:t>(SAMHSA, 2021)</w:t>
      </w:r>
      <w:r w:rsidR="00447317">
        <w:rPr>
          <w:color w:val="000000"/>
        </w:rPr>
        <w:fldChar w:fldCharType="end"/>
      </w:r>
      <w:r w:rsidRPr="009118F4">
        <w:rPr>
          <w:color w:val="000000"/>
        </w:rPr>
        <w:t>.</w:t>
      </w:r>
      <w:r w:rsidR="00F93F86">
        <w:rPr>
          <w:color w:val="000000"/>
        </w:rPr>
        <w:t xml:space="preserve"> </w:t>
      </w:r>
      <w:r w:rsidR="00F93F86" w:rsidRPr="009118F4">
        <w:rPr>
          <w:color w:val="000000"/>
        </w:rPr>
        <w:t>Due to the COVID-19 pandemic</w:t>
      </w:r>
      <w:r w:rsidR="00E1538D">
        <w:rPr>
          <w:color w:val="000000"/>
        </w:rPr>
        <w:t xml:space="preserve"> amongst other factors</w:t>
      </w:r>
      <w:r w:rsidR="00F93F86">
        <w:rPr>
          <w:color w:val="000000"/>
        </w:rPr>
        <w:t>,</w:t>
      </w:r>
      <w:r w:rsidR="00F93F86" w:rsidRPr="00915367">
        <w:rPr>
          <w:color w:val="000000"/>
        </w:rPr>
        <w:t xml:space="preserve"> </w:t>
      </w:r>
      <w:r w:rsidR="00E1538D">
        <w:rPr>
          <w:color w:val="000000"/>
        </w:rPr>
        <w:t xml:space="preserve">mental health </w:t>
      </w:r>
      <w:r w:rsidR="00F93F86" w:rsidRPr="00915367">
        <w:rPr>
          <w:color w:val="000000"/>
        </w:rPr>
        <w:t xml:space="preserve">symptoms </w:t>
      </w:r>
      <w:r w:rsidR="00E1538D">
        <w:rPr>
          <w:color w:val="000000"/>
        </w:rPr>
        <w:t>have been rising over the past few years</w:t>
      </w:r>
      <w:r w:rsidR="00447317">
        <w:rPr>
          <w:color w:val="000000"/>
        </w:rPr>
        <w:t xml:space="preserve"> </w:t>
      </w:r>
      <w:r w:rsidR="00447317">
        <w:rPr>
          <w:color w:val="000000"/>
        </w:rPr>
        <w:fldChar w:fldCharType="begin"/>
      </w:r>
      <w:r w:rsidR="006E7ACC">
        <w:rPr>
          <w:color w:val="000000"/>
        </w:rPr>
        <w:instrText xml:space="preserve"> ADDIN ZOTERO_ITEM CSL_CITATION {"citationID":"zoMrldi5","properties":{"formattedCitation":"(Czeisler et al., 2020; National Center for Health Statistics, 2022)","plainCitation":"(Czeisler et al., 2020; National Center for Health Statistics, 2022)","noteIndex":0},"citationItems":[{"id":313,"uris":["http://zotero.org/users/8345996/items/GKFRIH8P"],"itemData":{"id":313,"type":"article-journal","container-title":"MMWR. Morbidity and Mortality Weekly Report","DOI":"10.15585/mmwr.mm6932a1","ISSN":"0149-2195, 1545-861X","issue":"32","journalAbbreviation":"MMWR Morb. Mortal. Wkly. Rep.","page":"1049-1057","source":"DOI.org (Crossref)","title":"Mental health, substance use, and suicidal ideation during the COVID-19 pandemic — United States, June 24–30, 2020","volume":"69","author":[{"family":"Czeisler","given":"Mark É."},{"family":"Lane","given":"Rashon I."},{"family":"Petrosky","given":"Emiko"},{"family":"Wiley","given":"Joshua F."},{"family":"Christensen","given":"Aleta"},{"family":"Njai","given":"Rashid"},{"family":"Weaver","given":"Matthew D."},{"family":"Robbins","given":"Rebecca"},{"family":"Facer-Childs","given":"Elise R."},{"family":"Barger","given":"Laura K."},{"family":"Czeisler","given":"Charles A."},{"family":"Howard","given":"Mark E."},{"family":"Rajaratnam","given":"Shantha M.W."}],"issued":{"date-parts":[["2020",8,14]]}}},{"id":210,"uris":["http://zotero.org/users/8345996/items/DMHHAE3G"],"itemData":{"id":210,"type":"webpage","abstract":"To rapidly monitor recent changes in mental health, the National Center for Health Statistics (NCHS) partnered with the Census Bureau on an experimental data system called the Household Pulse Survey. This 20-minute online survey was designed to complement the ability of the federal statistical system to rapidly respond and provide relevant information about the impact of the coronavirus pandemic in the U.S. Data collection began on April 23, 2020 and is anticipated to continue for 90 days.","language":"en-us","title":"Mental Health - Household Pulse Survey - COVID-19","URL":"https://www.cdc.gov/nchs/covid19/pulse/mental-health.htm","author":[{"family":"National Center for Health Statistics","given":""}],"accessed":{"date-parts":[["2022",4,13]]},"issued":{"date-parts":[["2022",3,23]]}}}],"schema":"https://github.com/citation-style-language/schema/raw/master/csl-citation.json"} </w:instrText>
      </w:r>
      <w:r w:rsidR="00447317">
        <w:rPr>
          <w:color w:val="000000"/>
        </w:rPr>
        <w:fldChar w:fldCharType="separate"/>
      </w:r>
      <w:r w:rsidR="00447317" w:rsidRPr="00447317">
        <w:t>(Czeisler et al., 2020; National Center for Health Statistics, 2022)</w:t>
      </w:r>
      <w:r w:rsidR="00447317">
        <w:rPr>
          <w:color w:val="000000"/>
        </w:rPr>
        <w:fldChar w:fldCharType="end"/>
      </w:r>
      <w:r w:rsidR="00F93F86" w:rsidRPr="009118F4">
        <w:rPr>
          <w:color w:val="000000"/>
        </w:rPr>
        <w:t xml:space="preserve">. </w:t>
      </w:r>
      <w:r w:rsidR="00E1538D">
        <w:rPr>
          <w:color w:val="000000"/>
        </w:rPr>
        <w:t>A</w:t>
      </w:r>
      <w:r w:rsidR="00F93F86" w:rsidRPr="009118F4">
        <w:rPr>
          <w:color w:val="000000"/>
        </w:rPr>
        <w:t>nxiety and depressive disorder symptom prevalence increased by three</w:t>
      </w:r>
      <w:r w:rsidR="00F93F86" w:rsidRPr="00915367">
        <w:rPr>
          <w:color w:val="000000"/>
        </w:rPr>
        <w:t xml:space="preserve"> (25% versus 8.1%) and four times (24.3% versus 6.5%) respectively within the second quarter of 2019</w:t>
      </w:r>
      <w:r w:rsidR="00447317">
        <w:rPr>
          <w:color w:val="000000"/>
        </w:rPr>
        <w:t xml:space="preserve"> </w:t>
      </w:r>
      <w:r w:rsidR="00447317">
        <w:rPr>
          <w:color w:val="000000"/>
        </w:rPr>
        <w:fldChar w:fldCharType="begin"/>
      </w:r>
      <w:r w:rsidR="006E7ACC">
        <w:rPr>
          <w:color w:val="000000"/>
        </w:rPr>
        <w:instrText xml:space="preserve"> ADDIN ZOTERO_ITEM CSL_CITATION {"citationID":"4k9N68gn","properties":{"formattedCitation":"(Czeisler et al., 2020)","plainCitation":"(Czeisler et al., 2020)","noteIndex":0},"citationItems":[{"id":313,"uris":["http://zotero.org/users/8345996/items/GKFRIH8P"],"itemData":{"id":313,"type":"article-journal","container-title":"MMWR. Morbidity and Mortality Weekly Report","DOI":"10.15585/mmwr.mm6932a1","ISSN":"0149-2195, 1545-861X","issue":"32","journalAbbreviation":"MMWR Morb. Mortal. Wkly. Rep.","page":"1049-1057","source":"DOI.org (Crossref)","title":"Mental health, substance use, and suicidal ideation during the COVID-19 pandemic — United States, June 24–30, 2020","volume":"69","author":[{"family":"Czeisler","given":"Mark É."},{"family":"Lane","given":"Rashon I."},{"family":"Petrosky","given":"Emiko"},{"family":"Wiley","given":"Joshua F."},{"family":"Christensen","given":"Aleta"},{"family":"Njai","given":"Rashid"},{"family":"Weaver","given":"Matthew D."},{"family":"Robbins","given":"Rebecca"},{"family":"Facer-Childs","given":"Elise R."},{"family":"Barger","given":"Laura K."},{"family":"Czeisler","given":"Charles A."},{"family":"Howard","given":"Mark E."},{"family":"Rajaratnam","given":"Shantha M.W."}],"issued":{"date-parts":[["2020",8,14]]}}}],"schema":"https://github.com/citation-style-language/schema/raw/master/csl-citation.json"} </w:instrText>
      </w:r>
      <w:r w:rsidR="00447317">
        <w:rPr>
          <w:color w:val="000000"/>
        </w:rPr>
        <w:fldChar w:fldCharType="separate"/>
      </w:r>
      <w:r w:rsidR="00447317" w:rsidRPr="00447317">
        <w:t>(Czeisler et al., 2020)</w:t>
      </w:r>
      <w:r w:rsidR="00447317">
        <w:rPr>
          <w:color w:val="000000"/>
        </w:rPr>
        <w:fldChar w:fldCharType="end"/>
      </w:r>
      <w:r w:rsidR="00F93F86" w:rsidRPr="009118F4">
        <w:rPr>
          <w:color w:val="000000"/>
        </w:rPr>
        <w:t xml:space="preserve">. </w:t>
      </w:r>
      <w:r w:rsidRPr="009118F4">
        <w:rPr>
          <w:color w:val="000000"/>
        </w:rPr>
        <w:t xml:space="preserve">Despite </w:t>
      </w:r>
      <w:r w:rsidR="00045CC9">
        <w:rPr>
          <w:color w:val="000000"/>
        </w:rPr>
        <w:t>increase</w:t>
      </w:r>
      <w:r w:rsidRPr="009118F4">
        <w:rPr>
          <w:color w:val="000000"/>
        </w:rPr>
        <w:t xml:space="preserve"> in need for mental health services, t</w:t>
      </w:r>
      <w:r w:rsidRPr="00915367">
        <w:rPr>
          <w:color w:val="000000"/>
        </w:rPr>
        <w:t>here are gaps in access to mental health care.</w:t>
      </w:r>
      <w:r w:rsidR="00E1538D">
        <w:rPr>
          <w:color w:val="000000"/>
        </w:rPr>
        <w:t xml:space="preserve"> </w:t>
      </w:r>
      <w:r w:rsidR="00E1538D" w:rsidRPr="009118F4">
        <w:rPr>
          <w:color w:val="000000"/>
        </w:rPr>
        <w:t xml:space="preserve">Of </w:t>
      </w:r>
      <w:r w:rsidR="00E1538D">
        <w:rPr>
          <w:color w:val="000000"/>
        </w:rPr>
        <w:t xml:space="preserve">adults experiencing a </w:t>
      </w:r>
      <w:r w:rsidR="00045CC9">
        <w:rPr>
          <w:color w:val="000000"/>
        </w:rPr>
        <w:t xml:space="preserve">diagnosable </w:t>
      </w:r>
      <w:r w:rsidR="00E1538D">
        <w:rPr>
          <w:color w:val="000000"/>
        </w:rPr>
        <w:t>mental illness in the United States</w:t>
      </w:r>
      <w:r w:rsidR="00E1538D" w:rsidRPr="009118F4">
        <w:rPr>
          <w:color w:val="000000"/>
        </w:rPr>
        <w:t xml:space="preserve">, </w:t>
      </w:r>
      <w:r w:rsidR="00E1538D">
        <w:rPr>
          <w:color w:val="000000"/>
        </w:rPr>
        <w:t>30.5% reported an unmet need for mental health services</w:t>
      </w:r>
      <w:r w:rsidR="00447317">
        <w:rPr>
          <w:color w:val="000000"/>
        </w:rPr>
        <w:t xml:space="preserve"> </w:t>
      </w:r>
      <w:r w:rsidR="00447317">
        <w:rPr>
          <w:color w:val="000000"/>
        </w:rPr>
        <w:fldChar w:fldCharType="begin"/>
      </w:r>
      <w:r w:rsidR="006E7ACC">
        <w:rPr>
          <w:color w:val="000000"/>
        </w:rPr>
        <w:instrText xml:space="preserve"> ADDIN ZOTERO_ITEM CSL_CITATION {"citationID":"52crW899","properties":{"formattedCitation":"(SAMHSA, 2021)","plainCitation":"(SAMHSA, 2021)","noteIndex":0},"citationItems":[{"id":294,"uris":["http://zotero.org/users/8345996/items/KD384US3"],"itemData":{"id":294,"type":"report","abstract":"The National Survey on Drug Use and Health (NSDUH) underwent some major methodological changes for 2020, including a shift to web-based interviewing in Quarter 4 (i.e., October to December). In addition, 2020 marked the first year in which substance use disorders (SUDs) were evaluated using criteria defined in the Diagnostic and Statistical Manual of Mental Disorders, 5th edition (DSM-5), as opposed to criteria specified in the Diagnostic and Statistical Manual of Mental Disorders, 4th edition (DSM-IV). Additional changes were made to the questionnaire itself. Therefore, care must be taken when attempting to disentangle the effects on estimates due to real changes in the population (e.g., the coronavirus disease 2019 [COVID-19] pandemic and other events) from the effects of these methodological changes.","language":"en","page":"156","source":"Zotero","title":"Key Substance Use and Mental Health Indicators in the United States: Results from the 2020 National Survey on Drug Use and Health","URL":"https://www.samhsa.gov/data/sites/default/files/reports/rpt35325/NSDUHFFRPDFWHTMLFiles2020/2020NSDUHFFR1PDFW102121.pdf","author":[{"family":"SAMHSA","given":""}],"issued":{"date-parts":[["2021"]]}}}],"schema":"https://github.com/citation-style-language/schema/raw/master/csl-citation.json"} </w:instrText>
      </w:r>
      <w:r w:rsidR="00447317">
        <w:rPr>
          <w:color w:val="000000"/>
        </w:rPr>
        <w:fldChar w:fldCharType="separate"/>
      </w:r>
      <w:r w:rsidR="00447317" w:rsidRPr="00447317">
        <w:t>(SAMHSA, 2021)</w:t>
      </w:r>
      <w:r w:rsidR="00447317">
        <w:rPr>
          <w:color w:val="000000"/>
        </w:rPr>
        <w:fldChar w:fldCharType="end"/>
      </w:r>
      <w:r w:rsidR="00E1538D" w:rsidRPr="009118F4">
        <w:rPr>
          <w:color w:val="000000"/>
        </w:rPr>
        <w:t>.</w:t>
      </w:r>
      <w:r w:rsidRPr="00915367">
        <w:rPr>
          <w:color w:val="000000"/>
        </w:rPr>
        <w:t xml:space="preserve"> </w:t>
      </w:r>
    </w:p>
    <w:p w14:paraId="289E8FF5" w14:textId="403ECB15" w:rsidR="00390499" w:rsidRDefault="001C7E00" w:rsidP="00BA5E23">
      <w:pPr>
        <w:pStyle w:val="NormalWeb"/>
        <w:spacing w:before="0" w:beforeAutospacing="0" w:after="0" w:afterAutospacing="0" w:line="480" w:lineRule="auto"/>
        <w:ind w:firstLine="720"/>
        <w:contextualSpacing/>
        <w:rPr>
          <w:color w:val="000000"/>
        </w:rPr>
      </w:pPr>
      <w:r w:rsidRPr="00915367">
        <w:rPr>
          <w:color w:val="000000"/>
        </w:rPr>
        <w:t>Online</w:t>
      </w:r>
      <w:r w:rsidR="00390499">
        <w:rPr>
          <w:color w:val="000000"/>
        </w:rPr>
        <w:t xml:space="preserve"> </w:t>
      </w:r>
      <w:r w:rsidR="00DE11DD">
        <w:rPr>
          <w:color w:val="000000"/>
        </w:rPr>
        <w:t xml:space="preserve">self-help </w:t>
      </w:r>
      <w:r w:rsidRPr="00915367">
        <w:rPr>
          <w:color w:val="000000"/>
        </w:rPr>
        <w:t>treatment programs</w:t>
      </w:r>
      <w:r w:rsidR="00E1538D">
        <w:rPr>
          <w:color w:val="000000"/>
        </w:rPr>
        <w:t>,</w:t>
      </w:r>
      <w:r w:rsidRPr="00915367">
        <w:rPr>
          <w:color w:val="000000"/>
        </w:rPr>
        <w:t xml:space="preserve"> </w:t>
      </w:r>
      <w:r w:rsidR="00390499">
        <w:rPr>
          <w:color w:val="000000"/>
        </w:rPr>
        <w:t>such as</w:t>
      </w:r>
      <w:r w:rsidR="00B30D31" w:rsidRPr="00915367">
        <w:rPr>
          <w:color w:val="000000"/>
        </w:rPr>
        <w:t xml:space="preserve"> </w:t>
      </w:r>
      <w:r w:rsidR="00E1538D">
        <w:rPr>
          <w:color w:val="000000"/>
        </w:rPr>
        <w:t>those</w:t>
      </w:r>
      <w:r w:rsidR="00B30D31" w:rsidRPr="00915367">
        <w:rPr>
          <w:color w:val="000000"/>
        </w:rPr>
        <w:t xml:space="preserve"> </w:t>
      </w:r>
      <w:r w:rsidR="00E1538D">
        <w:rPr>
          <w:color w:val="000000"/>
        </w:rPr>
        <w:t xml:space="preserve">delivered over websites and smartphone apps, </w:t>
      </w:r>
      <w:r w:rsidRPr="00915367">
        <w:rPr>
          <w:color w:val="000000"/>
        </w:rPr>
        <w:t>are a step towards addressing the</w:t>
      </w:r>
      <w:r w:rsidR="00E1538D">
        <w:rPr>
          <w:color w:val="000000"/>
        </w:rPr>
        <w:t>se</w:t>
      </w:r>
      <w:r w:rsidRPr="00915367">
        <w:rPr>
          <w:color w:val="000000"/>
        </w:rPr>
        <w:t xml:space="preserve"> gaps in mental health</w:t>
      </w:r>
      <w:r w:rsidR="00E1538D">
        <w:rPr>
          <w:color w:val="000000"/>
        </w:rPr>
        <w:t xml:space="preserve"> services</w:t>
      </w:r>
      <w:r w:rsidR="00447317">
        <w:rPr>
          <w:color w:val="000000"/>
        </w:rPr>
        <w:t xml:space="preserve"> </w:t>
      </w:r>
      <w:r w:rsidR="00447317">
        <w:rPr>
          <w:color w:val="000000"/>
        </w:rPr>
        <w:fldChar w:fldCharType="begin"/>
      </w:r>
      <w:r w:rsidR="006E7ACC">
        <w:rPr>
          <w:color w:val="000000"/>
        </w:rPr>
        <w:instrText xml:space="preserve"> ADDIN ZOTERO_ITEM CSL_CITATION {"citationID":"LrvgYlbI","properties":{"formattedCitation":"(Casey et al., 2014; Casey &amp; Clough, 2015)","plainCitation":"(Casey et al., 2014; Casey &amp; Clough, 2015)","noteIndex":0},"citationItems":[{"id":208,"uris":["http://zotero.org/users/8345996/items/EPGQ48MS"],"itemData":{"id":208,"type":"article-journal","abstract":"One of the major reasons that internet-based psychological treatments are strongly advocated is the belief that they may enable consumers to overcome many of the barriers to treatment otherwise encountered in seeking face to face treatment. A corollary to this belief is the assumption that many consumers may then be more likely to prefer to receive treatment via the internet because of the reduced barriers to care offered by internet-based treatments. However, there has been no formal examination of the barriers perceived by consumers to internet-based treatments in comparison to face to face treatment to ascertain whether these hypothesized differences impact on treatment preferences. This study compared consumer perceptions of barriers to treatment for both internet and face-to-face psychological treatments for depression. Of interest was whether consumers continue to report a preference for face-to-face treatment over internet-based treatment, even if perceptions of barriers to care were deemed greater for traditional than internet based delivery of services. Potential consumers of a structured online psychological program for workplace depression were targeted. An online survey was accessed by fifty-three employed individuals (female = 35, male = 18) with ages ranging from 18 to 60 (M = 35.57, SD = 12.15). Results indicated that participants perceived that internet-based treatment was associated with fewer barriers than face-to-face treatment for depression. Participants perceived that time constraints and participation restrictions would make it more difficult to access face-to-face treatment than internet-based treatment. However, the participants reported that they would be more likely to access face-to-face treatment for depression than internet-based treatment. These results suggest that there is a need to further investigate ways in which consumers can be encouraged to consider engaging in internet-based treatment.","container-title":"International Journal of Cyber Behavior, Psychology and Learning","DOI":"10.4018/ijcbpl.2014100102","ISSN":"2155-7136, 2155-7144","issue":"4","language":"en","page":"16-22","source":"DOI.org (Crossref)","title":"Comparison of perceived barriers and treatment preferences associated with internet-based and face-to-face psychological treatment of depression","title-short":"Comparison of perceived barriers and treatment preferences associated with internet-based and face-to-face psychological treatment of depression","volume":"4","author":[{"family":"Casey","given":"Leanne M."},{"family":"Wright","given":"Marie-Ann"},{"family":"Clough","given":"Bonnie A."}],"issued":{"date-parts":[["2014",10]]}}},{"id":206,"uris":["http://zotero.org/users/8345996/items/W6PTII4T"],"itemData":{"id":206,"type":"chapter","container-title":"The Psychology of Social Networking Vol.1: Personal Experience in Online Communities","ISBN":"978-3-11-047378-0","note":"DOI: 10.1515/9783110473780","publisher":"De Gruyter Open Poland","source":"DOI.org (Crossref)","title":"Making and keeping the connection: Improving consumer attitudes and engagement in e-mental health interventions","URL":"https://www.degruyter.com/view/title/518787","editor":[{"family":"Riva","given":"Giuseppe"},{"family":"Wiederhold","given":"Brenda K."},{"family":"Cipresso","given":"Pietro"}],"author":[{"family":"Casey","given":"Leanne M."},{"family":"Clough","given":"Bonnie A."}],"accessed":{"date-parts":[["2022",4,13]]},"issued":{"date-parts":[["2015",1,1]]}}}],"schema":"https://github.com/citation-style-language/schema/raw/master/csl-citation.json"} </w:instrText>
      </w:r>
      <w:r w:rsidR="00447317">
        <w:rPr>
          <w:color w:val="000000"/>
        </w:rPr>
        <w:fldChar w:fldCharType="separate"/>
      </w:r>
      <w:r w:rsidR="00447317" w:rsidRPr="00447317">
        <w:t>(Casey et al., 2014; Casey &amp; Clough, 2015)</w:t>
      </w:r>
      <w:r w:rsidR="00447317">
        <w:rPr>
          <w:color w:val="000000"/>
        </w:rPr>
        <w:fldChar w:fldCharType="end"/>
      </w:r>
      <w:r w:rsidRPr="009118F4">
        <w:rPr>
          <w:color w:val="000000"/>
        </w:rPr>
        <w:t xml:space="preserve">. </w:t>
      </w:r>
      <w:r w:rsidR="00390499">
        <w:rPr>
          <w:color w:val="000000"/>
        </w:rPr>
        <w:t xml:space="preserve">Such interventions can reduce </w:t>
      </w:r>
      <w:r w:rsidR="00390499" w:rsidRPr="00915367">
        <w:rPr>
          <w:color w:val="000000"/>
        </w:rPr>
        <w:t xml:space="preserve">structural barriers </w:t>
      </w:r>
      <w:r w:rsidR="00390499">
        <w:rPr>
          <w:color w:val="000000"/>
        </w:rPr>
        <w:t>prohibiting</w:t>
      </w:r>
      <w:r w:rsidR="00390499" w:rsidRPr="00915367">
        <w:rPr>
          <w:color w:val="000000"/>
        </w:rPr>
        <w:t xml:space="preserve"> access</w:t>
      </w:r>
      <w:r w:rsidR="00390499">
        <w:rPr>
          <w:color w:val="000000"/>
        </w:rPr>
        <w:t>,</w:t>
      </w:r>
      <w:r w:rsidR="00390499" w:rsidRPr="00915367">
        <w:rPr>
          <w:color w:val="000000"/>
        </w:rPr>
        <w:t xml:space="preserve"> such as transportation difficulties</w:t>
      </w:r>
      <w:r w:rsidR="00390499">
        <w:rPr>
          <w:color w:val="000000"/>
        </w:rPr>
        <w:t>, provider availability, or cost of treatment.</w:t>
      </w:r>
      <w:r w:rsidR="00390499" w:rsidRPr="00915367">
        <w:rPr>
          <w:color w:val="000000"/>
        </w:rPr>
        <w:t xml:space="preserve"> </w:t>
      </w:r>
      <w:r w:rsidR="00390499">
        <w:rPr>
          <w:color w:val="000000"/>
        </w:rPr>
        <w:t>A</w:t>
      </w:r>
      <w:r w:rsidR="00390499" w:rsidRPr="00915367">
        <w:rPr>
          <w:color w:val="000000"/>
        </w:rPr>
        <w:t>ttitud</w:t>
      </w:r>
      <w:r w:rsidR="00390499">
        <w:rPr>
          <w:color w:val="000000"/>
        </w:rPr>
        <w:t>inal</w:t>
      </w:r>
      <w:r w:rsidR="00390499" w:rsidRPr="00915367">
        <w:rPr>
          <w:color w:val="000000"/>
        </w:rPr>
        <w:t xml:space="preserve"> barriers such as </w:t>
      </w:r>
      <w:r w:rsidR="00390499">
        <w:rPr>
          <w:color w:val="000000"/>
        </w:rPr>
        <w:t>treatment seeking stigma, or low perceived need, may be addressed by online programs as well</w:t>
      </w:r>
      <w:r w:rsidR="00447317">
        <w:rPr>
          <w:color w:val="000000"/>
        </w:rPr>
        <w:t xml:space="preserve"> </w:t>
      </w:r>
      <w:r w:rsidR="00447317">
        <w:rPr>
          <w:color w:val="000000"/>
        </w:rPr>
        <w:fldChar w:fldCharType="begin"/>
      </w:r>
      <w:r w:rsidR="006E7ACC">
        <w:rPr>
          <w:color w:val="000000"/>
        </w:rPr>
        <w:instrText xml:space="preserve"> ADDIN ZOTERO_ITEM CSL_CITATION {"citationID":"yOX8SOUv","properties":{"formattedCitation":"(Choi et al., 2015; Wallin et al., 2018)","plainCitation":"(Choi et al., 2015; Wallin et al., 2018)","noteIndex":0},"citationItems":[{"id":214,"uris":["http://zotero.org/users/8345996/items/EP9T6QRV"],"itemData":{"id":214,"type":"article-journal","container-title":"Social Psychiatry and Psychiatric Epidemiology","DOI":"10.1007/s00127-014-0921-1","ISSN":"0933-7954, 1433-9285","issue":"1","journalAbbreviation":"Soc Psychiatry Psychiatr Epidemiol","language":"en","page":"77-87","source":"DOI.org (Crossref)","title":"Acceptability of psychological treatment to Chinese- and Caucasian-Australians: Internet treatment reduces barriers but face-to-face care is preferred","title-short":"Acceptability of psychological treatment to Chinese- and Caucasian-Australians","volume":"50","author":[{"family":"Choi","given":"Isabella"},{"family":"Sharpe","given":"Louise"},{"family":"Li","given":"Stephen"},{"family":"Hunt","given":"Caroline"}],"issued":{"date-parts":[["2015",1]]}}},{"id":310,"uris":["http://zotero.org/users/8345996/items/SWEHRVW7"],"itemData":{"id":310,"type":"article-journal","container-title":"Journal of Clinical Psychology","DOI":"10.1002/jclp.22583","ISSN":"00219762","issue":"7","journalAbbreviation":"J. Clin. Psychol.","language":"en","page":"1207-1218","source":"DOI.org (Crossref)","title":"Self-stigma and the intention to seek psychological help online compared to face-to-face","volume":"74","author":[{"family":"Wallin","given":"Emma"},{"family":"Maathz","given":"Pernilla"},{"family":"Parling","given":"Thomas"},{"family":"Hursti","given":"Timo"}],"issued":{"date-parts":[["2018",7]]}}}],"schema":"https://github.com/citation-style-language/schema/raw/master/csl-citation.json"} </w:instrText>
      </w:r>
      <w:r w:rsidR="00447317">
        <w:rPr>
          <w:color w:val="000000"/>
        </w:rPr>
        <w:fldChar w:fldCharType="separate"/>
      </w:r>
      <w:r w:rsidR="00447317" w:rsidRPr="00447317">
        <w:t>(Choi et al., 2015; Wallin et al., 2018)</w:t>
      </w:r>
      <w:r w:rsidR="00447317">
        <w:rPr>
          <w:color w:val="000000"/>
        </w:rPr>
        <w:fldChar w:fldCharType="end"/>
      </w:r>
      <w:r w:rsidR="00390499" w:rsidRPr="009118F4">
        <w:rPr>
          <w:color w:val="000000"/>
        </w:rPr>
        <w:t xml:space="preserve">. </w:t>
      </w:r>
      <w:r w:rsidRPr="009118F4">
        <w:rPr>
          <w:color w:val="000000"/>
        </w:rPr>
        <w:t>Mobile health applications</w:t>
      </w:r>
      <w:r w:rsidR="00390499">
        <w:rPr>
          <w:color w:val="000000"/>
        </w:rPr>
        <w:t xml:space="preserve"> in particular</w:t>
      </w:r>
      <w:r w:rsidRPr="009118F4">
        <w:rPr>
          <w:color w:val="000000"/>
        </w:rPr>
        <w:t xml:space="preserve"> are becoming increasingly popular around the world, with half a billion people downloading at least one of the over 100,000 mobile health apps available</w:t>
      </w:r>
      <w:r w:rsidR="00447317">
        <w:rPr>
          <w:color w:val="000000"/>
        </w:rPr>
        <w:t xml:space="preserve"> </w:t>
      </w:r>
      <w:r w:rsidR="00447317">
        <w:rPr>
          <w:color w:val="000000"/>
        </w:rPr>
        <w:fldChar w:fldCharType="begin"/>
      </w:r>
      <w:r w:rsidR="006E7ACC">
        <w:rPr>
          <w:color w:val="000000"/>
        </w:rPr>
        <w:instrText xml:space="preserve"> ADDIN ZOTERO_ITEM CSL_CITATION {"citationID":"TscJ6FkK","properties":{"formattedCitation":"(Dorsey et al., 2017)","plainCitation":"(Dorsey et al., 2017)","noteIndex":0},"citationItems":[{"id":221,"uris":["http://zotero.org/users/8345996/items/KZAN3RGP"],"itemData":{"id":221,"type":"article-journal","container-title":"Academic Medicine","DOI":"10.1097/ACM.0000000000001205","ISSN":"1040-2446","issue":"2","journalAbbreviation":"Academic Medicine","language":"en","page":"157-160","source":"DOI.org (Crossref)","title":"The use of smartphones for health research","title-short":"The use of smartphones for health research","volume":"92","author":[{"family":"Dorsey","given":"E. Ray"},{"family":"“Yvonne Chan","given":"Yu-Feng"},{"family":"McConnell","given":"Michael V."},{"family":"Shaw","given":"Stanley Y."},{"family":"Trister","given":"Andrew D."},{"family":"Friend","given":"Stephen H."}],"issued":{"date-parts":[["2017",2]]}}}],"schema":"https://github.com/citation-style-language/schema/raw/master/csl-citation.json"} </w:instrText>
      </w:r>
      <w:r w:rsidR="00447317">
        <w:rPr>
          <w:color w:val="000000"/>
        </w:rPr>
        <w:fldChar w:fldCharType="separate"/>
      </w:r>
      <w:r w:rsidR="00447317" w:rsidRPr="00447317">
        <w:t>(Dorsey et al., 2017)</w:t>
      </w:r>
      <w:r w:rsidR="00447317">
        <w:rPr>
          <w:color w:val="000000"/>
        </w:rPr>
        <w:fldChar w:fldCharType="end"/>
      </w:r>
      <w:r w:rsidRPr="009118F4">
        <w:rPr>
          <w:color w:val="000000"/>
        </w:rPr>
        <w:t xml:space="preserve">. </w:t>
      </w:r>
      <w:r w:rsidR="007F7AA9">
        <w:rPr>
          <w:color w:val="000000"/>
        </w:rPr>
        <w:t xml:space="preserve">Empirically-based online </w:t>
      </w:r>
      <w:r w:rsidR="00DE11DD">
        <w:rPr>
          <w:color w:val="000000"/>
        </w:rPr>
        <w:t xml:space="preserve">self-help </w:t>
      </w:r>
      <w:r w:rsidR="007F7AA9">
        <w:rPr>
          <w:color w:val="000000"/>
        </w:rPr>
        <w:t xml:space="preserve">interventions </w:t>
      </w:r>
      <w:r w:rsidR="00A74AEC">
        <w:rPr>
          <w:color w:val="000000"/>
        </w:rPr>
        <w:t xml:space="preserve">demonstrate significant effects on mental health outcomes as compared to waitlist controls, with several trials suggesting near equivalent effects as compared to face-to-face therapy </w:t>
      </w:r>
      <w:r w:rsidR="00A74AEC">
        <w:rPr>
          <w:color w:val="000000"/>
        </w:rPr>
        <w:fldChar w:fldCharType="begin"/>
      </w:r>
      <w:r w:rsidR="006E7ACC">
        <w:rPr>
          <w:color w:val="000000"/>
        </w:rPr>
        <w:instrText xml:space="preserve"> ADDIN ZOTERO_ITEM CSL_CITATION {"citationID":"z8ETVgME","properties":{"formattedCitation":"(Ebert et al., 2018)","plainCitation":"(Ebert et al., 2018)","noteIndex":0},"citationItems":[{"id":366,"uris":["http://zotero.org/users/8345996/items/MLVQW3PQ"],"itemData":{"id":366,"type":"article-journal","abstract":"Abstract. The majority of mental health disorders remain untreated. Many limitations of traditional psychological interventions such as limited availability of evidence-based interventions and clinicians could potentially be overcome by providing Internet- and mobile-based psychological interventions (IMIs). This paper is a report of the Taskforce E-Health of the European Federation of Psychologists’ Association and will provide an introduction to the subject, discusses areas of application, and reviews the current evidence regarding the efficacy of IMIs for the prevention and treatment of mental disorders. Meta-analyses based on randomized trials clearly indicate that therapist-guided stand-alone IMIs can result in meaningful benefits for a range of indications including, for example, depression, anxiety, insomnia, or posttraumatic stress disorders. The clinical significance of results of purely self-guided interventions is for many disorders less clear, especially with regard to effects under routine care conditions. Studies on the prevention of mental health disorders (MHD) are promising. Blended concepts, combining traditional face-to-face approaches with Internet- and mobile-based elements might have the potential of increasing the effects of psychological interventions on the one hand or to reduce costs of mental health treatments on the other hand. We also discuss mechanisms of change and the role of the therapist in such approaches, contraindications, potential limitations, and risk involved with IMIs, briefly review the status of the implementation into routine health care across Europe, and discuss confidentiality as well as ethical aspects that need to be taken into account, when implementing IMIs. Internet- and mobile-based psychological interventions have high potential for improving mental health and should be implemented more widely in routine care.","container-title":"European Psychologist","DOI":"10.1027/1016-9040/a000318","ISSN":"1016-9040, 1878-531X","issue":"2","journalAbbreviation":"European Psychologist","language":"en","page":"167-187","source":"DOI.org (Crossref)","title":"Internet- and mobile-based psychological interventions: Applications, efficacy, and potential for improving mental health: a report of the efpa e-health taskforce","title-short":"Internet- and mobile-based psychological interventions","volume":"23","author":[{"family":"Ebert","given":"David D."},{"family":"Van Daele","given":"Tom"},{"family":"Nordgreen","given":"Tine"},{"family":"Karekla","given":"Maria"},{"family":"Compare","given":"Angelo"},{"family":"Zarbo","given":"Cristina"},{"family":"Brugnera","given":"Agostino"},{"family":"Øverland","given":"Svein"},{"family":"Trebbi","given":"Glauco"},{"family":"Jensen","given":"Kit L."},{"family":"Kaehlke","given":"Fanny"},{"family":"Baumeister","given":"Harald"}],"issued":{"date-parts":[["2018",5]]}}}],"schema":"https://github.com/citation-style-language/schema/raw/master/csl-citation.json"} </w:instrText>
      </w:r>
      <w:r w:rsidR="00A74AEC">
        <w:rPr>
          <w:color w:val="000000"/>
        </w:rPr>
        <w:fldChar w:fldCharType="separate"/>
      </w:r>
      <w:r w:rsidR="00A74AEC" w:rsidRPr="00A74AEC">
        <w:t>(Ebert et al., 2018)</w:t>
      </w:r>
      <w:r w:rsidR="00A74AEC">
        <w:rPr>
          <w:color w:val="000000"/>
        </w:rPr>
        <w:fldChar w:fldCharType="end"/>
      </w:r>
      <w:r w:rsidR="00A74AEC">
        <w:rPr>
          <w:color w:val="000000"/>
        </w:rPr>
        <w:t xml:space="preserve">. </w:t>
      </w:r>
      <w:r w:rsidR="007D08D5">
        <w:rPr>
          <w:color w:val="000000"/>
        </w:rPr>
        <w:t xml:space="preserve">While synchronous treatment from a therapist is generally </w:t>
      </w:r>
      <w:r w:rsidR="00215222">
        <w:rPr>
          <w:color w:val="000000"/>
        </w:rPr>
        <w:t>perceived as</w:t>
      </w:r>
      <w:r w:rsidR="007D08D5">
        <w:rPr>
          <w:color w:val="000000"/>
        </w:rPr>
        <w:t xml:space="preserve"> more acceptable than </w:t>
      </w:r>
      <w:r w:rsidR="004E4D66">
        <w:rPr>
          <w:color w:val="000000"/>
        </w:rPr>
        <w:t xml:space="preserve">online </w:t>
      </w:r>
      <w:r w:rsidR="00DE11DD">
        <w:rPr>
          <w:color w:val="000000"/>
        </w:rPr>
        <w:t>self-help</w:t>
      </w:r>
      <w:r w:rsidR="007D08D5">
        <w:rPr>
          <w:color w:val="000000"/>
        </w:rPr>
        <w:t xml:space="preserve"> interventions</w:t>
      </w:r>
      <w:r w:rsidR="00447317">
        <w:rPr>
          <w:color w:val="000000"/>
        </w:rPr>
        <w:t xml:space="preserve"> </w:t>
      </w:r>
      <w:r w:rsidR="00447317">
        <w:rPr>
          <w:color w:val="000000"/>
        </w:rPr>
        <w:fldChar w:fldCharType="begin"/>
      </w:r>
      <w:r w:rsidR="006E7ACC">
        <w:rPr>
          <w:color w:val="000000"/>
        </w:rPr>
        <w:instrText xml:space="preserve"> ADDIN ZOTERO_ITEM CSL_CITATION {"citationID":"9QtPAIde","properties":{"formattedCitation":"(Cuijpers et al., 2019)","plainCitation":"(Cuijpers et al., 2019)","noteIndex":0},"citationItems":[{"id":215,"uris":["http://zotero.org/users/8345996/items/IV9HM4TD"],"itemData":{"id":215,"type":"article-journal","container-title":"JAMA Psychiatry","DOI":"10.1001/jamapsychiatry.2019.0268","ISSN":"2168-622X","issue":"7","journalAbbreviation":"JAMA Psychiatry","language":"en","page":"700","source":"DOI.org (Crossref)","title":"Effectiveness and acceptability of Cognitive Behavior Therapy delivery formats in adults with depression: A network meta-analysis","title-short":"Effectiveness and acceptability of cognitive behavior therapy delivery formats in adults with depression","volume":"76","author":[{"family":"Cuijpers","given":"Pim"},{"family":"Noma","given":"Hisashi"},{"family":"Karyotaki","given":"Eirini"},{"family":"Cipriani","given":"Andrea"},{"family":"Furukawa","given":"Toshi A."}],"issued":{"date-parts":[["2019",7,1]]}}}],"schema":"https://github.com/citation-style-language/schema/raw/master/csl-citation.json"} </w:instrText>
      </w:r>
      <w:r w:rsidR="00447317">
        <w:rPr>
          <w:color w:val="000000"/>
        </w:rPr>
        <w:fldChar w:fldCharType="separate"/>
      </w:r>
      <w:r w:rsidR="00A81894" w:rsidRPr="00A81894">
        <w:t>(Cuijpers et al., 2019)</w:t>
      </w:r>
      <w:r w:rsidR="00447317">
        <w:rPr>
          <w:color w:val="000000"/>
        </w:rPr>
        <w:fldChar w:fldCharType="end"/>
      </w:r>
      <w:r w:rsidR="007D08D5">
        <w:rPr>
          <w:color w:val="000000"/>
        </w:rPr>
        <w:t xml:space="preserve">, </w:t>
      </w:r>
      <w:r w:rsidR="007D08D5">
        <w:rPr>
          <w:color w:val="000000"/>
        </w:rPr>
        <w:lastRenderedPageBreak/>
        <w:t>these</w:t>
      </w:r>
      <w:r w:rsidR="004E4D66">
        <w:rPr>
          <w:color w:val="000000"/>
        </w:rPr>
        <w:t xml:space="preserve"> online</w:t>
      </w:r>
      <w:r w:rsidR="007D08D5">
        <w:rPr>
          <w:color w:val="000000"/>
        </w:rPr>
        <w:t xml:space="preserve"> interventions help reach a sub-population of individuals who are unwilling to see a therapist</w:t>
      </w:r>
      <w:r w:rsidR="00A81894">
        <w:rPr>
          <w:color w:val="000000"/>
        </w:rPr>
        <w:t xml:space="preserve"> </w:t>
      </w:r>
      <w:r w:rsidR="00A81894">
        <w:rPr>
          <w:color w:val="000000"/>
        </w:rPr>
        <w:fldChar w:fldCharType="begin"/>
      </w:r>
      <w:r w:rsidR="006E7ACC">
        <w:rPr>
          <w:color w:val="000000"/>
        </w:rPr>
        <w:instrText xml:space="preserve"> ADDIN ZOTERO_ITEM CSL_CITATION {"citationID":"6YGzjs0h","properties":{"formattedCitation":"(Levin et al., 2018)","plainCitation":"(Levin et al., 2018)","dontUpdate":true,"noteIndex":0},"citationItems":[{"id":101,"uris":["http://zotero.org/users/8345996/items/TP8JUV59"],"itemData":{"id":101,"type":"article-journal","container-title":"Journal of American College Health","DOI":"10.1080/07448481.2018.1440580","ISSN":"0744-8481, 1940-3208","issue":"4","journalAbbreviation":"Journal of American College Health","language":"en","page":"302-309","source":"DOI.org (Crossref)","title":"Does self-help increase rates of help seeking for student mental health problems by minimizing stigma as a barrier?","volume":"66","author":[{"family":"Levin","given":"Michael E."},{"family":"Krafft","given":"Jennifer"},{"family":"Levin","given":"Crissa"}],"issued":{"date-parts":[["2018",5,19]]}}}],"schema":"https://github.com/citation-style-language/schema/raw/master/csl-citation.json"} </w:instrText>
      </w:r>
      <w:r w:rsidR="00A81894">
        <w:rPr>
          <w:color w:val="000000"/>
        </w:rPr>
        <w:fldChar w:fldCharType="separate"/>
      </w:r>
      <w:r w:rsidR="00A81894" w:rsidRPr="00A81894">
        <w:t>(</w:t>
      </w:r>
      <w:r w:rsidR="004E4D66">
        <w:t xml:space="preserve">e.g., </w:t>
      </w:r>
      <w:r w:rsidR="00A81894" w:rsidRPr="00A81894">
        <w:t>Levin et al., 2018)</w:t>
      </w:r>
      <w:r w:rsidR="00A81894">
        <w:rPr>
          <w:color w:val="000000"/>
        </w:rPr>
        <w:fldChar w:fldCharType="end"/>
      </w:r>
      <w:r w:rsidR="00615E21">
        <w:rPr>
          <w:color w:val="000000"/>
        </w:rPr>
        <w:t xml:space="preserve">. </w:t>
      </w:r>
    </w:p>
    <w:p w14:paraId="37DC9617" w14:textId="53215464" w:rsidR="00390499" w:rsidRDefault="00390499" w:rsidP="00BA5E23">
      <w:pPr>
        <w:pStyle w:val="NormalWeb"/>
        <w:spacing w:before="0" w:beforeAutospacing="0" w:after="0" w:afterAutospacing="0" w:line="480" w:lineRule="auto"/>
        <w:ind w:firstLine="720"/>
        <w:contextualSpacing/>
        <w:rPr>
          <w:color w:val="000000"/>
        </w:rPr>
      </w:pPr>
      <w:r>
        <w:rPr>
          <w:color w:val="000000"/>
        </w:rPr>
        <w:t>While there has been li</w:t>
      </w:r>
      <w:r w:rsidR="00E14745">
        <w:rPr>
          <w:color w:val="000000"/>
        </w:rPr>
        <w:t xml:space="preserve">mited </w:t>
      </w:r>
      <w:r>
        <w:rPr>
          <w:color w:val="000000"/>
        </w:rPr>
        <w:t>research comparing different self-help formats (e.g., online versus printed books), one study found that online self-help programs are equally effective as compared to print self-help such as books</w:t>
      </w:r>
      <w:r w:rsidR="00A81894">
        <w:rPr>
          <w:color w:val="000000"/>
        </w:rPr>
        <w:t xml:space="preserve"> </w:t>
      </w:r>
      <w:r w:rsidR="00A81894">
        <w:rPr>
          <w:color w:val="000000"/>
        </w:rPr>
        <w:fldChar w:fldCharType="begin"/>
      </w:r>
      <w:r w:rsidR="006E7ACC">
        <w:rPr>
          <w:color w:val="000000"/>
        </w:rPr>
        <w:instrText xml:space="preserve"> ADDIN ZOTERO_ITEM CSL_CITATION {"citationID":"VkJtRGCf","properties":{"formattedCitation":"(French et al., 2017)","plainCitation":"(French et al., 2017)","noteIndex":0},"citationItems":[{"id":226,"uris":["http://zotero.org/users/8345996/items/IZQJ4GIG"],"itemData":{"id":226,"type":"article-journal","container-title":"Journal of Contextual Behavioral Science","DOI":"10.1016/j.jcbs.2017.08.002","ISSN":"22121447","issue":"4","journalAbbreviation":"Journal of Contextual Behavioral Science","language":"en","page":"360-374","source":"DOI.org (Crossref)","title":"What is the evidence for the efficacy of self-help acceptance and commitment therapy? A systematic review and meta-analysis","title-short":"What is the evidence for the efficacy of self-help acceptance and commitment therapy?","volume":"6","author":[{"family":"French","given":"Kate"},{"family":"Golijani-Moghaddam","given":"Nima"},{"family":"Schröder","given":"Thomas"}],"issued":{"date-parts":[["2017",10]]}}}],"schema":"https://github.com/citation-style-language/schema/raw/master/csl-citation.json"} </w:instrText>
      </w:r>
      <w:r w:rsidR="00A81894">
        <w:rPr>
          <w:color w:val="000000"/>
        </w:rPr>
        <w:fldChar w:fldCharType="separate"/>
      </w:r>
      <w:r w:rsidR="00A81894" w:rsidRPr="00A81894">
        <w:t>(French et al., 2017)</w:t>
      </w:r>
      <w:r w:rsidR="00A81894">
        <w:rPr>
          <w:color w:val="000000"/>
        </w:rPr>
        <w:fldChar w:fldCharType="end"/>
      </w:r>
      <w:r>
        <w:rPr>
          <w:color w:val="000000"/>
        </w:rPr>
        <w:t>. The previously discussed benefits of online programs apply to print self-help as well. However, there remains a need to investigate online self-help programs specifically, isolated from print self-help. Differences in engagement, uptake, and who is using which may exist between the two. One study found similar rates of uptake, with 17% of college students having ever used a self-help book, 15% having ever used a self-help website, and 8% having ever used a self-help app</w:t>
      </w:r>
      <w:r w:rsidR="00A81894">
        <w:rPr>
          <w:color w:val="000000"/>
        </w:rPr>
        <w:t xml:space="preserve"> </w:t>
      </w:r>
      <w:r w:rsidR="00C62EA3">
        <w:rPr>
          <w:color w:val="000000"/>
        </w:rPr>
        <w:fldChar w:fldCharType="begin"/>
      </w:r>
      <w:r w:rsidR="006E7ACC">
        <w:rPr>
          <w:color w:val="000000"/>
        </w:rPr>
        <w:instrText xml:space="preserve"> ADDIN ZOTERO_ITEM CSL_CITATION {"citationID":"Dh9ACmJx","properties":{"formattedCitation":"(Levin et al., 2017)","plainCitation":"(Levin et al., 2017)","noteIndex":0},"citationItems":[{"id":99,"uris":["http://zotero.org/users/8345996/items/9G82MRZW"],"itemData":{"id":99,"type":"article-journal","container-title":"Journal of College Student Psychotherapy","DOI":"10.1080/87568225.2017.1366283","ISSN":"8756-8225, 1540-4730","issue":"3","journalAbbreviation":"Journal of College Student Psychotherapy","language":"en","page":"181-198","source":"DOI.org (Crossref)","title":"Do college students use online self-help? A survey of intentions and use of mental health resources","title-short":"Do college students use online self-help?","volume":"32","author":[{"family":"Levin","given":"Michael E."},{"family":"Stocke","given":"Krista"},{"family":"Pierce","given":"Benjamin"},{"family":"Levin","given":"Crissa"}],"issued":{"date-parts":[["2017"]]}}}],"schema":"https://github.com/citation-style-language/schema/raw/master/csl-citation.json"} </w:instrText>
      </w:r>
      <w:r w:rsidR="00C62EA3">
        <w:rPr>
          <w:color w:val="000000"/>
        </w:rPr>
        <w:fldChar w:fldCharType="separate"/>
      </w:r>
      <w:r w:rsidR="008E14DB" w:rsidRPr="008E14DB">
        <w:t>(Levin et al., 2017)</w:t>
      </w:r>
      <w:r w:rsidR="00C62EA3">
        <w:rPr>
          <w:color w:val="000000"/>
        </w:rPr>
        <w:fldChar w:fldCharType="end"/>
      </w:r>
      <w:r>
        <w:rPr>
          <w:color w:val="000000"/>
        </w:rPr>
        <w:t>. However, another study had found that 53% of college students have ever downloaded a self-help app</w:t>
      </w:r>
      <w:r w:rsidR="00C62EA3">
        <w:rPr>
          <w:color w:val="000000"/>
        </w:rPr>
        <w:t xml:space="preserve"> </w:t>
      </w:r>
      <w:r w:rsidR="00C62EA3">
        <w:rPr>
          <w:color w:val="000000"/>
        </w:rPr>
        <w:fldChar w:fldCharType="begin"/>
      </w:r>
      <w:r w:rsidR="006E7ACC">
        <w:rPr>
          <w:color w:val="000000"/>
        </w:rPr>
        <w:instrText xml:space="preserve"> ADDIN ZOTERO_ITEM CSL_CITATION {"citationID":"ilfCHL4z","properties":{"formattedCitation":"(Melcher et al., 2020)","plainCitation":"(Melcher et al., 2020)","noteIndex":0},"citationItems":[{"id":117,"uris":["http://zotero.org/users/8345996/items/DIN7I68K"],"itemData":{"id":117,"type":"article-journal","container-title":"Journal of American College Health","DOI":"10.1080/07448481.2020.1825225","ISSN":"0744-8481, 1940-3208","journalAbbreviation":"Journal of American College Health","language":"en","page":"1-7","source":"DOI.org (Crossref)","title":"College student engagement with mental health apps: Analysis of barriers to sustained use","title-short":"College student engagement with mental health apps","author":[{"family":"Melcher","given":"Jennifer"},{"family":"Camacho","given":"Erica"},{"family":"Lagan","given":"Sarah"},{"family":"Torous","given":"John"}],"issued":{"date-parts":[["2020",10,13]]}}}],"schema":"https://github.com/citation-style-language/schema/raw/master/csl-citation.json"} </w:instrText>
      </w:r>
      <w:r w:rsidR="00C62EA3">
        <w:rPr>
          <w:color w:val="000000"/>
        </w:rPr>
        <w:fldChar w:fldCharType="separate"/>
      </w:r>
      <w:r w:rsidR="00C62EA3" w:rsidRPr="00C62EA3">
        <w:t>(Melcher et al., 2020)</w:t>
      </w:r>
      <w:r w:rsidR="00C62EA3">
        <w:rPr>
          <w:color w:val="000000"/>
        </w:rPr>
        <w:fldChar w:fldCharType="end"/>
      </w:r>
      <w:r>
        <w:rPr>
          <w:color w:val="000000"/>
        </w:rPr>
        <w:t xml:space="preserve">. The content and function of online versus print self-help can differ as well, with many self-help apps being oriented towards brief daily skills practice as opposed to longer chapters featured in books. Reminder prompts and interactive elements are easier to integrate into online self-help, resulting in potential differences in engagement patterns. Given recent booms in digital healthcare </w:t>
      </w:r>
      <w:r w:rsidR="005B1CEF">
        <w:rPr>
          <w:color w:val="000000"/>
        </w:rPr>
        <w:fldChar w:fldCharType="begin"/>
      </w:r>
      <w:r w:rsidR="006E7ACC">
        <w:rPr>
          <w:color w:val="000000"/>
        </w:rPr>
        <w:instrText xml:space="preserve"> ADDIN ZOTERO_ITEM CSL_CITATION {"citationID":"dYXBq2gq","properties":{"formattedCitation":"(Carl et al., 2022)","plainCitation":"(Carl et al., 2022)","noteIndex":0},"citationItems":[{"id":363,"uris":["http://zotero.org/users/8345996/items/6V4R5W9P"],"itemData":{"id":363,"type":"article-journal","container-title":"British Journal of Clinical Psychology","DOI":"10.1111/bjc.12286","ISSN":"0144-6657, 2044-8260","issue":"S1","journalAbbreviation":"British J Clinic Psychol","language":"en","page":"130-135","source":"DOI.org (Crossref)","title":"Regulating digital therapeutics for mental health: Opportunities, challenges, and the essential role of psychologists","title-short":"Regulating digital therapeutics for mental health","volume":"61","author":[{"family":"Carl","given":"Jenna R."},{"family":"Jones","given":"Deborah J."},{"family":"Lindhiem","given":"Oliver J."},{"family":"Doss","given":"Brian D."},{"family":"Weingardt","given":"Kenneth R."},{"family":"Timmons","given":"Adela C."},{"family":"Comer","given":"Jonathan S."}],"issued":{"date-parts":[["2022",1]]}}}],"schema":"https://github.com/citation-style-language/schema/raw/master/csl-citation.json"} </w:instrText>
      </w:r>
      <w:r w:rsidR="005B1CEF">
        <w:rPr>
          <w:color w:val="000000"/>
        </w:rPr>
        <w:fldChar w:fldCharType="separate"/>
      </w:r>
      <w:r w:rsidR="005B1CEF" w:rsidRPr="005B1CEF">
        <w:t>(Carl et al., 2022)</w:t>
      </w:r>
      <w:r w:rsidR="005B1CEF">
        <w:rPr>
          <w:color w:val="000000"/>
        </w:rPr>
        <w:fldChar w:fldCharType="end"/>
      </w:r>
      <w:r>
        <w:rPr>
          <w:color w:val="000000"/>
        </w:rPr>
        <w:t>, we can expect online interventions to continue increasing in popularity, with research on online self-help already eclipsing self-help book studies regarding rate</w:t>
      </w:r>
      <w:r w:rsidR="00B75607">
        <w:rPr>
          <w:color w:val="000000"/>
        </w:rPr>
        <w:t>s</w:t>
      </w:r>
      <w:r>
        <w:rPr>
          <w:color w:val="000000"/>
        </w:rPr>
        <w:t xml:space="preserve"> of publications.</w:t>
      </w:r>
    </w:p>
    <w:p w14:paraId="44B404B3" w14:textId="4401AE95" w:rsidR="00540812" w:rsidRDefault="00E342E0" w:rsidP="00BA5E23">
      <w:pPr>
        <w:pStyle w:val="NormalWeb"/>
        <w:spacing w:before="0" w:beforeAutospacing="0" w:after="0" w:afterAutospacing="0" w:line="480" w:lineRule="auto"/>
        <w:ind w:firstLine="720"/>
        <w:contextualSpacing/>
        <w:rPr>
          <w:color w:val="000000"/>
        </w:rPr>
      </w:pPr>
      <w:r>
        <w:rPr>
          <w:color w:val="000000"/>
        </w:rPr>
        <w:t xml:space="preserve">Among online </w:t>
      </w:r>
      <w:r w:rsidR="00DE11DD">
        <w:rPr>
          <w:color w:val="000000"/>
        </w:rPr>
        <w:t>self-help</w:t>
      </w:r>
      <w:r>
        <w:rPr>
          <w:color w:val="000000"/>
        </w:rPr>
        <w:t xml:space="preserve"> interventions, there is variation in the therapeutic orientation underlying the program content. </w:t>
      </w:r>
      <w:r w:rsidR="00205D8B">
        <w:rPr>
          <w:color w:val="000000"/>
        </w:rPr>
        <w:t>Most</w:t>
      </w:r>
      <w:r>
        <w:rPr>
          <w:color w:val="000000"/>
        </w:rPr>
        <w:t xml:space="preserve"> online interventions are grounded in Cognitive Behavioral Therapy (CBT), </w:t>
      </w:r>
      <w:r w:rsidR="00205D8B">
        <w:rPr>
          <w:color w:val="000000"/>
        </w:rPr>
        <w:t>with the majority of these using traditional CBT techniques (e.g., cognitive restructuring, progressive muscle relaxation, etc.</w:t>
      </w:r>
      <w:r w:rsidR="00B75607">
        <w:rPr>
          <w:color w:val="000000"/>
        </w:rPr>
        <w:t>;</w:t>
      </w:r>
      <w:r w:rsidR="00043C22">
        <w:rPr>
          <w:color w:val="000000"/>
        </w:rPr>
        <w:t xml:space="preserve"> </w:t>
      </w:r>
      <w:r w:rsidR="00043C22">
        <w:rPr>
          <w:color w:val="000000"/>
        </w:rPr>
        <w:fldChar w:fldCharType="begin"/>
      </w:r>
      <w:r w:rsidR="006E7ACC">
        <w:rPr>
          <w:color w:val="000000"/>
        </w:rPr>
        <w:instrText xml:space="preserve"> ADDIN ZOTERO_ITEM CSL_CITATION {"citationID":"GKVd5hdQ","properties":{"formattedCitation":"(Ebert et al., 2018; Fleming et al., 2018)","plainCitation":"(Ebert et al., 2018; Fleming et al., 2018)","dontUpdate":true,"noteIndex":0},"citationItems":[{"id":366,"uris":["http://zotero.org/users/8345996/items/MLVQW3PQ"],"itemData":{"id":366,"type":"article-journal","abstract":"Abstract. The majority of mental health disorders remain untreated. Many limitations of traditional psychological interventions such as limited availability of evidence-based interventions and clinicians could potentially be overcome by providing Internet- and mobile-based psychological interventions (IMIs). This paper is a report of the Taskforce E-Health of the European Federation of Psychologists’ Association and will provide an introduction to the subject, discusses areas of application, and reviews the current evidence regarding the efficacy of IMIs for the prevention and treatment of mental disorders. Meta-analyses based on randomized trials clearly indicate that therapist-guided stand-alone IMIs can result in meaningful benefits for a range of indications including, for example, depression, anxiety, insomnia, or posttraumatic stress disorders. The clinical significance of results of purely self-guided interventions is for many disorders less clear, especially with regard to effects under routine care conditions. Studies on the prevention of mental health disorders (MHD) are promising. Blended concepts, combining traditional face-to-face approaches with Internet- and mobile-based elements might have the potential of increasing the effects of psychological interventions on the one hand or to reduce costs of mental health treatments on the other hand. We also discuss mechanisms of change and the role of the therapist in such approaches, contraindications, potential limitations, and risk involved with IMIs, briefly review the status of the implementation into routine health care across Europe, and discuss confidentiality as well as ethical aspects that need to be taken into account, when implementing IMIs. Internet- and mobile-based psychological interventions have high potential for improving mental health and should be implemented more widely in routine care.","container-title":"European Psychologist","DOI":"10.1027/1016-9040/a000318","ISSN":"1016-9040, 1878-531X","issue":"2","journalAbbreviation":"European Psychologist","language":"en","page":"167-187","source":"DOI.org (Crossref)","title":"Internet- and mobile-based psychological interventions: Applications, efficacy, and potential for improving mental health: a report of the efpa e-health taskforce","title-short":"Internet- and mobile-based psychological interventions","volume":"23","author":[{"family":"Ebert","given":"David D."},{"family":"Van Daele","given":"Tom"},{"family":"Nordgreen","given":"Tine"},{"family":"Karekla","given":"Maria"},{"family":"Compare","given":"Angelo"},{"family":"Zarbo","given":"Cristina"},{"family":"Brugnera","given":"Agostino"},{"family":"Øverland","given":"Svein"},{"family":"Trebbi","given":"Glauco"},{"family":"Jensen","given":"Kit L."},{"family":"Kaehlke","given":"Fanny"},{"family":"Baumeister","given":"Harald"}],"issued":{"date-parts":[["2018",5]]}}},{"id":56,"uris":["http://zotero.org/users/8345996/items/BN8VR4F2"],"itemData":{"id":56,"type":"article-journal","container-title":"Journal of Medical Internet Research","DOI":"10.2196/jmir.9275","ISSN":"1438-8871","issue":"6","journalAbbreviation":"J Med Internet Res","language":"en","page":"e199","source":"DOI.org (Crossref)","title":"Beyond the trial: Systematic review of real-world uptake and engagement with digital self-help interventions for depression, low mood, or anxiety","title-short":"Beyond the trial","volume":"20","author":[{"family":"Fleming","given":"Theresa"},{"family":"Bavin","given":"Lynda"},{"family":"Lucassen","given":"Mathijs"},{"family":"Stasiak","given":"Karolina"},{"family":"Hopkins","given":"Sarah"},{"family":"Merry","given":"Sally"}],"issued":{"date-parts":[["2018",6,6]]}}}],"schema":"https://github.com/citation-style-language/schema/raw/master/csl-citation.json"} </w:instrText>
      </w:r>
      <w:r w:rsidR="00043C22">
        <w:rPr>
          <w:color w:val="000000"/>
        </w:rPr>
        <w:fldChar w:fldCharType="separate"/>
      </w:r>
      <w:r w:rsidR="000F0644" w:rsidRPr="000F0644">
        <w:t>Ebert et al., 2018; Fleming et al., 2018)</w:t>
      </w:r>
      <w:r w:rsidR="00043C22">
        <w:rPr>
          <w:color w:val="000000"/>
        </w:rPr>
        <w:fldChar w:fldCharType="end"/>
      </w:r>
      <w:r w:rsidR="00205D8B">
        <w:rPr>
          <w:color w:val="000000"/>
        </w:rPr>
        <w:t xml:space="preserve">. However, </w:t>
      </w:r>
      <w:r w:rsidR="00080D34" w:rsidRPr="00080D34">
        <w:rPr>
          <w:color w:val="000000"/>
        </w:rPr>
        <w:t xml:space="preserve">it is important to consider the implementation of other therapeutic approaches in the </w:t>
      </w:r>
      <w:r w:rsidR="00080D34" w:rsidRPr="00080D34">
        <w:rPr>
          <w:color w:val="000000"/>
        </w:rPr>
        <w:lastRenderedPageBreak/>
        <w:t>development of online interventions as well. This is highlighted by the finding supported by one meta-analysis that clients are more likely to experience greater treatment satisfaction, completion rates, and clinical outcomes when provided with a choice in treatment</w:t>
      </w:r>
      <w:r w:rsidR="00C62EA3">
        <w:rPr>
          <w:color w:val="000000"/>
        </w:rPr>
        <w:t xml:space="preserve"> </w:t>
      </w:r>
      <w:r w:rsidR="00C62EA3">
        <w:rPr>
          <w:color w:val="000000"/>
        </w:rPr>
        <w:fldChar w:fldCharType="begin"/>
      </w:r>
      <w:r w:rsidR="006E7ACC">
        <w:rPr>
          <w:color w:val="000000"/>
        </w:rPr>
        <w:instrText xml:space="preserve"> ADDIN ZOTERO_ITEM CSL_CITATION {"citationID":"rvfPiRXq","properties":{"formattedCitation":"(Lindhiem et al., 2014)","plainCitation":"(Lindhiem et al., 2014)","noteIndex":0},"citationItems":[{"id":316,"uris":["http://zotero.org/users/8345996/items/JB65JJTJ"],"itemData":{"id":316,"type":"article-journal","container-title":"Clinical Psychology Review","DOI":"10.1016/j.cpr.2014.06.002","ISSN":"02727358","issue":"6","journalAbbreviation":"Clinical Psychology Review","language":"en","page":"506-517","source":"DOI.org (Crossref)","title":"Client preferences affect treatment satisfaction, completion, and clinical outcome: A meta-analysis","title-short":"Client preferences affect treatment satisfaction, completion, and clinical outcome","volume":"34","author":[{"family":"Lindhiem","given":"Oliver"},{"family":"Bennett","given":"Charles B."},{"family":"Trentacosta","given":"Christopher J."},{"family":"McLear","given":"Caitlin"}],"issued":{"date-parts":[["2014",8]]}}}],"schema":"https://github.com/citation-style-language/schema/raw/master/csl-citation.json"} </w:instrText>
      </w:r>
      <w:r w:rsidR="00C62EA3">
        <w:rPr>
          <w:color w:val="000000"/>
        </w:rPr>
        <w:fldChar w:fldCharType="separate"/>
      </w:r>
      <w:r w:rsidR="00C62EA3" w:rsidRPr="00C62EA3">
        <w:t>(Lindhiem et al., 2014)</w:t>
      </w:r>
      <w:r w:rsidR="00C62EA3">
        <w:rPr>
          <w:color w:val="000000"/>
        </w:rPr>
        <w:fldChar w:fldCharType="end"/>
      </w:r>
      <w:r w:rsidR="00080D34" w:rsidRPr="00080D34">
        <w:rPr>
          <w:color w:val="000000"/>
        </w:rPr>
        <w:t>.</w:t>
      </w:r>
      <w:r w:rsidR="00F728D5">
        <w:rPr>
          <w:color w:val="000000"/>
        </w:rPr>
        <w:t xml:space="preserve"> </w:t>
      </w:r>
    </w:p>
    <w:p w14:paraId="6A0D3268" w14:textId="0F936EB0" w:rsidR="00080D34" w:rsidRPr="00080D34" w:rsidRDefault="00080D34" w:rsidP="00BA5E23">
      <w:pPr>
        <w:pStyle w:val="NormalWeb"/>
        <w:spacing w:before="0" w:beforeAutospacing="0" w:after="0" w:afterAutospacing="0" w:line="480" w:lineRule="auto"/>
        <w:ind w:firstLine="720"/>
        <w:contextualSpacing/>
        <w:rPr>
          <w:color w:val="000000"/>
        </w:rPr>
      </w:pPr>
      <w:r w:rsidRPr="00080D34">
        <w:rPr>
          <w:color w:val="000000"/>
        </w:rPr>
        <w:t>Acceptance and commitment therapy (ACT</w:t>
      </w:r>
      <w:r w:rsidR="00540812">
        <w:rPr>
          <w:color w:val="000000"/>
        </w:rPr>
        <w:t xml:space="preserve">; </w:t>
      </w:r>
      <w:r w:rsidR="00540812" w:rsidRPr="001C706E">
        <w:t>Hayes et al., 2012</w:t>
      </w:r>
      <w:r w:rsidRPr="00080D34">
        <w:rPr>
          <w:color w:val="000000"/>
        </w:rPr>
        <w:t xml:space="preserve">) </w:t>
      </w:r>
      <w:r w:rsidR="00900EF3">
        <w:rPr>
          <w:color w:val="000000"/>
        </w:rPr>
        <w:t>is one</w:t>
      </w:r>
      <w:r w:rsidRPr="00080D34">
        <w:rPr>
          <w:color w:val="000000"/>
        </w:rPr>
        <w:t xml:space="preserve"> therapeutic approach</w:t>
      </w:r>
      <w:r w:rsidR="00900EF3">
        <w:rPr>
          <w:color w:val="000000"/>
        </w:rPr>
        <w:t xml:space="preserve"> within the CBT tradition</w:t>
      </w:r>
      <w:r w:rsidRPr="00080D34">
        <w:rPr>
          <w:color w:val="000000"/>
        </w:rPr>
        <w:t xml:space="preserve"> that has been used as th</w:t>
      </w:r>
      <w:r w:rsidR="00900EF3">
        <w:rPr>
          <w:color w:val="000000"/>
        </w:rPr>
        <w:t xml:space="preserve">e underlying orientation for several online </w:t>
      </w:r>
      <w:r w:rsidR="00DE11DD">
        <w:rPr>
          <w:color w:val="000000"/>
        </w:rPr>
        <w:t>self-help</w:t>
      </w:r>
      <w:r w:rsidR="00900EF3">
        <w:rPr>
          <w:color w:val="000000"/>
        </w:rPr>
        <w:t xml:space="preserve"> interventions</w:t>
      </w:r>
      <w:r w:rsidRPr="00080D34">
        <w:rPr>
          <w:color w:val="000000"/>
        </w:rPr>
        <w:t>.</w:t>
      </w:r>
      <w:r w:rsidR="0002021A">
        <w:rPr>
          <w:color w:val="000000"/>
        </w:rPr>
        <w:t xml:space="preserve"> </w:t>
      </w:r>
      <w:r w:rsidR="00540812">
        <w:rPr>
          <w:color w:val="000000"/>
        </w:rPr>
        <w:t xml:space="preserve">ACT addresses a wide range of mental health and related problems through a set of key therapeutic processes including defusing </w:t>
      </w:r>
      <w:r w:rsidR="00783466">
        <w:rPr>
          <w:color w:val="000000"/>
        </w:rPr>
        <w:t xml:space="preserve">from thoughts </w:t>
      </w:r>
      <w:r w:rsidR="00783466" w:rsidRPr="00080D34">
        <w:rPr>
          <w:color w:val="000000"/>
        </w:rPr>
        <w:t>and acce</w:t>
      </w:r>
      <w:r w:rsidR="00783466">
        <w:rPr>
          <w:color w:val="000000"/>
        </w:rPr>
        <w:t>pt</w:t>
      </w:r>
      <w:r w:rsidR="00540812">
        <w:rPr>
          <w:color w:val="000000"/>
        </w:rPr>
        <w:t>ing</w:t>
      </w:r>
      <w:r w:rsidR="00783466">
        <w:rPr>
          <w:color w:val="000000"/>
        </w:rPr>
        <w:t xml:space="preserve"> experienced emotions</w:t>
      </w:r>
      <w:r w:rsidR="00693E79" w:rsidRPr="00080D34">
        <w:rPr>
          <w:color w:val="000000"/>
        </w:rPr>
        <w:t xml:space="preserve"> </w:t>
      </w:r>
      <w:r w:rsidR="00783466">
        <w:rPr>
          <w:color w:val="000000"/>
        </w:rPr>
        <w:t>(i.e., be</w:t>
      </w:r>
      <w:r w:rsidR="00540812">
        <w:rPr>
          <w:color w:val="000000"/>
        </w:rPr>
        <w:t>ing</w:t>
      </w:r>
      <w:r w:rsidR="00783466">
        <w:rPr>
          <w:color w:val="000000"/>
        </w:rPr>
        <w:t xml:space="preserve"> open), </w:t>
      </w:r>
      <w:r w:rsidR="00693E79" w:rsidRPr="00080D34">
        <w:rPr>
          <w:color w:val="000000"/>
        </w:rPr>
        <w:t>be</w:t>
      </w:r>
      <w:r w:rsidR="00540812">
        <w:rPr>
          <w:color w:val="000000"/>
        </w:rPr>
        <w:t>ing</w:t>
      </w:r>
      <w:r w:rsidR="00693E79" w:rsidRPr="00080D34">
        <w:rPr>
          <w:color w:val="000000"/>
        </w:rPr>
        <w:t xml:space="preserve"> in the present moment</w:t>
      </w:r>
      <w:r w:rsidR="00783466">
        <w:rPr>
          <w:color w:val="000000"/>
        </w:rPr>
        <w:t xml:space="preserve"> and </w:t>
      </w:r>
      <w:r w:rsidR="00783466" w:rsidRPr="00080D34">
        <w:rPr>
          <w:color w:val="000000"/>
        </w:rPr>
        <w:t>engag</w:t>
      </w:r>
      <w:r w:rsidR="00540812">
        <w:rPr>
          <w:color w:val="000000"/>
        </w:rPr>
        <w:t>ing</w:t>
      </w:r>
      <w:r w:rsidR="00783466" w:rsidRPr="00080D34">
        <w:rPr>
          <w:color w:val="000000"/>
        </w:rPr>
        <w:t xml:space="preserve"> in self-as-context</w:t>
      </w:r>
      <w:r w:rsidR="001A4720">
        <w:rPr>
          <w:color w:val="000000"/>
        </w:rPr>
        <w:t xml:space="preserve"> (i.e., be</w:t>
      </w:r>
      <w:r w:rsidR="00540812">
        <w:rPr>
          <w:color w:val="000000"/>
        </w:rPr>
        <w:t>ing</w:t>
      </w:r>
      <w:r w:rsidR="001A4720">
        <w:rPr>
          <w:color w:val="000000"/>
        </w:rPr>
        <w:t xml:space="preserve"> centered)</w:t>
      </w:r>
      <w:r w:rsidR="00693E79" w:rsidRPr="00080D34">
        <w:rPr>
          <w:color w:val="000000"/>
        </w:rPr>
        <w:t xml:space="preserve">, </w:t>
      </w:r>
      <w:r w:rsidR="001A4720">
        <w:rPr>
          <w:color w:val="000000"/>
        </w:rPr>
        <w:t xml:space="preserve">and </w:t>
      </w:r>
      <w:r w:rsidR="00693E79" w:rsidRPr="00080D34">
        <w:rPr>
          <w:color w:val="000000"/>
        </w:rPr>
        <w:t>contact</w:t>
      </w:r>
      <w:r w:rsidR="00540812">
        <w:rPr>
          <w:color w:val="000000"/>
        </w:rPr>
        <w:t>ing</w:t>
      </w:r>
      <w:r w:rsidR="00693E79" w:rsidRPr="00080D34">
        <w:rPr>
          <w:color w:val="000000"/>
        </w:rPr>
        <w:t xml:space="preserve"> values</w:t>
      </w:r>
      <w:r w:rsidR="001A4720">
        <w:rPr>
          <w:color w:val="000000"/>
        </w:rPr>
        <w:t xml:space="preserve"> and </w:t>
      </w:r>
      <w:r w:rsidR="00693E79" w:rsidRPr="00080D34">
        <w:rPr>
          <w:color w:val="000000"/>
        </w:rPr>
        <w:t>commit</w:t>
      </w:r>
      <w:r w:rsidR="00540812">
        <w:rPr>
          <w:color w:val="000000"/>
        </w:rPr>
        <w:t>ting</w:t>
      </w:r>
      <w:r w:rsidR="00693E79" w:rsidRPr="00080D34">
        <w:rPr>
          <w:color w:val="000000"/>
        </w:rPr>
        <w:t xml:space="preserve"> to </w:t>
      </w:r>
      <w:r w:rsidR="00261AB0">
        <w:rPr>
          <w:color w:val="000000"/>
        </w:rPr>
        <w:t xml:space="preserve">valued </w:t>
      </w:r>
      <w:r w:rsidR="00693E79" w:rsidRPr="00080D34">
        <w:rPr>
          <w:color w:val="000000"/>
        </w:rPr>
        <w:t>a</w:t>
      </w:r>
      <w:r w:rsidR="00261AB0">
        <w:rPr>
          <w:color w:val="000000"/>
        </w:rPr>
        <w:t>ctions</w:t>
      </w:r>
      <w:r w:rsidR="001A4720">
        <w:rPr>
          <w:color w:val="000000"/>
        </w:rPr>
        <w:t xml:space="preserve"> (i.e., be</w:t>
      </w:r>
      <w:r w:rsidR="00540812">
        <w:rPr>
          <w:color w:val="000000"/>
        </w:rPr>
        <w:t>ing</w:t>
      </w:r>
      <w:r w:rsidR="001A4720">
        <w:rPr>
          <w:color w:val="000000"/>
        </w:rPr>
        <w:t xml:space="preserve"> engaged)</w:t>
      </w:r>
      <w:r w:rsidR="00693E79" w:rsidRPr="00080D34">
        <w:rPr>
          <w:color w:val="000000"/>
        </w:rPr>
        <w:t xml:space="preserve">. </w:t>
      </w:r>
      <w:r w:rsidR="001A4720">
        <w:rPr>
          <w:color w:val="000000"/>
        </w:rPr>
        <w:t>These</w:t>
      </w:r>
      <w:r w:rsidR="00693E79">
        <w:rPr>
          <w:color w:val="000000"/>
        </w:rPr>
        <w:t xml:space="preserve"> </w:t>
      </w:r>
      <w:r w:rsidR="00783466">
        <w:rPr>
          <w:color w:val="000000"/>
        </w:rPr>
        <w:t xml:space="preserve">six </w:t>
      </w:r>
      <w:r w:rsidR="00693E79">
        <w:rPr>
          <w:color w:val="000000"/>
        </w:rPr>
        <w:t>processes</w:t>
      </w:r>
      <w:r w:rsidR="001A4720">
        <w:rPr>
          <w:color w:val="000000"/>
        </w:rPr>
        <w:t>, grouped into pairs of two that make up the open, centered, and engaged pillars of ACT,</w:t>
      </w:r>
      <w:r w:rsidR="00693E79">
        <w:rPr>
          <w:color w:val="000000"/>
        </w:rPr>
        <w:t xml:space="preserve"> comprise the construct of psychological flexibility</w:t>
      </w:r>
      <w:r w:rsidR="00D43062">
        <w:rPr>
          <w:color w:val="000000"/>
        </w:rPr>
        <w:t xml:space="preserve"> (i.e., the ability to engage in valued activities while being mindfully aware and accepting of whatever internal experiences are present)</w:t>
      </w:r>
      <w:r w:rsidR="001A4720">
        <w:rPr>
          <w:color w:val="000000"/>
        </w:rPr>
        <w:t>.</w:t>
      </w:r>
      <w:r w:rsidR="00540812">
        <w:rPr>
          <w:color w:val="000000"/>
        </w:rPr>
        <w:t xml:space="preserve"> </w:t>
      </w:r>
      <w:r w:rsidR="00D43062">
        <w:rPr>
          <w:color w:val="000000"/>
        </w:rPr>
        <w:t xml:space="preserve">The primary focus in ACT is to improve psychological flexibility </w:t>
      </w:r>
      <w:r w:rsidR="00B43522">
        <w:rPr>
          <w:color w:val="000000"/>
        </w:rPr>
        <w:t>to</w:t>
      </w:r>
      <w:r w:rsidR="00D43062">
        <w:rPr>
          <w:color w:val="000000"/>
        </w:rPr>
        <w:t xml:space="preserve"> increase engagement in valued living (i.e., increased quality of life)</w:t>
      </w:r>
      <w:r w:rsidR="006C4BD8">
        <w:rPr>
          <w:color w:val="000000"/>
        </w:rPr>
        <w:t xml:space="preserve"> in the context of whatever challenging thoughts, feelings or other internal experiences may be present</w:t>
      </w:r>
      <w:r w:rsidR="00D43062">
        <w:rPr>
          <w:color w:val="000000"/>
        </w:rPr>
        <w:t xml:space="preserve">. </w:t>
      </w:r>
      <w:r w:rsidR="006C4BD8">
        <w:rPr>
          <w:color w:val="000000"/>
        </w:rPr>
        <w:t xml:space="preserve">Consistent with this transdiagnostic approach, </w:t>
      </w:r>
      <w:r w:rsidR="00540812">
        <w:rPr>
          <w:color w:val="000000"/>
        </w:rPr>
        <w:t xml:space="preserve">ACT has been found effective </w:t>
      </w:r>
      <w:r w:rsidR="00E40664">
        <w:rPr>
          <w:color w:val="000000"/>
        </w:rPr>
        <w:t xml:space="preserve">when delivered by a therapist </w:t>
      </w:r>
      <w:r w:rsidR="00540812">
        <w:rPr>
          <w:color w:val="000000"/>
        </w:rPr>
        <w:t xml:space="preserve">for </w:t>
      </w:r>
      <w:r w:rsidR="006C4BD8">
        <w:rPr>
          <w:color w:val="000000"/>
        </w:rPr>
        <w:t xml:space="preserve">a wide range of mental health </w:t>
      </w:r>
      <w:r w:rsidR="00E40664">
        <w:rPr>
          <w:color w:val="000000"/>
        </w:rPr>
        <w:t xml:space="preserve">and related </w:t>
      </w:r>
      <w:r w:rsidR="006C4BD8">
        <w:rPr>
          <w:color w:val="000000"/>
        </w:rPr>
        <w:t xml:space="preserve">problems including anxiety disorders, obsessive compulsive related disorders, depression, substance use, </w:t>
      </w:r>
      <w:r w:rsidR="00E40664">
        <w:rPr>
          <w:color w:val="000000"/>
        </w:rPr>
        <w:t xml:space="preserve">eating disorders, serious mental illness, </w:t>
      </w:r>
      <w:r w:rsidR="006C4BD8">
        <w:rPr>
          <w:color w:val="000000"/>
        </w:rPr>
        <w:t>chronic pain,</w:t>
      </w:r>
      <w:r w:rsidR="00E40664">
        <w:rPr>
          <w:color w:val="000000"/>
        </w:rPr>
        <w:t xml:space="preserve"> and coping with chronic health conditions</w:t>
      </w:r>
      <w:r w:rsidR="009021F2">
        <w:rPr>
          <w:color w:val="000000"/>
        </w:rPr>
        <w:t xml:space="preserve"> </w:t>
      </w:r>
      <w:r w:rsidR="009021F2">
        <w:rPr>
          <w:color w:val="000000"/>
        </w:rPr>
        <w:fldChar w:fldCharType="begin"/>
      </w:r>
      <w:r w:rsidR="006E7ACC">
        <w:rPr>
          <w:color w:val="000000"/>
        </w:rPr>
        <w:instrText xml:space="preserve"> ADDIN ZOTERO_ITEM CSL_CITATION {"citationID":"bUFetrKn","properties":{"formattedCitation":"(ACBS, 2022; Gloster et al., 2020)","plainCitation":"(ACBS, 2022; Gloster et al., 2020)","noteIndex":0},"citationItems":[{"id":394,"uris":["http://zotero.org/users/8345996/items/HTZK6DFV"],"itemData":{"id":394,"type":"webpage","title":"ACT Randomized Controlled Trials (1986 to present)","URL":"https://contextualscience.org/act_randomized_controlled_trials_1986_to_present","author":[{"family":"ACBS","given":""}],"issued":{"date-parts":[["2022",6,9]]}}},{"id":393,"uris":["http://zotero.org/users/8345996/items/BGXM8A2L"],"itemData":{"id":393,"type":"article-journal","container-title":"Journal of Contextual Behavioral Science","DOI":"10.1016/j.jcbs.2020.09.009","ISSN":"22121447","journalAbbreviation":"Journal of Contextual Behavioral Science","language":"en","page":"181-192","source":"DOI.org (Crossref)","title":"The empirical status of acceptance and commitment therapy: A review of meta-analyses","title-short":"The empirical status of acceptance and commitment therapy","volume":"18","author":[{"family":"Gloster","given":"Andrew T."},{"family":"Walder","given":"Noemi"},{"family":"Levin","given":"Michael E."},{"family":"Twohig","given":"Michael P."},{"family":"Karekla","given":"Maria"}],"issued":{"date-parts":[["2020",10]]}}}],"schema":"https://github.com/citation-style-language/schema/raw/master/csl-citation.json"} </w:instrText>
      </w:r>
      <w:r w:rsidR="009021F2">
        <w:rPr>
          <w:color w:val="000000"/>
        </w:rPr>
        <w:fldChar w:fldCharType="separate"/>
      </w:r>
      <w:r w:rsidR="009021F2" w:rsidRPr="009021F2">
        <w:t>(ACBS, 2022; Gloster et al., 2020)</w:t>
      </w:r>
      <w:r w:rsidR="009021F2">
        <w:rPr>
          <w:color w:val="000000"/>
        </w:rPr>
        <w:fldChar w:fldCharType="end"/>
      </w:r>
      <w:r w:rsidR="009021F2">
        <w:rPr>
          <w:color w:val="000000"/>
        </w:rPr>
        <w:t>.</w:t>
      </w:r>
    </w:p>
    <w:p w14:paraId="6CF52603" w14:textId="3CBB2AE3" w:rsidR="001C706E" w:rsidRDefault="00080D34" w:rsidP="00BA5E23">
      <w:pPr>
        <w:pStyle w:val="NormalWeb"/>
        <w:spacing w:before="0" w:beforeAutospacing="0" w:after="0" w:afterAutospacing="0" w:line="480" w:lineRule="auto"/>
        <w:ind w:firstLine="720"/>
        <w:contextualSpacing/>
        <w:rPr>
          <w:color w:val="000000"/>
        </w:rPr>
      </w:pPr>
      <w:r w:rsidRPr="00080D34">
        <w:rPr>
          <w:color w:val="000000"/>
        </w:rPr>
        <w:t xml:space="preserve">The structure of ACT lends itself particularly well to online interventions, for similar reasons that CBT has been widely implemented through online interventions. Treatment manuals for ACT are broken down by session topics that translate conveniently to individual modules for online programs (e.g., acceptance, values, commitment, etc.). Online interventions may also </w:t>
      </w:r>
      <w:r w:rsidRPr="00080D34">
        <w:rPr>
          <w:color w:val="000000"/>
        </w:rPr>
        <w:lastRenderedPageBreak/>
        <w:t xml:space="preserve">offer unique features to facilitate delivery of ACT, such </w:t>
      </w:r>
      <w:r w:rsidR="00B43522">
        <w:rPr>
          <w:color w:val="000000"/>
        </w:rPr>
        <w:t xml:space="preserve">as </w:t>
      </w:r>
      <w:r w:rsidRPr="00080D34">
        <w:rPr>
          <w:color w:val="000000"/>
        </w:rPr>
        <w:t>ecological momentary assessment for tailoring skill coaching</w:t>
      </w:r>
      <w:r w:rsidR="00C62EA3">
        <w:rPr>
          <w:color w:val="000000"/>
        </w:rPr>
        <w:t xml:space="preserve"> </w:t>
      </w:r>
      <w:r w:rsidR="00C62EA3">
        <w:rPr>
          <w:color w:val="000000"/>
        </w:rPr>
        <w:fldChar w:fldCharType="begin"/>
      </w:r>
      <w:r w:rsidR="006E7ACC">
        <w:rPr>
          <w:color w:val="000000"/>
        </w:rPr>
        <w:instrText xml:space="preserve"> ADDIN ZOTERO_ITEM CSL_CITATION {"citationID":"kaD4xECN","properties":{"formattedCitation":"(Levin et al., 2019)","plainCitation":"(Levin et al., 2019)","noteIndex":0},"citationItems":[{"id":264,"uris":["http://zotero.org/users/8345996/items/MJ657EJ9"],"itemData":{"id":264,"type":"article-journal","container-title":"Mindfulness","DOI":"10.1007/s12671-018-1004-2","ISSN":"1868-8527, 1868-8535","issue":"4","journalAbbreviation":"Mindfulness","language":"en","page":"689-699","source":"DOI.org (Crossref)","title":"Tailoring acceptance and commitment therapy skill coaching in the moment through smartphones: Results from a randomized controlled trial","title-short":"Tailoring acceptance and commitment therapy skill coaching in the moment through smartphones","volume":"10","author":[{"family":"Levin","given":"Michael E."},{"family":"Haeger","given":"Jack"},{"family":"Cruz","given":"Rick A."}],"issued":{"date-parts":[["2019",4]]}}}],"schema":"https://github.com/citation-style-language/schema/raw/master/csl-citation.json"} </w:instrText>
      </w:r>
      <w:r w:rsidR="00C62EA3">
        <w:rPr>
          <w:color w:val="000000"/>
        </w:rPr>
        <w:fldChar w:fldCharType="separate"/>
      </w:r>
      <w:r w:rsidR="00C62EA3" w:rsidRPr="00C62EA3">
        <w:t>(Levin et al., 2019)</w:t>
      </w:r>
      <w:r w:rsidR="00C62EA3">
        <w:rPr>
          <w:color w:val="000000"/>
        </w:rPr>
        <w:fldChar w:fldCharType="end"/>
      </w:r>
      <w:r w:rsidRPr="00080D34">
        <w:rPr>
          <w:color w:val="000000"/>
        </w:rPr>
        <w:t xml:space="preserve"> or the ability to track skills practice</w:t>
      </w:r>
      <w:r w:rsidR="008C4888">
        <w:rPr>
          <w:color w:val="000000"/>
        </w:rPr>
        <w:t xml:space="preserve"> </w:t>
      </w:r>
      <w:r w:rsidR="001E469D">
        <w:rPr>
          <w:color w:val="000000"/>
        </w:rPr>
        <w:fldChar w:fldCharType="begin"/>
      </w:r>
      <w:r w:rsidR="006E7ACC">
        <w:rPr>
          <w:color w:val="000000"/>
        </w:rPr>
        <w:instrText xml:space="preserve"> ADDIN ZOTERO_ITEM CSL_CITATION {"citationID":"DfygHIUX","properties":{"formattedCitation":"(Heffner et al., 2015)","plainCitation":"(Heffner et al., 2015)","noteIndex":0},"citationItems":[{"id":318,"uris":["http://zotero.org/users/8345996/items/8GZF3WUX"],"itemData":{"id":318,"type":"article-journal","container-title":"The American Journal of Drug and Alcohol Abuse","DOI":"10.3109/00952990.2014.977486","ISSN":"0095-2990, 1097-9891","issue":"1","journalAbbreviation":"The American Journal of Drug and Alcohol Abuse","language":"en","page":"68-73","source":"DOI.org (Crossref)","title":"Feature-level analysis of a novel smartphone application for smoking cessation","volume":"41","author":[{"family":"Heffner","given":"Jaimee L."},{"family":"Vilardaga","given":"Roger"},{"family":"Mercer","given":"Laina D."},{"family":"Kientz","given":"Julie A."},{"family":"Bricker","given":"Jonathan B."}],"issued":{"date-parts":[["2015",1,2]]}}}],"schema":"https://github.com/citation-style-language/schema/raw/master/csl-citation.json"} </w:instrText>
      </w:r>
      <w:r w:rsidR="001E469D">
        <w:rPr>
          <w:color w:val="000000"/>
        </w:rPr>
        <w:fldChar w:fldCharType="separate"/>
      </w:r>
      <w:r w:rsidR="001E469D" w:rsidRPr="001E469D">
        <w:t>(Heffner et al., 2015)</w:t>
      </w:r>
      <w:r w:rsidR="001E469D">
        <w:rPr>
          <w:color w:val="000000"/>
        </w:rPr>
        <w:fldChar w:fldCharType="end"/>
      </w:r>
      <w:r w:rsidRPr="00080D34">
        <w:rPr>
          <w:color w:val="000000"/>
        </w:rPr>
        <w:t>.</w:t>
      </w:r>
      <w:r w:rsidR="00EF0C11">
        <w:rPr>
          <w:color w:val="000000"/>
        </w:rPr>
        <w:t xml:space="preserve"> </w:t>
      </w:r>
      <w:r w:rsidRPr="00080D34">
        <w:rPr>
          <w:color w:val="000000"/>
        </w:rPr>
        <w:t>Previous studies, including meta-analyses and systematic reviews, have demonstrated the efficacy of ACT-based online interventions for depression and anxiety</w:t>
      </w:r>
      <w:r w:rsidR="001E469D">
        <w:rPr>
          <w:color w:val="000000"/>
        </w:rPr>
        <w:t xml:space="preserve"> </w:t>
      </w:r>
      <w:r w:rsidR="001E469D">
        <w:rPr>
          <w:color w:val="000000"/>
        </w:rPr>
        <w:fldChar w:fldCharType="begin"/>
      </w:r>
      <w:r w:rsidR="006E7ACC">
        <w:rPr>
          <w:color w:val="000000"/>
        </w:rPr>
        <w:instrText xml:space="preserve"> ADDIN ZOTERO_ITEM CSL_CITATION {"citationID":"CQhg07c2","properties":{"formattedCitation":"(Brown et al., 2016; Herbert et al., 2022; Kelson et al., 2019; O\\uc0\\u8217{}Connor et al., 2018; Sierra et al., 2018; Thompson et al., 2021)","plainCitation":"(Brown et al., 2016; Herbert et al., 2022; Kelson et al., 2019; O’Connor et al., 2018; Sierra et al., 2018; Thompson et al., 2021)","noteIndex":0},"citationItems":[{"id":38,"uris":["http://zotero.org/users/8345996/items/JHCAX27B"],"itemData":{"id":38,"type":"article-journal","container-title":"Journal of Medical Internet Research","DOI":"10.2196/jmir.6200","ISSN":"1438-8871","issue":"8","journalAbbreviation":"J Med Internet Res","language":"en","page":"e221","source":"DOI.org (Crossref)","title":"Effectiveness of web-delivered Acceptance and Commitment Therapy in relation to mental health and well-being: A systematic review and meta-analysis","title-short":"Effectiveness of web-delivered acceptance and commitment therapy in relation to mental health and well-being","volume":"18","author":[{"family":"Brown","given":"Menna"},{"family":"Glendenning","given":"Alexander"},{"family":"Hoon","given":"Alice E"},{"family":"John","given":"Ann"}],"issued":{"date-parts":[["2016",8,24]]}}},{"id":231,"uris":["http://zotero.org/users/8345996/items/2X7PDH9Y"],"itemData":{"id":231,"type":"article-journal","container-title":"Behaviour Research and Therapy","DOI":"10.1016/j.brat.2021.103995","ISSN":"00057967","journalAbbreviation":"Behaviour Research and Therapy","language":"en","page":"103995","source":"DOI.org (Crossref)","title":"Technology-supported Acceptance and Commitment Therapy for chronic health conditions: A systematic review and meta-analysis","title-short":"Technology-supported Acceptance and Commitment Therapy for chronic health conditions","volume":"148","author":[{"family":"Herbert","given":"Matthew S."},{"family":"Dochat","given":"Cara"},{"family":"Wooldridge","given":"Jennalee S."},{"family":"Materna","given":"Karla"},{"family":"Blanco","given":"Brian H."},{"family":"Tynan","given":"Mara"},{"family":"Lee","given":"Michael W."},{"family":"Gasperi","given":"Marianna"},{"family":"Camodeca","given":"Angela"},{"family":"Harris","given":"Devon"},{"family":"Afari","given":"Niloofar"}],"issued":{"date-parts":[["2022",1]]}}},{"id":245,"uris":["http://zotero.org/users/8345996/items/7S2M6W35"],"itemData":{"id":245,"type":"article-journal","container-title":"Journal of Medical Internet Research","DOI":"10.2196/12530","ISSN":"1438-8871","issue":"1","journalAbbreviation":"J Med Internet Res","language":"en","page":"e12530","source":"DOI.org (Crossref)","title":"Internet-delivered acceptance and commitment therapy for anxiety treatment: Systematic review","title-short":"Internet-delivered acceptance and commitment therapy for anxiety treatment","volume":"21","author":[{"family":"Kelson","given":"Joshua"},{"family":"Rollin","given":"Audrey"},{"family":"Ridout","given":"Brad"},{"family":"Campbell","given":"Andrew"}],"issued":{"date-parts":[["2019",1,29]]}}},{"id":281,"uris":["http://zotero.org/users/8345996/items/3LWRXXKG"],"itemData":{"id":281,"type":"article-journal","container-title":"Behavior Therapy","DOI":"10.1016/j.beth.2017.07.007","ISSN":"00057894","issue":"3","journalAbbreviation":"Behavior Therapy","language":"en","page":"459-475","source":"DOI.org (Crossref)","title":"The efficacy and acceptability of third-wave behavioral and cognitive ehealth treatments: A systematic review and meta-analysis of randomized controlled trials","title-short":"The efficacy and acceptability of third-wave behavioral and cognitive ehealth treatments","volume":"49","author":[{"family":"O’Connor","given":"Martin"},{"family":"Munnelly","given":"Anita"},{"family":"Whelan","given":"Robert"},{"family":"McHugh","given":"Louise"}],"issued":{"date-parts":[["2018",5]]}}},{"id":157,"uris":["http://zotero.org/users/8345996/items/CTVPLBWJ"],"itemData":{"id":157,"type":"article-journal","container-title":"Revista Latinoamericana de Psicología","DOI":"10.14349/rlp.2018.v50.n2.6","ISSN":"01200534","issue":"2","journalAbbreviation":"RLP","page":"126-135","source":"DOI.org (Crossref)","title":"A systematic review and meta-analysis of third-wave online interventions for depression","volume":"50","author":[{"family":"Sierra","given":"Marco A."},{"family":"Ruiz","given":"Francisco J."},{"literal":"Fundación Universitaria Konrad Lorenz"},{"family":"Flórez","given":"Cindy L."}],"issued":{"date-parts":[["2018",9,30]]}}},{"id":161,"uris":["http://zotero.org/users/8345996/items/G6JB4IX6"],"itemData":{"id":161,"type":"article-journal","container-title":"Behavior Therapy","DOI":"10.1016/j.beth.2020.07.002","ISSN":"00057894","issue":"2","journalAbbreviation":"Behavior Therapy","language":"en","page":"492-507","source":"DOI.org (Crossref)","title":"Internet-based acceptance and commitment therapy: A transdiagnostic systematic review and meta-analysis for mental health outcomes","title-short":"Internet-based acceptance and commitment therapy","volume":"52","author":[{"family":"Thompson","given":"Emma M."},{"family":"Destree","given":"Louise"},{"family":"Albertella","given":"Lucy"},{"family":"Fontenelle","given":"Leonardo F."}],"issued":{"date-parts":[["2021",3]]}}}],"schema":"https://github.com/citation-style-language/schema/raw/master/csl-citation.json"} </w:instrText>
      </w:r>
      <w:r w:rsidR="001E469D">
        <w:rPr>
          <w:color w:val="000000"/>
        </w:rPr>
        <w:fldChar w:fldCharType="separate"/>
      </w:r>
      <w:r w:rsidR="0002021A" w:rsidRPr="0002021A">
        <w:t>(Brown et al., 2016; Herbert et al., 2022; Kelson et al., 2019; O’Connor et al., 2018; Sierra et al., 2018; Thompson et al., 2021)</w:t>
      </w:r>
      <w:r w:rsidR="001E469D">
        <w:rPr>
          <w:color w:val="000000"/>
        </w:rPr>
        <w:fldChar w:fldCharType="end"/>
      </w:r>
      <w:r w:rsidRPr="00080D34">
        <w:rPr>
          <w:color w:val="000000"/>
        </w:rPr>
        <w:t xml:space="preserve">. </w:t>
      </w:r>
    </w:p>
    <w:p w14:paraId="0E77B994" w14:textId="50F823E3" w:rsidR="001C7E00" w:rsidRDefault="00BE4FED" w:rsidP="00BA5E23">
      <w:pPr>
        <w:pStyle w:val="NormalWeb"/>
        <w:spacing w:before="0" w:beforeAutospacing="0" w:after="0" w:afterAutospacing="0" w:line="480" w:lineRule="auto"/>
        <w:ind w:firstLine="720"/>
        <w:contextualSpacing/>
      </w:pPr>
      <w:r>
        <w:t>This</w:t>
      </w:r>
      <w:r w:rsidR="00AD78AD">
        <w:t xml:space="preserve"> study </w:t>
      </w:r>
      <w:r>
        <w:t>aims to update</w:t>
      </w:r>
      <w:r w:rsidR="00AD78AD">
        <w:t xml:space="preserve"> the literature</w:t>
      </w:r>
      <w:r>
        <w:t xml:space="preserve"> on online ACT interventions through a brief review and meta-analysis</w:t>
      </w:r>
      <w:r w:rsidR="00AD78AD">
        <w:t>.</w:t>
      </w:r>
      <w:r>
        <w:t xml:space="preserve"> </w:t>
      </w:r>
      <w:r w:rsidR="004E023A">
        <w:t>While previous studies have addressed this as well, it is important to consider that the most recent meta-analysis of online ACT interventions</w:t>
      </w:r>
      <w:r w:rsidR="00A730F2">
        <w:t xml:space="preserve"> as a transdiagnostic intervention</w:t>
      </w:r>
      <w:r w:rsidR="004E023A">
        <w:t xml:space="preserve"> included studies that were published up until June 2019 </w:t>
      </w:r>
      <w:r w:rsidR="004E023A">
        <w:fldChar w:fldCharType="begin"/>
      </w:r>
      <w:r w:rsidR="006E7ACC">
        <w:instrText xml:space="preserve"> ADDIN ZOTERO_ITEM CSL_CITATION {"citationID":"KmGD5f74","properties":{"formattedCitation":"(Thompson et al., 2021)","plainCitation":"(Thompson et al., 2021)","noteIndex":0},"citationItems":[{"id":161,"uris":["http://zotero.org/users/8345996/items/G6JB4IX6"],"itemData":{"id":161,"type":"article-journal","container-title":"Behavior Therapy","DOI":"10.1016/j.beth.2020.07.002","ISSN":"00057894","issue":"2","journalAbbreviation":"Behavior Therapy","language":"en","page":"492-507","source":"DOI.org (Crossref)","title":"Internet-based acceptance and commitment therapy: A transdiagnostic systematic review and meta-analysis for mental health outcomes","title-short":"Internet-based acceptance and commitment therapy","volume":"52","author":[{"family":"Thompson","given":"Emma M."},{"family":"Destree","given":"Louise"},{"family":"Albertella","given":"Lucy"},{"family":"Fontenelle","given":"Leonardo F."}],"issued":{"date-parts":[["2021",3]]}}}],"schema":"https://github.com/citation-style-language/schema/raw/master/csl-citation.json"} </w:instrText>
      </w:r>
      <w:r w:rsidR="004E023A">
        <w:fldChar w:fldCharType="separate"/>
      </w:r>
      <w:r w:rsidR="004E023A" w:rsidRPr="004E023A">
        <w:t>(Thompson et al., 2021)</w:t>
      </w:r>
      <w:r w:rsidR="004E023A">
        <w:fldChar w:fldCharType="end"/>
      </w:r>
      <w:r w:rsidR="004E023A">
        <w:t>. Pub</w:t>
      </w:r>
      <w:r w:rsidR="00BD14B7">
        <w:t xml:space="preserve">lications </w:t>
      </w:r>
      <w:proofErr w:type="gramStart"/>
      <w:r w:rsidR="00BD14B7">
        <w:t>in the area of</w:t>
      </w:r>
      <w:proofErr w:type="gramEnd"/>
      <w:r w:rsidR="00BD14B7">
        <w:t xml:space="preserve"> online mental health interventions have been rising, particularly on account of the COVID-19 pandemic, calling for another review to incorporate more recent findings. </w:t>
      </w:r>
      <w:r w:rsidR="00FA72D5">
        <w:t>Additionally, h</w:t>
      </w:r>
      <w:r w:rsidR="004C091B">
        <w:t>eterogeneity among online mental programs, such as differences in supports provided, usability of the program, etc., are important to account for when considering the evidence for online ACT programs on a broader level. Better understanding these variables among the online ACT literature provides context for future research in this area, and sheds light on what has been tried so far in the development of evidence-based online ACT programs. Thus, o</w:t>
      </w:r>
      <w:r w:rsidR="00BD14B7">
        <w:t>ur review will clarify the state of the literature</w:t>
      </w:r>
      <w:r w:rsidR="00261AB0">
        <w:t xml:space="preserve"> on online ACT self-help apps and websites</w:t>
      </w:r>
      <w:r w:rsidR="00BD14B7">
        <w:t xml:space="preserve">, </w:t>
      </w:r>
      <w:r w:rsidR="00661E3C">
        <w:t>including characteristics of studied interventions (e.g., format, targeted problem area) and variables related to engagement (e.g., usability, adherence).</w:t>
      </w:r>
      <w:r w:rsidR="00C12CBB">
        <w:t xml:space="preserve"> </w:t>
      </w:r>
      <w:r w:rsidR="00661E3C">
        <w:t xml:space="preserve">We will also conduct meta-analyses to assess the efficacy of ACT regarding anxiety, depression, quality of life, </w:t>
      </w:r>
      <w:r w:rsidR="00261AB0">
        <w:t>psychological flexibility, as well as a comprehensive omnibus effect</w:t>
      </w:r>
      <w:r w:rsidR="00A26A89">
        <w:t xml:space="preserve"> on all </w:t>
      </w:r>
      <w:r w:rsidR="00783466">
        <w:t>outcomes measured by the included studies</w:t>
      </w:r>
      <w:r w:rsidR="00261AB0">
        <w:t>.</w:t>
      </w:r>
    </w:p>
    <w:p w14:paraId="4E33A536" w14:textId="64A27F0C" w:rsidR="007648AC" w:rsidRPr="009118F4" w:rsidRDefault="001C7E00" w:rsidP="00BA5E23">
      <w:pPr>
        <w:pStyle w:val="NormalWeb"/>
        <w:spacing w:before="0" w:beforeAutospacing="0" w:after="0" w:afterAutospacing="0" w:line="480" w:lineRule="auto"/>
        <w:contextualSpacing/>
        <w:jc w:val="center"/>
        <w:rPr>
          <w:b/>
          <w:bCs/>
        </w:rPr>
      </w:pPr>
      <w:r w:rsidRPr="00915367">
        <w:rPr>
          <w:b/>
          <w:bCs/>
        </w:rPr>
        <w:lastRenderedPageBreak/>
        <w:t>Method</w:t>
      </w:r>
    </w:p>
    <w:p w14:paraId="5C418283" w14:textId="77777777" w:rsidR="001C7E00" w:rsidRPr="00BA5E23" w:rsidRDefault="001C7E00" w:rsidP="00BA5E23">
      <w:pPr>
        <w:pStyle w:val="NormalWeb"/>
        <w:spacing w:before="0" w:beforeAutospacing="0" w:after="0" w:afterAutospacing="0" w:line="480" w:lineRule="auto"/>
        <w:contextualSpacing/>
        <w:rPr>
          <w:b/>
          <w:bCs/>
        </w:rPr>
      </w:pPr>
      <w:r w:rsidRPr="00BA5E23">
        <w:rPr>
          <w:b/>
          <w:bCs/>
        </w:rPr>
        <w:t>Search Process and Procedure</w:t>
      </w:r>
    </w:p>
    <w:p w14:paraId="5838C3D0" w14:textId="2153FE9B" w:rsidR="001C7E00" w:rsidRPr="00915367" w:rsidRDefault="001C7E00" w:rsidP="00BA5E23">
      <w:pPr>
        <w:spacing w:line="480" w:lineRule="auto"/>
        <w:contextualSpacing/>
        <w:rPr>
          <w:rFonts w:ascii="Times New Roman" w:hAnsi="Times New Roman" w:cs="Times New Roman"/>
          <w:sz w:val="24"/>
          <w:szCs w:val="24"/>
        </w:rPr>
      </w:pPr>
      <w:r w:rsidRPr="009118F4">
        <w:rPr>
          <w:rFonts w:ascii="Times New Roman" w:hAnsi="Times New Roman" w:cs="Times New Roman"/>
          <w:b/>
          <w:sz w:val="24"/>
          <w:szCs w:val="24"/>
        </w:rPr>
        <w:tab/>
      </w:r>
      <w:r w:rsidRPr="009118F4">
        <w:rPr>
          <w:rFonts w:ascii="Times New Roman" w:hAnsi="Times New Roman" w:cs="Times New Roman"/>
          <w:sz w:val="24"/>
          <w:szCs w:val="24"/>
        </w:rPr>
        <w:t>A thorough search in the PsycINFO and Google Scholar was</w:t>
      </w:r>
      <w:r w:rsidRPr="005751DE">
        <w:rPr>
          <w:rFonts w:ascii="Times New Roman" w:hAnsi="Times New Roman" w:cs="Times New Roman"/>
          <w:sz w:val="24"/>
          <w:szCs w:val="24"/>
        </w:rPr>
        <w:t xml:space="preserve"> conducted using the following search </w:t>
      </w:r>
      <w:r w:rsidRPr="00915367">
        <w:rPr>
          <w:rFonts w:ascii="Times New Roman" w:hAnsi="Times New Roman" w:cs="Times New Roman"/>
          <w:sz w:val="24"/>
          <w:szCs w:val="24"/>
        </w:rPr>
        <w:t xml:space="preserve">strategy in </w:t>
      </w:r>
      <w:r w:rsidR="00E00F57">
        <w:rPr>
          <w:rFonts w:ascii="Times New Roman" w:hAnsi="Times New Roman" w:cs="Times New Roman"/>
          <w:sz w:val="24"/>
          <w:szCs w:val="24"/>
        </w:rPr>
        <w:t>July</w:t>
      </w:r>
      <w:r w:rsidR="00E00F57" w:rsidRPr="00915367">
        <w:rPr>
          <w:rFonts w:ascii="Times New Roman" w:hAnsi="Times New Roman" w:cs="Times New Roman"/>
          <w:sz w:val="24"/>
          <w:szCs w:val="24"/>
        </w:rPr>
        <w:t xml:space="preserve"> </w:t>
      </w:r>
      <w:r w:rsidRPr="00915367">
        <w:rPr>
          <w:rFonts w:ascii="Times New Roman" w:hAnsi="Times New Roman" w:cs="Times New Roman"/>
          <w:sz w:val="24"/>
          <w:szCs w:val="24"/>
        </w:rPr>
        <w:t>202</w:t>
      </w:r>
      <w:r w:rsidR="00E00F57">
        <w:rPr>
          <w:rFonts w:ascii="Times New Roman" w:hAnsi="Times New Roman" w:cs="Times New Roman"/>
          <w:sz w:val="24"/>
          <w:szCs w:val="24"/>
        </w:rPr>
        <w:t>2</w:t>
      </w:r>
      <w:r w:rsidRPr="00915367">
        <w:rPr>
          <w:rFonts w:ascii="Times New Roman" w:hAnsi="Times New Roman" w:cs="Times New Roman"/>
          <w:sz w:val="24"/>
          <w:szCs w:val="24"/>
        </w:rPr>
        <w:t>: (“computer-based” OR “internet” OR “online” OR “web-based” OR “app*”) AND (“acceptance and commitment therapy”). Studies included in previous meta-analyses and systematic reviews regarding online ACT interventions were also reviewed for inclusion</w:t>
      </w:r>
      <w:r w:rsidR="00E8416E">
        <w:rPr>
          <w:rFonts w:ascii="Times New Roman" w:hAnsi="Times New Roman" w:cs="Times New Roman"/>
          <w:sz w:val="24"/>
          <w:szCs w:val="24"/>
        </w:rPr>
        <w:t xml:space="preserve"> </w:t>
      </w:r>
      <w:r w:rsidR="00E8416E">
        <w:rPr>
          <w:rFonts w:ascii="Times New Roman" w:hAnsi="Times New Roman" w:cs="Times New Roman"/>
          <w:sz w:val="24"/>
          <w:szCs w:val="24"/>
        </w:rPr>
        <w:fldChar w:fldCharType="begin"/>
      </w:r>
      <w:r w:rsidR="006E7ACC">
        <w:rPr>
          <w:rFonts w:ascii="Times New Roman" w:hAnsi="Times New Roman" w:cs="Times New Roman"/>
          <w:sz w:val="24"/>
          <w:szCs w:val="24"/>
        </w:rPr>
        <w:instrText xml:space="preserve"> ADDIN ZOTERO_ITEM CSL_CITATION {"citationID":"M17ilK7w","properties":{"formattedCitation":"(Han &amp; Kim, 2022; Kelson et al., 2019; Linardon, 2020; O\\uc0\\u8217{}Connor et al., 2018; Sierra et al., 2018; Thompson et al., 2021)","plainCitation":"(Han &amp; Kim, 2022; Kelson et al., 2019; Linardon, 2020; O’Connor et al., 2018; Sierra et al., 2018; Thompson et al., 2021)","noteIndex":0},"citationItems":[{"id":406,"uris":["http://zotero.org/users/8345996/items/V986R9YW"],"itemData":{"id":406,"type":"article-journal","abstract":"Background\n              Acceptance and commitment therapy (ACT) is based on a psychological flexibility model that encompasses 6 processes: acceptance, cognitive defusion, self-as-context, being present, values, and committed action.\n            \n            \n              Objective\n              This systematic review and meta-analysis of randomized controlled trials (RCTs) aimed to examine the effects of internet-based ACT (iACT) on process measures.\n            \n            \n              Methods\n              A comprehensive search was conducted using 4 databases. The quality of the included RCTs was assessed using the Cochrane Collaboration Risk of Bias Tool. A random-effects or fixed-effects model was used. Subgroup analyses for each outcome were conducted according to the type of control group, use of therapist guidance, delivery modes, and use of targeted participants, when applicable.\n            \n            \n              Results\n              A total of 34 RCTs met the inclusion criteria. This meta-analysis found that iACT had a medium effect on psychological flexibility and small effects on mindfulness, valued living, and cognitive defusion at the immediate posttest. In addition, iACT had a small effect on psychological flexibility at follow-up. The overall risk of bias across studies was unclear.\n            \n            \n              Conclusions\n              Relatively few studies have compared the effects of iACT with active control groups and measured the effects on mindfulness, valued living, and cognitive defusion. These findings support the processes of change in iACT, which mental health practitioners can use to support the use of iACT.","container-title":"Journal of Medical Internet Research","DOI":"10.2196/39182","ISSN":"1438-8871","issue":"8","journalAbbreviation":"J Med Internet Res","language":"en","page":"e39182","source":"DOI.org (Crossref)","title":"The Effects of Internet-Based Acceptance and Commitment Therapy on Process Measures: Systematic Review and Meta-analysis","title-short":"The Effects of Internet-Based Acceptance and Commitment Therapy on Process Measures","volume":"24","author":[{"family":"Han","given":"Areum"},{"family":"Kim","given":"Tae Hui"}],"issued":{"date-parts":[["2022",8,30]]}}},{"id":245,"uris":["http://zotero.org/users/8345996/items/7S2M6W35"],"itemData":{"id":245,"type":"article-journal","container-title":"Journal of Medical Internet Research","DOI":"10.2196/12530","ISSN":"1438-8871","issue":"1","journalAbbreviation":"J Med Internet Res","language":"en","page":"e12530","source":"DOI.org (Crossref)","title":"Internet-delivered acceptance and commitment therapy for anxiety treatment: Systematic review","title-short":"Internet-delivered acceptance and commitment therapy for anxiety treatment","volume":"21","author":[{"family":"Kelson","given":"Joshua"},{"family":"Rollin","given":"Audrey"},{"family":"Ridout","given":"Brad"},{"family":"Campbell","given":"Andrew"}],"issued":{"date-parts":[["2019",1,29]]}}},{"id":320,"uris":["http://zotero.org/users/8345996/items/9K9H49A4"],"itemData":{"id":320,"type":"article-journal","container-title":"Behavior Therapy","DOI":"10.1016/j.beth.2019.10.002","ISSN":"00057894","issue":"4","journalAbbreviation":"Behavior Therapy","language":"en","page":"646-658","source":"DOI.org (Crossref)","title":"Can acceptance, mindfulness, and self-compassion be learned by smartphone apps? A systematic and meta-analytic review of randomized controlled trials","title-short":"Can acceptance, mindfulness, and self-compassion be learned by smartphone apps?","volume":"51","author":[{"family":"Linardon","given":"Jake"}],"issued":{"date-parts":[["2020",7]]}}},{"id":281,"uris":["http://zotero.org/users/8345996/items/3LWRXXKG"],"itemData":{"id":281,"type":"article-journal","container-title":"Behavior Therapy","DOI":"10.1016/j.beth.2017.07.007","ISSN":"00057894","issue":"3","journalAbbreviation":"Behavior Therapy","language":"en","page":"459-475","source":"DOI.org (Crossref)","title":"The efficacy and acceptability of third-wave behavioral and cognitive ehealth treatments: A systematic review and meta-analysis of randomized controlled trials","title-short":"The efficacy and acceptability of third-wave behavioral and cognitive ehealth treatments","volume":"49","author":[{"family":"O’Connor","given":"Martin"},{"family":"Munnelly","given":"Anita"},{"family":"Whelan","given":"Robert"},{"family":"McHugh","given":"Louise"}],"issued":{"date-parts":[["2018",5]]}}},{"id":157,"uris":["http://zotero.org/users/8345996/items/CTVPLBWJ"],"itemData":{"id":157,"type":"article-journal","container-title":"Revista Latinoamericana de Psicología","DOI":"10.14349/rlp.2018.v50.n2.6","ISSN":"01200534","issue":"2","journalAbbreviation":"RLP","page":"126-135","source":"DOI.org (Crossref)","title":"A systematic review and meta-analysis of third-wave online interventions for depression","volume":"50","author":[{"family":"Sierra","given":"Marco A."},{"family":"Ruiz","given":"Francisco J."},{"literal":"Fundación Universitaria Konrad Lorenz"},{"family":"Flórez","given":"Cindy L."}],"issued":{"date-parts":[["2018",9,30]]}}},{"id":161,"uris":["http://zotero.org/users/8345996/items/G6JB4IX6"],"itemData":{"id":161,"type":"article-journal","container-title":"Behavior Therapy","DOI":"10.1016/j.beth.2020.07.002","ISSN":"00057894","issue":"2","journalAbbreviation":"Behavior Therapy","language":"en","page":"492-507","source":"DOI.org (Crossref)","title":"Internet-based acceptance and commitment therapy: A transdiagnostic systematic review and meta-analysis for mental health outcomes","title-short":"Internet-based acceptance and commitment therapy","volume":"52","author":[{"family":"Thompson","given":"Emma M."},{"family":"Destree","given":"Louise"},{"family":"Albertella","given":"Lucy"},{"family":"Fontenelle","given":"Leonardo F."}],"issued":{"date-parts":[["2021",3]]}}}],"schema":"https://github.com/citation-style-language/schema/raw/master/csl-citation.json"} </w:instrText>
      </w:r>
      <w:r w:rsidR="00E8416E">
        <w:rPr>
          <w:rFonts w:ascii="Times New Roman" w:hAnsi="Times New Roman" w:cs="Times New Roman"/>
          <w:sz w:val="24"/>
          <w:szCs w:val="24"/>
        </w:rPr>
        <w:fldChar w:fldCharType="separate"/>
      </w:r>
      <w:r w:rsidR="006E7ACC" w:rsidRPr="006E7ACC">
        <w:rPr>
          <w:rFonts w:ascii="Times New Roman" w:hAnsi="Times New Roman" w:cs="Times New Roman"/>
          <w:sz w:val="24"/>
          <w:szCs w:val="24"/>
        </w:rPr>
        <w:t>(Han &amp; Kim, 2022; Kelson et al., 2019; Linardon, 2020; O’Connor et al., 2018; Sierra et al., 2018; Thompson et al., 2021)</w:t>
      </w:r>
      <w:r w:rsidR="00E8416E">
        <w:rPr>
          <w:rFonts w:ascii="Times New Roman" w:hAnsi="Times New Roman" w:cs="Times New Roman"/>
          <w:sz w:val="24"/>
          <w:szCs w:val="24"/>
        </w:rPr>
        <w:fldChar w:fldCharType="end"/>
      </w:r>
      <w:r w:rsidRPr="00915367">
        <w:rPr>
          <w:rFonts w:ascii="Times New Roman" w:hAnsi="Times New Roman" w:cs="Times New Roman"/>
          <w:sz w:val="24"/>
          <w:szCs w:val="24"/>
        </w:rPr>
        <w:t>, as well as studies listed on the Association of Contextual Behavioral Science’s website’s list of ACT based technology RCTs</w:t>
      </w:r>
      <w:r w:rsidR="009664AB">
        <w:rPr>
          <w:rFonts w:ascii="Times New Roman" w:hAnsi="Times New Roman" w:cs="Times New Roman"/>
          <w:sz w:val="24"/>
          <w:szCs w:val="24"/>
        </w:rPr>
        <w:t xml:space="preserve"> </w:t>
      </w:r>
      <w:r w:rsidR="009664AB">
        <w:rPr>
          <w:rFonts w:ascii="Times New Roman" w:hAnsi="Times New Roman" w:cs="Times New Roman"/>
          <w:sz w:val="24"/>
          <w:szCs w:val="24"/>
        </w:rPr>
        <w:fldChar w:fldCharType="begin"/>
      </w:r>
      <w:r w:rsidR="006E7ACC">
        <w:rPr>
          <w:rFonts w:ascii="Times New Roman" w:hAnsi="Times New Roman" w:cs="Times New Roman"/>
          <w:sz w:val="24"/>
          <w:szCs w:val="24"/>
        </w:rPr>
        <w:instrText xml:space="preserve"> ADDIN ZOTERO_ITEM CSL_CITATION {"citationID":"t6ViL5C3","properties":{"formattedCitation":"(ACTing with Technology SIG, 2021)","plainCitation":"(ACTing with Technology SIG, 2021)","noteIndex":0},"citationItems":[{"id":184,"uris":["http://zotero.org/users/8345996/items/24Z45FZV"],"itemData":{"id":184,"type":"webpage","abstract":"This page includes a running list of relevant clinical trials, self help studies, and other related research testing ACT technologies. If there is a study you would like added to the list, ple…","container-title":"ACTing with Technology SIG","language":"en","title":"Research and Clinical Trials","URL":"https://actingwithtech.wordpress.com/research-and-clinical-trials/","author":[{"family":"ACTing with Technology SIG","given":""}],"accessed":{"date-parts":[["2022",4,13]]},"issued":{"date-parts":[["2021",10,4]]}}}],"schema":"https://github.com/citation-style-language/schema/raw/master/csl-citation.json"} </w:instrText>
      </w:r>
      <w:r w:rsidR="009664AB">
        <w:rPr>
          <w:rFonts w:ascii="Times New Roman" w:hAnsi="Times New Roman" w:cs="Times New Roman"/>
          <w:sz w:val="24"/>
          <w:szCs w:val="24"/>
        </w:rPr>
        <w:fldChar w:fldCharType="separate"/>
      </w:r>
      <w:r w:rsidR="009664AB" w:rsidRPr="009664AB">
        <w:rPr>
          <w:rFonts w:ascii="Times New Roman" w:hAnsi="Times New Roman" w:cs="Times New Roman"/>
          <w:sz w:val="24"/>
        </w:rPr>
        <w:t>(ACTing with Technology SIG, 2021)</w:t>
      </w:r>
      <w:r w:rsidR="009664AB">
        <w:rPr>
          <w:rFonts w:ascii="Times New Roman" w:hAnsi="Times New Roman" w:cs="Times New Roman"/>
          <w:sz w:val="24"/>
          <w:szCs w:val="24"/>
        </w:rPr>
        <w:fldChar w:fldCharType="end"/>
      </w:r>
      <w:r w:rsidRPr="009118F4">
        <w:rPr>
          <w:rFonts w:ascii="Times New Roman" w:hAnsi="Times New Roman" w:cs="Times New Roman"/>
          <w:sz w:val="24"/>
          <w:szCs w:val="24"/>
        </w:rPr>
        <w:t xml:space="preserve">. Forward and backward searches through found articles </w:t>
      </w:r>
      <w:r>
        <w:rPr>
          <w:rFonts w:ascii="Times New Roman" w:hAnsi="Times New Roman" w:cs="Times New Roman"/>
          <w:sz w:val="24"/>
          <w:szCs w:val="24"/>
        </w:rPr>
        <w:t>were</w:t>
      </w:r>
      <w:r w:rsidRPr="009118F4">
        <w:rPr>
          <w:rFonts w:ascii="Times New Roman" w:hAnsi="Times New Roman" w:cs="Times New Roman"/>
          <w:sz w:val="24"/>
          <w:szCs w:val="24"/>
        </w:rPr>
        <w:t xml:space="preserve"> also utilized to increase the thoroughness of the literature review.</w:t>
      </w:r>
      <w:r w:rsidRPr="00915367">
        <w:rPr>
          <w:rFonts w:ascii="Times New Roman" w:hAnsi="Times New Roman" w:cs="Times New Roman"/>
          <w:sz w:val="24"/>
          <w:szCs w:val="24"/>
        </w:rPr>
        <w:t xml:space="preserve"> </w:t>
      </w:r>
    </w:p>
    <w:p w14:paraId="14BCF5CE" w14:textId="546403B8" w:rsidR="001C7E00" w:rsidRPr="00915367" w:rsidRDefault="001C7E00" w:rsidP="00BA5E23">
      <w:pPr>
        <w:spacing w:line="480" w:lineRule="auto"/>
        <w:ind w:firstLine="720"/>
        <w:contextualSpacing/>
        <w:rPr>
          <w:rFonts w:ascii="Times New Roman" w:hAnsi="Times New Roman" w:cs="Times New Roman"/>
          <w:sz w:val="24"/>
          <w:szCs w:val="24"/>
        </w:rPr>
      </w:pPr>
      <w:r w:rsidRPr="00915367">
        <w:rPr>
          <w:rFonts w:ascii="Times New Roman" w:hAnsi="Times New Roman" w:cs="Times New Roman"/>
          <w:sz w:val="24"/>
          <w:szCs w:val="24"/>
        </w:rPr>
        <w:t xml:space="preserve">To be included in our review, articles </w:t>
      </w:r>
      <w:r w:rsidR="005A1A90">
        <w:rPr>
          <w:rFonts w:ascii="Times New Roman" w:hAnsi="Times New Roman" w:cs="Times New Roman"/>
          <w:sz w:val="24"/>
          <w:szCs w:val="24"/>
        </w:rPr>
        <w:t>had</w:t>
      </w:r>
      <w:r w:rsidR="006E7ACC">
        <w:rPr>
          <w:rFonts w:ascii="Times New Roman" w:hAnsi="Times New Roman" w:cs="Times New Roman"/>
          <w:sz w:val="24"/>
          <w:szCs w:val="24"/>
        </w:rPr>
        <w:t xml:space="preserve"> to have</w:t>
      </w:r>
      <w:r w:rsidR="005A1A90">
        <w:rPr>
          <w:rFonts w:ascii="Times New Roman" w:hAnsi="Times New Roman" w:cs="Times New Roman"/>
          <w:sz w:val="24"/>
          <w:szCs w:val="24"/>
        </w:rPr>
        <w:t xml:space="preserve"> </w:t>
      </w:r>
      <w:r w:rsidRPr="00915367">
        <w:rPr>
          <w:rFonts w:ascii="Times New Roman" w:hAnsi="Times New Roman" w:cs="Times New Roman"/>
          <w:sz w:val="24"/>
          <w:szCs w:val="24"/>
        </w:rPr>
        <w:t>(a) tested an intervention delivered through a phone or website (b) that c</w:t>
      </w:r>
      <w:r w:rsidR="00DA2971">
        <w:rPr>
          <w:rFonts w:ascii="Times New Roman" w:hAnsi="Times New Roman" w:cs="Times New Roman"/>
          <w:sz w:val="24"/>
          <w:szCs w:val="24"/>
        </w:rPr>
        <w:t>ould</w:t>
      </w:r>
      <w:r w:rsidRPr="00915367">
        <w:rPr>
          <w:rFonts w:ascii="Times New Roman" w:hAnsi="Times New Roman" w:cs="Times New Roman"/>
          <w:sz w:val="24"/>
          <w:szCs w:val="24"/>
        </w:rPr>
        <w:t xml:space="preserve"> be completed individually and include</w:t>
      </w:r>
      <w:r w:rsidR="00DA2971">
        <w:rPr>
          <w:rFonts w:ascii="Times New Roman" w:hAnsi="Times New Roman" w:cs="Times New Roman"/>
          <w:sz w:val="24"/>
          <w:szCs w:val="24"/>
        </w:rPr>
        <w:t>d</w:t>
      </w:r>
      <w:r w:rsidRPr="00915367">
        <w:rPr>
          <w:rFonts w:ascii="Times New Roman" w:hAnsi="Times New Roman" w:cs="Times New Roman"/>
          <w:sz w:val="24"/>
          <w:szCs w:val="24"/>
        </w:rPr>
        <w:t xml:space="preserve"> interactivity other than reading (e.g., feedback on module completion status)</w:t>
      </w:r>
      <w:r w:rsidR="00B403B1">
        <w:rPr>
          <w:rFonts w:ascii="Times New Roman" w:hAnsi="Times New Roman" w:cs="Times New Roman"/>
          <w:sz w:val="24"/>
          <w:szCs w:val="24"/>
        </w:rPr>
        <w:t>,</w:t>
      </w:r>
      <w:r w:rsidRPr="00915367">
        <w:rPr>
          <w:rFonts w:ascii="Times New Roman" w:hAnsi="Times New Roman" w:cs="Times New Roman"/>
          <w:sz w:val="24"/>
          <w:szCs w:val="24"/>
        </w:rPr>
        <w:t xml:space="preserve"> (c) </w:t>
      </w:r>
      <w:r w:rsidR="00B403B1">
        <w:rPr>
          <w:rFonts w:ascii="Times New Roman" w:hAnsi="Times New Roman" w:cs="Times New Roman"/>
          <w:sz w:val="24"/>
          <w:szCs w:val="24"/>
        </w:rPr>
        <w:t>was</w:t>
      </w:r>
      <w:r w:rsidRPr="00915367">
        <w:rPr>
          <w:rFonts w:ascii="Times New Roman" w:hAnsi="Times New Roman" w:cs="Times New Roman"/>
          <w:sz w:val="24"/>
          <w:szCs w:val="24"/>
        </w:rPr>
        <w:t xml:space="preserve"> based upon ACT for the purpose of treating or enhancing mental health, (d) used a RCT design</w:t>
      </w:r>
      <w:r w:rsidR="00757DE7">
        <w:rPr>
          <w:rFonts w:ascii="Times New Roman" w:hAnsi="Times New Roman" w:cs="Times New Roman"/>
          <w:sz w:val="24"/>
          <w:szCs w:val="24"/>
        </w:rPr>
        <w:t xml:space="preserve"> with a non-ACT comparison or control group</w:t>
      </w:r>
      <w:r w:rsidRPr="00915367">
        <w:rPr>
          <w:rFonts w:ascii="Times New Roman" w:hAnsi="Times New Roman" w:cs="Times New Roman"/>
          <w:sz w:val="24"/>
          <w:szCs w:val="24"/>
        </w:rPr>
        <w:t>, (e) published in a peer-reviewed journal, (e) reported pre</w:t>
      </w:r>
      <w:r>
        <w:rPr>
          <w:rFonts w:ascii="Times New Roman" w:hAnsi="Times New Roman" w:cs="Times New Roman"/>
          <w:sz w:val="24"/>
          <w:szCs w:val="24"/>
        </w:rPr>
        <w:t>-</w:t>
      </w:r>
      <w:r w:rsidR="00E01C27">
        <w:rPr>
          <w:rFonts w:ascii="Times New Roman" w:hAnsi="Times New Roman" w:cs="Times New Roman"/>
          <w:sz w:val="24"/>
          <w:szCs w:val="24"/>
        </w:rPr>
        <w:t>treatment</w:t>
      </w:r>
      <w:r w:rsidRPr="00915367">
        <w:rPr>
          <w:rFonts w:ascii="Times New Roman" w:hAnsi="Times New Roman" w:cs="Times New Roman"/>
          <w:sz w:val="24"/>
          <w:szCs w:val="24"/>
        </w:rPr>
        <w:t xml:space="preserve"> and post</w:t>
      </w:r>
      <w:r>
        <w:rPr>
          <w:rFonts w:ascii="Times New Roman" w:hAnsi="Times New Roman" w:cs="Times New Roman"/>
          <w:sz w:val="24"/>
          <w:szCs w:val="24"/>
        </w:rPr>
        <w:t>-</w:t>
      </w:r>
      <w:r w:rsidR="00E01C27">
        <w:rPr>
          <w:rFonts w:ascii="Times New Roman" w:hAnsi="Times New Roman" w:cs="Times New Roman"/>
          <w:sz w:val="24"/>
          <w:szCs w:val="24"/>
        </w:rPr>
        <w:t>treatment</w:t>
      </w:r>
      <w:r w:rsidR="00E01C27" w:rsidRPr="00915367">
        <w:rPr>
          <w:rFonts w:ascii="Times New Roman" w:hAnsi="Times New Roman" w:cs="Times New Roman"/>
          <w:sz w:val="24"/>
          <w:szCs w:val="24"/>
        </w:rPr>
        <w:t xml:space="preserve"> </w:t>
      </w:r>
      <w:r w:rsidRPr="00915367">
        <w:rPr>
          <w:rFonts w:ascii="Times New Roman" w:hAnsi="Times New Roman" w:cs="Times New Roman"/>
          <w:sz w:val="24"/>
          <w:szCs w:val="24"/>
        </w:rPr>
        <w:t>outcomes, or outcomes shared by author upon contact, and (f) be in English.</w:t>
      </w:r>
      <w:r w:rsidR="00750D7D">
        <w:rPr>
          <w:rFonts w:ascii="Times New Roman" w:hAnsi="Times New Roman" w:cs="Times New Roman"/>
          <w:sz w:val="24"/>
          <w:szCs w:val="24"/>
        </w:rPr>
        <w:t xml:space="preserve"> Studies that investigated digital self-help book interventions, or other intervention formats that offered limited interactivity (e.g., DVDs, PowerPoint slide decks), were excluded. </w:t>
      </w:r>
      <w:r w:rsidRPr="00915367">
        <w:rPr>
          <w:rFonts w:ascii="Times New Roman" w:hAnsi="Times New Roman" w:cs="Times New Roman"/>
          <w:sz w:val="24"/>
          <w:szCs w:val="24"/>
        </w:rPr>
        <w:t xml:space="preserve">To be classified as being based on ACT, the intervention must have included at least two of the three columns of ACT </w:t>
      </w:r>
      <w:r w:rsidRPr="009118F4">
        <w:rPr>
          <w:rFonts w:ascii="Times New Roman" w:hAnsi="Times New Roman" w:cs="Times New Roman"/>
          <w:sz w:val="24"/>
          <w:szCs w:val="24"/>
        </w:rPr>
        <w:t>(open, centered, engaged)</w:t>
      </w:r>
      <w:r w:rsidRPr="00915367">
        <w:rPr>
          <w:rFonts w:ascii="Times New Roman" w:hAnsi="Times New Roman" w:cs="Times New Roman"/>
          <w:sz w:val="24"/>
          <w:szCs w:val="24"/>
        </w:rPr>
        <w:t xml:space="preserve">. Studies were coded as including “open” if content addressed either acceptance or defusion, “centered” if content addressed either present-moment-awareness or self-as-context, and “engaged” if content addressed either values or committed </w:t>
      </w:r>
      <w:r w:rsidRPr="00915367">
        <w:rPr>
          <w:rFonts w:ascii="Times New Roman" w:hAnsi="Times New Roman" w:cs="Times New Roman"/>
          <w:sz w:val="24"/>
          <w:szCs w:val="24"/>
        </w:rPr>
        <w:lastRenderedPageBreak/>
        <w:t xml:space="preserve">action. This allowed for inclusion of studies that did not explicitly label the intervention as ACT but functionally served a similar purpose through similar means, as well as exclude studies that labeled the intervention as ACT but did not cover enough elements of ACT to serve as a functional representation in our meta-analysis. </w:t>
      </w:r>
    </w:p>
    <w:p w14:paraId="302EA140" w14:textId="72B5539F" w:rsidR="001C7E00" w:rsidRPr="00915367" w:rsidRDefault="001C7E00" w:rsidP="00BA5E23">
      <w:pPr>
        <w:spacing w:line="480" w:lineRule="auto"/>
        <w:ind w:firstLine="720"/>
        <w:contextualSpacing/>
        <w:rPr>
          <w:rFonts w:ascii="Times New Roman" w:hAnsi="Times New Roman" w:cs="Times New Roman"/>
          <w:sz w:val="24"/>
          <w:szCs w:val="24"/>
        </w:rPr>
      </w:pPr>
      <w:r w:rsidRPr="00915367">
        <w:rPr>
          <w:rFonts w:ascii="Times New Roman" w:hAnsi="Times New Roman" w:cs="Times New Roman"/>
          <w:sz w:val="24"/>
          <w:szCs w:val="24"/>
        </w:rPr>
        <w:t xml:space="preserve">Our search was conducted by two researchers (KSK and GSM), who independently searched for and retrieved articles using discussed strategy and criteria. Regarding our search in PsychINFO, it should </w:t>
      </w:r>
      <w:r w:rsidR="00B539FE">
        <w:rPr>
          <w:rFonts w:ascii="Times New Roman" w:hAnsi="Times New Roman" w:cs="Times New Roman"/>
          <w:sz w:val="24"/>
          <w:szCs w:val="24"/>
        </w:rPr>
        <w:t xml:space="preserve">be </w:t>
      </w:r>
      <w:r w:rsidRPr="00915367">
        <w:rPr>
          <w:rFonts w:ascii="Times New Roman" w:hAnsi="Times New Roman" w:cs="Times New Roman"/>
          <w:sz w:val="24"/>
          <w:szCs w:val="24"/>
        </w:rPr>
        <w:t xml:space="preserve">noted that the advanced search settings “Apply related words” and “Peer Reviewed” were selected, and that the search string was entered in the broadest field category (TX All Text). Search results were exported using PsychINFO’s built-in tool and the Publish or Perish software </w:t>
      </w:r>
      <w:r w:rsidR="006A26F6" w:rsidRPr="009118F4">
        <w:rPr>
          <w:rFonts w:ascii="Times New Roman" w:hAnsi="Times New Roman" w:cs="Times New Roman"/>
          <w:sz w:val="24"/>
          <w:szCs w:val="24"/>
        </w:rPr>
        <w:t>to</w:t>
      </w:r>
      <w:r w:rsidRPr="009118F4">
        <w:rPr>
          <w:rFonts w:ascii="Times New Roman" w:hAnsi="Times New Roman" w:cs="Times New Roman"/>
          <w:sz w:val="24"/>
          <w:szCs w:val="24"/>
        </w:rPr>
        <w:t xml:space="preserve"> develop a comprehensive list of potentially eligible articles. Duplicate</w:t>
      </w:r>
      <w:r w:rsidRPr="00915367">
        <w:rPr>
          <w:rFonts w:ascii="Times New Roman" w:hAnsi="Times New Roman" w:cs="Times New Roman"/>
          <w:sz w:val="24"/>
          <w:szCs w:val="24"/>
        </w:rPr>
        <w:t xml:space="preserve">s were identified and removed based on DOI and article title. Remaining articles were screened based on title and abstract </w:t>
      </w:r>
      <w:r w:rsidR="006A26F6" w:rsidRPr="00915367">
        <w:rPr>
          <w:rFonts w:ascii="Times New Roman" w:hAnsi="Times New Roman" w:cs="Times New Roman"/>
          <w:sz w:val="24"/>
          <w:szCs w:val="24"/>
        </w:rPr>
        <w:t>to</w:t>
      </w:r>
      <w:r w:rsidRPr="00915367">
        <w:rPr>
          <w:rFonts w:ascii="Times New Roman" w:hAnsi="Times New Roman" w:cs="Times New Roman"/>
          <w:sz w:val="24"/>
          <w:szCs w:val="24"/>
        </w:rPr>
        <w:t xml:space="preserve"> identify relevant articles to be assessed for inclusion with greater depth. These articles were hence retrieved, and articles meeting full inclusion criteria were selected. The lists of selected articles produced through this process by KSK and GSM were compared for discrepancies, which were handled through discussion.</w:t>
      </w:r>
      <w:r w:rsidR="000872F8">
        <w:rPr>
          <w:rFonts w:ascii="Times New Roman" w:hAnsi="Times New Roman" w:cs="Times New Roman"/>
          <w:sz w:val="24"/>
          <w:szCs w:val="24"/>
        </w:rPr>
        <w:t xml:space="preserve"> It should be noted that the present study was not formally registered.</w:t>
      </w:r>
    </w:p>
    <w:p w14:paraId="7BB17864" w14:textId="6A91E3E8" w:rsidR="00E57D66" w:rsidRPr="00BA5E23" w:rsidRDefault="001C7E00" w:rsidP="00BA5E23">
      <w:pPr>
        <w:spacing w:line="480" w:lineRule="auto"/>
        <w:contextualSpacing/>
        <w:rPr>
          <w:rFonts w:ascii="Times New Roman" w:hAnsi="Times New Roman" w:cs="Times New Roman"/>
          <w:b/>
          <w:sz w:val="24"/>
          <w:szCs w:val="24"/>
        </w:rPr>
      </w:pPr>
      <w:r w:rsidRPr="00BA5E23">
        <w:rPr>
          <w:rFonts w:ascii="Times New Roman" w:hAnsi="Times New Roman" w:cs="Times New Roman"/>
          <w:b/>
          <w:sz w:val="24"/>
          <w:szCs w:val="24"/>
        </w:rPr>
        <w:t>Data Extraction</w:t>
      </w:r>
    </w:p>
    <w:p w14:paraId="2501365A" w14:textId="260A0046" w:rsidR="001C7E00" w:rsidRPr="00BA5E23" w:rsidRDefault="00E57D66" w:rsidP="00BA5E23">
      <w:pPr>
        <w:spacing w:line="480" w:lineRule="auto"/>
        <w:contextualSpacing/>
        <w:rPr>
          <w:rFonts w:ascii="Times New Roman" w:hAnsi="Times New Roman" w:cs="Times New Roman"/>
          <w:sz w:val="24"/>
          <w:szCs w:val="24"/>
        </w:rPr>
      </w:pPr>
      <w:r>
        <w:tab/>
      </w:r>
      <w:r w:rsidR="001C7E00" w:rsidRPr="00BA5E23">
        <w:rPr>
          <w:rFonts w:ascii="Times New Roman" w:hAnsi="Times New Roman" w:cs="Times New Roman"/>
          <w:sz w:val="24"/>
          <w:szCs w:val="24"/>
        </w:rPr>
        <w:t xml:space="preserve">Pre-established data from each of the finalized articles was extracted by the three researchers KSK, GSM, and MNM. Extracted data was cross-checked amongst each researcher’s data sheets to identify errors or subjective differences in </w:t>
      </w:r>
      <w:proofErr w:type="gramStart"/>
      <w:r w:rsidR="001C7E00" w:rsidRPr="00BA5E23">
        <w:rPr>
          <w:rFonts w:ascii="Times New Roman" w:hAnsi="Times New Roman" w:cs="Times New Roman"/>
          <w:sz w:val="24"/>
          <w:szCs w:val="24"/>
        </w:rPr>
        <w:t>coding</w:t>
      </w:r>
      <w:r w:rsidR="005058B6">
        <w:rPr>
          <w:rFonts w:ascii="Times New Roman" w:hAnsi="Times New Roman" w:cs="Times New Roman"/>
          <w:sz w:val="24"/>
          <w:szCs w:val="24"/>
        </w:rPr>
        <w:t>.</w:t>
      </w:r>
      <w:r w:rsidR="001C7E00" w:rsidRPr="00BA5E23">
        <w:rPr>
          <w:rFonts w:ascii="Times New Roman" w:hAnsi="Times New Roman" w:cs="Times New Roman"/>
          <w:sz w:val="24"/>
          <w:szCs w:val="24"/>
        </w:rPr>
        <w:t>.</w:t>
      </w:r>
      <w:proofErr w:type="gramEnd"/>
      <w:r w:rsidR="005058B6">
        <w:rPr>
          <w:rFonts w:ascii="Times New Roman" w:hAnsi="Times New Roman" w:cs="Times New Roman"/>
          <w:sz w:val="24"/>
          <w:szCs w:val="24"/>
        </w:rPr>
        <w:t xml:space="preserve"> Interrater reliability was appropriate, with coders agreeing on 84% of coded data prior to resolving disagreement</w:t>
      </w:r>
      <w:r w:rsidR="00A23F7C">
        <w:rPr>
          <w:rFonts w:ascii="Times New Roman" w:hAnsi="Times New Roman" w:cs="Times New Roman"/>
          <w:sz w:val="24"/>
          <w:szCs w:val="24"/>
        </w:rPr>
        <w:t>s</w:t>
      </w:r>
      <w:r w:rsidR="005058B6">
        <w:rPr>
          <w:rFonts w:ascii="Times New Roman" w:hAnsi="Times New Roman" w:cs="Times New Roman"/>
          <w:sz w:val="24"/>
          <w:szCs w:val="24"/>
        </w:rPr>
        <w:t xml:space="preserve"> through discussion.</w:t>
      </w:r>
      <w:r w:rsidR="001C7E00" w:rsidRPr="00BA5E23">
        <w:rPr>
          <w:rFonts w:ascii="Times New Roman" w:hAnsi="Times New Roman" w:cs="Times New Roman"/>
          <w:sz w:val="24"/>
          <w:szCs w:val="24"/>
        </w:rPr>
        <w:t xml:space="preserve"> The following data was extracted from each article: (1) article information: (a) citation reference, (b) intervention name; (2) intervention goals: (a) targeted problem/disorder, </w:t>
      </w:r>
      <w:r w:rsidR="001C7E00" w:rsidRPr="00BA5E23">
        <w:rPr>
          <w:rFonts w:ascii="Times New Roman" w:hAnsi="Times New Roman" w:cs="Times New Roman"/>
          <w:sz w:val="24"/>
          <w:szCs w:val="24"/>
        </w:rPr>
        <w:lastRenderedPageBreak/>
        <w:t>(b) primary outcome measure(s), (c) if there was an elevated symptoms criterion; (3) intervention structure: (a) delivery platform (e.g., website or app), (b) if a modular format was used</w:t>
      </w:r>
      <w:r w:rsidR="00174C8F">
        <w:rPr>
          <w:rFonts w:ascii="Times New Roman" w:hAnsi="Times New Roman" w:cs="Times New Roman"/>
          <w:sz w:val="24"/>
          <w:szCs w:val="24"/>
        </w:rPr>
        <w:t xml:space="preserve"> (e.g., program was composed of </w:t>
      </w:r>
      <w:r w:rsidR="006B696F">
        <w:rPr>
          <w:rFonts w:ascii="Times New Roman" w:hAnsi="Times New Roman" w:cs="Times New Roman"/>
          <w:sz w:val="24"/>
          <w:szCs w:val="24"/>
        </w:rPr>
        <w:t>multiple</w:t>
      </w:r>
      <w:r w:rsidR="00174C8F">
        <w:rPr>
          <w:rFonts w:ascii="Times New Roman" w:hAnsi="Times New Roman" w:cs="Times New Roman"/>
          <w:sz w:val="24"/>
          <w:szCs w:val="24"/>
        </w:rPr>
        <w:t xml:space="preserve"> sequential modules</w:t>
      </w:r>
      <w:r w:rsidR="006B696F">
        <w:rPr>
          <w:rFonts w:ascii="Times New Roman" w:hAnsi="Times New Roman" w:cs="Times New Roman"/>
          <w:sz w:val="24"/>
          <w:szCs w:val="24"/>
        </w:rPr>
        <w:t>)</w:t>
      </w:r>
      <w:r w:rsidR="001C7E00" w:rsidRPr="00BA5E23">
        <w:rPr>
          <w:rFonts w:ascii="Times New Roman" w:hAnsi="Times New Roman" w:cs="Times New Roman"/>
          <w:sz w:val="24"/>
          <w:szCs w:val="24"/>
        </w:rPr>
        <w:t>, (c) number of modules, (d) number of weeks the intervention was available to participant; (4) ACT components: (a) inclusion of “open” content, (b) inclusion of “centered” content, (c) inclusion of “engaged” content, (d) inclusion of other elements (e.g., behavioral activation, health behavior tracking); (5) population location: (a) country, (b) continent; (6) additional support elements (e.g., coaching, feedback from therapist); (7) RCT design elements: (a) comparison condition(s) (e.g., waitlist control, face-to-face treatment), (b) post-t</w:t>
      </w:r>
      <w:r w:rsidR="00E01C27" w:rsidRPr="00BA5E23">
        <w:rPr>
          <w:rFonts w:ascii="Times New Roman" w:hAnsi="Times New Roman" w:cs="Times New Roman"/>
          <w:sz w:val="24"/>
          <w:szCs w:val="24"/>
        </w:rPr>
        <w:t>reatment</w:t>
      </w:r>
      <w:r w:rsidR="001C7E00" w:rsidRPr="00BA5E23">
        <w:rPr>
          <w:rFonts w:ascii="Times New Roman" w:hAnsi="Times New Roman" w:cs="Times New Roman"/>
          <w:sz w:val="24"/>
          <w:szCs w:val="24"/>
        </w:rPr>
        <w:t xml:space="preserve"> timepoint, (c) follow-up timepoint; (8) usage and satisfaction data: (a) percent of participants who completed 100% of modules, (b) statistics (mean and SD) of number of modules completed, (c) satisfaction scores, (d) SUS usability rating; and (9) effect size data for each reported outcome (including sample size, mean, and SD for pre</w:t>
      </w:r>
      <w:r w:rsidR="00E01C27" w:rsidRPr="00BA5E23">
        <w:rPr>
          <w:rFonts w:ascii="Times New Roman" w:hAnsi="Times New Roman" w:cs="Times New Roman"/>
          <w:sz w:val="24"/>
          <w:szCs w:val="24"/>
        </w:rPr>
        <w:t>-treatment</w:t>
      </w:r>
      <w:r w:rsidR="001C7E00" w:rsidRPr="00BA5E23">
        <w:rPr>
          <w:rFonts w:ascii="Times New Roman" w:hAnsi="Times New Roman" w:cs="Times New Roman"/>
          <w:sz w:val="24"/>
          <w:szCs w:val="24"/>
        </w:rPr>
        <w:t>, post</w:t>
      </w:r>
      <w:r w:rsidR="00E01C27" w:rsidRPr="00BA5E23">
        <w:rPr>
          <w:rFonts w:ascii="Times New Roman" w:hAnsi="Times New Roman" w:cs="Times New Roman"/>
          <w:sz w:val="24"/>
          <w:szCs w:val="24"/>
        </w:rPr>
        <w:t>-treatment</w:t>
      </w:r>
      <w:r w:rsidR="001C7E00" w:rsidRPr="00BA5E23">
        <w:rPr>
          <w:rFonts w:ascii="Times New Roman" w:hAnsi="Times New Roman" w:cs="Times New Roman"/>
          <w:sz w:val="24"/>
          <w:szCs w:val="24"/>
        </w:rPr>
        <w:t xml:space="preserve">, and follow-up if reported). </w:t>
      </w:r>
      <w:r w:rsidR="004572DA" w:rsidRPr="00BA5E23">
        <w:rPr>
          <w:rFonts w:ascii="Times New Roman" w:hAnsi="Times New Roman" w:cs="Times New Roman"/>
          <w:sz w:val="24"/>
          <w:szCs w:val="24"/>
        </w:rPr>
        <w:t xml:space="preserve">Intent-to-treat data was selected over completer data when possible. </w:t>
      </w:r>
      <w:r w:rsidR="00FB7540" w:rsidRPr="00BA5E23">
        <w:rPr>
          <w:rFonts w:ascii="Times New Roman" w:hAnsi="Times New Roman" w:cs="Times New Roman"/>
          <w:sz w:val="24"/>
          <w:szCs w:val="24"/>
        </w:rPr>
        <w:t xml:space="preserve">If </w:t>
      </w:r>
      <w:r w:rsidR="00436243">
        <w:rPr>
          <w:rFonts w:ascii="Times New Roman" w:hAnsi="Times New Roman" w:cs="Times New Roman"/>
          <w:sz w:val="24"/>
          <w:szCs w:val="24"/>
        </w:rPr>
        <w:t xml:space="preserve">at least one piece of sought after </w:t>
      </w:r>
      <w:r w:rsidR="00FB7540" w:rsidRPr="00BA5E23">
        <w:rPr>
          <w:rFonts w:ascii="Times New Roman" w:hAnsi="Times New Roman" w:cs="Times New Roman"/>
          <w:sz w:val="24"/>
          <w:szCs w:val="24"/>
        </w:rPr>
        <w:t xml:space="preserve">data was missing from the original article, </w:t>
      </w:r>
      <w:r w:rsidR="00436243">
        <w:rPr>
          <w:rFonts w:ascii="Times New Roman" w:hAnsi="Times New Roman" w:cs="Times New Roman"/>
          <w:sz w:val="24"/>
          <w:szCs w:val="24"/>
        </w:rPr>
        <w:t xml:space="preserve">the </w:t>
      </w:r>
      <w:r w:rsidR="00FB7540" w:rsidRPr="00BA5E23">
        <w:rPr>
          <w:rFonts w:ascii="Times New Roman" w:hAnsi="Times New Roman" w:cs="Times New Roman"/>
          <w:sz w:val="24"/>
          <w:szCs w:val="24"/>
        </w:rPr>
        <w:t>corresponding author w</w:t>
      </w:r>
      <w:r w:rsidR="00436243">
        <w:rPr>
          <w:rFonts w:ascii="Times New Roman" w:hAnsi="Times New Roman" w:cs="Times New Roman"/>
          <w:sz w:val="24"/>
          <w:szCs w:val="24"/>
        </w:rPr>
        <w:t>as</w:t>
      </w:r>
      <w:r w:rsidR="00FB7540" w:rsidRPr="00BA5E23">
        <w:rPr>
          <w:rFonts w:ascii="Times New Roman" w:hAnsi="Times New Roman" w:cs="Times New Roman"/>
          <w:sz w:val="24"/>
          <w:szCs w:val="24"/>
        </w:rPr>
        <w:t xml:space="preserve"> contacted and requested to provide the data.</w:t>
      </w:r>
      <w:r w:rsidR="00D27D77">
        <w:rPr>
          <w:rFonts w:ascii="Times New Roman" w:hAnsi="Times New Roman" w:cs="Times New Roman"/>
          <w:sz w:val="24"/>
          <w:szCs w:val="24"/>
        </w:rPr>
        <w:t xml:space="preserve"> A total of 3</w:t>
      </w:r>
      <w:r w:rsidR="00896408">
        <w:rPr>
          <w:rFonts w:ascii="Times New Roman" w:hAnsi="Times New Roman" w:cs="Times New Roman"/>
          <w:sz w:val="24"/>
          <w:szCs w:val="24"/>
        </w:rPr>
        <w:t>2</w:t>
      </w:r>
      <w:r w:rsidR="00D27D77">
        <w:rPr>
          <w:rFonts w:ascii="Times New Roman" w:hAnsi="Times New Roman" w:cs="Times New Roman"/>
          <w:sz w:val="24"/>
          <w:szCs w:val="24"/>
        </w:rPr>
        <w:t xml:space="preserve"> authors were contacted (across </w:t>
      </w:r>
      <w:r w:rsidR="00896408">
        <w:rPr>
          <w:rFonts w:ascii="Times New Roman" w:hAnsi="Times New Roman" w:cs="Times New Roman"/>
          <w:sz w:val="24"/>
          <w:szCs w:val="24"/>
        </w:rPr>
        <w:t>41</w:t>
      </w:r>
      <w:r w:rsidR="00D27D77">
        <w:rPr>
          <w:rFonts w:ascii="Times New Roman" w:hAnsi="Times New Roman" w:cs="Times New Roman"/>
          <w:sz w:val="24"/>
          <w:szCs w:val="24"/>
        </w:rPr>
        <w:t xml:space="preserve"> studies), with data being successfully retrieved for 1</w:t>
      </w:r>
      <w:r w:rsidR="00896408">
        <w:rPr>
          <w:rFonts w:ascii="Times New Roman" w:hAnsi="Times New Roman" w:cs="Times New Roman"/>
          <w:sz w:val="24"/>
          <w:szCs w:val="24"/>
        </w:rPr>
        <w:t>5</w:t>
      </w:r>
      <w:r w:rsidR="00D27D77">
        <w:rPr>
          <w:rFonts w:ascii="Times New Roman" w:hAnsi="Times New Roman" w:cs="Times New Roman"/>
          <w:sz w:val="24"/>
          <w:szCs w:val="24"/>
        </w:rPr>
        <w:t xml:space="preserve"> studies.</w:t>
      </w:r>
      <w:r w:rsidR="00FB7540" w:rsidRPr="00BA5E23">
        <w:rPr>
          <w:rFonts w:ascii="Times New Roman" w:hAnsi="Times New Roman" w:cs="Times New Roman"/>
          <w:sz w:val="24"/>
          <w:szCs w:val="24"/>
        </w:rPr>
        <w:t xml:space="preserve"> </w:t>
      </w:r>
      <w:r w:rsidR="001C7E00" w:rsidRPr="00BA5E23">
        <w:rPr>
          <w:rFonts w:ascii="Times New Roman" w:hAnsi="Times New Roman" w:cs="Times New Roman"/>
          <w:sz w:val="24"/>
          <w:szCs w:val="24"/>
        </w:rPr>
        <w:t xml:space="preserve">See </w:t>
      </w:r>
      <w:r w:rsidR="00F00473">
        <w:rPr>
          <w:rFonts w:ascii="Times New Roman" w:hAnsi="Times New Roman" w:cs="Times New Roman"/>
          <w:sz w:val="24"/>
          <w:szCs w:val="24"/>
        </w:rPr>
        <w:t>Appendix C</w:t>
      </w:r>
      <w:r w:rsidR="001C7E00" w:rsidRPr="00BA5E23">
        <w:rPr>
          <w:rFonts w:ascii="Times New Roman" w:hAnsi="Times New Roman" w:cs="Times New Roman"/>
          <w:sz w:val="24"/>
          <w:szCs w:val="24"/>
        </w:rPr>
        <w:t xml:space="preserve"> for our coding sheet, which delineates our decision-making process for each coded variable.</w:t>
      </w:r>
    </w:p>
    <w:p w14:paraId="1D86A8CC" w14:textId="22FEE7D5" w:rsidR="00E57D66" w:rsidRPr="00BA5E23" w:rsidRDefault="001C7E00" w:rsidP="00BA5E23">
      <w:pPr>
        <w:pStyle w:val="ListParagraph"/>
        <w:spacing w:line="480" w:lineRule="auto"/>
        <w:ind w:left="0"/>
        <w:rPr>
          <w:rFonts w:ascii="Times New Roman" w:hAnsi="Times New Roman" w:cs="Times New Roman"/>
          <w:b/>
          <w:bCs/>
          <w:sz w:val="24"/>
          <w:szCs w:val="24"/>
        </w:rPr>
      </w:pPr>
      <w:r w:rsidRPr="00BA5E23">
        <w:rPr>
          <w:rFonts w:ascii="Times New Roman" w:hAnsi="Times New Roman" w:cs="Times New Roman"/>
          <w:b/>
          <w:bCs/>
          <w:sz w:val="24"/>
          <w:szCs w:val="24"/>
        </w:rPr>
        <w:t>Analyses</w:t>
      </w:r>
    </w:p>
    <w:p w14:paraId="77B4FEA6" w14:textId="6EA122CA" w:rsidR="00E57D66" w:rsidRDefault="00A8075C" w:rsidP="00E57D66">
      <w:pPr>
        <w:pStyle w:val="ListParagraph"/>
        <w:spacing w:line="480" w:lineRule="auto"/>
        <w:ind w:left="0" w:firstLine="720"/>
        <w:rPr>
          <w:rFonts w:ascii="Times New Roman" w:hAnsi="Times New Roman" w:cs="Times New Roman"/>
          <w:sz w:val="24"/>
          <w:szCs w:val="24"/>
        </w:rPr>
      </w:pPr>
      <w:r w:rsidRPr="00BA5E23">
        <w:rPr>
          <w:rFonts w:ascii="Times New Roman" w:hAnsi="Times New Roman" w:cs="Times New Roman"/>
          <w:sz w:val="24"/>
          <w:szCs w:val="24"/>
        </w:rPr>
        <w:t>Statistical analyses were conducted with R (v 4.2</w:t>
      </w:r>
      <w:r w:rsidR="0043517D" w:rsidRPr="00BA5E23">
        <w:rPr>
          <w:rFonts w:ascii="Times New Roman" w:hAnsi="Times New Roman" w:cs="Times New Roman"/>
          <w:sz w:val="24"/>
          <w:szCs w:val="24"/>
        </w:rPr>
        <w:t>,</w:t>
      </w:r>
      <w:r w:rsidRPr="00BA5E23">
        <w:rPr>
          <w:rFonts w:ascii="Times New Roman" w:hAnsi="Times New Roman" w:cs="Times New Roman"/>
          <w:sz w:val="24"/>
          <w:szCs w:val="24"/>
        </w:rPr>
        <w:t xml:space="preserve"> </w:t>
      </w:r>
      <w:r w:rsidRPr="00BA5E23">
        <w:rPr>
          <w:rFonts w:ascii="Times New Roman" w:hAnsi="Times New Roman" w:cs="Times New Roman"/>
          <w:sz w:val="24"/>
          <w:szCs w:val="24"/>
        </w:rPr>
        <w:fldChar w:fldCharType="begin"/>
      </w:r>
      <w:r w:rsidR="006E7ACC">
        <w:rPr>
          <w:rFonts w:ascii="Times New Roman" w:hAnsi="Times New Roman" w:cs="Times New Roman"/>
          <w:sz w:val="24"/>
          <w:szCs w:val="24"/>
        </w:rPr>
        <w:instrText xml:space="preserve"> ADDIN ZOTERO_ITEM CSL_CITATION {"citationID":"kO1XdusT","properties":{"formattedCitation":"(R Core Team, 2022)","plainCitation":"(R Core Team, 2022)","dontUpdate":true,"noteIndex":0},"citationItems":[{"id":378,"uris":["http://zotero.org/users/8345996/items/A7NCPF6V"],"itemData":{"id":378,"type":"software","event-place":"Vienna, Austria","publisher":"R Foundation for Statistical Computing","publisher-place":"Vienna, Austria","title":"R: A Language and Environment for Statistical Computing","URL":"https://www.R-project.org/","author":[{"family":"R Core Team","given":""}],"issued":{"date-parts":[["2022"]]}}}],"schema":"https://github.com/citation-style-language/schema/raw/master/csl-citation.json"} </w:instrText>
      </w:r>
      <w:r w:rsidRPr="00BA5E23">
        <w:rPr>
          <w:rFonts w:ascii="Times New Roman" w:hAnsi="Times New Roman" w:cs="Times New Roman"/>
          <w:sz w:val="24"/>
          <w:szCs w:val="24"/>
        </w:rPr>
        <w:fldChar w:fldCharType="separate"/>
      </w:r>
      <w:r w:rsidRPr="00BA5E23">
        <w:rPr>
          <w:rFonts w:ascii="Times New Roman" w:hAnsi="Times New Roman" w:cs="Times New Roman"/>
          <w:sz w:val="24"/>
          <w:szCs w:val="24"/>
        </w:rPr>
        <w:t>R Core Team, 2022)</w:t>
      </w:r>
      <w:r w:rsidRPr="00BA5E23">
        <w:rPr>
          <w:rFonts w:ascii="Times New Roman" w:hAnsi="Times New Roman" w:cs="Times New Roman"/>
          <w:sz w:val="24"/>
          <w:szCs w:val="24"/>
        </w:rPr>
        <w:fldChar w:fldCharType="end"/>
      </w:r>
      <w:r w:rsidRPr="00BA5E23">
        <w:rPr>
          <w:rFonts w:ascii="Times New Roman" w:hAnsi="Times New Roman" w:cs="Times New Roman"/>
          <w:sz w:val="24"/>
          <w:szCs w:val="24"/>
        </w:rPr>
        <w:t xml:space="preserve"> in RStudio (v 2022.02.2+485</w:t>
      </w:r>
      <w:r w:rsidR="0043517D" w:rsidRPr="00BA5E23">
        <w:rPr>
          <w:rFonts w:ascii="Times New Roman" w:hAnsi="Times New Roman" w:cs="Times New Roman"/>
          <w:sz w:val="24"/>
          <w:szCs w:val="24"/>
        </w:rPr>
        <w:t>,</w:t>
      </w:r>
      <w:r w:rsidRPr="00BA5E23">
        <w:rPr>
          <w:rFonts w:ascii="Times New Roman" w:hAnsi="Times New Roman" w:cs="Times New Roman"/>
          <w:sz w:val="24"/>
          <w:szCs w:val="24"/>
        </w:rPr>
        <w:t xml:space="preserve"> </w:t>
      </w:r>
      <w:r w:rsidR="0043517D" w:rsidRPr="00BA5E23">
        <w:rPr>
          <w:rFonts w:ascii="Times New Roman" w:hAnsi="Times New Roman" w:cs="Times New Roman"/>
          <w:sz w:val="24"/>
          <w:szCs w:val="24"/>
        </w:rPr>
        <w:fldChar w:fldCharType="begin"/>
      </w:r>
      <w:r w:rsidR="006E7ACC">
        <w:rPr>
          <w:rFonts w:ascii="Times New Roman" w:hAnsi="Times New Roman" w:cs="Times New Roman"/>
          <w:sz w:val="24"/>
          <w:szCs w:val="24"/>
        </w:rPr>
        <w:instrText xml:space="preserve"> ADDIN ZOTERO_ITEM CSL_CITATION {"citationID":"0TgXSnc1","properties":{"formattedCitation":"(RStudio Team, 2022)","plainCitation":"(RStudio Team, 2022)","dontUpdate":true,"noteIndex":0},"citationItems":[{"id":379,"uris":["http://zotero.org/users/8345996/items/3D93RG7P"],"itemData":{"id":379,"type":"software","event-place":"Boston, MA","publisher":"RStudio, PBC","publisher-place":"Boston, MA","title":"RStudio: Integrated Development Environment for R","URL":"http://www.rstudio.com/","author":[{"family":"RStudio Team","given":""}],"issued":{"date-parts":[["2022"]]}}}],"schema":"https://github.com/citation-style-language/schema/raw/master/csl-citation.json"} </w:instrText>
      </w:r>
      <w:r w:rsidR="0043517D" w:rsidRPr="00BA5E23">
        <w:rPr>
          <w:rFonts w:ascii="Times New Roman" w:hAnsi="Times New Roman" w:cs="Times New Roman"/>
          <w:sz w:val="24"/>
          <w:szCs w:val="24"/>
        </w:rPr>
        <w:fldChar w:fldCharType="separate"/>
      </w:r>
      <w:r w:rsidR="0043517D" w:rsidRPr="00BA5E23">
        <w:rPr>
          <w:rFonts w:ascii="Times New Roman" w:hAnsi="Times New Roman" w:cs="Times New Roman"/>
          <w:sz w:val="24"/>
          <w:szCs w:val="24"/>
        </w:rPr>
        <w:t>RStudio Team, 2022)</w:t>
      </w:r>
      <w:r w:rsidR="0043517D" w:rsidRPr="00BA5E23">
        <w:rPr>
          <w:rFonts w:ascii="Times New Roman" w:hAnsi="Times New Roman" w:cs="Times New Roman"/>
          <w:sz w:val="24"/>
          <w:szCs w:val="24"/>
        </w:rPr>
        <w:fldChar w:fldCharType="end"/>
      </w:r>
      <w:r w:rsidRPr="00BA5E23">
        <w:rPr>
          <w:rFonts w:ascii="Times New Roman" w:hAnsi="Times New Roman" w:cs="Times New Roman"/>
          <w:sz w:val="24"/>
          <w:szCs w:val="24"/>
        </w:rPr>
        <w:t xml:space="preserve">. </w:t>
      </w:r>
      <w:r w:rsidR="00E76069" w:rsidRPr="00BA5E23">
        <w:rPr>
          <w:rFonts w:ascii="Times New Roman" w:hAnsi="Times New Roman" w:cs="Times New Roman"/>
          <w:sz w:val="24"/>
          <w:szCs w:val="24"/>
        </w:rPr>
        <w:t xml:space="preserve">Summary statistics were calculated for </w:t>
      </w:r>
      <w:r w:rsidR="00284232" w:rsidRPr="00BA5E23">
        <w:rPr>
          <w:rFonts w:ascii="Times New Roman" w:hAnsi="Times New Roman" w:cs="Times New Roman"/>
          <w:sz w:val="24"/>
          <w:szCs w:val="24"/>
        </w:rPr>
        <w:t xml:space="preserve">studies’ reported adherence and satisfaction scores. Satisfaction measures varied across </w:t>
      </w:r>
      <w:proofErr w:type="gramStart"/>
      <w:r w:rsidR="00284232" w:rsidRPr="00BA5E23">
        <w:rPr>
          <w:rFonts w:ascii="Times New Roman" w:hAnsi="Times New Roman" w:cs="Times New Roman"/>
          <w:sz w:val="24"/>
          <w:szCs w:val="24"/>
        </w:rPr>
        <w:t>studies,</w:t>
      </w:r>
      <w:proofErr w:type="gramEnd"/>
      <w:r w:rsidR="00284232" w:rsidRPr="00BA5E23">
        <w:rPr>
          <w:rFonts w:ascii="Times New Roman" w:hAnsi="Times New Roman" w:cs="Times New Roman"/>
          <w:sz w:val="24"/>
          <w:szCs w:val="24"/>
        </w:rPr>
        <w:t xml:space="preserve"> thus scores</w:t>
      </w:r>
      <w:r w:rsidR="00BA4509" w:rsidRPr="00BA5E23">
        <w:rPr>
          <w:rFonts w:ascii="Times New Roman" w:hAnsi="Times New Roman" w:cs="Times New Roman"/>
          <w:sz w:val="24"/>
          <w:szCs w:val="24"/>
        </w:rPr>
        <w:t xml:space="preserve"> and corresponding standard deviations</w:t>
      </w:r>
      <w:r w:rsidR="00284232" w:rsidRPr="00BA5E23">
        <w:rPr>
          <w:rFonts w:ascii="Times New Roman" w:hAnsi="Times New Roman" w:cs="Times New Roman"/>
          <w:sz w:val="24"/>
          <w:szCs w:val="24"/>
        </w:rPr>
        <w:t xml:space="preserve"> were all rescaled to</w:t>
      </w:r>
      <w:r w:rsidR="008C3871" w:rsidRPr="00BA5E23">
        <w:rPr>
          <w:rFonts w:ascii="Times New Roman" w:hAnsi="Times New Roman" w:cs="Times New Roman"/>
          <w:sz w:val="24"/>
          <w:szCs w:val="24"/>
        </w:rPr>
        <w:t xml:space="preserve"> have uniform lower and upper bounds of </w:t>
      </w:r>
      <w:r w:rsidR="008C3871" w:rsidRPr="00BA5E23">
        <w:rPr>
          <w:rFonts w:ascii="Times New Roman" w:hAnsi="Times New Roman" w:cs="Times New Roman"/>
          <w:sz w:val="24"/>
          <w:szCs w:val="24"/>
        </w:rPr>
        <w:lastRenderedPageBreak/>
        <w:t>0 and 10.</w:t>
      </w:r>
      <w:r w:rsidR="00284232" w:rsidRPr="00BA5E23">
        <w:rPr>
          <w:rFonts w:ascii="Times New Roman" w:hAnsi="Times New Roman" w:cs="Times New Roman"/>
          <w:sz w:val="24"/>
          <w:szCs w:val="24"/>
        </w:rPr>
        <w:t xml:space="preserve"> Given that participant-level data was not available to analyze, </w:t>
      </w:r>
      <w:r w:rsidR="008C3871" w:rsidRPr="00BA5E23">
        <w:rPr>
          <w:rFonts w:ascii="Times New Roman" w:hAnsi="Times New Roman" w:cs="Times New Roman"/>
          <w:sz w:val="24"/>
          <w:szCs w:val="24"/>
        </w:rPr>
        <w:t>this transformation was applied to study-level means.</w:t>
      </w:r>
      <w:r w:rsidR="00BA4509" w:rsidRPr="00BA5E23">
        <w:rPr>
          <w:rFonts w:ascii="Times New Roman" w:hAnsi="Times New Roman" w:cs="Times New Roman"/>
          <w:sz w:val="24"/>
          <w:szCs w:val="24"/>
        </w:rPr>
        <w:t xml:space="preserve"> Reported summary statistics were not weighted by sample size.</w:t>
      </w:r>
    </w:p>
    <w:p w14:paraId="4E29055B" w14:textId="5049317C" w:rsidR="007648AC" w:rsidRDefault="001C7E00" w:rsidP="007648AC">
      <w:pPr>
        <w:pStyle w:val="ListParagraph"/>
        <w:spacing w:line="480" w:lineRule="auto"/>
        <w:ind w:left="0" w:firstLine="720"/>
        <w:rPr>
          <w:rStyle w:val="CommentReference"/>
        </w:rPr>
      </w:pPr>
      <w:r w:rsidRPr="009118F4">
        <w:rPr>
          <w:rFonts w:ascii="Times New Roman" w:hAnsi="Times New Roman" w:cs="Times New Roman"/>
          <w:sz w:val="24"/>
          <w:szCs w:val="24"/>
        </w:rPr>
        <w:t>Effect size computations accounted for between-group effects by way of comparisons between post-</w:t>
      </w:r>
      <w:r w:rsidR="00E01C27">
        <w:rPr>
          <w:rFonts w:ascii="Times New Roman" w:hAnsi="Times New Roman" w:cs="Times New Roman"/>
          <w:sz w:val="24"/>
          <w:szCs w:val="24"/>
        </w:rPr>
        <w:t>treatment</w:t>
      </w:r>
      <w:r w:rsidR="00E01C27" w:rsidRPr="009118F4">
        <w:rPr>
          <w:rFonts w:ascii="Times New Roman" w:hAnsi="Times New Roman" w:cs="Times New Roman"/>
          <w:sz w:val="24"/>
          <w:szCs w:val="24"/>
        </w:rPr>
        <w:t xml:space="preserve"> </w:t>
      </w:r>
      <w:r w:rsidRPr="009118F4">
        <w:rPr>
          <w:rFonts w:ascii="Times New Roman" w:hAnsi="Times New Roman" w:cs="Times New Roman"/>
          <w:sz w:val="24"/>
          <w:szCs w:val="24"/>
        </w:rPr>
        <w:t xml:space="preserve">scores of </w:t>
      </w:r>
      <w:r w:rsidR="00823AC1">
        <w:rPr>
          <w:rFonts w:ascii="Times New Roman" w:hAnsi="Times New Roman" w:cs="Times New Roman"/>
          <w:sz w:val="24"/>
          <w:szCs w:val="24"/>
        </w:rPr>
        <w:t>online ACT</w:t>
      </w:r>
      <w:r w:rsidR="00E814CA">
        <w:rPr>
          <w:rFonts w:ascii="Times New Roman" w:hAnsi="Times New Roman" w:cs="Times New Roman"/>
          <w:sz w:val="24"/>
          <w:szCs w:val="24"/>
        </w:rPr>
        <w:t xml:space="preserve"> and control groups</w:t>
      </w:r>
      <w:r w:rsidR="00A3074D">
        <w:rPr>
          <w:rFonts w:ascii="Times New Roman" w:hAnsi="Times New Roman" w:cs="Times New Roman"/>
          <w:sz w:val="24"/>
          <w:szCs w:val="24"/>
        </w:rPr>
        <w:t xml:space="preserve">, as well as follow-up scores of </w:t>
      </w:r>
      <w:r w:rsidR="00823AC1">
        <w:rPr>
          <w:rFonts w:ascii="Times New Roman" w:hAnsi="Times New Roman" w:cs="Times New Roman"/>
          <w:sz w:val="24"/>
          <w:szCs w:val="24"/>
        </w:rPr>
        <w:t>online ACT</w:t>
      </w:r>
      <w:r w:rsidR="00A3074D">
        <w:rPr>
          <w:rFonts w:ascii="Times New Roman" w:hAnsi="Times New Roman" w:cs="Times New Roman"/>
          <w:sz w:val="24"/>
          <w:szCs w:val="24"/>
        </w:rPr>
        <w:t xml:space="preserve"> and control groups</w:t>
      </w:r>
      <w:r w:rsidRPr="009118F4">
        <w:rPr>
          <w:rFonts w:ascii="Times New Roman" w:hAnsi="Times New Roman" w:cs="Times New Roman"/>
          <w:sz w:val="24"/>
          <w:szCs w:val="24"/>
        </w:rPr>
        <w:t>.</w:t>
      </w:r>
      <w:r w:rsidR="00DC02ED">
        <w:rPr>
          <w:rFonts w:ascii="Times New Roman" w:hAnsi="Times New Roman" w:cs="Times New Roman"/>
          <w:sz w:val="24"/>
          <w:szCs w:val="24"/>
        </w:rPr>
        <w:t xml:space="preserve"> </w:t>
      </w:r>
      <w:r w:rsidR="00A3074D">
        <w:rPr>
          <w:rFonts w:ascii="Times New Roman" w:hAnsi="Times New Roman" w:cs="Times New Roman"/>
          <w:sz w:val="24"/>
          <w:szCs w:val="24"/>
        </w:rPr>
        <w:t>Collected data used an intent-to-treat approach to analyses, thus the calculated effect sizes reflect data collected from all participants regardless of</w:t>
      </w:r>
      <w:r w:rsidR="006005D0">
        <w:rPr>
          <w:rFonts w:ascii="Times New Roman" w:hAnsi="Times New Roman" w:cs="Times New Roman"/>
          <w:sz w:val="24"/>
          <w:szCs w:val="24"/>
        </w:rPr>
        <w:t xml:space="preserve"> level of</w:t>
      </w:r>
      <w:r w:rsidR="00A3074D">
        <w:rPr>
          <w:rFonts w:ascii="Times New Roman" w:hAnsi="Times New Roman" w:cs="Times New Roman"/>
          <w:sz w:val="24"/>
          <w:szCs w:val="24"/>
        </w:rPr>
        <w:t xml:space="preserve"> participation with the intervention.</w:t>
      </w:r>
      <w:r w:rsidR="006005D0">
        <w:rPr>
          <w:rFonts w:ascii="Times New Roman" w:hAnsi="Times New Roman" w:cs="Times New Roman"/>
          <w:sz w:val="24"/>
          <w:szCs w:val="24"/>
        </w:rPr>
        <w:t xml:space="preserve"> In cases where there were more than one </w:t>
      </w:r>
      <w:r w:rsidR="00823AC1">
        <w:rPr>
          <w:rFonts w:ascii="Times New Roman" w:hAnsi="Times New Roman" w:cs="Times New Roman"/>
          <w:sz w:val="24"/>
          <w:szCs w:val="24"/>
        </w:rPr>
        <w:t>online ACT</w:t>
      </w:r>
      <w:r w:rsidR="006005D0">
        <w:rPr>
          <w:rFonts w:ascii="Times New Roman" w:hAnsi="Times New Roman" w:cs="Times New Roman"/>
          <w:sz w:val="24"/>
          <w:szCs w:val="24"/>
        </w:rPr>
        <w:t xml:space="preserve"> or control group, groups were combined using formulae recommended by the </w:t>
      </w:r>
      <w:r w:rsidR="006005D0" w:rsidRPr="006005D0">
        <w:rPr>
          <w:rFonts w:ascii="Times New Roman" w:hAnsi="Times New Roman" w:cs="Times New Roman"/>
          <w:sz w:val="24"/>
          <w:szCs w:val="24"/>
        </w:rPr>
        <w:t>Cochrane Handbook for Systematic Reviews of Interventions</w:t>
      </w:r>
      <w:r w:rsidR="006005D0">
        <w:rPr>
          <w:rFonts w:ascii="Times New Roman" w:hAnsi="Times New Roman" w:cs="Times New Roman"/>
          <w:sz w:val="24"/>
          <w:szCs w:val="24"/>
        </w:rPr>
        <w:t xml:space="preserve"> </w:t>
      </w:r>
      <w:r w:rsidR="000E2712">
        <w:rPr>
          <w:rFonts w:ascii="Times New Roman" w:hAnsi="Times New Roman" w:cs="Times New Roman"/>
          <w:sz w:val="24"/>
          <w:szCs w:val="24"/>
        </w:rPr>
        <w:fldChar w:fldCharType="begin"/>
      </w:r>
      <w:r w:rsidR="006E7ACC">
        <w:rPr>
          <w:rFonts w:ascii="Times New Roman" w:hAnsi="Times New Roman" w:cs="Times New Roman"/>
          <w:sz w:val="24"/>
          <w:szCs w:val="24"/>
        </w:rPr>
        <w:instrText xml:space="preserve"> ADDIN ZOTERO_ITEM CSL_CITATION {"citationID":"5NqQbanY","properties":{"formattedCitation":"(J. P. Higgins et al., 2022)","plainCitation":"(J. P. Higgins et al., 2022)","noteIndex":0},"citationItems":[{"id":372,"uris":["http://zotero.org/users/8345996/items/DLRJPLRK"],"itemData":{"id":372,"type":"chapter","container-title":"Cochrane Handbook for Systematic Reviews of Interventions","edition":"version 6.3 (updated February 2022)","publisher":"Cochrane","title":"Chapter 6: Choosing effect measures and computing estimates of effect","URL":"http://www.training.cochrane.org/handbook","author":[{"family":"Higgins","given":"Julian PT"},{"family":"Li","given":"Tianjing"},{"family":"Deeks","given":"Jonathan J"}],"editor":[{"family":"Higgins","given":"Julian PT"},{"family":"Thomas","given":"J"},{"family":"Chandler","given":"J"},{"family":"Cumpston","given":"M"},{"family":"Li","given":"T"},{"family":"Page","given":"MJ"},{"family":"Welch","given":"VA"}],"issued":{"date-parts":[["2022"]]}}}],"schema":"https://github.com/citation-style-language/schema/raw/master/csl-citation.json"} </w:instrText>
      </w:r>
      <w:r w:rsidR="000E2712">
        <w:rPr>
          <w:rFonts w:ascii="Times New Roman" w:hAnsi="Times New Roman" w:cs="Times New Roman"/>
          <w:sz w:val="24"/>
          <w:szCs w:val="24"/>
        </w:rPr>
        <w:fldChar w:fldCharType="separate"/>
      </w:r>
      <w:r w:rsidR="000E2712" w:rsidRPr="000E2712">
        <w:rPr>
          <w:rFonts w:ascii="Times New Roman" w:hAnsi="Times New Roman" w:cs="Times New Roman"/>
          <w:sz w:val="24"/>
        </w:rPr>
        <w:t>(J. P. Higgins et al., 2022)</w:t>
      </w:r>
      <w:r w:rsidR="000E2712">
        <w:rPr>
          <w:rFonts w:ascii="Times New Roman" w:hAnsi="Times New Roman" w:cs="Times New Roman"/>
          <w:sz w:val="24"/>
          <w:szCs w:val="24"/>
        </w:rPr>
        <w:fldChar w:fldCharType="end"/>
      </w:r>
      <w:r w:rsidR="006005D0">
        <w:rPr>
          <w:rFonts w:ascii="Times New Roman" w:hAnsi="Times New Roman" w:cs="Times New Roman"/>
          <w:sz w:val="24"/>
          <w:szCs w:val="24"/>
        </w:rPr>
        <w:t>.</w:t>
      </w:r>
      <w:r w:rsidR="00A3074D">
        <w:rPr>
          <w:rFonts w:ascii="Times New Roman" w:hAnsi="Times New Roman" w:cs="Times New Roman"/>
          <w:sz w:val="24"/>
          <w:szCs w:val="24"/>
        </w:rPr>
        <w:t xml:space="preserve"> </w:t>
      </w:r>
    </w:p>
    <w:p w14:paraId="3A87D7CB" w14:textId="310B0500" w:rsidR="001B7439" w:rsidRDefault="007648AC" w:rsidP="007648AC">
      <w:pPr>
        <w:pStyle w:val="ListParagraph"/>
        <w:spacing w:line="480" w:lineRule="auto"/>
        <w:ind w:left="0" w:firstLine="720"/>
        <w:rPr>
          <w:rFonts w:ascii="Times New Roman" w:hAnsi="Times New Roman" w:cs="Times New Roman"/>
          <w:sz w:val="24"/>
          <w:szCs w:val="24"/>
        </w:rPr>
      </w:pPr>
      <w:r>
        <w:rPr>
          <w:rStyle w:val="CommentReference"/>
          <w:rFonts w:ascii="Times New Roman" w:hAnsi="Times New Roman" w:cs="Times New Roman"/>
          <w:sz w:val="24"/>
          <w:szCs w:val="24"/>
        </w:rPr>
        <w:t>B</w:t>
      </w:r>
      <w:r w:rsidR="008C7982">
        <w:rPr>
          <w:rFonts w:ascii="Times New Roman" w:hAnsi="Times New Roman" w:cs="Times New Roman"/>
          <w:sz w:val="24"/>
          <w:szCs w:val="24"/>
        </w:rPr>
        <w:t>etween-group m</w:t>
      </w:r>
      <w:r w:rsidR="001C7E00" w:rsidRPr="00915367">
        <w:rPr>
          <w:rFonts w:ascii="Times New Roman" w:hAnsi="Times New Roman" w:cs="Times New Roman"/>
          <w:sz w:val="24"/>
          <w:szCs w:val="24"/>
        </w:rPr>
        <w:t>eta-analys</w:t>
      </w:r>
      <w:r w:rsidR="000659BA">
        <w:rPr>
          <w:rFonts w:ascii="Times New Roman" w:hAnsi="Times New Roman" w:cs="Times New Roman"/>
          <w:sz w:val="24"/>
          <w:szCs w:val="24"/>
        </w:rPr>
        <w:t>es were</w:t>
      </w:r>
      <w:r w:rsidR="001C7E00" w:rsidRPr="00915367">
        <w:rPr>
          <w:rFonts w:ascii="Times New Roman" w:hAnsi="Times New Roman" w:cs="Times New Roman"/>
          <w:sz w:val="24"/>
          <w:szCs w:val="24"/>
        </w:rPr>
        <w:t xml:space="preserve"> conducted for multiple outcome </w:t>
      </w:r>
      <w:r w:rsidR="00341319">
        <w:rPr>
          <w:rFonts w:ascii="Times New Roman" w:hAnsi="Times New Roman" w:cs="Times New Roman"/>
          <w:sz w:val="24"/>
          <w:szCs w:val="24"/>
        </w:rPr>
        <w:t>subgroups</w:t>
      </w:r>
      <w:r w:rsidR="001C7E00" w:rsidRPr="00915367">
        <w:rPr>
          <w:rFonts w:ascii="Times New Roman" w:hAnsi="Times New Roman" w:cs="Times New Roman"/>
          <w:sz w:val="24"/>
          <w:szCs w:val="24"/>
        </w:rPr>
        <w:t>, including depression, anxiety, quality of life, and psychological flexibility</w:t>
      </w:r>
      <w:r w:rsidR="001C7E00" w:rsidRPr="009118F4">
        <w:rPr>
          <w:rFonts w:ascii="Times New Roman" w:hAnsi="Times New Roman" w:cs="Times New Roman"/>
          <w:sz w:val="24"/>
          <w:szCs w:val="24"/>
        </w:rPr>
        <w:t>.</w:t>
      </w:r>
      <w:r w:rsidR="00945333">
        <w:rPr>
          <w:rFonts w:ascii="Times New Roman" w:hAnsi="Times New Roman" w:cs="Times New Roman"/>
          <w:sz w:val="24"/>
          <w:szCs w:val="24"/>
        </w:rPr>
        <w:t xml:space="preserve"> </w:t>
      </w:r>
      <w:r w:rsidR="00341319">
        <w:rPr>
          <w:rFonts w:ascii="Times New Roman" w:hAnsi="Times New Roman" w:cs="Times New Roman"/>
          <w:sz w:val="24"/>
          <w:szCs w:val="24"/>
        </w:rPr>
        <w:t xml:space="preserve">All instances of each individual outcome were included in the subgroup meta-analysis, </w:t>
      </w:r>
      <w:proofErr w:type="gramStart"/>
      <w:r w:rsidR="00341319">
        <w:rPr>
          <w:rFonts w:ascii="Times New Roman" w:hAnsi="Times New Roman" w:cs="Times New Roman"/>
          <w:sz w:val="24"/>
          <w:szCs w:val="24"/>
        </w:rPr>
        <w:t>whether or not</w:t>
      </w:r>
      <w:proofErr w:type="gramEnd"/>
      <w:r w:rsidR="00341319">
        <w:rPr>
          <w:rFonts w:ascii="Times New Roman" w:hAnsi="Times New Roman" w:cs="Times New Roman"/>
          <w:sz w:val="24"/>
          <w:szCs w:val="24"/>
        </w:rPr>
        <w:t xml:space="preserve"> it was the primary outcome of the study (e.g., a chronic pain study’s reported outcomes on anxiety were still included in the anxiety subgroup analyses).</w:t>
      </w:r>
      <w:r w:rsidR="000659BA">
        <w:rPr>
          <w:rFonts w:ascii="Times New Roman" w:hAnsi="Times New Roman" w:cs="Times New Roman"/>
          <w:sz w:val="24"/>
          <w:szCs w:val="24"/>
        </w:rPr>
        <w:t xml:space="preserve"> Additionally, we conducted a meta-analysis to calculate a total omnibus effect that included all the previously mentioned outcomes, as well as any other outcomes assessed within included studies. </w:t>
      </w:r>
      <w:r w:rsidR="00752866">
        <w:rPr>
          <w:rFonts w:ascii="Times New Roman" w:hAnsi="Times New Roman" w:cs="Times New Roman"/>
          <w:sz w:val="24"/>
          <w:szCs w:val="24"/>
        </w:rPr>
        <w:t>Meta-analyses were carried out in a multi-level fashion, to account for multiple measures of</w:t>
      </w:r>
      <w:r w:rsidR="00730587">
        <w:rPr>
          <w:rFonts w:ascii="Times New Roman" w:hAnsi="Times New Roman" w:cs="Times New Roman"/>
          <w:sz w:val="24"/>
          <w:szCs w:val="24"/>
        </w:rPr>
        <w:t xml:space="preserve"> a single</w:t>
      </w:r>
      <w:r w:rsidR="00752866">
        <w:rPr>
          <w:rFonts w:ascii="Times New Roman" w:hAnsi="Times New Roman" w:cs="Times New Roman"/>
          <w:sz w:val="24"/>
          <w:szCs w:val="24"/>
        </w:rPr>
        <w:t xml:space="preserve"> construct being nested within a single study</w:t>
      </w:r>
      <w:r w:rsidR="007E4803">
        <w:rPr>
          <w:rFonts w:ascii="Times New Roman" w:hAnsi="Times New Roman" w:cs="Times New Roman"/>
          <w:sz w:val="24"/>
          <w:szCs w:val="24"/>
        </w:rPr>
        <w:t xml:space="preserve"> (3-level meta-analyses)</w:t>
      </w:r>
      <w:r w:rsidR="00752866">
        <w:rPr>
          <w:rFonts w:ascii="Times New Roman" w:hAnsi="Times New Roman" w:cs="Times New Roman"/>
          <w:sz w:val="24"/>
          <w:szCs w:val="24"/>
        </w:rPr>
        <w:t>,</w:t>
      </w:r>
      <w:r w:rsidR="00A8075C">
        <w:rPr>
          <w:rFonts w:ascii="Times New Roman" w:hAnsi="Times New Roman" w:cs="Times New Roman"/>
          <w:sz w:val="24"/>
          <w:szCs w:val="24"/>
        </w:rPr>
        <w:t xml:space="preserve"> and multiple constructs being nested within a single study in the case of the omnibus effect</w:t>
      </w:r>
      <w:r w:rsidR="007E4803">
        <w:rPr>
          <w:rFonts w:ascii="Times New Roman" w:hAnsi="Times New Roman" w:cs="Times New Roman"/>
          <w:sz w:val="24"/>
          <w:szCs w:val="24"/>
        </w:rPr>
        <w:t xml:space="preserve"> (4-level meta-analysis)</w:t>
      </w:r>
      <w:r w:rsidR="00752866">
        <w:rPr>
          <w:rFonts w:ascii="Times New Roman" w:hAnsi="Times New Roman" w:cs="Times New Roman"/>
          <w:sz w:val="24"/>
          <w:szCs w:val="24"/>
        </w:rPr>
        <w:t xml:space="preserve"> using the rma.mv() function from the metafor package </w:t>
      </w:r>
      <w:r w:rsidR="00752866">
        <w:rPr>
          <w:rFonts w:ascii="Times New Roman" w:hAnsi="Times New Roman" w:cs="Times New Roman"/>
          <w:sz w:val="24"/>
          <w:szCs w:val="24"/>
        </w:rPr>
        <w:fldChar w:fldCharType="begin"/>
      </w:r>
      <w:r w:rsidR="006E7ACC">
        <w:rPr>
          <w:rFonts w:ascii="Times New Roman" w:hAnsi="Times New Roman" w:cs="Times New Roman"/>
          <w:sz w:val="24"/>
          <w:szCs w:val="24"/>
        </w:rPr>
        <w:instrText xml:space="preserve"> ADDIN ZOTERO_ITEM CSL_CITATION {"citationID":"g8ydovRb","properties":{"formattedCitation":"(Viechtbauer, 2010)","plainCitation":"(Viechtbauer, 2010)","noteIndex":0},"citationItems":[{"id":376,"uris":["http://zotero.org/users/8345996/items/HRVCREZG"],"itemData":{"id":376,"type":"article-journal","container-title":"Journal of Statistical Software","DOI":"10.18637/jss.v036.i03","ISSN":"1548-7660","issue":"3","journalAbbreviation":"J. Stat. Soft.","language":"en","source":"DOI.org (Crossref)","title":"Conducting Meta-Analyses in &lt;i&gt;R&lt;/i&gt; with the &lt;b&gt;metafor&lt;/b&gt; Package","URL":"http://www.jstatsoft.org/v36/i03/","volume":"36","author":[{"family":"Viechtbauer","given":"Wolfgang"}],"accessed":{"date-parts":[["2022",5,2]]},"issued":{"date-parts":[["2010"]]}}}],"schema":"https://github.com/citation-style-language/schema/raw/master/csl-citation.json"} </w:instrText>
      </w:r>
      <w:r w:rsidR="00752866">
        <w:rPr>
          <w:rFonts w:ascii="Times New Roman" w:hAnsi="Times New Roman" w:cs="Times New Roman"/>
          <w:sz w:val="24"/>
          <w:szCs w:val="24"/>
        </w:rPr>
        <w:fldChar w:fldCharType="separate"/>
      </w:r>
      <w:r w:rsidR="00752866" w:rsidRPr="00752866">
        <w:rPr>
          <w:rFonts w:ascii="Times New Roman" w:hAnsi="Times New Roman" w:cs="Times New Roman"/>
          <w:sz w:val="24"/>
        </w:rPr>
        <w:t>(Viechtbauer, 2010)</w:t>
      </w:r>
      <w:r w:rsidR="00752866">
        <w:rPr>
          <w:rFonts w:ascii="Times New Roman" w:hAnsi="Times New Roman" w:cs="Times New Roman"/>
          <w:sz w:val="24"/>
          <w:szCs w:val="24"/>
        </w:rPr>
        <w:fldChar w:fldCharType="end"/>
      </w:r>
      <w:r w:rsidR="00752866">
        <w:rPr>
          <w:rFonts w:ascii="Times New Roman" w:hAnsi="Times New Roman" w:cs="Times New Roman"/>
          <w:sz w:val="24"/>
          <w:szCs w:val="24"/>
        </w:rPr>
        <w:t>.</w:t>
      </w:r>
      <w:r w:rsidR="00624088">
        <w:rPr>
          <w:rFonts w:ascii="Times New Roman" w:hAnsi="Times New Roman" w:cs="Times New Roman"/>
          <w:sz w:val="24"/>
          <w:szCs w:val="24"/>
        </w:rPr>
        <w:t xml:space="preserve"> It is important to note that constructs could repeat across different studies</w:t>
      </w:r>
      <w:r w:rsidR="00A116D2">
        <w:rPr>
          <w:rFonts w:ascii="Times New Roman" w:hAnsi="Times New Roman" w:cs="Times New Roman"/>
          <w:sz w:val="24"/>
          <w:szCs w:val="24"/>
        </w:rPr>
        <w:t>.</w:t>
      </w:r>
      <w:r w:rsidR="00624088">
        <w:rPr>
          <w:rFonts w:ascii="Times New Roman" w:hAnsi="Times New Roman" w:cs="Times New Roman"/>
          <w:sz w:val="24"/>
          <w:szCs w:val="24"/>
        </w:rPr>
        <w:t xml:space="preserve"> </w:t>
      </w:r>
      <w:r w:rsidR="00A116D2">
        <w:rPr>
          <w:rFonts w:ascii="Times New Roman" w:hAnsi="Times New Roman" w:cs="Times New Roman"/>
          <w:sz w:val="24"/>
          <w:szCs w:val="24"/>
        </w:rPr>
        <w:t>F</w:t>
      </w:r>
      <w:r w:rsidR="00624088">
        <w:rPr>
          <w:rFonts w:ascii="Times New Roman" w:hAnsi="Times New Roman" w:cs="Times New Roman"/>
          <w:sz w:val="24"/>
          <w:szCs w:val="24"/>
        </w:rPr>
        <w:t>or example</w:t>
      </w:r>
      <w:r w:rsidR="00A116D2">
        <w:rPr>
          <w:rFonts w:ascii="Times New Roman" w:hAnsi="Times New Roman" w:cs="Times New Roman"/>
          <w:sz w:val="24"/>
          <w:szCs w:val="24"/>
        </w:rPr>
        <w:t>,</w:t>
      </w:r>
      <w:r w:rsidR="00624088">
        <w:rPr>
          <w:rFonts w:ascii="Times New Roman" w:hAnsi="Times New Roman" w:cs="Times New Roman"/>
          <w:sz w:val="24"/>
          <w:szCs w:val="24"/>
        </w:rPr>
        <w:t xml:space="preserve"> if one study contained three measures of stress, and another study contained two measures of stress, together this would compose 5 effects, nested within 2 constructs, nested within 2 studies.</w:t>
      </w:r>
      <w:r w:rsidR="00094114">
        <w:rPr>
          <w:rFonts w:ascii="Times New Roman" w:hAnsi="Times New Roman" w:cs="Times New Roman"/>
          <w:sz w:val="24"/>
          <w:szCs w:val="24"/>
        </w:rPr>
        <w:t xml:space="preserve"> </w:t>
      </w:r>
      <w:r w:rsidR="00730587">
        <w:rPr>
          <w:rFonts w:ascii="Times New Roman" w:hAnsi="Times New Roman" w:cs="Times New Roman"/>
          <w:sz w:val="24"/>
          <w:szCs w:val="24"/>
        </w:rPr>
        <w:t xml:space="preserve">Regarding psychological flexibility, any measures of </w:t>
      </w:r>
      <w:r w:rsidR="00730587">
        <w:rPr>
          <w:rFonts w:ascii="Times New Roman" w:hAnsi="Times New Roman" w:cs="Times New Roman"/>
          <w:sz w:val="24"/>
          <w:szCs w:val="24"/>
        </w:rPr>
        <w:lastRenderedPageBreak/>
        <w:t>subsuming processes (e.g., mindfulness, values, cognitive fusion, acceptance, etc.) were grouped together within the construct</w:t>
      </w:r>
      <w:r w:rsidR="00197192">
        <w:rPr>
          <w:rFonts w:ascii="Times New Roman" w:hAnsi="Times New Roman" w:cs="Times New Roman"/>
          <w:sz w:val="24"/>
          <w:szCs w:val="24"/>
        </w:rPr>
        <w:t xml:space="preserve"> of psychological flexibility alongside more encompassing measures that were intended to assess all processes. </w:t>
      </w:r>
    </w:p>
    <w:p w14:paraId="478F9383" w14:textId="6142CA78" w:rsidR="00AD6023" w:rsidRDefault="00094114" w:rsidP="001B7439">
      <w:pPr>
        <w:pStyle w:val="ListParagraph"/>
        <w:spacing w:line="480" w:lineRule="auto"/>
        <w:ind w:left="0" w:firstLine="720"/>
        <w:rPr>
          <w:rFonts w:ascii="Times New Roman" w:hAnsi="Times New Roman" w:cs="Times New Roman"/>
          <w:sz w:val="24"/>
          <w:szCs w:val="24"/>
        </w:rPr>
      </w:pPr>
      <w:r w:rsidRPr="00BA5E23">
        <w:rPr>
          <w:rFonts w:ascii="Times New Roman" w:hAnsi="Times New Roman" w:cs="Times New Roman"/>
          <w:i/>
          <w:iCs/>
          <w:sz w:val="24"/>
          <w:szCs w:val="24"/>
        </w:rPr>
        <w:t>I</w:t>
      </w:r>
      <w:r w:rsidRPr="00BA5E23">
        <w:rPr>
          <w:rFonts w:ascii="Times New Roman" w:hAnsi="Times New Roman" w:cs="Times New Roman"/>
          <w:i/>
          <w:iCs/>
          <w:sz w:val="24"/>
          <w:szCs w:val="24"/>
          <w:vertAlign w:val="superscript"/>
        </w:rPr>
        <w:t>2</w:t>
      </w:r>
      <w:r w:rsidR="00752866" w:rsidRPr="00BA5E23">
        <w:rPr>
          <w:rFonts w:ascii="Times New Roman" w:hAnsi="Times New Roman" w:cs="Times New Roman"/>
          <w:i/>
          <w:iCs/>
          <w:sz w:val="24"/>
          <w:szCs w:val="24"/>
        </w:rPr>
        <w:t xml:space="preserve"> </w:t>
      </w:r>
      <w:r w:rsidR="004062D8">
        <w:rPr>
          <w:rFonts w:ascii="Times New Roman" w:hAnsi="Times New Roman" w:cs="Times New Roman"/>
          <w:sz w:val="24"/>
          <w:szCs w:val="24"/>
        </w:rPr>
        <w:t>percentages were calculated for anxiety, depression, quality of life, and psychological flexibility analyses using the var.comp() function from the dmetar package</w:t>
      </w:r>
      <w:r w:rsidR="002401E0">
        <w:rPr>
          <w:rFonts w:ascii="Times New Roman" w:hAnsi="Times New Roman" w:cs="Times New Roman"/>
          <w:sz w:val="24"/>
          <w:szCs w:val="24"/>
        </w:rPr>
        <w:t xml:space="preserve"> </w:t>
      </w:r>
      <w:r w:rsidR="002401E0">
        <w:rPr>
          <w:rFonts w:ascii="Times New Roman" w:hAnsi="Times New Roman" w:cs="Times New Roman"/>
          <w:sz w:val="24"/>
          <w:szCs w:val="24"/>
        </w:rPr>
        <w:fldChar w:fldCharType="begin"/>
      </w:r>
      <w:r w:rsidR="006E7ACC">
        <w:rPr>
          <w:rFonts w:ascii="Times New Roman" w:hAnsi="Times New Roman" w:cs="Times New Roman"/>
          <w:sz w:val="24"/>
          <w:szCs w:val="24"/>
        </w:rPr>
        <w:instrText xml:space="preserve"> ADDIN ZOTERO_ITEM CSL_CITATION {"citationID":"c2SDZYty","properties":{"formattedCitation":"(Harrer et al., 2019)","plainCitation":"(Harrer et al., 2019)","noteIndex":0},"citationItems":[{"id":65,"uris":["http://zotero.org/users/8345996/items/DT4DTFWQ"],"itemData":{"id":65,"type":"article-journal","container-title":"International Journal of Methods in Psychiatric Research","DOI":"10.1002/mpr.1759","ISSN":"1049-8931, 1557-0657","issue":"2","journalAbbreviation":"Int J Methods Psychiatr Res","language":"en","page":"e1759","source":"DOI.org (Crossref)","title":"Internet interventions for mental health in university students: A systematic review and meta‐analysis","title-short":"Internet interventions for mental health in university students","volume":"28","author":[{"family":"Harrer","given":"Mathias"},{"family":"Adam","given":"Sophia H."},{"family":"Baumeister","given":"Harald"},{"family":"Cuijpers","given":"Pim"},{"family":"Karyotaki","given":"Eirini"},{"family":"Auerbach","given":"Randy P."},{"family":"Kessler","given":"Ronald C."},{"family":"Bruffaerts","given":"Ronny"},{"family":"Berking","given":"Matthias"},{"family":"Ebert","given":"David D."}],"issued":{"date-parts":[["2019",6]]}}}],"schema":"https://github.com/citation-style-language/schema/raw/master/csl-citation.json"} </w:instrText>
      </w:r>
      <w:r w:rsidR="002401E0">
        <w:rPr>
          <w:rFonts w:ascii="Times New Roman" w:hAnsi="Times New Roman" w:cs="Times New Roman"/>
          <w:sz w:val="24"/>
          <w:szCs w:val="24"/>
        </w:rPr>
        <w:fldChar w:fldCharType="separate"/>
      </w:r>
      <w:r w:rsidR="002401E0" w:rsidRPr="002401E0">
        <w:rPr>
          <w:rFonts w:ascii="Times New Roman" w:hAnsi="Times New Roman" w:cs="Times New Roman"/>
          <w:sz w:val="24"/>
        </w:rPr>
        <w:t>(Harrer et al., 2019)</w:t>
      </w:r>
      <w:r w:rsidR="002401E0">
        <w:rPr>
          <w:rFonts w:ascii="Times New Roman" w:hAnsi="Times New Roman" w:cs="Times New Roman"/>
          <w:sz w:val="24"/>
          <w:szCs w:val="24"/>
        </w:rPr>
        <w:fldChar w:fldCharType="end"/>
      </w:r>
      <w:r w:rsidR="00624088">
        <w:rPr>
          <w:rFonts w:ascii="Times New Roman" w:hAnsi="Times New Roman" w:cs="Times New Roman"/>
          <w:sz w:val="24"/>
          <w:szCs w:val="24"/>
        </w:rPr>
        <w:t>, representing the proportion of variance in observed effects that represent variance among true effects, as opposed to sampling error</w:t>
      </w:r>
      <w:r w:rsidR="004062D8">
        <w:rPr>
          <w:rFonts w:ascii="Times New Roman" w:hAnsi="Times New Roman" w:cs="Times New Roman"/>
          <w:sz w:val="24"/>
          <w:szCs w:val="24"/>
        </w:rPr>
        <w:t xml:space="preserve">. </w:t>
      </w:r>
      <w:r w:rsidR="001B7439" w:rsidRPr="001B7439">
        <w:rPr>
          <w:rFonts w:ascii="Times New Roman" w:hAnsi="Times New Roman" w:cs="Times New Roman"/>
          <w:i/>
          <w:iCs/>
          <w:sz w:val="24"/>
          <w:szCs w:val="24"/>
        </w:rPr>
        <w:t>τ</w:t>
      </w:r>
      <w:r w:rsidR="004062D8">
        <w:rPr>
          <w:rFonts w:ascii="Times New Roman" w:hAnsi="Times New Roman" w:cs="Times New Roman"/>
          <w:sz w:val="24"/>
          <w:szCs w:val="24"/>
        </w:rPr>
        <w:t xml:space="preserve"> was used to report heterogeneity for omnibus analyses given that the </w:t>
      </w:r>
      <w:proofErr w:type="gramStart"/>
      <w:r w:rsidR="004062D8">
        <w:rPr>
          <w:rFonts w:ascii="Times New Roman" w:hAnsi="Times New Roman" w:cs="Times New Roman"/>
          <w:sz w:val="24"/>
          <w:szCs w:val="24"/>
        </w:rPr>
        <w:t>var.comp</w:t>
      </w:r>
      <w:proofErr w:type="gramEnd"/>
      <w:r w:rsidR="004062D8">
        <w:rPr>
          <w:rFonts w:ascii="Times New Roman" w:hAnsi="Times New Roman" w:cs="Times New Roman"/>
          <w:sz w:val="24"/>
          <w:szCs w:val="24"/>
        </w:rPr>
        <w:t>() function is not compatible with 4-level models</w:t>
      </w:r>
      <w:r w:rsidR="00F10751">
        <w:rPr>
          <w:rFonts w:ascii="Times New Roman" w:hAnsi="Times New Roman" w:cs="Times New Roman"/>
          <w:sz w:val="24"/>
          <w:szCs w:val="24"/>
        </w:rPr>
        <w:t xml:space="preserve">, performing as a measure of </w:t>
      </w:r>
      <w:r w:rsidR="00702D57">
        <w:rPr>
          <w:rFonts w:ascii="Times New Roman" w:hAnsi="Times New Roman" w:cs="Times New Roman"/>
          <w:sz w:val="24"/>
          <w:szCs w:val="24"/>
        </w:rPr>
        <w:t xml:space="preserve">standard deviation </w:t>
      </w:r>
      <w:r w:rsidR="00F10751">
        <w:rPr>
          <w:rFonts w:ascii="Times New Roman" w:hAnsi="Times New Roman" w:cs="Times New Roman"/>
          <w:sz w:val="24"/>
          <w:szCs w:val="24"/>
        </w:rPr>
        <w:t>of true effects</w:t>
      </w:r>
      <w:r w:rsidR="004062D8">
        <w:rPr>
          <w:rFonts w:ascii="Times New Roman" w:hAnsi="Times New Roman" w:cs="Times New Roman"/>
          <w:sz w:val="24"/>
          <w:szCs w:val="24"/>
        </w:rPr>
        <w:t xml:space="preserve">. </w:t>
      </w:r>
      <w:r w:rsidR="000659BA">
        <w:rPr>
          <w:rFonts w:ascii="Times New Roman" w:hAnsi="Times New Roman" w:cs="Times New Roman"/>
          <w:sz w:val="24"/>
          <w:szCs w:val="24"/>
        </w:rPr>
        <w:t>Analyses were conducted separately for control condition comparisons</w:t>
      </w:r>
      <w:r w:rsidR="008122D1">
        <w:rPr>
          <w:rFonts w:ascii="Times New Roman" w:hAnsi="Times New Roman" w:cs="Times New Roman"/>
          <w:sz w:val="24"/>
          <w:szCs w:val="24"/>
        </w:rPr>
        <w:t xml:space="preserve"> (e.g., waitlist control)</w:t>
      </w:r>
      <w:r w:rsidR="000659BA">
        <w:rPr>
          <w:rFonts w:ascii="Times New Roman" w:hAnsi="Times New Roman" w:cs="Times New Roman"/>
          <w:sz w:val="24"/>
          <w:szCs w:val="24"/>
        </w:rPr>
        <w:t>, and active condition comparisons (e.g., placebo treatment, treatment-as-usual</w:t>
      </w:r>
      <w:r w:rsidR="00052351">
        <w:rPr>
          <w:rFonts w:ascii="Times New Roman" w:hAnsi="Times New Roman" w:cs="Times New Roman"/>
          <w:sz w:val="24"/>
          <w:szCs w:val="24"/>
        </w:rPr>
        <w:t>)</w:t>
      </w:r>
      <w:r w:rsidR="00651A4E">
        <w:rPr>
          <w:rFonts w:ascii="Times New Roman" w:hAnsi="Times New Roman" w:cs="Times New Roman"/>
          <w:sz w:val="24"/>
          <w:szCs w:val="24"/>
        </w:rPr>
        <w:t>.</w:t>
      </w:r>
      <w:r w:rsidR="008122D1">
        <w:rPr>
          <w:rFonts w:ascii="Times New Roman" w:hAnsi="Times New Roman" w:cs="Times New Roman"/>
          <w:sz w:val="24"/>
          <w:szCs w:val="24"/>
        </w:rPr>
        <w:t xml:space="preserve"> Comparison groups that consisted of an ACT-based intervention (e.g., face-to-face ACT) were not included in analyses.</w:t>
      </w:r>
      <w:r w:rsidR="00651A4E">
        <w:rPr>
          <w:rFonts w:ascii="Times New Roman" w:hAnsi="Times New Roman" w:cs="Times New Roman"/>
          <w:sz w:val="24"/>
          <w:szCs w:val="24"/>
        </w:rPr>
        <w:t xml:space="preserve"> </w:t>
      </w:r>
      <w:r w:rsidR="001C7E00" w:rsidRPr="009118F4">
        <w:rPr>
          <w:rFonts w:ascii="Times New Roman" w:hAnsi="Times New Roman" w:cs="Times New Roman"/>
          <w:sz w:val="24"/>
          <w:szCs w:val="24"/>
        </w:rPr>
        <w:t>As included studies focused on a variety of</w:t>
      </w:r>
      <w:r w:rsidR="001C7E00" w:rsidRPr="005751DE">
        <w:rPr>
          <w:rFonts w:ascii="Times New Roman" w:hAnsi="Times New Roman" w:cs="Times New Roman"/>
          <w:sz w:val="24"/>
          <w:szCs w:val="24"/>
        </w:rPr>
        <w:t xml:space="preserve"> populations based up</w:t>
      </w:r>
      <w:r w:rsidR="001C7E00" w:rsidRPr="00915367">
        <w:rPr>
          <w:rFonts w:ascii="Times New Roman" w:hAnsi="Times New Roman" w:cs="Times New Roman"/>
          <w:sz w:val="24"/>
          <w:szCs w:val="24"/>
        </w:rPr>
        <w:t xml:space="preserve">on the targeted disorder, a random-effects model was used. Hedge’s </w:t>
      </w:r>
      <w:r w:rsidR="001C7E00" w:rsidRPr="00915367">
        <w:rPr>
          <w:rFonts w:ascii="Times New Roman" w:hAnsi="Times New Roman" w:cs="Times New Roman"/>
          <w:i/>
          <w:sz w:val="24"/>
          <w:szCs w:val="24"/>
        </w:rPr>
        <w:t xml:space="preserve">g </w:t>
      </w:r>
      <w:r w:rsidR="001C7E00" w:rsidRPr="00915367">
        <w:rPr>
          <w:rFonts w:ascii="Times New Roman" w:hAnsi="Times New Roman" w:cs="Times New Roman"/>
          <w:sz w:val="24"/>
          <w:szCs w:val="24"/>
        </w:rPr>
        <w:t xml:space="preserve">was used to compute effect sizes using </w:t>
      </w:r>
      <w:r w:rsidR="00AD6023">
        <w:rPr>
          <w:rFonts w:ascii="Times New Roman" w:hAnsi="Times New Roman" w:cs="Times New Roman"/>
          <w:sz w:val="24"/>
          <w:szCs w:val="24"/>
        </w:rPr>
        <w:t>the group samples sizes, means, and standard deviations</w:t>
      </w:r>
      <w:r w:rsidR="00AD6023" w:rsidRPr="00915367">
        <w:rPr>
          <w:rFonts w:ascii="Times New Roman" w:hAnsi="Times New Roman" w:cs="Times New Roman"/>
          <w:sz w:val="24"/>
          <w:szCs w:val="24"/>
        </w:rPr>
        <w:t xml:space="preserve"> </w:t>
      </w:r>
      <w:r w:rsidR="001C7E00" w:rsidRPr="00915367">
        <w:rPr>
          <w:rFonts w:ascii="Times New Roman" w:hAnsi="Times New Roman" w:cs="Times New Roman"/>
          <w:sz w:val="24"/>
          <w:szCs w:val="24"/>
        </w:rPr>
        <w:t>extracted from each study.</w:t>
      </w:r>
    </w:p>
    <w:p w14:paraId="17E7405B" w14:textId="395E04BA" w:rsidR="00B225CF" w:rsidRPr="00BA5E23" w:rsidRDefault="00AD6023" w:rsidP="00BA5E23">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To assess for publication bias, contour-enhanced funnel plots were visually </w:t>
      </w:r>
      <w:proofErr w:type="gramStart"/>
      <w:r>
        <w:rPr>
          <w:rFonts w:ascii="Times New Roman" w:hAnsi="Times New Roman" w:cs="Times New Roman"/>
          <w:sz w:val="24"/>
          <w:szCs w:val="24"/>
        </w:rPr>
        <w:t>examined</w:t>
      </w:r>
      <w:proofErr w:type="gramEnd"/>
      <w:r>
        <w:rPr>
          <w:rFonts w:ascii="Times New Roman" w:hAnsi="Times New Roman" w:cs="Times New Roman"/>
          <w:sz w:val="24"/>
          <w:szCs w:val="24"/>
        </w:rPr>
        <w:t xml:space="preserve"> and Egger’s </w:t>
      </w:r>
      <w:r w:rsidR="008B1436">
        <w:rPr>
          <w:rFonts w:ascii="Times New Roman" w:hAnsi="Times New Roman" w:cs="Times New Roman"/>
          <w:sz w:val="24"/>
          <w:szCs w:val="24"/>
        </w:rPr>
        <w:t xml:space="preserve">regression </w:t>
      </w:r>
      <w:r>
        <w:rPr>
          <w:rFonts w:ascii="Times New Roman" w:hAnsi="Times New Roman" w:cs="Times New Roman"/>
          <w:sz w:val="24"/>
          <w:szCs w:val="24"/>
        </w:rPr>
        <w:t>tests were conducted on each model from post-</w:t>
      </w:r>
      <w:r w:rsidR="002F2175">
        <w:rPr>
          <w:rFonts w:ascii="Times New Roman" w:hAnsi="Times New Roman" w:cs="Times New Roman"/>
          <w:sz w:val="24"/>
          <w:szCs w:val="24"/>
        </w:rPr>
        <w:t xml:space="preserve">treatment </w:t>
      </w:r>
      <w:r>
        <w:rPr>
          <w:rFonts w:ascii="Times New Roman" w:hAnsi="Times New Roman" w:cs="Times New Roman"/>
          <w:sz w:val="24"/>
          <w:szCs w:val="24"/>
        </w:rPr>
        <w:t xml:space="preserve">assessment with both waitlist and active control comparisons. To conduct the latter, meta-analytic models from post-test assessments were re-run with sample variance </w:t>
      </w:r>
      <w:r w:rsidR="008B1436">
        <w:rPr>
          <w:rFonts w:ascii="Times New Roman" w:hAnsi="Times New Roman" w:cs="Times New Roman"/>
          <w:sz w:val="24"/>
          <w:szCs w:val="24"/>
        </w:rPr>
        <w:t>added as a moderator.</w:t>
      </w:r>
      <w:r w:rsidR="00483E40">
        <w:rPr>
          <w:rFonts w:ascii="Times New Roman" w:hAnsi="Times New Roman" w:cs="Times New Roman"/>
          <w:sz w:val="24"/>
          <w:szCs w:val="24"/>
        </w:rPr>
        <w:t xml:space="preserve"> No other assessments</w:t>
      </w:r>
      <w:r w:rsidR="00A454D4">
        <w:rPr>
          <w:rFonts w:ascii="Times New Roman" w:hAnsi="Times New Roman" w:cs="Times New Roman"/>
          <w:sz w:val="24"/>
          <w:szCs w:val="24"/>
        </w:rPr>
        <w:t xml:space="preserve"> of publication bias </w:t>
      </w:r>
      <w:r w:rsidR="00EB317F">
        <w:rPr>
          <w:rFonts w:ascii="Times New Roman" w:hAnsi="Times New Roman" w:cs="Times New Roman"/>
          <w:sz w:val="24"/>
          <w:szCs w:val="24"/>
        </w:rPr>
        <w:t xml:space="preserve">or sensitivity analyses </w:t>
      </w:r>
      <w:r w:rsidR="00A454D4">
        <w:rPr>
          <w:rFonts w:ascii="Times New Roman" w:hAnsi="Times New Roman" w:cs="Times New Roman"/>
          <w:sz w:val="24"/>
          <w:szCs w:val="24"/>
        </w:rPr>
        <w:t xml:space="preserve">(e.g., trim-and-fill) were conducted given the limitations of the </w:t>
      </w:r>
      <w:proofErr w:type="gramStart"/>
      <w:r w:rsidR="00A454D4">
        <w:rPr>
          <w:rFonts w:ascii="Times New Roman" w:hAnsi="Times New Roman" w:cs="Times New Roman"/>
          <w:sz w:val="24"/>
          <w:szCs w:val="24"/>
        </w:rPr>
        <w:t>rma.mv(</w:t>
      </w:r>
      <w:proofErr w:type="gramEnd"/>
      <w:r w:rsidR="00A454D4">
        <w:rPr>
          <w:rFonts w:ascii="Times New Roman" w:hAnsi="Times New Roman" w:cs="Times New Roman"/>
          <w:sz w:val="24"/>
          <w:szCs w:val="24"/>
        </w:rPr>
        <w:t>) function used to conduct the multi-level meta-analysis.</w:t>
      </w:r>
    </w:p>
    <w:p w14:paraId="13AB1DD1" w14:textId="77777777" w:rsidR="00AB5770" w:rsidRPr="00593AD1" w:rsidRDefault="00AB5770" w:rsidP="00BA5E23">
      <w:pPr>
        <w:spacing w:line="480" w:lineRule="auto"/>
        <w:contextualSpacing/>
        <w:jc w:val="center"/>
        <w:rPr>
          <w:rFonts w:ascii="Times New Roman" w:hAnsi="Times New Roman" w:cs="Times New Roman"/>
          <w:b/>
          <w:bCs/>
          <w:sz w:val="24"/>
          <w:szCs w:val="24"/>
        </w:rPr>
      </w:pPr>
      <w:r w:rsidRPr="00593AD1">
        <w:rPr>
          <w:rFonts w:ascii="Times New Roman" w:hAnsi="Times New Roman" w:cs="Times New Roman"/>
          <w:b/>
          <w:bCs/>
          <w:sz w:val="24"/>
          <w:szCs w:val="24"/>
        </w:rPr>
        <w:t>Results</w:t>
      </w:r>
    </w:p>
    <w:p w14:paraId="26A38BB5" w14:textId="77777777" w:rsidR="00AB5770" w:rsidRPr="00BA5E23" w:rsidRDefault="00AB5770" w:rsidP="00BA5E23">
      <w:pPr>
        <w:spacing w:line="480" w:lineRule="auto"/>
        <w:contextualSpacing/>
        <w:rPr>
          <w:rFonts w:ascii="Times New Roman" w:hAnsi="Times New Roman" w:cs="Times New Roman"/>
          <w:b/>
          <w:bCs/>
          <w:sz w:val="24"/>
          <w:szCs w:val="24"/>
        </w:rPr>
      </w:pPr>
      <w:bookmarkStart w:id="1" w:name="_Hlk113916079"/>
      <w:r w:rsidRPr="00BA5E23">
        <w:rPr>
          <w:rFonts w:ascii="Times New Roman" w:hAnsi="Times New Roman" w:cs="Times New Roman"/>
          <w:b/>
          <w:bCs/>
          <w:sz w:val="24"/>
          <w:szCs w:val="24"/>
        </w:rPr>
        <w:t>Study Selection</w:t>
      </w:r>
    </w:p>
    <w:p w14:paraId="6B335BBE" w14:textId="0DCC9FE6" w:rsidR="00AB5770" w:rsidRPr="00593AD1" w:rsidRDefault="00AB5770" w:rsidP="00BA5E23">
      <w:pPr>
        <w:spacing w:line="480" w:lineRule="auto"/>
        <w:contextualSpacing/>
        <w:rPr>
          <w:rFonts w:ascii="Times New Roman" w:hAnsi="Times New Roman" w:cs="Times New Roman"/>
          <w:sz w:val="24"/>
          <w:szCs w:val="24"/>
        </w:rPr>
      </w:pPr>
      <w:r w:rsidRPr="00593AD1">
        <w:rPr>
          <w:rFonts w:ascii="Times New Roman" w:hAnsi="Times New Roman" w:cs="Times New Roman"/>
          <w:i/>
          <w:iCs/>
          <w:sz w:val="24"/>
          <w:szCs w:val="24"/>
        </w:rPr>
        <w:lastRenderedPageBreak/>
        <w:tab/>
      </w:r>
      <w:r w:rsidRPr="00593AD1">
        <w:rPr>
          <w:rFonts w:ascii="Times New Roman" w:hAnsi="Times New Roman" w:cs="Times New Roman"/>
          <w:sz w:val="24"/>
          <w:szCs w:val="24"/>
        </w:rPr>
        <w:t>A total of 2,</w:t>
      </w:r>
      <w:r w:rsidR="00D201A8">
        <w:rPr>
          <w:rFonts w:ascii="Times New Roman" w:hAnsi="Times New Roman" w:cs="Times New Roman"/>
          <w:sz w:val="24"/>
          <w:szCs w:val="24"/>
        </w:rPr>
        <w:t>565</w:t>
      </w:r>
      <w:r w:rsidRPr="00593AD1">
        <w:rPr>
          <w:rFonts w:ascii="Times New Roman" w:hAnsi="Times New Roman" w:cs="Times New Roman"/>
          <w:sz w:val="24"/>
          <w:szCs w:val="24"/>
        </w:rPr>
        <w:t xml:space="preserve"> articles were retrieved after conducting a thorough search, with 1,</w:t>
      </w:r>
      <w:r w:rsidR="00D201A8">
        <w:rPr>
          <w:rFonts w:ascii="Times New Roman" w:hAnsi="Times New Roman" w:cs="Times New Roman"/>
          <w:sz w:val="24"/>
          <w:szCs w:val="24"/>
        </w:rPr>
        <w:t>35</w:t>
      </w:r>
      <w:r w:rsidRPr="00593AD1">
        <w:rPr>
          <w:rFonts w:ascii="Times New Roman" w:hAnsi="Times New Roman" w:cs="Times New Roman"/>
          <w:sz w:val="24"/>
          <w:szCs w:val="24"/>
        </w:rPr>
        <w:t xml:space="preserve">5 stemming from PsychNet, </w:t>
      </w:r>
      <w:r w:rsidR="00D201A8">
        <w:rPr>
          <w:rFonts w:ascii="Times New Roman" w:hAnsi="Times New Roman" w:cs="Times New Roman"/>
          <w:sz w:val="24"/>
          <w:szCs w:val="24"/>
        </w:rPr>
        <w:t>1,180</w:t>
      </w:r>
      <w:r w:rsidRPr="00593AD1">
        <w:rPr>
          <w:rFonts w:ascii="Times New Roman" w:hAnsi="Times New Roman" w:cs="Times New Roman"/>
          <w:sz w:val="24"/>
          <w:szCs w:val="24"/>
        </w:rPr>
        <w:t xml:space="preserve"> from Google Scholar, and 50 from other sources (</w:t>
      </w:r>
      <w:proofErr w:type="gramStart"/>
      <w:r w:rsidRPr="00593AD1">
        <w:rPr>
          <w:rFonts w:ascii="Times New Roman" w:hAnsi="Times New Roman" w:cs="Times New Roman"/>
          <w:sz w:val="24"/>
          <w:szCs w:val="24"/>
        </w:rPr>
        <w:t>i.e.,</w:t>
      </w:r>
      <w:r w:rsidR="009664AB">
        <w:rPr>
          <w:rFonts w:ascii="Times New Roman" w:hAnsi="Times New Roman" w:cs="Times New Roman"/>
          <w:sz w:val="24"/>
          <w:szCs w:val="24"/>
        </w:rPr>
        <w:t>ACTing</w:t>
      </w:r>
      <w:proofErr w:type="gramEnd"/>
      <w:r w:rsidR="009664AB">
        <w:rPr>
          <w:rFonts w:ascii="Times New Roman" w:hAnsi="Times New Roman" w:cs="Times New Roman"/>
          <w:sz w:val="24"/>
          <w:szCs w:val="24"/>
        </w:rPr>
        <w:t xml:space="preserve"> with Technology SIG </w:t>
      </w:r>
      <w:r w:rsidRPr="00593AD1">
        <w:rPr>
          <w:rFonts w:ascii="Times New Roman" w:hAnsi="Times New Roman" w:cs="Times New Roman"/>
          <w:sz w:val="24"/>
          <w:szCs w:val="24"/>
        </w:rPr>
        <w:t xml:space="preserve">website, previous meta-analyses and systematic reviews, forward/backward searches within articles). Of those articles, </w:t>
      </w:r>
      <w:r w:rsidR="00D201A8">
        <w:rPr>
          <w:rFonts w:ascii="Times New Roman" w:hAnsi="Times New Roman" w:cs="Times New Roman"/>
          <w:sz w:val="24"/>
          <w:szCs w:val="24"/>
        </w:rPr>
        <w:t>460</w:t>
      </w:r>
      <w:r w:rsidR="00D201A8" w:rsidRPr="00593AD1">
        <w:rPr>
          <w:rFonts w:ascii="Times New Roman" w:hAnsi="Times New Roman" w:cs="Times New Roman"/>
          <w:sz w:val="24"/>
          <w:szCs w:val="24"/>
        </w:rPr>
        <w:t xml:space="preserve"> </w:t>
      </w:r>
      <w:r w:rsidRPr="00593AD1">
        <w:rPr>
          <w:rFonts w:ascii="Times New Roman" w:hAnsi="Times New Roman" w:cs="Times New Roman"/>
          <w:sz w:val="24"/>
          <w:szCs w:val="24"/>
        </w:rPr>
        <w:t>were identified as duplicates, 14 were article corrections, and 2 were miscellaneous materials; the re</w:t>
      </w:r>
      <w:r w:rsidR="00D201A8">
        <w:rPr>
          <w:rFonts w:ascii="Times New Roman" w:hAnsi="Times New Roman" w:cs="Times New Roman"/>
          <w:sz w:val="24"/>
          <w:szCs w:val="24"/>
        </w:rPr>
        <w:t>maining</w:t>
      </w:r>
      <w:r w:rsidRPr="00593AD1">
        <w:rPr>
          <w:rFonts w:ascii="Times New Roman" w:hAnsi="Times New Roman" w:cs="Times New Roman"/>
          <w:sz w:val="24"/>
          <w:szCs w:val="24"/>
        </w:rPr>
        <w:t xml:space="preserve"> 1</w:t>
      </w:r>
      <w:r w:rsidR="00D201A8">
        <w:rPr>
          <w:rFonts w:ascii="Times New Roman" w:hAnsi="Times New Roman" w:cs="Times New Roman"/>
          <w:sz w:val="24"/>
          <w:szCs w:val="24"/>
        </w:rPr>
        <w:t>,</w:t>
      </w:r>
      <w:r w:rsidRPr="00593AD1">
        <w:rPr>
          <w:rFonts w:ascii="Times New Roman" w:hAnsi="Times New Roman" w:cs="Times New Roman"/>
          <w:sz w:val="24"/>
          <w:szCs w:val="24"/>
        </w:rPr>
        <w:t>930 articles</w:t>
      </w:r>
      <w:r w:rsidR="00D201A8">
        <w:rPr>
          <w:rFonts w:ascii="Times New Roman" w:hAnsi="Times New Roman" w:cs="Times New Roman"/>
          <w:sz w:val="24"/>
          <w:szCs w:val="24"/>
        </w:rPr>
        <w:t xml:space="preserve"> </w:t>
      </w:r>
      <w:r w:rsidRPr="00593AD1">
        <w:rPr>
          <w:rFonts w:ascii="Times New Roman" w:hAnsi="Times New Roman" w:cs="Times New Roman"/>
          <w:sz w:val="24"/>
          <w:szCs w:val="24"/>
        </w:rPr>
        <w:t>were</w:t>
      </w:r>
      <w:r w:rsidR="00D201A8">
        <w:rPr>
          <w:rFonts w:ascii="Times New Roman" w:hAnsi="Times New Roman" w:cs="Times New Roman"/>
          <w:sz w:val="24"/>
          <w:szCs w:val="24"/>
        </w:rPr>
        <w:t xml:space="preserve"> then</w:t>
      </w:r>
      <w:r w:rsidRPr="00593AD1">
        <w:rPr>
          <w:rFonts w:ascii="Times New Roman" w:hAnsi="Times New Roman" w:cs="Times New Roman"/>
          <w:sz w:val="24"/>
          <w:szCs w:val="24"/>
        </w:rPr>
        <w:t xml:space="preserve"> screened. </w:t>
      </w:r>
      <w:r w:rsidR="00D201A8">
        <w:rPr>
          <w:rFonts w:ascii="Times New Roman" w:hAnsi="Times New Roman" w:cs="Times New Roman"/>
          <w:sz w:val="24"/>
          <w:szCs w:val="24"/>
        </w:rPr>
        <w:t xml:space="preserve">Three hundred and thirty-five </w:t>
      </w:r>
      <w:r w:rsidRPr="00593AD1">
        <w:rPr>
          <w:rFonts w:ascii="Times New Roman" w:hAnsi="Times New Roman" w:cs="Times New Roman"/>
          <w:sz w:val="24"/>
          <w:szCs w:val="24"/>
        </w:rPr>
        <w:t xml:space="preserve">articles were investigated further based on their title and abstract. Finally, </w:t>
      </w:r>
      <w:r w:rsidR="00D201A8">
        <w:rPr>
          <w:rFonts w:ascii="Times New Roman" w:hAnsi="Times New Roman" w:cs="Times New Roman"/>
          <w:sz w:val="24"/>
          <w:szCs w:val="24"/>
        </w:rPr>
        <w:t>53</w:t>
      </w:r>
      <w:r w:rsidRPr="00593AD1">
        <w:rPr>
          <w:rFonts w:ascii="Times New Roman" w:hAnsi="Times New Roman" w:cs="Times New Roman"/>
          <w:sz w:val="24"/>
          <w:szCs w:val="24"/>
        </w:rPr>
        <w:t xml:space="preserve"> articles were</w:t>
      </w:r>
      <w:r w:rsidR="00A50D22">
        <w:rPr>
          <w:rFonts w:ascii="Times New Roman" w:hAnsi="Times New Roman" w:cs="Times New Roman"/>
          <w:sz w:val="24"/>
          <w:szCs w:val="24"/>
        </w:rPr>
        <w:t xml:space="preserve"> determined</w:t>
      </w:r>
      <w:r w:rsidRPr="00593AD1">
        <w:rPr>
          <w:rFonts w:ascii="Times New Roman" w:hAnsi="Times New Roman" w:cs="Times New Roman"/>
          <w:sz w:val="24"/>
          <w:szCs w:val="24"/>
        </w:rPr>
        <w:t xml:space="preserve"> eligible for inclusion</w:t>
      </w:r>
      <w:r w:rsidR="00A50D22">
        <w:rPr>
          <w:rFonts w:ascii="Times New Roman" w:hAnsi="Times New Roman" w:cs="Times New Roman"/>
          <w:sz w:val="24"/>
          <w:szCs w:val="24"/>
        </w:rPr>
        <w:t xml:space="preserve"> (see Figure 1</w:t>
      </w:r>
      <w:r w:rsidR="00BA69D3">
        <w:rPr>
          <w:rFonts w:ascii="Times New Roman" w:hAnsi="Times New Roman" w:cs="Times New Roman"/>
          <w:sz w:val="24"/>
          <w:szCs w:val="24"/>
        </w:rPr>
        <w:t xml:space="preserve"> and Appendix A</w:t>
      </w:r>
      <w:r w:rsidR="00A50D22">
        <w:rPr>
          <w:rFonts w:ascii="Times New Roman" w:hAnsi="Times New Roman" w:cs="Times New Roman"/>
          <w:sz w:val="24"/>
          <w:szCs w:val="24"/>
        </w:rPr>
        <w:t>)</w:t>
      </w:r>
      <w:r w:rsidRPr="00593AD1">
        <w:rPr>
          <w:rFonts w:ascii="Times New Roman" w:hAnsi="Times New Roman" w:cs="Times New Roman"/>
          <w:sz w:val="24"/>
          <w:szCs w:val="24"/>
        </w:rPr>
        <w:t>.</w:t>
      </w:r>
    </w:p>
    <w:p w14:paraId="2C5382AF" w14:textId="77777777" w:rsidR="00AB5770" w:rsidRPr="00BA5E23" w:rsidRDefault="00AB5770" w:rsidP="00BA5E23">
      <w:pPr>
        <w:spacing w:line="480" w:lineRule="auto"/>
        <w:contextualSpacing/>
        <w:rPr>
          <w:rFonts w:ascii="Times New Roman" w:hAnsi="Times New Roman" w:cs="Times New Roman"/>
          <w:b/>
          <w:bCs/>
          <w:sz w:val="24"/>
          <w:szCs w:val="24"/>
        </w:rPr>
      </w:pPr>
      <w:r w:rsidRPr="00BA5E23">
        <w:rPr>
          <w:rFonts w:ascii="Times New Roman" w:hAnsi="Times New Roman" w:cs="Times New Roman"/>
          <w:b/>
          <w:bCs/>
          <w:sz w:val="24"/>
          <w:szCs w:val="24"/>
        </w:rPr>
        <w:t xml:space="preserve">Sample Characteristics  </w:t>
      </w:r>
    </w:p>
    <w:p w14:paraId="1AC93464" w14:textId="2CE15ACE" w:rsidR="00AB5770" w:rsidRPr="00593AD1" w:rsidRDefault="00AB5770" w:rsidP="00BA5E23">
      <w:pPr>
        <w:spacing w:line="480" w:lineRule="auto"/>
        <w:contextualSpacing/>
        <w:rPr>
          <w:rFonts w:ascii="Times New Roman" w:hAnsi="Times New Roman" w:cs="Times New Roman"/>
          <w:sz w:val="24"/>
          <w:szCs w:val="24"/>
        </w:rPr>
      </w:pPr>
      <w:r w:rsidRPr="00593AD1">
        <w:rPr>
          <w:rFonts w:ascii="Times New Roman" w:hAnsi="Times New Roman" w:cs="Times New Roman"/>
          <w:sz w:val="24"/>
          <w:szCs w:val="24"/>
        </w:rPr>
        <w:tab/>
        <w:t xml:space="preserve">Collectively, there were </w:t>
      </w:r>
      <w:r w:rsidR="00D201A8">
        <w:rPr>
          <w:rFonts w:ascii="Times New Roman" w:hAnsi="Times New Roman" w:cs="Times New Roman"/>
          <w:sz w:val="24"/>
          <w:szCs w:val="24"/>
        </w:rPr>
        <w:t>10,730</w:t>
      </w:r>
      <w:r w:rsidR="003042DD" w:rsidRPr="00593AD1">
        <w:rPr>
          <w:rFonts w:ascii="Times New Roman" w:hAnsi="Times New Roman" w:cs="Times New Roman"/>
          <w:sz w:val="24"/>
          <w:szCs w:val="24"/>
        </w:rPr>
        <w:t xml:space="preserve"> </w:t>
      </w:r>
      <w:r w:rsidRPr="00593AD1">
        <w:rPr>
          <w:rFonts w:ascii="Times New Roman" w:hAnsi="Times New Roman" w:cs="Times New Roman"/>
          <w:sz w:val="24"/>
          <w:szCs w:val="24"/>
        </w:rPr>
        <w:t xml:space="preserve">participants among the </w:t>
      </w:r>
      <w:r w:rsidR="00D201A8">
        <w:rPr>
          <w:rFonts w:ascii="Times New Roman" w:hAnsi="Times New Roman" w:cs="Times New Roman"/>
          <w:sz w:val="24"/>
          <w:szCs w:val="24"/>
        </w:rPr>
        <w:t>53</w:t>
      </w:r>
      <w:r w:rsidR="003042DD" w:rsidRPr="00593AD1">
        <w:rPr>
          <w:rFonts w:ascii="Times New Roman" w:hAnsi="Times New Roman" w:cs="Times New Roman"/>
          <w:sz w:val="24"/>
          <w:szCs w:val="24"/>
        </w:rPr>
        <w:t xml:space="preserve"> </w:t>
      </w:r>
      <w:r w:rsidR="003042DD">
        <w:rPr>
          <w:rFonts w:ascii="Times New Roman" w:hAnsi="Times New Roman" w:cs="Times New Roman"/>
          <w:sz w:val="24"/>
          <w:szCs w:val="24"/>
        </w:rPr>
        <w:t xml:space="preserve">studies </w:t>
      </w:r>
      <w:r w:rsidRPr="00593AD1">
        <w:rPr>
          <w:rFonts w:ascii="Times New Roman" w:hAnsi="Times New Roman" w:cs="Times New Roman"/>
          <w:sz w:val="24"/>
          <w:szCs w:val="24"/>
        </w:rPr>
        <w:t xml:space="preserve">with sample sizes for each study ranging from 23 to </w:t>
      </w:r>
      <w:r w:rsidR="00D201A8">
        <w:rPr>
          <w:rFonts w:ascii="Times New Roman" w:hAnsi="Times New Roman" w:cs="Times New Roman"/>
          <w:sz w:val="24"/>
          <w:szCs w:val="24"/>
        </w:rPr>
        <w:t>2,415</w:t>
      </w:r>
      <w:r w:rsidR="003042DD">
        <w:rPr>
          <w:rFonts w:ascii="Times New Roman" w:hAnsi="Times New Roman" w:cs="Times New Roman"/>
          <w:sz w:val="24"/>
          <w:szCs w:val="24"/>
        </w:rPr>
        <w:t xml:space="preserve"> (</w:t>
      </w:r>
      <w:r w:rsidR="003042DD" w:rsidRPr="00BA5E23">
        <w:rPr>
          <w:rFonts w:ascii="Times New Roman" w:hAnsi="Times New Roman" w:cs="Times New Roman"/>
          <w:i/>
          <w:iCs/>
          <w:sz w:val="24"/>
          <w:szCs w:val="24"/>
        </w:rPr>
        <w:t>median</w:t>
      </w:r>
      <w:r w:rsidR="003042DD">
        <w:rPr>
          <w:rFonts w:ascii="Times New Roman" w:hAnsi="Times New Roman" w:cs="Times New Roman"/>
          <w:sz w:val="24"/>
          <w:szCs w:val="24"/>
        </w:rPr>
        <w:t xml:space="preserve"> = </w:t>
      </w:r>
      <w:r w:rsidR="0097774D">
        <w:rPr>
          <w:rFonts w:ascii="Times New Roman" w:hAnsi="Times New Roman" w:cs="Times New Roman"/>
          <w:sz w:val="24"/>
          <w:szCs w:val="24"/>
        </w:rPr>
        <w:t>92</w:t>
      </w:r>
      <w:r w:rsidR="003042DD">
        <w:rPr>
          <w:rFonts w:ascii="Times New Roman" w:hAnsi="Times New Roman" w:cs="Times New Roman"/>
          <w:sz w:val="24"/>
          <w:szCs w:val="24"/>
        </w:rPr>
        <w:t>)</w:t>
      </w:r>
      <w:r w:rsidRPr="00593AD1">
        <w:rPr>
          <w:rFonts w:ascii="Times New Roman" w:hAnsi="Times New Roman" w:cs="Times New Roman"/>
          <w:sz w:val="24"/>
          <w:szCs w:val="24"/>
        </w:rPr>
        <w:t xml:space="preserve">. </w:t>
      </w:r>
      <w:r w:rsidR="00FC3021">
        <w:rPr>
          <w:rFonts w:ascii="Times New Roman" w:hAnsi="Times New Roman" w:cs="Times New Roman"/>
          <w:sz w:val="24"/>
          <w:szCs w:val="24"/>
        </w:rPr>
        <w:t xml:space="preserve">See Appendix B for a full listing of sample characteristics by study. </w:t>
      </w:r>
      <w:r w:rsidRPr="00593AD1">
        <w:rPr>
          <w:rFonts w:ascii="Times New Roman" w:hAnsi="Times New Roman" w:cs="Times New Roman"/>
          <w:sz w:val="24"/>
          <w:szCs w:val="24"/>
        </w:rPr>
        <w:t>Among the articles, 3</w:t>
      </w:r>
      <w:r w:rsidR="00A54645">
        <w:rPr>
          <w:rFonts w:ascii="Times New Roman" w:hAnsi="Times New Roman" w:cs="Times New Roman"/>
          <w:sz w:val="24"/>
          <w:szCs w:val="24"/>
        </w:rPr>
        <w:t>7</w:t>
      </w:r>
      <w:r w:rsidRPr="00593AD1">
        <w:rPr>
          <w:rFonts w:ascii="Times New Roman" w:hAnsi="Times New Roman" w:cs="Times New Roman"/>
          <w:sz w:val="24"/>
          <w:szCs w:val="24"/>
        </w:rPr>
        <w:t xml:space="preserve"> studies required participants to meet a specific elevated symptomology (e.g., meeting criteria for diagnosis on DSM) </w:t>
      </w:r>
      <w:proofErr w:type="gramStart"/>
      <w:r w:rsidRPr="00593AD1">
        <w:rPr>
          <w:rFonts w:ascii="Times New Roman" w:hAnsi="Times New Roman" w:cs="Times New Roman"/>
          <w:sz w:val="24"/>
          <w:szCs w:val="24"/>
        </w:rPr>
        <w:t>in order to</w:t>
      </w:r>
      <w:proofErr w:type="gramEnd"/>
      <w:r w:rsidRPr="00593AD1">
        <w:rPr>
          <w:rFonts w:ascii="Times New Roman" w:hAnsi="Times New Roman" w:cs="Times New Roman"/>
          <w:sz w:val="24"/>
          <w:szCs w:val="24"/>
        </w:rPr>
        <w:t xml:space="preserve"> be eligible for their respective study, while 1</w:t>
      </w:r>
      <w:r w:rsidR="001C2C07">
        <w:rPr>
          <w:rFonts w:ascii="Times New Roman" w:hAnsi="Times New Roman" w:cs="Times New Roman"/>
          <w:sz w:val="24"/>
          <w:szCs w:val="24"/>
        </w:rPr>
        <w:t>6</w:t>
      </w:r>
      <w:r w:rsidRPr="00593AD1">
        <w:rPr>
          <w:rFonts w:ascii="Times New Roman" w:hAnsi="Times New Roman" w:cs="Times New Roman"/>
          <w:sz w:val="24"/>
          <w:szCs w:val="24"/>
        </w:rPr>
        <w:t xml:space="preserve"> studies did not have requirements for elevated symptomology. Targeted problem</w:t>
      </w:r>
      <w:r w:rsidR="008C7F92">
        <w:rPr>
          <w:rFonts w:ascii="Times New Roman" w:hAnsi="Times New Roman" w:cs="Times New Roman"/>
          <w:sz w:val="24"/>
          <w:szCs w:val="24"/>
        </w:rPr>
        <w:t>s</w:t>
      </w:r>
      <w:r w:rsidRPr="00593AD1">
        <w:rPr>
          <w:rFonts w:ascii="Times New Roman" w:hAnsi="Times New Roman" w:cs="Times New Roman"/>
          <w:sz w:val="24"/>
          <w:szCs w:val="24"/>
        </w:rPr>
        <w:t xml:space="preserve"> among studies include</w:t>
      </w:r>
      <w:r w:rsidR="008C7F92">
        <w:rPr>
          <w:rFonts w:ascii="Times New Roman" w:hAnsi="Times New Roman" w:cs="Times New Roman"/>
          <w:sz w:val="24"/>
          <w:szCs w:val="24"/>
        </w:rPr>
        <w:t>d</w:t>
      </w:r>
      <w:r w:rsidRPr="00593AD1">
        <w:rPr>
          <w:rFonts w:ascii="Times New Roman" w:hAnsi="Times New Roman" w:cs="Times New Roman"/>
          <w:sz w:val="24"/>
          <w:szCs w:val="24"/>
        </w:rPr>
        <w:t xml:space="preserve"> well-being/stress (</w:t>
      </w:r>
      <w:r w:rsidRPr="00BA5E23">
        <w:rPr>
          <w:rFonts w:ascii="Times New Roman" w:hAnsi="Times New Roman" w:cs="Times New Roman"/>
          <w:i/>
          <w:iCs/>
          <w:sz w:val="24"/>
          <w:szCs w:val="24"/>
        </w:rPr>
        <w:t>n</w:t>
      </w:r>
      <w:r w:rsidRPr="00593AD1">
        <w:rPr>
          <w:rFonts w:ascii="Times New Roman" w:hAnsi="Times New Roman" w:cs="Times New Roman"/>
          <w:sz w:val="24"/>
          <w:szCs w:val="24"/>
        </w:rPr>
        <w:t xml:space="preserve"> = 1</w:t>
      </w:r>
      <w:r w:rsidR="001C2C07">
        <w:rPr>
          <w:rFonts w:ascii="Times New Roman" w:hAnsi="Times New Roman" w:cs="Times New Roman"/>
          <w:sz w:val="24"/>
          <w:szCs w:val="24"/>
        </w:rPr>
        <w:t>7</w:t>
      </w:r>
      <w:r w:rsidRPr="00593AD1">
        <w:rPr>
          <w:rFonts w:ascii="Times New Roman" w:hAnsi="Times New Roman" w:cs="Times New Roman"/>
          <w:sz w:val="24"/>
          <w:szCs w:val="24"/>
        </w:rPr>
        <w:t>), mental health affected by a chronic health condition (</w:t>
      </w:r>
      <w:r w:rsidRPr="00BA5E23">
        <w:rPr>
          <w:rFonts w:ascii="Times New Roman" w:hAnsi="Times New Roman" w:cs="Times New Roman"/>
          <w:i/>
          <w:iCs/>
          <w:sz w:val="24"/>
          <w:szCs w:val="24"/>
        </w:rPr>
        <w:t>n</w:t>
      </w:r>
      <w:r w:rsidRPr="00593AD1">
        <w:rPr>
          <w:rFonts w:ascii="Times New Roman" w:hAnsi="Times New Roman" w:cs="Times New Roman"/>
          <w:sz w:val="24"/>
          <w:szCs w:val="24"/>
        </w:rPr>
        <w:t xml:space="preserve"> = 1</w:t>
      </w:r>
      <w:r w:rsidR="00815450">
        <w:rPr>
          <w:rFonts w:ascii="Times New Roman" w:hAnsi="Times New Roman" w:cs="Times New Roman"/>
          <w:sz w:val="24"/>
          <w:szCs w:val="24"/>
        </w:rPr>
        <w:t>2</w:t>
      </w:r>
      <w:r w:rsidRPr="00593AD1">
        <w:rPr>
          <w:rFonts w:ascii="Times New Roman" w:hAnsi="Times New Roman" w:cs="Times New Roman"/>
          <w:sz w:val="24"/>
          <w:szCs w:val="24"/>
        </w:rPr>
        <w:t>), depression (</w:t>
      </w:r>
      <w:r w:rsidRPr="00BA5E23">
        <w:rPr>
          <w:rFonts w:ascii="Times New Roman" w:hAnsi="Times New Roman" w:cs="Times New Roman"/>
          <w:i/>
          <w:iCs/>
          <w:sz w:val="24"/>
          <w:szCs w:val="24"/>
        </w:rPr>
        <w:t xml:space="preserve">n </w:t>
      </w:r>
      <w:r w:rsidRPr="00593AD1">
        <w:rPr>
          <w:rFonts w:ascii="Times New Roman" w:hAnsi="Times New Roman" w:cs="Times New Roman"/>
          <w:sz w:val="24"/>
          <w:szCs w:val="24"/>
        </w:rPr>
        <w:t xml:space="preserve">= </w:t>
      </w:r>
      <w:r w:rsidR="00A54645">
        <w:rPr>
          <w:rFonts w:ascii="Times New Roman" w:hAnsi="Times New Roman" w:cs="Times New Roman"/>
          <w:sz w:val="24"/>
          <w:szCs w:val="24"/>
        </w:rPr>
        <w:t>6</w:t>
      </w:r>
      <w:r w:rsidRPr="00593AD1">
        <w:rPr>
          <w:rFonts w:ascii="Times New Roman" w:hAnsi="Times New Roman" w:cs="Times New Roman"/>
          <w:sz w:val="24"/>
          <w:szCs w:val="24"/>
        </w:rPr>
        <w:t>), smoking cessation (</w:t>
      </w:r>
      <w:r w:rsidRPr="00BA5E23">
        <w:rPr>
          <w:rFonts w:ascii="Times New Roman" w:hAnsi="Times New Roman" w:cs="Times New Roman"/>
          <w:i/>
          <w:iCs/>
          <w:sz w:val="24"/>
          <w:szCs w:val="24"/>
        </w:rPr>
        <w:t>n</w:t>
      </w:r>
      <w:r w:rsidRPr="00593AD1">
        <w:rPr>
          <w:rFonts w:ascii="Times New Roman" w:hAnsi="Times New Roman" w:cs="Times New Roman"/>
          <w:sz w:val="24"/>
          <w:szCs w:val="24"/>
        </w:rPr>
        <w:t xml:space="preserve"> = </w:t>
      </w:r>
      <w:r w:rsidR="00A54645">
        <w:rPr>
          <w:rFonts w:ascii="Times New Roman" w:hAnsi="Times New Roman" w:cs="Times New Roman"/>
          <w:sz w:val="24"/>
          <w:szCs w:val="24"/>
        </w:rPr>
        <w:t>6</w:t>
      </w:r>
      <w:r w:rsidRPr="00593AD1">
        <w:rPr>
          <w:rFonts w:ascii="Times New Roman" w:hAnsi="Times New Roman" w:cs="Times New Roman"/>
          <w:sz w:val="24"/>
          <w:szCs w:val="24"/>
        </w:rPr>
        <w:t>), anxiety (</w:t>
      </w:r>
      <w:r w:rsidRPr="00BA5E23">
        <w:rPr>
          <w:rFonts w:ascii="Times New Roman" w:hAnsi="Times New Roman" w:cs="Times New Roman"/>
          <w:i/>
          <w:iCs/>
          <w:sz w:val="24"/>
          <w:szCs w:val="24"/>
        </w:rPr>
        <w:t>n</w:t>
      </w:r>
      <w:r w:rsidRPr="00593AD1">
        <w:rPr>
          <w:rFonts w:ascii="Times New Roman" w:hAnsi="Times New Roman" w:cs="Times New Roman"/>
          <w:sz w:val="24"/>
          <w:szCs w:val="24"/>
        </w:rPr>
        <w:t xml:space="preserve"> = 4), health behaviors (i.e., diet and exercise; </w:t>
      </w:r>
      <w:r w:rsidRPr="00BA5E23">
        <w:rPr>
          <w:rFonts w:ascii="Times New Roman" w:hAnsi="Times New Roman" w:cs="Times New Roman"/>
          <w:i/>
          <w:iCs/>
          <w:sz w:val="24"/>
          <w:szCs w:val="24"/>
        </w:rPr>
        <w:t>n</w:t>
      </w:r>
      <w:r w:rsidRPr="00593AD1">
        <w:rPr>
          <w:rFonts w:ascii="Times New Roman" w:hAnsi="Times New Roman" w:cs="Times New Roman"/>
          <w:sz w:val="24"/>
          <w:szCs w:val="24"/>
        </w:rPr>
        <w:t xml:space="preserve"> = </w:t>
      </w:r>
      <w:r w:rsidR="00815450">
        <w:rPr>
          <w:rFonts w:ascii="Times New Roman" w:hAnsi="Times New Roman" w:cs="Times New Roman"/>
          <w:sz w:val="24"/>
          <w:szCs w:val="24"/>
        </w:rPr>
        <w:t>3</w:t>
      </w:r>
      <w:r w:rsidRPr="00593AD1">
        <w:rPr>
          <w:rFonts w:ascii="Times New Roman" w:hAnsi="Times New Roman" w:cs="Times New Roman"/>
          <w:sz w:val="24"/>
          <w:szCs w:val="24"/>
        </w:rPr>
        <w:t>),</w:t>
      </w:r>
      <w:r w:rsidR="00F47D45">
        <w:rPr>
          <w:rFonts w:ascii="Times New Roman" w:hAnsi="Times New Roman" w:cs="Times New Roman"/>
          <w:sz w:val="24"/>
          <w:szCs w:val="24"/>
        </w:rPr>
        <w:t xml:space="preserve"> eating disorders</w:t>
      </w:r>
      <w:r w:rsidR="00F47D45" w:rsidRPr="00593AD1">
        <w:rPr>
          <w:rFonts w:ascii="Times New Roman" w:hAnsi="Times New Roman" w:cs="Times New Roman"/>
          <w:sz w:val="24"/>
          <w:szCs w:val="24"/>
        </w:rPr>
        <w:t xml:space="preserve"> (</w:t>
      </w:r>
      <w:r w:rsidR="00F47D45" w:rsidRPr="00BA5E23">
        <w:rPr>
          <w:rFonts w:ascii="Times New Roman" w:hAnsi="Times New Roman" w:cs="Times New Roman"/>
          <w:i/>
          <w:iCs/>
          <w:sz w:val="24"/>
          <w:szCs w:val="24"/>
        </w:rPr>
        <w:t xml:space="preserve">n </w:t>
      </w:r>
      <w:r w:rsidR="00F47D45" w:rsidRPr="00593AD1">
        <w:rPr>
          <w:rFonts w:ascii="Times New Roman" w:hAnsi="Times New Roman" w:cs="Times New Roman"/>
          <w:sz w:val="24"/>
          <w:szCs w:val="24"/>
        </w:rPr>
        <w:t xml:space="preserve">= </w:t>
      </w:r>
      <w:r w:rsidR="00F47D45">
        <w:rPr>
          <w:rFonts w:ascii="Times New Roman" w:hAnsi="Times New Roman" w:cs="Times New Roman"/>
          <w:sz w:val="24"/>
          <w:szCs w:val="24"/>
        </w:rPr>
        <w:t>2</w:t>
      </w:r>
      <w:r w:rsidR="00F47D45" w:rsidRPr="00593AD1">
        <w:rPr>
          <w:rFonts w:ascii="Times New Roman" w:hAnsi="Times New Roman" w:cs="Times New Roman"/>
          <w:sz w:val="24"/>
          <w:szCs w:val="24"/>
        </w:rPr>
        <w:t>),</w:t>
      </w:r>
      <w:r w:rsidRPr="00593AD1">
        <w:rPr>
          <w:rFonts w:ascii="Times New Roman" w:hAnsi="Times New Roman" w:cs="Times New Roman"/>
          <w:sz w:val="24"/>
          <w:szCs w:val="24"/>
        </w:rPr>
        <w:t xml:space="preserve"> insomnia (</w:t>
      </w:r>
      <w:r w:rsidRPr="00BA5E23">
        <w:rPr>
          <w:rFonts w:ascii="Times New Roman" w:hAnsi="Times New Roman" w:cs="Times New Roman"/>
          <w:i/>
          <w:iCs/>
          <w:sz w:val="24"/>
          <w:szCs w:val="24"/>
        </w:rPr>
        <w:t>n</w:t>
      </w:r>
      <w:r w:rsidRPr="00593AD1">
        <w:rPr>
          <w:rFonts w:ascii="Times New Roman" w:hAnsi="Times New Roman" w:cs="Times New Roman"/>
          <w:sz w:val="24"/>
          <w:szCs w:val="24"/>
        </w:rPr>
        <w:t xml:space="preserve"> = 1), </w:t>
      </w:r>
      <w:r w:rsidR="00F47D45">
        <w:rPr>
          <w:rFonts w:ascii="Times New Roman" w:hAnsi="Times New Roman" w:cs="Times New Roman"/>
          <w:sz w:val="24"/>
          <w:szCs w:val="24"/>
        </w:rPr>
        <w:t>parenting skills (</w:t>
      </w:r>
      <w:r w:rsidR="00F47D45" w:rsidRPr="009A249D">
        <w:rPr>
          <w:rFonts w:ascii="Times New Roman" w:hAnsi="Times New Roman" w:cs="Times New Roman"/>
          <w:i/>
          <w:iCs/>
          <w:sz w:val="24"/>
          <w:szCs w:val="24"/>
        </w:rPr>
        <w:t>n</w:t>
      </w:r>
      <w:r w:rsidR="00F47D45">
        <w:rPr>
          <w:rFonts w:ascii="Times New Roman" w:hAnsi="Times New Roman" w:cs="Times New Roman"/>
          <w:sz w:val="24"/>
          <w:szCs w:val="24"/>
        </w:rPr>
        <w:t xml:space="preserve"> = 1), </w:t>
      </w:r>
      <w:r w:rsidR="00186F40">
        <w:rPr>
          <w:rFonts w:ascii="Times New Roman" w:hAnsi="Times New Roman" w:cs="Times New Roman"/>
          <w:sz w:val="24"/>
          <w:szCs w:val="24"/>
        </w:rPr>
        <w:t>and</w:t>
      </w:r>
      <w:r w:rsidRPr="00593AD1">
        <w:rPr>
          <w:rFonts w:ascii="Times New Roman" w:hAnsi="Times New Roman" w:cs="Times New Roman"/>
          <w:sz w:val="24"/>
          <w:szCs w:val="24"/>
        </w:rPr>
        <w:t xml:space="preserve"> inflammation and stress biomarkers (</w:t>
      </w:r>
      <w:r w:rsidRPr="00BA5E23">
        <w:rPr>
          <w:rFonts w:ascii="Times New Roman" w:hAnsi="Times New Roman" w:cs="Times New Roman"/>
          <w:i/>
          <w:iCs/>
          <w:sz w:val="24"/>
          <w:szCs w:val="24"/>
        </w:rPr>
        <w:t>n</w:t>
      </w:r>
      <w:r w:rsidRPr="00593AD1">
        <w:rPr>
          <w:rFonts w:ascii="Times New Roman" w:hAnsi="Times New Roman" w:cs="Times New Roman"/>
          <w:sz w:val="24"/>
          <w:szCs w:val="24"/>
        </w:rPr>
        <w:t xml:space="preserve"> = 1). </w:t>
      </w:r>
      <w:proofErr w:type="gramStart"/>
      <w:r w:rsidRPr="00593AD1">
        <w:rPr>
          <w:rFonts w:ascii="Times New Roman" w:hAnsi="Times New Roman" w:cs="Times New Roman"/>
          <w:sz w:val="24"/>
          <w:szCs w:val="24"/>
        </w:rPr>
        <w:t>The majority of</w:t>
      </w:r>
      <w:proofErr w:type="gramEnd"/>
      <w:r w:rsidRPr="00593AD1">
        <w:rPr>
          <w:rFonts w:ascii="Times New Roman" w:hAnsi="Times New Roman" w:cs="Times New Roman"/>
          <w:sz w:val="24"/>
          <w:szCs w:val="24"/>
        </w:rPr>
        <w:t xml:space="preserve"> studies recruited participants from Europe (</w:t>
      </w:r>
      <w:r w:rsidRPr="00BA5E23">
        <w:rPr>
          <w:rFonts w:ascii="Times New Roman" w:hAnsi="Times New Roman" w:cs="Times New Roman"/>
          <w:i/>
          <w:iCs/>
          <w:sz w:val="24"/>
          <w:szCs w:val="24"/>
        </w:rPr>
        <w:t>n</w:t>
      </w:r>
      <w:r w:rsidRPr="00593AD1">
        <w:rPr>
          <w:rFonts w:ascii="Times New Roman" w:hAnsi="Times New Roman" w:cs="Times New Roman"/>
          <w:sz w:val="24"/>
          <w:szCs w:val="24"/>
        </w:rPr>
        <w:t xml:space="preserve"> = 3</w:t>
      </w:r>
      <w:r w:rsidR="00F27647">
        <w:rPr>
          <w:rFonts w:ascii="Times New Roman" w:hAnsi="Times New Roman" w:cs="Times New Roman"/>
          <w:sz w:val="24"/>
          <w:szCs w:val="24"/>
        </w:rPr>
        <w:t>1</w:t>
      </w:r>
      <w:r w:rsidRPr="00593AD1">
        <w:rPr>
          <w:rFonts w:ascii="Times New Roman" w:hAnsi="Times New Roman" w:cs="Times New Roman"/>
          <w:sz w:val="24"/>
          <w:szCs w:val="24"/>
        </w:rPr>
        <w:t xml:space="preserve">), </w:t>
      </w:r>
      <w:r w:rsidR="00F47D45">
        <w:rPr>
          <w:rFonts w:ascii="Times New Roman" w:hAnsi="Times New Roman" w:cs="Times New Roman"/>
          <w:sz w:val="24"/>
          <w:szCs w:val="24"/>
        </w:rPr>
        <w:t>followed by</w:t>
      </w:r>
      <w:r w:rsidRPr="00593AD1">
        <w:rPr>
          <w:rFonts w:ascii="Times New Roman" w:hAnsi="Times New Roman" w:cs="Times New Roman"/>
          <w:sz w:val="24"/>
          <w:szCs w:val="24"/>
        </w:rPr>
        <w:t xml:space="preserve"> North America (</w:t>
      </w:r>
      <w:r w:rsidRPr="00BA5E23">
        <w:rPr>
          <w:rFonts w:ascii="Times New Roman" w:hAnsi="Times New Roman" w:cs="Times New Roman"/>
          <w:i/>
          <w:iCs/>
          <w:sz w:val="24"/>
          <w:szCs w:val="24"/>
        </w:rPr>
        <w:t>n</w:t>
      </w:r>
      <w:r w:rsidRPr="00593AD1">
        <w:rPr>
          <w:rFonts w:ascii="Times New Roman" w:hAnsi="Times New Roman" w:cs="Times New Roman"/>
          <w:sz w:val="24"/>
          <w:szCs w:val="24"/>
        </w:rPr>
        <w:t xml:space="preserve"> = 1</w:t>
      </w:r>
      <w:r w:rsidR="00F47D45">
        <w:rPr>
          <w:rFonts w:ascii="Times New Roman" w:hAnsi="Times New Roman" w:cs="Times New Roman"/>
          <w:sz w:val="24"/>
          <w:szCs w:val="24"/>
        </w:rPr>
        <w:t>6</w:t>
      </w:r>
      <w:r w:rsidRPr="00593AD1">
        <w:rPr>
          <w:rFonts w:ascii="Times New Roman" w:hAnsi="Times New Roman" w:cs="Times New Roman"/>
          <w:sz w:val="24"/>
          <w:szCs w:val="24"/>
        </w:rPr>
        <w:t>), Australia (</w:t>
      </w:r>
      <w:r w:rsidRPr="00BA5E23">
        <w:rPr>
          <w:rFonts w:ascii="Times New Roman" w:hAnsi="Times New Roman" w:cs="Times New Roman"/>
          <w:i/>
          <w:iCs/>
          <w:sz w:val="24"/>
          <w:szCs w:val="24"/>
        </w:rPr>
        <w:t>n</w:t>
      </w:r>
      <w:r w:rsidRPr="00593AD1">
        <w:rPr>
          <w:rFonts w:ascii="Times New Roman" w:hAnsi="Times New Roman" w:cs="Times New Roman"/>
          <w:sz w:val="24"/>
          <w:szCs w:val="24"/>
        </w:rPr>
        <w:t xml:space="preserve"> = </w:t>
      </w:r>
      <w:r w:rsidR="00F47D45">
        <w:rPr>
          <w:rFonts w:ascii="Times New Roman" w:hAnsi="Times New Roman" w:cs="Times New Roman"/>
          <w:sz w:val="24"/>
          <w:szCs w:val="24"/>
        </w:rPr>
        <w:t>3</w:t>
      </w:r>
      <w:r w:rsidRPr="00593AD1">
        <w:rPr>
          <w:rFonts w:ascii="Times New Roman" w:hAnsi="Times New Roman" w:cs="Times New Roman"/>
          <w:sz w:val="24"/>
          <w:szCs w:val="24"/>
        </w:rPr>
        <w:t>), transcontinental</w:t>
      </w:r>
      <w:r w:rsidR="00F27647">
        <w:rPr>
          <w:rFonts w:ascii="Times New Roman" w:hAnsi="Times New Roman" w:cs="Times New Roman"/>
          <w:sz w:val="24"/>
          <w:szCs w:val="24"/>
        </w:rPr>
        <w:t xml:space="preserve"> (i.e., Cyprus</w:t>
      </w:r>
      <w:r w:rsidR="00F47D45">
        <w:rPr>
          <w:rFonts w:ascii="Times New Roman" w:hAnsi="Times New Roman" w:cs="Times New Roman"/>
          <w:sz w:val="24"/>
          <w:szCs w:val="24"/>
        </w:rPr>
        <w:t xml:space="preserve">; </w:t>
      </w:r>
      <w:r w:rsidR="00F47D45" w:rsidRPr="009A249D">
        <w:rPr>
          <w:rFonts w:ascii="Times New Roman" w:hAnsi="Times New Roman" w:cs="Times New Roman"/>
          <w:i/>
          <w:iCs/>
          <w:sz w:val="24"/>
          <w:szCs w:val="24"/>
        </w:rPr>
        <w:t>n</w:t>
      </w:r>
      <w:r w:rsidR="00F47D45">
        <w:rPr>
          <w:rFonts w:ascii="Times New Roman" w:hAnsi="Times New Roman" w:cs="Times New Roman"/>
          <w:sz w:val="24"/>
          <w:szCs w:val="24"/>
        </w:rPr>
        <w:t xml:space="preserve"> = 2</w:t>
      </w:r>
      <w:r w:rsidR="00F27647">
        <w:rPr>
          <w:rFonts w:ascii="Times New Roman" w:hAnsi="Times New Roman" w:cs="Times New Roman"/>
          <w:sz w:val="24"/>
          <w:szCs w:val="24"/>
        </w:rPr>
        <w:t>)</w:t>
      </w:r>
      <w:r w:rsidR="00F47D45">
        <w:rPr>
          <w:rFonts w:ascii="Times New Roman" w:hAnsi="Times New Roman" w:cs="Times New Roman"/>
          <w:sz w:val="24"/>
          <w:szCs w:val="24"/>
        </w:rPr>
        <w:t>,</w:t>
      </w:r>
      <w:r w:rsidR="00F47D45" w:rsidRPr="00F47D45">
        <w:rPr>
          <w:rFonts w:ascii="Times New Roman" w:hAnsi="Times New Roman" w:cs="Times New Roman"/>
          <w:sz w:val="24"/>
          <w:szCs w:val="24"/>
        </w:rPr>
        <w:t xml:space="preserve"> </w:t>
      </w:r>
      <w:r w:rsidR="00F47D45">
        <w:rPr>
          <w:rFonts w:ascii="Times New Roman" w:hAnsi="Times New Roman" w:cs="Times New Roman"/>
          <w:sz w:val="24"/>
          <w:szCs w:val="24"/>
        </w:rPr>
        <w:t>and Asia (n = 1)</w:t>
      </w:r>
      <w:r w:rsidRPr="00593AD1">
        <w:rPr>
          <w:rFonts w:ascii="Times New Roman" w:hAnsi="Times New Roman" w:cs="Times New Roman"/>
          <w:sz w:val="24"/>
          <w:szCs w:val="24"/>
        </w:rPr>
        <w:t>. United States (</w:t>
      </w:r>
      <w:r w:rsidRPr="00BA5E23">
        <w:rPr>
          <w:rFonts w:ascii="Times New Roman" w:hAnsi="Times New Roman" w:cs="Times New Roman"/>
          <w:i/>
          <w:iCs/>
          <w:sz w:val="24"/>
          <w:szCs w:val="24"/>
        </w:rPr>
        <w:t>n</w:t>
      </w:r>
      <w:r w:rsidRPr="00593AD1">
        <w:rPr>
          <w:rFonts w:ascii="Times New Roman" w:hAnsi="Times New Roman" w:cs="Times New Roman"/>
          <w:sz w:val="24"/>
          <w:szCs w:val="24"/>
        </w:rPr>
        <w:t xml:space="preserve"> = 1</w:t>
      </w:r>
      <w:r w:rsidR="00F47D45">
        <w:rPr>
          <w:rFonts w:ascii="Times New Roman" w:hAnsi="Times New Roman" w:cs="Times New Roman"/>
          <w:sz w:val="24"/>
          <w:szCs w:val="24"/>
        </w:rPr>
        <w:t>4</w:t>
      </w:r>
      <w:r w:rsidRPr="00593AD1">
        <w:rPr>
          <w:rFonts w:ascii="Times New Roman" w:hAnsi="Times New Roman" w:cs="Times New Roman"/>
          <w:sz w:val="24"/>
          <w:szCs w:val="24"/>
        </w:rPr>
        <w:t>) was recognized as the country w</w:t>
      </w:r>
      <w:r w:rsidR="00DE4814">
        <w:rPr>
          <w:rFonts w:ascii="Times New Roman" w:hAnsi="Times New Roman" w:cs="Times New Roman"/>
          <w:sz w:val="24"/>
          <w:szCs w:val="24"/>
        </w:rPr>
        <w:t>h</w:t>
      </w:r>
      <w:r w:rsidRPr="00593AD1">
        <w:rPr>
          <w:rFonts w:ascii="Times New Roman" w:hAnsi="Times New Roman" w:cs="Times New Roman"/>
          <w:sz w:val="24"/>
          <w:szCs w:val="24"/>
        </w:rPr>
        <w:t>ere most of the studies recruited their participants from, second most was Sweden (</w:t>
      </w:r>
      <w:r w:rsidRPr="00BA5E23">
        <w:rPr>
          <w:rFonts w:ascii="Times New Roman" w:hAnsi="Times New Roman" w:cs="Times New Roman"/>
          <w:i/>
          <w:iCs/>
          <w:sz w:val="24"/>
          <w:szCs w:val="24"/>
        </w:rPr>
        <w:t xml:space="preserve">n </w:t>
      </w:r>
      <w:r w:rsidRPr="00593AD1">
        <w:rPr>
          <w:rFonts w:ascii="Times New Roman" w:hAnsi="Times New Roman" w:cs="Times New Roman"/>
          <w:sz w:val="24"/>
          <w:szCs w:val="24"/>
        </w:rPr>
        <w:t>= 12), and then Finland (</w:t>
      </w:r>
      <w:r w:rsidRPr="00BA5E23">
        <w:rPr>
          <w:rFonts w:ascii="Times New Roman" w:hAnsi="Times New Roman" w:cs="Times New Roman"/>
          <w:i/>
          <w:iCs/>
          <w:sz w:val="24"/>
          <w:szCs w:val="24"/>
        </w:rPr>
        <w:t xml:space="preserve">n </w:t>
      </w:r>
      <w:r w:rsidRPr="00593AD1">
        <w:rPr>
          <w:rFonts w:ascii="Times New Roman" w:hAnsi="Times New Roman" w:cs="Times New Roman"/>
          <w:sz w:val="24"/>
          <w:szCs w:val="24"/>
        </w:rPr>
        <w:t xml:space="preserve">= </w:t>
      </w:r>
      <w:r w:rsidR="00EE1E40">
        <w:rPr>
          <w:rFonts w:ascii="Times New Roman" w:hAnsi="Times New Roman" w:cs="Times New Roman"/>
          <w:sz w:val="24"/>
          <w:szCs w:val="24"/>
        </w:rPr>
        <w:t>7</w:t>
      </w:r>
      <w:r w:rsidRPr="00593AD1">
        <w:rPr>
          <w:rFonts w:ascii="Times New Roman" w:hAnsi="Times New Roman" w:cs="Times New Roman"/>
          <w:sz w:val="24"/>
          <w:szCs w:val="24"/>
        </w:rPr>
        <w:t>). The remaining articles recruited participants from</w:t>
      </w:r>
      <w:r w:rsidR="00EE1E40">
        <w:rPr>
          <w:rFonts w:ascii="Times New Roman" w:hAnsi="Times New Roman" w:cs="Times New Roman"/>
          <w:sz w:val="24"/>
          <w:szCs w:val="24"/>
        </w:rPr>
        <w:t xml:space="preserve"> the</w:t>
      </w:r>
      <w:r w:rsidRPr="00593AD1">
        <w:rPr>
          <w:rFonts w:ascii="Times New Roman" w:hAnsi="Times New Roman" w:cs="Times New Roman"/>
          <w:sz w:val="24"/>
          <w:szCs w:val="24"/>
        </w:rPr>
        <w:t xml:space="preserve"> Netherlands (</w:t>
      </w:r>
      <w:r w:rsidRPr="00BA5E23">
        <w:rPr>
          <w:rFonts w:ascii="Times New Roman" w:hAnsi="Times New Roman" w:cs="Times New Roman"/>
          <w:i/>
          <w:iCs/>
          <w:sz w:val="24"/>
          <w:szCs w:val="24"/>
        </w:rPr>
        <w:t xml:space="preserve">n </w:t>
      </w:r>
      <w:r w:rsidRPr="00593AD1">
        <w:rPr>
          <w:rFonts w:ascii="Times New Roman" w:hAnsi="Times New Roman" w:cs="Times New Roman"/>
          <w:sz w:val="24"/>
          <w:szCs w:val="24"/>
        </w:rPr>
        <w:t>= 4), United Kingdom (</w:t>
      </w:r>
      <w:r w:rsidRPr="00BA5E23">
        <w:rPr>
          <w:rFonts w:ascii="Times New Roman" w:hAnsi="Times New Roman" w:cs="Times New Roman"/>
          <w:i/>
          <w:iCs/>
          <w:sz w:val="24"/>
          <w:szCs w:val="24"/>
        </w:rPr>
        <w:t xml:space="preserve">n </w:t>
      </w:r>
      <w:r w:rsidRPr="00593AD1">
        <w:rPr>
          <w:rFonts w:ascii="Times New Roman" w:hAnsi="Times New Roman" w:cs="Times New Roman"/>
          <w:sz w:val="24"/>
          <w:szCs w:val="24"/>
        </w:rPr>
        <w:t>=</w:t>
      </w:r>
      <w:r w:rsidR="00EE1E40">
        <w:rPr>
          <w:rFonts w:ascii="Times New Roman" w:hAnsi="Times New Roman" w:cs="Times New Roman"/>
          <w:sz w:val="24"/>
          <w:szCs w:val="24"/>
        </w:rPr>
        <w:t xml:space="preserve"> 2</w:t>
      </w:r>
      <w:r w:rsidRPr="00593AD1">
        <w:rPr>
          <w:rFonts w:ascii="Times New Roman" w:hAnsi="Times New Roman" w:cs="Times New Roman"/>
          <w:sz w:val="24"/>
          <w:szCs w:val="24"/>
        </w:rPr>
        <w:t>), Australia (</w:t>
      </w:r>
      <w:r w:rsidRPr="00BA5E23">
        <w:rPr>
          <w:rFonts w:ascii="Times New Roman" w:hAnsi="Times New Roman" w:cs="Times New Roman"/>
          <w:i/>
          <w:iCs/>
          <w:sz w:val="24"/>
          <w:szCs w:val="24"/>
        </w:rPr>
        <w:t>n</w:t>
      </w:r>
      <w:r w:rsidRPr="00593AD1">
        <w:rPr>
          <w:rFonts w:ascii="Times New Roman" w:hAnsi="Times New Roman" w:cs="Times New Roman"/>
          <w:sz w:val="24"/>
          <w:szCs w:val="24"/>
        </w:rPr>
        <w:t xml:space="preserve"> = </w:t>
      </w:r>
      <w:r w:rsidR="00850863">
        <w:rPr>
          <w:rFonts w:ascii="Times New Roman" w:hAnsi="Times New Roman" w:cs="Times New Roman"/>
          <w:sz w:val="24"/>
          <w:szCs w:val="24"/>
        </w:rPr>
        <w:t>3</w:t>
      </w:r>
      <w:r w:rsidRPr="00593AD1">
        <w:rPr>
          <w:rFonts w:ascii="Times New Roman" w:hAnsi="Times New Roman" w:cs="Times New Roman"/>
          <w:sz w:val="24"/>
          <w:szCs w:val="24"/>
        </w:rPr>
        <w:t xml:space="preserve">), </w:t>
      </w:r>
      <w:r w:rsidR="00F11750">
        <w:rPr>
          <w:rFonts w:ascii="Times New Roman" w:hAnsi="Times New Roman" w:cs="Times New Roman"/>
          <w:sz w:val="24"/>
          <w:szCs w:val="24"/>
        </w:rPr>
        <w:t>Germany (</w:t>
      </w:r>
      <w:r w:rsidR="00F11750" w:rsidRPr="00BA5E23">
        <w:rPr>
          <w:rFonts w:ascii="Times New Roman" w:hAnsi="Times New Roman" w:cs="Times New Roman"/>
          <w:i/>
          <w:iCs/>
          <w:sz w:val="24"/>
          <w:szCs w:val="24"/>
        </w:rPr>
        <w:t xml:space="preserve">n </w:t>
      </w:r>
      <w:r w:rsidR="00F11750">
        <w:rPr>
          <w:rFonts w:ascii="Times New Roman" w:hAnsi="Times New Roman" w:cs="Times New Roman"/>
          <w:sz w:val="24"/>
          <w:szCs w:val="24"/>
        </w:rPr>
        <w:t xml:space="preserve">= 2), </w:t>
      </w:r>
      <w:r w:rsidR="00087E2B" w:rsidRPr="00593AD1">
        <w:rPr>
          <w:rFonts w:ascii="Times New Roman" w:hAnsi="Times New Roman" w:cs="Times New Roman"/>
          <w:sz w:val="24"/>
          <w:szCs w:val="24"/>
        </w:rPr>
        <w:t>Cyprus (</w:t>
      </w:r>
      <w:r w:rsidR="00087E2B" w:rsidRPr="00BA5E23">
        <w:rPr>
          <w:rFonts w:ascii="Times New Roman" w:hAnsi="Times New Roman" w:cs="Times New Roman"/>
          <w:i/>
          <w:iCs/>
          <w:sz w:val="24"/>
          <w:szCs w:val="24"/>
        </w:rPr>
        <w:t>n</w:t>
      </w:r>
      <w:r w:rsidR="00087E2B" w:rsidRPr="00593AD1">
        <w:rPr>
          <w:rFonts w:ascii="Times New Roman" w:hAnsi="Times New Roman" w:cs="Times New Roman"/>
          <w:sz w:val="24"/>
          <w:szCs w:val="24"/>
        </w:rPr>
        <w:t xml:space="preserve"> = </w:t>
      </w:r>
      <w:r w:rsidR="00087E2B">
        <w:rPr>
          <w:rFonts w:ascii="Times New Roman" w:hAnsi="Times New Roman" w:cs="Times New Roman"/>
          <w:sz w:val="24"/>
          <w:szCs w:val="24"/>
        </w:rPr>
        <w:lastRenderedPageBreak/>
        <w:t>2</w:t>
      </w:r>
      <w:r w:rsidR="00087E2B" w:rsidRPr="00593AD1">
        <w:rPr>
          <w:rFonts w:ascii="Times New Roman" w:hAnsi="Times New Roman" w:cs="Times New Roman"/>
          <w:sz w:val="24"/>
          <w:szCs w:val="24"/>
        </w:rPr>
        <w:t xml:space="preserve">), </w:t>
      </w:r>
      <w:r w:rsidRPr="00593AD1">
        <w:rPr>
          <w:rFonts w:ascii="Times New Roman" w:hAnsi="Times New Roman" w:cs="Times New Roman"/>
          <w:sz w:val="24"/>
          <w:szCs w:val="24"/>
        </w:rPr>
        <w:t>Canada (</w:t>
      </w:r>
      <w:r w:rsidRPr="00BA5E23">
        <w:rPr>
          <w:rFonts w:ascii="Times New Roman" w:hAnsi="Times New Roman" w:cs="Times New Roman"/>
          <w:i/>
          <w:iCs/>
          <w:sz w:val="24"/>
          <w:szCs w:val="24"/>
        </w:rPr>
        <w:t xml:space="preserve">n </w:t>
      </w:r>
      <w:r w:rsidRPr="00593AD1">
        <w:rPr>
          <w:rFonts w:ascii="Times New Roman" w:hAnsi="Times New Roman" w:cs="Times New Roman"/>
          <w:sz w:val="24"/>
          <w:szCs w:val="24"/>
        </w:rPr>
        <w:t xml:space="preserve">= </w:t>
      </w:r>
      <w:r w:rsidR="00EE1E40">
        <w:rPr>
          <w:rFonts w:ascii="Times New Roman" w:hAnsi="Times New Roman" w:cs="Times New Roman"/>
          <w:sz w:val="24"/>
          <w:szCs w:val="24"/>
        </w:rPr>
        <w:t>1</w:t>
      </w:r>
      <w:r w:rsidRPr="00593AD1">
        <w:rPr>
          <w:rFonts w:ascii="Times New Roman" w:hAnsi="Times New Roman" w:cs="Times New Roman"/>
          <w:sz w:val="24"/>
          <w:szCs w:val="24"/>
        </w:rPr>
        <w:t xml:space="preserve">), </w:t>
      </w:r>
      <w:r w:rsidR="008C7F92">
        <w:rPr>
          <w:rFonts w:ascii="Times New Roman" w:hAnsi="Times New Roman" w:cs="Times New Roman"/>
          <w:sz w:val="24"/>
          <w:szCs w:val="24"/>
        </w:rPr>
        <w:t>Republic of Ireland</w:t>
      </w:r>
      <w:r w:rsidR="008C7F92" w:rsidRPr="00593AD1">
        <w:rPr>
          <w:rFonts w:ascii="Times New Roman" w:hAnsi="Times New Roman" w:cs="Times New Roman"/>
          <w:sz w:val="24"/>
          <w:szCs w:val="24"/>
        </w:rPr>
        <w:t xml:space="preserve"> </w:t>
      </w:r>
      <w:r w:rsidRPr="00593AD1">
        <w:rPr>
          <w:rFonts w:ascii="Times New Roman" w:hAnsi="Times New Roman" w:cs="Times New Roman"/>
          <w:sz w:val="24"/>
          <w:szCs w:val="24"/>
        </w:rPr>
        <w:t>(</w:t>
      </w:r>
      <w:r w:rsidRPr="00BA5E23">
        <w:rPr>
          <w:rFonts w:ascii="Times New Roman" w:hAnsi="Times New Roman" w:cs="Times New Roman"/>
          <w:i/>
          <w:iCs/>
          <w:sz w:val="24"/>
          <w:szCs w:val="24"/>
        </w:rPr>
        <w:t>n</w:t>
      </w:r>
      <w:r w:rsidRPr="00593AD1">
        <w:rPr>
          <w:rFonts w:ascii="Times New Roman" w:hAnsi="Times New Roman" w:cs="Times New Roman"/>
          <w:sz w:val="24"/>
          <w:szCs w:val="24"/>
        </w:rPr>
        <w:t xml:space="preserve"> = 1), Norway (</w:t>
      </w:r>
      <w:r w:rsidRPr="00BA5E23">
        <w:rPr>
          <w:rFonts w:ascii="Times New Roman" w:hAnsi="Times New Roman" w:cs="Times New Roman"/>
          <w:i/>
          <w:iCs/>
          <w:sz w:val="24"/>
          <w:szCs w:val="24"/>
        </w:rPr>
        <w:t>n</w:t>
      </w:r>
      <w:r w:rsidRPr="00593AD1">
        <w:rPr>
          <w:rFonts w:ascii="Times New Roman" w:hAnsi="Times New Roman" w:cs="Times New Roman"/>
          <w:sz w:val="24"/>
          <w:szCs w:val="24"/>
        </w:rPr>
        <w:t xml:space="preserve"> = 1), Portugal (</w:t>
      </w:r>
      <w:r w:rsidRPr="00BA5E23">
        <w:rPr>
          <w:rFonts w:ascii="Times New Roman" w:hAnsi="Times New Roman" w:cs="Times New Roman"/>
          <w:i/>
          <w:iCs/>
          <w:sz w:val="24"/>
          <w:szCs w:val="24"/>
        </w:rPr>
        <w:t>n</w:t>
      </w:r>
      <w:r w:rsidRPr="00593AD1">
        <w:rPr>
          <w:rFonts w:ascii="Times New Roman" w:hAnsi="Times New Roman" w:cs="Times New Roman"/>
          <w:sz w:val="24"/>
          <w:szCs w:val="24"/>
        </w:rPr>
        <w:t xml:space="preserve"> = 1), </w:t>
      </w:r>
      <w:r w:rsidR="00F11750">
        <w:rPr>
          <w:rFonts w:ascii="Times New Roman" w:hAnsi="Times New Roman" w:cs="Times New Roman"/>
          <w:sz w:val="24"/>
          <w:szCs w:val="24"/>
        </w:rPr>
        <w:t>Denmark (</w:t>
      </w:r>
      <w:r w:rsidR="00F11750" w:rsidRPr="00BA5E23">
        <w:rPr>
          <w:rFonts w:ascii="Times New Roman" w:hAnsi="Times New Roman" w:cs="Times New Roman"/>
          <w:i/>
          <w:iCs/>
          <w:sz w:val="24"/>
          <w:szCs w:val="24"/>
        </w:rPr>
        <w:t>n</w:t>
      </w:r>
      <w:r w:rsidR="00F11750">
        <w:rPr>
          <w:rFonts w:ascii="Times New Roman" w:hAnsi="Times New Roman" w:cs="Times New Roman"/>
          <w:sz w:val="24"/>
          <w:szCs w:val="24"/>
        </w:rPr>
        <w:t xml:space="preserve"> = 1), </w:t>
      </w:r>
      <w:r w:rsidR="00850863">
        <w:rPr>
          <w:rFonts w:ascii="Times New Roman" w:hAnsi="Times New Roman" w:cs="Times New Roman"/>
          <w:sz w:val="24"/>
          <w:szCs w:val="24"/>
        </w:rPr>
        <w:t>China (</w:t>
      </w:r>
      <w:r w:rsidR="00850863" w:rsidRPr="009A249D">
        <w:rPr>
          <w:rFonts w:ascii="Times New Roman" w:hAnsi="Times New Roman" w:cs="Times New Roman"/>
          <w:i/>
          <w:iCs/>
          <w:sz w:val="24"/>
          <w:szCs w:val="24"/>
        </w:rPr>
        <w:t>n</w:t>
      </w:r>
      <w:r w:rsidR="00850863">
        <w:rPr>
          <w:rFonts w:ascii="Times New Roman" w:hAnsi="Times New Roman" w:cs="Times New Roman"/>
          <w:sz w:val="24"/>
          <w:szCs w:val="24"/>
        </w:rPr>
        <w:t xml:space="preserve"> = 1), </w:t>
      </w:r>
      <w:r w:rsidR="001C2C07">
        <w:rPr>
          <w:rFonts w:ascii="Times New Roman" w:hAnsi="Times New Roman" w:cs="Times New Roman"/>
          <w:sz w:val="24"/>
          <w:szCs w:val="24"/>
        </w:rPr>
        <w:t xml:space="preserve">and both </w:t>
      </w:r>
      <w:r w:rsidRPr="00593AD1">
        <w:rPr>
          <w:rFonts w:ascii="Times New Roman" w:hAnsi="Times New Roman" w:cs="Times New Roman"/>
          <w:sz w:val="24"/>
          <w:szCs w:val="24"/>
        </w:rPr>
        <w:t>US and Canada (</w:t>
      </w:r>
      <w:r w:rsidRPr="00BA5E23">
        <w:rPr>
          <w:rFonts w:ascii="Times New Roman" w:hAnsi="Times New Roman" w:cs="Times New Roman"/>
          <w:i/>
          <w:iCs/>
          <w:sz w:val="24"/>
          <w:szCs w:val="24"/>
        </w:rPr>
        <w:t>n</w:t>
      </w:r>
      <w:r w:rsidRPr="00593AD1">
        <w:rPr>
          <w:rFonts w:ascii="Times New Roman" w:hAnsi="Times New Roman" w:cs="Times New Roman"/>
          <w:sz w:val="24"/>
          <w:szCs w:val="24"/>
        </w:rPr>
        <w:t xml:space="preserve"> = </w:t>
      </w:r>
      <w:r w:rsidR="001C2C07">
        <w:rPr>
          <w:rFonts w:ascii="Times New Roman" w:hAnsi="Times New Roman" w:cs="Times New Roman"/>
          <w:sz w:val="24"/>
          <w:szCs w:val="24"/>
        </w:rPr>
        <w:t>1</w:t>
      </w:r>
      <w:r w:rsidRPr="00593AD1">
        <w:rPr>
          <w:rFonts w:ascii="Times New Roman" w:hAnsi="Times New Roman" w:cs="Times New Roman"/>
          <w:sz w:val="24"/>
          <w:szCs w:val="24"/>
        </w:rPr>
        <w:t xml:space="preserve">).  </w:t>
      </w:r>
    </w:p>
    <w:p w14:paraId="33EB9860" w14:textId="77777777" w:rsidR="00AB5770" w:rsidRPr="00BA5E23" w:rsidRDefault="00AB5770" w:rsidP="00BA5E23">
      <w:pPr>
        <w:spacing w:line="480" w:lineRule="auto"/>
        <w:contextualSpacing/>
        <w:rPr>
          <w:rFonts w:ascii="Times New Roman" w:hAnsi="Times New Roman" w:cs="Times New Roman"/>
          <w:b/>
          <w:bCs/>
          <w:sz w:val="24"/>
          <w:szCs w:val="24"/>
        </w:rPr>
      </w:pPr>
      <w:r w:rsidRPr="00BA5E23">
        <w:rPr>
          <w:rFonts w:ascii="Times New Roman" w:hAnsi="Times New Roman" w:cs="Times New Roman"/>
          <w:b/>
          <w:bCs/>
          <w:sz w:val="24"/>
          <w:szCs w:val="24"/>
        </w:rPr>
        <w:t>Study Design Characteristics</w:t>
      </w:r>
    </w:p>
    <w:p w14:paraId="012BFD86" w14:textId="1763033A" w:rsidR="003201AD" w:rsidRDefault="00285375" w:rsidP="00BA5E2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Of the included studies, 3</w:t>
      </w:r>
      <w:r w:rsidR="00950CBB">
        <w:rPr>
          <w:rFonts w:ascii="Times New Roman" w:hAnsi="Times New Roman" w:cs="Times New Roman"/>
          <w:sz w:val="24"/>
          <w:szCs w:val="24"/>
        </w:rPr>
        <w:t>7</w:t>
      </w:r>
      <w:r>
        <w:rPr>
          <w:rFonts w:ascii="Times New Roman" w:hAnsi="Times New Roman" w:cs="Times New Roman"/>
          <w:sz w:val="24"/>
          <w:szCs w:val="24"/>
        </w:rPr>
        <w:t xml:space="preserve"> </w:t>
      </w:r>
      <w:r w:rsidR="008B357E">
        <w:rPr>
          <w:rFonts w:ascii="Times New Roman" w:hAnsi="Times New Roman" w:cs="Times New Roman"/>
          <w:sz w:val="24"/>
          <w:szCs w:val="24"/>
        </w:rPr>
        <w:t>had implemented a waitlist control condition</w:t>
      </w:r>
      <w:r w:rsidR="00950CBB">
        <w:rPr>
          <w:rFonts w:ascii="Times New Roman" w:hAnsi="Times New Roman" w:cs="Times New Roman"/>
          <w:sz w:val="24"/>
          <w:szCs w:val="24"/>
        </w:rPr>
        <w:t xml:space="preserve">, </w:t>
      </w:r>
      <w:r w:rsidR="008B357E">
        <w:rPr>
          <w:rFonts w:ascii="Times New Roman" w:hAnsi="Times New Roman" w:cs="Times New Roman"/>
          <w:sz w:val="24"/>
          <w:szCs w:val="24"/>
        </w:rPr>
        <w:t>1</w:t>
      </w:r>
      <w:r w:rsidR="00950CBB">
        <w:rPr>
          <w:rFonts w:ascii="Times New Roman" w:hAnsi="Times New Roman" w:cs="Times New Roman"/>
          <w:sz w:val="24"/>
          <w:szCs w:val="24"/>
        </w:rPr>
        <w:t>4</w:t>
      </w:r>
      <w:r w:rsidR="008B357E">
        <w:rPr>
          <w:rFonts w:ascii="Times New Roman" w:hAnsi="Times New Roman" w:cs="Times New Roman"/>
          <w:sz w:val="24"/>
          <w:szCs w:val="24"/>
        </w:rPr>
        <w:t xml:space="preserve"> had implemented an active control condition</w:t>
      </w:r>
      <w:r w:rsidR="00950CBB">
        <w:rPr>
          <w:rFonts w:ascii="Times New Roman" w:hAnsi="Times New Roman" w:cs="Times New Roman"/>
          <w:sz w:val="24"/>
          <w:szCs w:val="24"/>
        </w:rPr>
        <w:t>, and 2 had implemented both</w:t>
      </w:r>
      <w:r w:rsidR="008B357E">
        <w:rPr>
          <w:rFonts w:ascii="Times New Roman" w:hAnsi="Times New Roman" w:cs="Times New Roman"/>
          <w:sz w:val="24"/>
          <w:szCs w:val="24"/>
        </w:rPr>
        <w:t xml:space="preserve">. Regarding </w:t>
      </w:r>
      <w:r w:rsidR="009406BD">
        <w:rPr>
          <w:rFonts w:ascii="Times New Roman" w:hAnsi="Times New Roman" w:cs="Times New Roman"/>
          <w:sz w:val="24"/>
          <w:szCs w:val="24"/>
        </w:rPr>
        <w:t>the 1</w:t>
      </w:r>
      <w:r w:rsidR="00942E26">
        <w:rPr>
          <w:rFonts w:ascii="Times New Roman" w:hAnsi="Times New Roman" w:cs="Times New Roman"/>
          <w:sz w:val="24"/>
          <w:szCs w:val="24"/>
        </w:rPr>
        <w:t>6</w:t>
      </w:r>
      <w:r w:rsidR="009406BD">
        <w:rPr>
          <w:rFonts w:ascii="Times New Roman" w:hAnsi="Times New Roman" w:cs="Times New Roman"/>
          <w:sz w:val="24"/>
          <w:szCs w:val="24"/>
        </w:rPr>
        <w:t xml:space="preserve"> active control conditions, </w:t>
      </w:r>
      <w:r w:rsidR="00942E26">
        <w:rPr>
          <w:rFonts w:ascii="Times New Roman" w:hAnsi="Times New Roman" w:cs="Times New Roman"/>
          <w:sz w:val="24"/>
          <w:szCs w:val="24"/>
        </w:rPr>
        <w:t>9</w:t>
      </w:r>
      <w:r w:rsidR="00C86725">
        <w:rPr>
          <w:rFonts w:ascii="Times New Roman" w:hAnsi="Times New Roman" w:cs="Times New Roman"/>
          <w:sz w:val="24"/>
          <w:szCs w:val="24"/>
        </w:rPr>
        <w:t xml:space="preserve"> of these were treatment as usual, </w:t>
      </w:r>
      <w:r w:rsidR="00E00D88">
        <w:rPr>
          <w:rFonts w:ascii="Times New Roman" w:hAnsi="Times New Roman" w:cs="Times New Roman"/>
          <w:sz w:val="24"/>
          <w:szCs w:val="24"/>
        </w:rPr>
        <w:t>5</w:t>
      </w:r>
      <w:r w:rsidR="00C86725">
        <w:rPr>
          <w:rFonts w:ascii="Times New Roman" w:hAnsi="Times New Roman" w:cs="Times New Roman"/>
          <w:sz w:val="24"/>
          <w:szCs w:val="24"/>
        </w:rPr>
        <w:t xml:space="preserve"> were a placebo treatment (i.e., online discussion forum</w:t>
      </w:r>
      <w:r w:rsidR="00E00D88">
        <w:rPr>
          <w:rFonts w:ascii="Times New Roman" w:hAnsi="Times New Roman" w:cs="Times New Roman"/>
          <w:sz w:val="24"/>
          <w:szCs w:val="24"/>
        </w:rPr>
        <w:t xml:space="preserve"> or</w:t>
      </w:r>
      <w:r w:rsidR="00C86725">
        <w:rPr>
          <w:rFonts w:ascii="Times New Roman" w:hAnsi="Times New Roman" w:cs="Times New Roman"/>
          <w:sz w:val="24"/>
          <w:szCs w:val="24"/>
        </w:rPr>
        <w:t xml:space="preserve"> expressing writing program</w:t>
      </w:r>
      <w:r w:rsidR="002122AD">
        <w:rPr>
          <w:rFonts w:ascii="Times New Roman" w:hAnsi="Times New Roman" w:cs="Times New Roman"/>
          <w:sz w:val="24"/>
          <w:szCs w:val="24"/>
        </w:rPr>
        <w:t>)</w:t>
      </w:r>
      <w:r w:rsidR="00C86725">
        <w:rPr>
          <w:rFonts w:ascii="Times New Roman" w:hAnsi="Times New Roman" w:cs="Times New Roman"/>
          <w:sz w:val="24"/>
          <w:szCs w:val="24"/>
        </w:rPr>
        <w:t xml:space="preserve">, and 2 were online intervention using a different form of therapy than ACT (i.e., traditional CBT and </w:t>
      </w:r>
      <w:r w:rsidR="002F2175">
        <w:rPr>
          <w:rFonts w:ascii="Times New Roman" w:hAnsi="Times New Roman" w:cs="Times New Roman"/>
          <w:sz w:val="24"/>
          <w:szCs w:val="24"/>
        </w:rPr>
        <w:t>c</w:t>
      </w:r>
      <w:r w:rsidR="00C86725">
        <w:rPr>
          <w:rFonts w:ascii="Times New Roman" w:hAnsi="Times New Roman" w:cs="Times New Roman"/>
          <w:sz w:val="24"/>
          <w:szCs w:val="24"/>
        </w:rPr>
        <w:t>ompassion</w:t>
      </w:r>
      <w:r w:rsidR="002F2175">
        <w:rPr>
          <w:rFonts w:ascii="Times New Roman" w:hAnsi="Times New Roman" w:cs="Times New Roman"/>
          <w:sz w:val="24"/>
          <w:szCs w:val="24"/>
        </w:rPr>
        <w:t>-</w:t>
      </w:r>
      <w:r w:rsidR="00C86725">
        <w:rPr>
          <w:rFonts w:ascii="Times New Roman" w:hAnsi="Times New Roman" w:cs="Times New Roman"/>
          <w:sz w:val="24"/>
          <w:szCs w:val="24"/>
        </w:rPr>
        <w:t xml:space="preserve">focused </w:t>
      </w:r>
      <w:r w:rsidR="002F2175">
        <w:rPr>
          <w:rFonts w:ascii="Times New Roman" w:hAnsi="Times New Roman" w:cs="Times New Roman"/>
          <w:sz w:val="24"/>
          <w:szCs w:val="24"/>
        </w:rPr>
        <w:t>t</w:t>
      </w:r>
      <w:r w:rsidR="00C86725">
        <w:rPr>
          <w:rFonts w:ascii="Times New Roman" w:hAnsi="Times New Roman" w:cs="Times New Roman"/>
          <w:sz w:val="24"/>
          <w:szCs w:val="24"/>
        </w:rPr>
        <w:t>herapy).</w:t>
      </w:r>
      <w:r w:rsidR="002122AD">
        <w:rPr>
          <w:rFonts w:ascii="Times New Roman" w:hAnsi="Times New Roman" w:cs="Times New Roman"/>
          <w:sz w:val="24"/>
          <w:szCs w:val="24"/>
        </w:rPr>
        <w:t xml:space="preserve"> While the following conditions were not evaluated in the meta-analysis portion of this article, two studies additionally included a face-to-face group ACT condition, </w:t>
      </w:r>
      <w:r w:rsidR="00B87B78">
        <w:rPr>
          <w:rFonts w:ascii="Times New Roman" w:hAnsi="Times New Roman" w:cs="Times New Roman"/>
          <w:sz w:val="24"/>
          <w:szCs w:val="24"/>
        </w:rPr>
        <w:t>five</w:t>
      </w:r>
      <w:r w:rsidR="002122AD">
        <w:rPr>
          <w:rFonts w:ascii="Times New Roman" w:hAnsi="Times New Roman" w:cs="Times New Roman"/>
          <w:sz w:val="24"/>
          <w:szCs w:val="24"/>
        </w:rPr>
        <w:t xml:space="preserve"> </w:t>
      </w:r>
      <w:r w:rsidR="003201AD">
        <w:rPr>
          <w:rFonts w:ascii="Times New Roman" w:hAnsi="Times New Roman" w:cs="Times New Roman"/>
          <w:sz w:val="24"/>
          <w:szCs w:val="24"/>
        </w:rPr>
        <w:t xml:space="preserve">studies </w:t>
      </w:r>
      <w:r w:rsidR="002122AD">
        <w:rPr>
          <w:rFonts w:ascii="Times New Roman" w:hAnsi="Times New Roman" w:cs="Times New Roman"/>
          <w:sz w:val="24"/>
          <w:szCs w:val="24"/>
        </w:rPr>
        <w:t xml:space="preserve">included </w:t>
      </w:r>
      <w:r w:rsidR="003201AD">
        <w:rPr>
          <w:rFonts w:ascii="Times New Roman" w:hAnsi="Times New Roman" w:cs="Times New Roman"/>
          <w:sz w:val="24"/>
          <w:szCs w:val="24"/>
        </w:rPr>
        <w:t>a condition that consisted of the</w:t>
      </w:r>
      <w:r w:rsidR="00481F0C">
        <w:rPr>
          <w:rFonts w:ascii="Times New Roman" w:hAnsi="Times New Roman" w:cs="Times New Roman"/>
          <w:sz w:val="24"/>
          <w:szCs w:val="24"/>
        </w:rPr>
        <w:t xml:space="preserve"> </w:t>
      </w:r>
      <w:r w:rsidR="003201AD">
        <w:rPr>
          <w:rFonts w:ascii="Times New Roman" w:hAnsi="Times New Roman" w:cs="Times New Roman"/>
          <w:sz w:val="24"/>
          <w:szCs w:val="24"/>
        </w:rPr>
        <w:t>online intervention with additional features</w:t>
      </w:r>
      <w:r w:rsidR="00481F0C">
        <w:rPr>
          <w:rFonts w:ascii="Times New Roman" w:hAnsi="Times New Roman" w:cs="Times New Roman"/>
          <w:sz w:val="24"/>
          <w:szCs w:val="24"/>
        </w:rPr>
        <w:t xml:space="preserve"> (i.e., orientation/termination sessions, personalized feedback from a coach)</w:t>
      </w:r>
      <w:r w:rsidR="003201AD">
        <w:rPr>
          <w:rFonts w:ascii="Times New Roman" w:hAnsi="Times New Roman" w:cs="Times New Roman"/>
          <w:sz w:val="24"/>
          <w:szCs w:val="24"/>
        </w:rPr>
        <w:t xml:space="preserve">, and </w:t>
      </w:r>
      <w:r w:rsidR="00195207">
        <w:rPr>
          <w:rFonts w:ascii="Times New Roman" w:hAnsi="Times New Roman" w:cs="Times New Roman"/>
          <w:sz w:val="24"/>
          <w:szCs w:val="24"/>
        </w:rPr>
        <w:t>four</w:t>
      </w:r>
      <w:r w:rsidR="003201AD">
        <w:rPr>
          <w:rFonts w:ascii="Times New Roman" w:hAnsi="Times New Roman" w:cs="Times New Roman"/>
          <w:sz w:val="24"/>
          <w:szCs w:val="24"/>
        </w:rPr>
        <w:t xml:space="preserve"> studies included a condition that was a simplified version of the online intervention</w:t>
      </w:r>
      <w:r w:rsidR="00481F0C">
        <w:rPr>
          <w:rFonts w:ascii="Times New Roman" w:hAnsi="Times New Roman" w:cs="Times New Roman"/>
          <w:sz w:val="24"/>
          <w:szCs w:val="24"/>
        </w:rPr>
        <w:t xml:space="preserve"> (i.e., online program without tailoring, online program with </w:t>
      </w:r>
      <w:r w:rsidR="00475C1B">
        <w:rPr>
          <w:rFonts w:ascii="Times New Roman" w:hAnsi="Times New Roman" w:cs="Times New Roman"/>
          <w:sz w:val="24"/>
          <w:szCs w:val="24"/>
        </w:rPr>
        <w:t xml:space="preserve">content from </w:t>
      </w:r>
      <w:r w:rsidR="00481F0C">
        <w:rPr>
          <w:rFonts w:ascii="Times New Roman" w:hAnsi="Times New Roman" w:cs="Times New Roman"/>
          <w:sz w:val="24"/>
          <w:szCs w:val="24"/>
        </w:rPr>
        <w:t>only one of the pillars of ACT)</w:t>
      </w:r>
      <w:r w:rsidR="003201AD">
        <w:rPr>
          <w:rFonts w:ascii="Times New Roman" w:hAnsi="Times New Roman" w:cs="Times New Roman"/>
          <w:sz w:val="24"/>
          <w:szCs w:val="24"/>
        </w:rPr>
        <w:t>.</w:t>
      </w:r>
    </w:p>
    <w:p w14:paraId="70416F9E" w14:textId="418E539A" w:rsidR="00AB5770" w:rsidRPr="00593AD1" w:rsidRDefault="003201AD" w:rsidP="00BA5E23">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E01C27">
        <w:rPr>
          <w:rFonts w:ascii="Times New Roman" w:hAnsi="Times New Roman" w:cs="Times New Roman"/>
          <w:sz w:val="24"/>
          <w:szCs w:val="24"/>
        </w:rPr>
        <w:tab/>
      </w:r>
      <w:r w:rsidR="00AB5770" w:rsidRPr="00593AD1">
        <w:rPr>
          <w:rFonts w:ascii="Times New Roman" w:hAnsi="Times New Roman" w:cs="Times New Roman"/>
          <w:sz w:val="24"/>
          <w:szCs w:val="24"/>
        </w:rPr>
        <w:t>Studies had an average of 2.</w:t>
      </w:r>
      <w:r w:rsidR="00E01C27">
        <w:rPr>
          <w:rFonts w:ascii="Times New Roman" w:hAnsi="Times New Roman" w:cs="Times New Roman"/>
          <w:sz w:val="24"/>
          <w:szCs w:val="24"/>
        </w:rPr>
        <w:t>1</w:t>
      </w:r>
      <w:r w:rsidR="003810ED">
        <w:rPr>
          <w:rFonts w:ascii="Times New Roman" w:hAnsi="Times New Roman" w:cs="Times New Roman"/>
          <w:sz w:val="24"/>
          <w:szCs w:val="24"/>
        </w:rPr>
        <w:t>7</w:t>
      </w:r>
      <w:r w:rsidR="00AB5770" w:rsidRPr="00593AD1">
        <w:rPr>
          <w:rFonts w:ascii="Times New Roman" w:hAnsi="Times New Roman" w:cs="Times New Roman"/>
          <w:sz w:val="24"/>
          <w:szCs w:val="24"/>
        </w:rPr>
        <w:t xml:space="preserve"> (</w:t>
      </w:r>
      <w:r w:rsidR="00AB5770" w:rsidRPr="00BA5E23">
        <w:rPr>
          <w:rFonts w:ascii="Times New Roman" w:hAnsi="Times New Roman" w:cs="Times New Roman"/>
          <w:i/>
          <w:iCs/>
          <w:sz w:val="24"/>
          <w:szCs w:val="24"/>
        </w:rPr>
        <w:t>SD</w:t>
      </w:r>
      <w:r w:rsidR="00AB5770" w:rsidRPr="00593AD1">
        <w:rPr>
          <w:rFonts w:ascii="Times New Roman" w:hAnsi="Times New Roman" w:cs="Times New Roman"/>
          <w:sz w:val="24"/>
          <w:szCs w:val="24"/>
        </w:rPr>
        <w:t xml:space="preserve"> = 1.</w:t>
      </w:r>
      <w:r w:rsidR="00E01C27">
        <w:rPr>
          <w:rFonts w:ascii="Times New Roman" w:hAnsi="Times New Roman" w:cs="Times New Roman"/>
          <w:sz w:val="24"/>
          <w:szCs w:val="24"/>
        </w:rPr>
        <w:t>6</w:t>
      </w:r>
      <w:r w:rsidR="003810ED">
        <w:rPr>
          <w:rFonts w:ascii="Times New Roman" w:hAnsi="Times New Roman" w:cs="Times New Roman"/>
          <w:sz w:val="24"/>
          <w:szCs w:val="24"/>
        </w:rPr>
        <w:t>0</w:t>
      </w:r>
      <w:r w:rsidR="00AB5770" w:rsidRPr="00593AD1">
        <w:rPr>
          <w:rFonts w:ascii="Times New Roman" w:hAnsi="Times New Roman" w:cs="Times New Roman"/>
          <w:sz w:val="24"/>
          <w:szCs w:val="24"/>
        </w:rPr>
        <w:t>) months between the baseline and post</w:t>
      </w:r>
      <w:r w:rsidR="00E01C27">
        <w:rPr>
          <w:rFonts w:ascii="Times New Roman" w:hAnsi="Times New Roman" w:cs="Times New Roman"/>
          <w:sz w:val="24"/>
          <w:szCs w:val="24"/>
        </w:rPr>
        <w:t>-treatment</w:t>
      </w:r>
      <w:r w:rsidR="00AB5770" w:rsidRPr="00593AD1">
        <w:rPr>
          <w:rFonts w:ascii="Times New Roman" w:hAnsi="Times New Roman" w:cs="Times New Roman"/>
          <w:sz w:val="24"/>
          <w:szCs w:val="24"/>
        </w:rPr>
        <w:t xml:space="preserve"> assessment</w:t>
      </w:r>
      <w:r w:rsidR="003810ED">
        <w:rPr>
          <w:rFonts w:ascii="Times New Roman" w:hAnsi="Times New Roman" w:cs="Times New Roman"/>
          <w:sz w:val="24"/>
          <w:szCs w:val="24"/>
        </w:rPr>
        <w:t>.</w:t>
      </w:r>
      <w:r w:rsidR="00AB5770" w:rsidRPr="00593AD1">
        <w:rPr>
          <w:rFonts w:ascii="Times New Roman" w:hAnsi="Times New Roman" w:cs="Times New Roman"/>
          <w:sz w:val="24"/>
          <w:szCs w:val="24"/>
        </w:rPr>
        <w:t xml:space="preserve"> Of the 3</w:t>
      </w:r>
      <w:r w:rsidR="003810ED">
        <w:rPr>
          <w:rFonts w:ascii="Times New Roman" w:hAnsi="Times New Roman" w:cs="Times New Roman"/>
          <w:sz w:val="24"/>
          <w:szCs w:val="24"/>
        </w:rPr>
        <w:t>4</w:t>
      </w:r>
      <w:r w:rsidR="00AB5770" w:rsidRPr="00593AD1">
        <w:rPr>
          <w:rFonts w:ascii="Times New Roman" w:hAnsi="Times New Roman" w:cs="Times New Roman"/>
          <w:sz w:val="24"/>
          <w:szCs w:val="24"/>
        </w:rPr>
        <w:t xml:space="preserve"> studies that collected follow-up data, studies had an average of </w:t>
      </w:r>
      <w:r w:rsidR="003810ED">
        <w:rPr>
          <w:rFonts w:ascii="Times New Roman" w:hAnsi="Times New Roman" w:cs="Times New Roman"/>
          <w:sz w:val="24"/>
          <w:szCs w:val="24"/>
        </w:rPr>
        <w:t>4</w:t>
      </w:r>
      <w:r w:rsidR="00AB5770" w:rsidRPr="00593AD1">
        <w:rPr>
          <w:rFonts w:ascii="Times New Roman" w:hAnsi="Times New Roman" w:cs="Times New Roman"/>
          <w:sz w:val="24"/>
          <w:szCs w:val="24"/>
        </w:rPr>
        <w:t>.</w:t>
      </w:r>
      <w:r w:rsidR="003810ED">
        <w:rPr>
          <w:rFonts w:ascii="Times New Roman" w:hAnsi="Times New Roman" w:cs="Times New Roman"/>
          <w:sz w:val="24"/>
          <w:szCs w:val="24"/>
        </w:rPr>
        <w:t>93</w:t>
      </w:r>
      <w:r w:rsidR="00AB5770" w:rsidRPr="00593AD1">
        <w:rPr>
          <w:rFonts w:ascii="Times New Roman" w:hAnsi="Times New Roman" w:cs="Times New Roman"/>
          <w:sz w:val="24"/>
          <w:szCs w:val="24"/>
        </w:rPr>
        <w:t xml:space="preserve"> (</w:t>
      </w:r>
      <w:r w:rsidR="00AB5770" w:rsidRPr="00BA5E23">
        <w:rPr>
          <w:rFonts w:ascii="Times New Roman" w:hAnsi="Times New Roman" w:cs="Times New Roman"/>
          <w:i/>
          <w:iCs/>
          <w:sz w:val="24"/>
          <w:szCs w:val="24"/>
        </w:rPr>
        <w:t>SD</w:t>
      </w:r>
      <w:r w:rsidR="00AB5770" w:rsidRPr="00593AD1">
        <w:rPr>
          <w:rFonts w:ascii="Times New Roman" w:hAnsi="Times New Roman" w:cs="Times New Roman"/>
          <w:sz w:val="24"/>
          <w:szCs w:val="24"/>
        </w:rPr>
        <w:t xml:space="preserve"> = 3.</w:t>
      </w:r>
      <w:r w:rsidR="003810ED">
        <w:rPr>
          <w:rFonts w:ascii="Times New Roman" w:hAnsi="Times New Roman" w:cs="Times New Roman"/>
          <w:sz w:val="24"/>
          <w:szCs w:val="24"/>
        </w:rPr>
        <w:t>4</w:t>
      </w:r>
      <w:r w:rsidR="00195207">
        <w:rPr>
          <w:rFonts w:ascii="Times New Roman" w:hAnsi="Times New Roman" w:cs="Times New Roman"/>
          <w:sz w:val="24"/>
          <w:szCs w:val="24"/>
        </w:rPr>
        <w:t>6</w:t>
      </w:r>
      <w:r w:rsidR="00AB5770" w:rsidRPr="00593AD1">
        <w:rPr>
          <w:rFonts w:ascii="Times New Roman" w:hAnsi="Times New Roman" w:cs="Times New Roman"/>
          <w:sz w:val="24"/>
          <w:szCs w:val="24"/>
        </w:rPr>
        <w:t>) months between post</w:t>
      </w:r>
      <w:r w:rsidR="00E01C27">
        <w:rPr>
          <w:rFonts w:ascii="Times New Roman" w:hAnsi="Times New Roman" w:cs="Times New Roman"/>
          <w:sz w:val="24"/>
          <w:szCs w:val="24"/>
        </w:rPr>
        <w:t>-treatment</w:t>
      </w:r>
      <w:r w:rsidR="00AB5770" w:rsidRPr="00593AD1">
        <w:rPr>
          <w:rFonts w:ascii="Times New Roman" w:hAnsi="Times New Roman" w:cs="Times New Roman"/>
          <w:sz w:val="24"/>
          <w:szCs w:val="24"/>
        </w:rPr>
        <w:t xml:space="preserve"> assessment and follow-up assessment. With studies that included multiple follow-up assessment timepoints, only data was entered for the timepoint that best matched average follow-up time of other included studies</w:t>
      </w:r>
      <w:r w:rsidR="00AA0BAB">
        <w:rPr>
          <w:rFonts w:ascii="Times New Roman" w:hAnsi="Times New Roman" w:cs="Times New Roman"/>
          <w:sz w:val="24"/>
          <w:szCs w:val="24"/>
        </w:rPr>
        <w:t xml:space="preserve">. This approach was chosen given that combining data from multiple timepoints poses a unit-of-analysis problem, and the alternative of choosing the longer timepoint introduces unnecessary heterogeneity </w:t>
      </w:r>
      <w:r w:rsidR="00AA0BAB">
        <w:rPr>
          <w:rFonts w:ascii="Times New Roman" w:hAnsi="Times New Roman" w:cs="Times New Roman"/>
          <w:sz w:val="24"/>
          <w:szCs w:val="24"/>
        </w:rPr>
        <w:fldChar w:fldCharType="begin"/>
      </w:r>
      <w:r w:rsidR="006E7ACC">
        <w:rPr>
          <w:rFonts w:ascii="Times New Roman" w:hAnsi="Times New Roman" w:cs="Times New Roman"/>
          <w:sz w:val="24"/>
          <w:szCs w:val="24"/>
        </w:rPr>
        <w:instrText xml:space="preserve"> ADDIN ZOTERO_ITEM CSL_CITATION {"citationID":"dInAOReH","properties":{"formattedCitation":"(J. P. Higgins et al., 2022)","plainCitation":"(J. P. Higgins et al., 2022)","noteIndex":0},"citationItems":[{"id":372,"uris":["http://zotero.org/users/8345996/items/DLRJPLRK"],"itemData":{"id":372,"type":"chapter","container-title":"Cochrane Handbook for Systematic Reviews of Interventions","edition":"version 6.3 (updated February 2022)","publisher":"Cochrane","title":"Chapter 6: Choosing effect measures and computing estimates of effect","URL":"http://www.training.cochrane.org/handbook","author":[{"family":"Higgins","given":"Julian PT"},{"family":"Li","given":"Tianjing"},{"family":"Deeks","given":"Jonathan J"}],"editor":[{"family":"Higgins","given":"Julian PT"},{"family":"Thomas","given":"J"},{"family":"Chandler","given":"J"},{"family":"Cumpston","given":"M"},{"family":"Li","given":"T"},{"family":"Page","given":"MJ"},{"family":"Welch","given":"VA"}],"issued":{"date-parts":[["2022"]]}}}],"schema":"https://github.com/citation-style-language/schema/raw/master/csl-citation.json"} </w:instrText>
      </w:r>
      <w:r w:rsidR="00AA0BAB">
        <w:rPr>
          <w:rFonts w:ascii="Times New Roman" w:hAnsi="Times New Roman" w:cs="Times New Roman"/>
          <w:sz w:val="24"/>
          <w:szCs w:val="24"/>
        </w:rPr>
        <w:fldChar w:fldCharType="separate"/>
      </w:r>
      <w:r w:rsidR="00AA0BAB" w:rsidRPr="00AA0BAB">
        <w:rPr>
          <w:rFonts w:ascii="Times New Roman" w:hAnsi="Times New Roman" w:cs="Times New Roman"/>
          <w:sz w:val="24"/>
        </w:rPr>
        <w:t>(J. P. Higgins et al., 2022)</w:t>
      </w:r>
      <w:r w:rsidR="00AA0BAB">
        <w:rPr>
          <w:rFonts w:ascii="Times New Roman" w:hAnsi="Times New Roman" w:cs="Times New Roman"/>
          <w:sz w:val="24"/>
          <w:szCs w:val="24"/>
        </w:rPr>
        <w:fldChar w:fldCharType="end"/>
      </w:r>
      <w:r w:rsidR="00AB5770" w:rsidRPr="00593AD1">
        <w:rPr>
          <w:rFonts w:ascii="Times New Roman" w:hAnsi="Times New Roman" w:cs="Times New Roman"/>
          <w:sz w:val="24"/>
          <w:szCs w:val="24"/>
        </w:rPr>
        <w:t xml:space="preserve">. </w:t>
      </w:r>
    </w:p>
    <w:p w14:paraId="1963EAF3" w14:textId="77777777" w:rsidR="00AB5770" w:rsidRPr="00BA5E23" w:rsidRDefault="00AB5770" w:rsidP="00BA5E23">
      <w:pPr>
        <w:spacing w:line="480" w:lineRule="auto"/>
        <w:contextualSpacing/>
        <w:rPr>
          <w:rFonts w:ascii="Times New Roman" w:hAnsi="Times New Roman" w:cs="Times New Roman"/>
          <w:b/>
          <w:bCs/>
          <w:sz w:val="24"/>
          <w:szCs w:val="24"/>
        </w:rPr>
      </w:pPr>
      <w:r w:rsidRPr="00BA5E23">
        <w:rPr>
          <w:rFonts w:ascii="Times New Roman" w:hAnsi="Times New Roman" w:cs="Times New Roman"/>
          <w:b/>
          <w:bCs/>
          <w:sz w:val="24"/>
          <w:szCs w:val="24"/>
        </w:rPr>
        <w:t>Interventions</w:t>
      </w:r>
    </w:p>
    <w:p w14:paraId="59704DCE" w14:textId="4CD0BDF8" w:rsidR="00F52C4E" w:rsidRDefault="00AB5770" w:rsidP="00BA5E23">
      <w:pPr>
        <w:spacing w:line="480" w:lineRule="auto"/>
        <w:contextualSpacing/>
        <w:rPr>
          <w:rFonts w:ascii="Times New Roman" w:hAnsi="Times New Roman" w:cs="Times New Roman"/>
          <w:sz w:val="24"/>
          <w:szCs w:val="24"/>
        </w:rPr>
      </w:pPr>
      <w:r w:rsidRPr="00593AD1">
        <w:rPr>
          <w:rFonts w:ascii="Times New Roman" w:hAnsi="Times New Roman" w:cs="Times New Roman"/>
          <w:i/>
          <w:iCs/>
          <w:sz w:val="24"/>
          <w:szCs w:val="24"/>
        </w:rPr>
        <w:lastRenderedPageBreak/>
        <w:tab/>
      </w:r>
      <w:r w:rsidRPr="00593AD1">
        <w:rPr>
          <w:rFonts w:ascii="Times New Roman" w:hAnsi="Times New Roman" w:cs="Times New Roman"/>
          <w:sz w:val="24"/>
          <w:szCs w:val="24"/>
        </w:rPr>
        <w:t xml:space="preserve">Among the </w:t>
      </w:r>
      <w:r w:rsidR="00195207">
        <w:rPr>
          <w:rFonts w:ascii="Times New Roman" w:hAnsi="Times New Roman" w:cs="Times New Roman"/>
          <w:sz w:val="24"/>
          <w:szCs w:val="24"/>
        </w:rPr>
        <w:t>included studies, 3</w:t>
      </w:r>
      <w:r w:rsidR="003810ED">
        <w:rPr>
          <w:rFonts w:ascii="Times New Roman" w:hAnsi="Times New Roman" w:cs="Times New Roman"/>
          <w:sz w:val="24"/>
          <w:szCs w:val="24"/>
        </w:rPr>
        <w:t>8</w:t>
      </w:r>
      <w:r w:rsidRPr="00593AD1">
        <w:rPr>
          <w:rFonts w:ascii="Times New Roman" w:hAnsi="Times New Roman" w:cs="Times New Roman"/>
          <w:sz w:val="24"/>
          <w:szCs w:val="24"/>
        </w:rPr>
        <w:t xml:space="preserve"> used a website to deliver their respective intervention, </w:t>
      </w:r>
      <w:r w:rsidR="003810ED">
        <w:rPr>
          <w:rFonts w:ascii="Times New Roman" w:hAnsi="Times New Roman" w:cs="Times New Roman"/>
          <w:sz w:val="24"/>
          <w:szCs w:val="24"/>
        </w:rPr>
        <w:t>10</w:t>
      </w:r>
      <w:r w:rsidRPr="00593AD1">
        <w:rPr>
          <w:rFonts w:ascii="Times New Roman" w:hAnsi="Times New Roman" w:cs="Times New Roman"/>
          <w:sz w:val="24"/>
          <w:szCs w:val="24"/>
        </w:rPr>
        <w:t xml:space="preserve"> used an app, and </w:t>
      </w:r>
      <w:r w:rsidR="004A3D3B">
        <w:rPr>
          <w:rFonts w:ascii="Times New Roman" w:hAnsi="Times New Roman" w:cs="Times New Roman"/>
          <w:sz w:val="24"/>
          <w:szCs w:val="24"/>
        </w:rPr>
        <w:t>5</w:t>
      </w:r>
      <w:r w:rsidR="004A3D3B" w:rsidRPr="00593AD1">
        <w:rPr>
          <w:rFonts w:ascii="Times New Roman" w:hAnsi="Times New Roman" w:cs="Times New Roman"/>
          <w:sz w:val="24"/>
          <w:szCs w:val="24"/>
        </w:rPr>
        <w:t xml:space="preserve"> </w:t>
      </w:r>
      <w:r w:rsidRPr="00593AD1">
        <w:rPr>
          <w:rFonts w:ascii="Times New Roman" w:hAnsi="Times New Roman" w:cs="Times New Roman"/>
          <w:sz w:val="24"/>
          <w:szCs w:val="24"/>
        </w:rPr>
        <w:t xml:space="preserve">used a combination of at least two delivery platforms (i.e., website and workbook). </w:t>
      </w:r>
      <w:r w:rsidR="00501628">
        <w:rPr>
          <w:rFonts w:ascii="Times New Roman" w:hAnsi="Times New Roman" w:cs="Times New Roman"/>
          <w:sz w:val="24"/>
          <w:szCs w:val="24"/>
        </w:rPr>
        <w:t xml:space="preserve">The five interventions that used a combination of platforms all implemented a website, with </w:t>
      </w:r>
      <w:r w:rsidR="00C23D99">
        <w:rPr>
          <w:rFonts w:ascii="Times New Roman" w:hAnsi="Times New Roman" w:cs="Times New Roman"/>
          <w:sz w:val="24"/>
          <w:szCs w:val="24"/>
        </w:rPr>
        <w:t xml:space="preserve">three </w:t>
      </w:r>
      <w:r w:rsidR="00501628">
        <w:rPr>
          <w:rFonts w:ascii="Times New Roman" w:hAnsi="Times New Roman" w:cs="Times New Roman"/>
          <w:sz w:val="24"/>
          <w:szCs w:val="24"/>
        </w:rPr>
        <w:t xml:space="preserve">of these additionally integrating a </w:t>
      </w:r>
      <w:r w:rsidR="00C23D99">
        <w:rPr>
          <w:rFonts w:ascii="Times New Roman" w:hAnsi="Times New Roman" w:cs="Times New Roman"/>
          <w:sz w:val="24"/>
          <w:szCs w:val="24"/>
        </w:rPr>
        <w:t xml:space="preserve">physical workbook and audio CD, one of these additionally integrating a physical workbook and no audio CD, and one of these being a website that could be delivered either through a computer or mobile device (e.g., could essentially function as an app). </w:t>
      </w:r>
      <w:r w:rsidR="0015391A">
        <w:rPr>
          <w:rFonts w:ascii="Times New Roman" w:hAnsi="Times New Roman" w:cs="Times New Roman"/>
          <w:sz w:val="24"/>
          <w:szCs w:val="24"/>
        </w:rPr>
        <w:t xml:space="preserve">Interventions on average took place across a period of </w:t>
      </w:r>
      <w:r w:rsidR="003810ED">
        <w:rPr>
          <w:rFonts w:ascii="Times New Roman" w:hAnsi="Times New Roman" w:cs="Times New Roman"/>
          <w:sz w:val="24"/>
          <w:szCs w:val="24"/>
        </w:rPr>
        <w:t>9</w:t>
      </w:r>
      <w:r w:rsidR="009E02E2">
        <w:rPr>
          <w:rFonts w:ascii="Times New Roman" w:hAnsi="Times New Roman" w:cs="Times New Roman"/>
          <w:sz w:val="24"/>
          <w:szCs w:val="24"/>
        </w:rPr>
        <w:t>.</w:t>
      </w:r>
      <w:r w:rsidR="003810ED">
        <w:rPr>
          <w:rFonts w:ascii="Times New Roman" w:hAnsi="Times New Roman" w:cs="Times New Roman"/>
          <w:sz w:val="24"/>
          <w:szCs w:val="24"/>
        </w:rPr>
        <w:t>27</w:t>
      </w:r>
      <w:r w:rsidR="009E02E2">
        <w:rPr>
          <w:rFonts w:ascii="Times New Roman" w:hAnsi="Times New Roman" w:cs="Times New Roman"/>
          <w:sz w:val="24"/>
          <w:szCs w:val="24"/>
        </w:rPr>
        <w:t xml:space="preserve"> weeks (</w:t>
      </w:r>
      <w:r w:rsidR="009E02E2" w:rsidRPr="009A249D">
        <w:rPr>
          <w:rFonts w:ascii="Times New Roman" w:hAnsi="Times New Roman" w:cs="Times New Roman"/>
          <w:i/>
          <w:iCs/>
          <w:sz w:val="24"/>
          <w:szCs w:val="24"/>
        </w:rPr>
        <w:t>SD</w:t>
      </w:r>
      <w:r w:rsidR="009E02E2">
        <w:rPr>
          <w:rFonts w:ascii="Times New Roman" w:hAnsi="Times New Roman" w:cs="Times New Roman"/>
          <w:sz w:val="24"/>
          <w:szCs w:val="24"/>
        </w:rPr>
        <w:t xml:space="preserve"> = </w:t>
      </w:r>
      <w:r w:rsidR="00560CCB">
        <w:rPr>
          <w:rFonts w:ascii="Times New Roman" w:hAnsi="Times New Roman" w:cs="Times New Roman"/>
          <w:sz w:val="24"/>
          <w:szCs w:val="24"/>
        </w:rPr>
        <w:t>9.05</w:t>
      </w:r>
      <w:r w:rsidR="009E02E2">
        <w:rPr>
          <w:rFonts w:ascii="Times New Roman" w:hAnsi="Times New Roman" w:cs="Times New Roman"/>
          <w:sz w:val="24"/>
          <w:szCs w:val="24"/>
        </w:rPr>
        <w:t xml:space="preserve">; </w:t>
      </w:r>
      <w:r w:rsidR="009E02E2" w:rsidRPr="009A249D">
        <w:rPr>
          <w:rFonts w:ascii="Times New Roman" w:hAnsi="Times New Roman" w:cs="Times New Roman"/>
          <w:i/>
          <w:iCs/>
          <w:sz w:val="24"/>
          <w:szCs w:val="24"/>
        </w:rPr>
        <w:t>median</w:t>
      </w:r>
      <w:r w:rsidR="009E02E2">
        <w:rPr>
          <w:rFonts w:ascii="Times New Roman" w:hAnsi="Times New Roman" w:cs="Times New Roman"/>
          <w:sz w:val="24"/>
          <w:szCs w:val="24"/>
        </w:rPr>
        <w:t xml:space="preserve"> = 8), with this time span ranging from two weeks to a full year. However, it is notable that the </w:t>
      </w:r>
      <w:r w:rsidR="00560CCB">
        <w:rPr>
          <w:rFonts w:ascii="Times New Roman" w:hAnsi="Times New Roman" w:cs="Times New Roman"/>
          <w:sz w:val="24"/>
          <w:szCs w:val="24"/>
        </w:rPr>
        <w:t xml:space="preserve">two </w:t>
      </w:r>
      <w:r w:rsidR="009E02E2">
        <w:rPr>
          <w:rFonts w:ascii="Times New Roman" w:hAnsi="Times New Roman" w:cs="Times New Roman"/>
          <w:sz w:val="24"/>
          <w:szCs w:val="24"/>
        </w:rPr>
        <w:t>intervention</w:t>
      </w:r>
      <w:r w:rsidR="00560CCB">
        <w:rPr>
          <w:rFonts w:ascii="Times New Roman" w:hAnsi="Times New Roman" w:cs="Times New Roman"/>
          <w:sz w:val="24"/>
          <w:szCs w:val="24"/>
        </w:rPr>
        <w:t>s</w:t>
      </w:r>
      <w:r w:rsidR="009E02E2">
        <w:rPr>
          <w:rFonts w:ascii="Times New Roman" w:hAnsi="Times New Roman" w:cs="Times New Roman"/>
          <w:sz w:val="24"/>
          <w:szCs w:val="24"/>
        </w:rPr>
        <w:t xml:space="preserve"> that took place over a full year </w:t>
      </w:r>
      <w:r w:rsidR="00560CCB">
        <w:rPr>
          <w:rFonts w:ascii="Times New Roman" w:hAnsi="Times New Roman" w:cs="Times New Roman"/>
          <w:sz w:val="24"/>
          <w:szCs w:val="24"/>
        </w:rPr>
        <w:t>were outliers</w:t>
      </w:r>
      <w:r w:rsidR="009E02E2">
        <w:rPr>
          <w:rFonts w:ascii="Times New Roman" w:hAnsi="Times New Roman" w:cs="Times New Roman"/>
          <w:sz w:val="24"/>
          <w:szCs w:val="24"/>
        </w:rPr>
        <w:t xml:space="preserve"> </w:t>
      </w:r>
      <w:r w:rsidR="009E02E2">
        <w:rPr>
          <w:rFonts w:ascii="Times New Roman" w:hAnsi="Times New Roman" w:cs="Times New Roman"/>
          <w:sz w:val="24"/>
          <w:szCs w:val="24"/>
        </w:rPr>
        <w:fldChar w:fldCharType="begin"/>
      </w:r>
      <w:r w:rsidR="00560CCB">
        <w:rPr>
          <w:rFonts w:ascii="Times New Roman" w:hAnsi="Times New Roman" w:cs="Times New Roman"/>
          <w:sz w:val="24"/>
          <w:szCs w:val="24"/>
        </w:rPr>
        <w:instrText xml:space="preserve"> ADDIN ZOTERO_ITEM CSL_CITATION {"citationID":"2FPDGDiP","properties":{"formattedCitation":"(Bricker et al., 2018, 2020)","plainCitation":"(Bricker et al., 2018, 2020)","noteIndex":0},"citationItems":[{"id":196,"uris":["http://zotero.org/users/8345996/items/WN5H7CEP"],"itemData":{"id":196,"type":"article-journal","container-title":"Addiction","DOI":"10.1111/add.14127","ISSN":"09652140","issue":"5","journalAbbreviation":"Addiction","language":"en","page":"914-923","source":"DOI.org (Crossref)","title":"Improving quit rates of web-delivered interventions for smoking cessation: Full-scale randomized trial of WebQuit.org versus Smokefree.gov","title-short":"Improving quit rates of web-delivered interventions for smoking cessation","volume":"113","author":[{"family":"Bricker","given":"Jonathan B."},{"family":"Mull","given":"Kristin E."},{"family":"McClure","given":"Jennifer B."},{"family":"Watson","given":"Noreen L."},{"family":"Heffner","given":"Jaimee L."}],"issued":{"date-parts":[["2018",5]]}}},{"id":401,"uris":["http://zotero.org/users/8345996/items/5733NZ2U"],"itemData":{"id":401,"type":"article-journal","container-title":"JAMA Internal Medicine","DOI":"10.1001/jamainternmed.2020.4055","ISSN":"2168-6106","issue":"11","journalAbbreviation":"JAMA Intern Med","language":"en","page":"1472","source":"DOI.org (Crossref)","title":"Efficacy of Smartphone Applications for Smoking Cessation: A Randomized Clinical Trial","title-short":"Efficacy of Smartphone Applications for Smoking Cessation","volume":"180","author":[{"family":"Bricker","given":"Jonathan B."},{"family":"Watson","given":"Noreen L."},{"family":"Mull","given":"Kristin E."},{"family":"Sullivan","given":"Brianna M."},{"family":"Heffner","given":"Jaimee L."}],"issued":{"date-parts":[["2020",11,1]]}}}],"schema":"https://github.com/citation-style-language/schema/raw/master/csl-citation.json"} </w:instrText>
      </w:r>
      <w:r w:rsidR="009E02E2">
        <w:rPr>
          <w:rFonts w:ascii="Times New Roman" w:hAnsi="Times New Roman" w:cs="Times New Roman"/>
          <w:sz w:val="24"/>
          <w:szCs w:val="24"/>
        </w:rPr>
        <w:fldChar w:fldCharType="separate"/>
      </w:r>
      <w:r w:rsidR="00560CCB" w:rsidRPr="00560CCB">
        <w:rPr>
          <w:rFonts w:ascii="Times New Roman" w:hAnsi="Times New Roman" w:cs="Times New Roman"/>
          <w:sz w:val="24"/>
        </w:rPr>
        <w:t>(Bricker et al., 2018, 2020)</w:t>
      </w:r>
      <w:r w:rsidR="009E02E2">
        <w:rPr>
          <w:rFonts w:ascii="Times New Roman" w:hAnsi="Times New Roman" w:cs="Times New Roman"/>
          <w:sz w:val="24"/>
          <w:szCs w:val="24"/>
        </w:rPr>
        <w:fldChar w:fldCharType="end"/>
      </w:r>
      <w:r w:rsidR="009E02E2">
        <w:rPr>
          <w:rFonts w:ascii="Times New Roman" w:hAnsi="Times New Roman" w:cs="Times New Roman"/>
          <w:sz w:val="24"/>
          <w:szCs w:val="24"/>
        </w:rPr>
        <w:t xml:space="preserve">, with the second longest intervention taking place over 14 weeks. </w:t>
      </w:r>
      <w:proofErr w:type="gramStart"/>
      <w:r w:rsidR="004A3D3B">
        <w:rPr>
          <w:rFonts w:ascii="Times New Roman" w:hAnsi="Times New Roman" w:cs="Times New Roman"/>
          <w:sz w:val="24"/>
          <w:szCs w:val="24"/>
        </w:rPr>
        <w:t>The majority of</w:t>
      </w:r>
      <w:proofErr w:type="gramEnd"/>
      <w:r w:rsidR="004C153D">
        <w:rPr>
          <w:rFonts w:ascii="Times New Roman" w:hAnsi="Times New Roman" w:cs="Times New Roman"/>
          <w:sz w:val="24"/>
          <w:szCs w:val="24"/>
        </w:rPr>
        <w:t xml:space="preserve"> studied</w:t>
      </w:r>
      <w:r w:rsidR="004A3D3B">
        <w:rPr>
          <w:rFonts w:ascii="Times New Roman" w:hAnsi="Times New Roman" w:cs="Times New Roman"/>
          <w:sz w:val="24"/>
          <w:szCs w:val="24"/>
        </w:rPr>
        <w:t xml:space="preserve"> interventions (</w:t>
      </w:r>
      <w:r w:rsidR="004A3D3B" w:rsidRPr="00BA5E23">
        <w:rPr>
          <w:rFonts w:ascii="Times New Roman" w:hAnsi="Times New Roman" w:cs="Times New Roman"/>
          <w:i/>
          <w:iCs/>
          <w:sz w:val="24"/>
          <w:szCs w:val="24"/>
        </w:rPr>
        <w:t>n</w:t>
      </w:r>
      <w:r w:rsidR="004A3D3B">
        <w:rPr>
          <w:rFonts w:ascii="Times New Roman" w:hAnsi="Times New Roman" w:cs="Times New Roman"/>
          <w:sz w:val="24"/>
          <w:szCs w:val="24"/>
        </w:rPr>
        <w:t xml:space="preserve"> = </w:t>
      </w:r>
      <w:r w:rsidR="00560CCB">
        <w:rPr>
          <w:rFonts w:ascii="Times New Roman" w:hAnsi="Times New Roman" w:cs="Times New Roman"/>
          <w:sz w:val="24"/>
          <w:szCs w:val="24"/>
        </w:rPr>
        <w:t>42</w:t>
      </w:r>
      <w:r w:rsidR="004A3D3B">
        <w:rPr>
          <w:rFonts w:ascii="Times New Roman" w:hAnsi="Times New Roman" w:cs="Times New Roman"/>
          <w:sz w:val="24"/>
          <w:szCs w:val="24"/>
        </w:rPr>
        <w:t xml:space="preserve">) were divided into discrete modules that were to be completed over multiple sessions, </w:t>
      </w:r>
      <w:r w:rsidR="004C153D">
        <w:rPr>
          <w:rFonts w:ascii="Times New Roman" w:hAnsi="Times New Roman" w:cs="Times New Roman"/>
          <w:sz w:val="24"/>
          <w:szCs w:val="24"/>
        </w:rPr>
        <w:t>while the remaining interventions</w:t>
      </w:r>
      <w:r w:rsidR="001F6F42">
        <w:rPr>
          <w:rFonts w:ascii="Times New Roman" w:hAnsi="Times New Roman" w:cs="Times New Roman"/>
          <w:sz w:val="24"/>
          <w:szCs w:val="24"/>
        </w:rPr>
        <w:t xml:space="preserve"> </w:t>
      </w:r>
      <w:r w:rsidR="0064682A">
        <w:rPr>
          <w:rFonts w:ascii="Times New Roman" w:hAnsi="Times New Roman" w:cs="Times New Roman"/>
          <w:sz w:val="24"/>
          <w:szCs w:val="24"/>
        </w:rPr>
        <w:t>functioned more like a typical app and w</w:t>
      </w:r>
      <w:r w:rsidR="001F6F42">
        <w:rPr>
          <w:rFonts w:ascii="Times New Roman" w:hAnsi="Times New Roman" w:cs="Times New Roman"/>
          <w:sz w:val="24"/>
          <w:szCs w:val="24"/>
        </w:rPr>
        <w:t>ere</w:t>
      </w:r>
      <w:r w:rsidR="0064682A">
        <w:rPr>
          <w:rFonts w:ascii="Times New Roman" w:hAnsi="Times New Roman" w:cs="Times New Roman"/>
          <w:sz w:val="24"/>
          <w:szCs w:val="24"/>
        </w:rPr>
        <w:t xml:space="preserve"> to be accessed in </w:t>
      </w:r>
      <w:r w:rsidR="00CE5DC1">
        <w:rPr>
          <w:rFonts w:ascii="Times New Roman" w:hAnsi="Times New Roman" w:cs="Times New Roman"/>
          <w:sz w:val="24"/>
          <w:szCs w:val="24"/>
        </w:rPr>
        <w:t xml:space="preserve">repeated, </w:t>
      </w:r>
      <w:r w:rsidR="0064682A">
        <w:rPr>
          <w:rFonts w:ascii="Times New Roman" w:hAnsi="Times New Roman" w:cs="Times New Roman"/>
          <w:sz w:val="24"/>
          <w:szCs w:val="24"/>
        </w:rPr>
        <w:t xml:space="preserve">brief </w:t>
      </w:r>
      <w:r w:rsidR="00CE5DC1">
        <w:rPr>
          <w:rFonts w:ascii="Times New Roman" w:hAnsi="Times New Roman" w:cs="Times New Roman"/>
          <w:sz w:val="24"/>
          <w:szCs w:val="24"/>
        </w:rPr>
        <w:t xml:space="preserve">periods </w:t>
      </w:r>
      <w:r w:rsidR="0064682A">
        <w:rPr>
          <w:rFonts w:ascii="Times New Roman" w:hAnsi="Times New Roman" w:cs="Times New Roman"/>
          <w:sz w:val="24"/>
          <w:szCs w:val="24"/>
        </w:rPr>
        <w:t>to be guided through a quick ACT skill (</w:t>
      </w:r>
      <w:r w:rsidR="0064682A" w:rsidRPr="009A249D">
        <w:rPr>
          <w:rFonts w:ascii="Times New Roman" w:hAnsi="Times New Roman" w:cs="Times New Roman"/>
          <w:i/>
          <w:iCs/>
          <w:sz w:val="24"/>
          <w:szCs w:val="24"/>
        </w:rPr>
        <w:t>n</w:t>
      </w:r>
      <w:r w:rsidR="0064682A">
        <w:rPr>
          <w:rFonts w:ascii="Times New Roman" w:hAnsi="Times New Roman" w:cs="Times New Roman"/>
          <w:sz w:val="24"/>
          <w:szCs w:val="24"/>
        </w:rPr>
        <w:t xml:space="preserve"> = </w:t>
      </w:r>
      <w:r w:rsidR="00560CCB">
        <w:rPr>
          <w:rFonts w:ascii="Times New Roman" w:hAnsi="Times New Roman" w:cs="Times New Roman"/>
          <w:sz w:val="24"/>
          <w:szCs w:val="24"/>
        </w:rPr>
        <w:t>10</w:t>
      </w:r>
      <w:r w:rsidR="0064682A">
        <w:rPr>
          <w:rFonts w:ascii="Times New Roman" w:hAnsi="Times New Roman" w:cs="Times New Roman"/>
          <w:sz w:val="24"/>
          <w:szCs w:val="24"/>
        </w:rPr>
        <w:t>)</w:t>
      </w:r>
      <w:r w:rsidR="001F6F42">
        <w:rPr>
          <w:rFonts w:ascii="Times New Roman" w:hAnsi="Times New Roman" w:cs="Times New Roman"/>
          <w:sz w:val="24"/>
          <w:szCs w:val="24"/>
        </w:rPr>
        <w:t>. One intervention was an exception to both of these categories, and was designed to be completed within two hours</w:t>
      </w:r>
      <w:r w:rsidR="000C1195">
        <w:rPr>
          <w:rFonts w:ascii="Times New Roman" w:hAnsi="Times New Roman" w:cs="Times New Roman"/>
          <w:sz w:val="24"/>
          <w:szCs w:val="24"/>
        </w:rPr>
        <w:t xml:space="preserve"> (either in a single session, or several shorter session)</w:t>
      </w:r>
      <w:r w:rsidR="001F6F42">
        <w:rPr>
          <w:rFonts w:ascii="Times New Roman" w:hAnsi="Times New Roman" w:cs="Times New Roman"/>
          <w:sz w:val="24"/>
          <w:szCs w:val="24"/>
        </w:rPr>
        <w:t xml:space="preserve"> but was not divided into discreet modules </w:t>
      </w:r>
      <w:r w:rsidR="001F6F42">
        <w:rPr>
          <w:rFonts w:ascii="Times New Roman" w:hAnsi="Times New Roman" w:cs="Times New Roman"/>
          <w:sz w:val="24"/>
          <w:szCs w:val="24"/>
        </w:rPr>
        <w:fldChar w:fldCharType="begin"/>
      </w:r>
      <w:r w:rsidR="006E7ACC">
        <w:rPr>
          <w:rFonts w:ascii="Times New Roman" w:hAnsi="Times New Roman" w:cs="Times New Roman"/>
          <w:sz w:val="24"/>
          <w:szCs w:val="24"/>
        </w:rPr>
        <w:instrText xml:space="preserve"> ADDIN ZOTERO_ITEM CSL_CITATION {"citationID":"ZRG89gQR","properties":{"formattedCitation":"(Sagon et al., 2018)","plainCitation":"(Sagon et al., 2018)","noteIndex":0},"citationItems":[{"id":291,"uris":["http://zotero.org/users/8345996/items/SIFW78NY"],"itemData":{"id":291,"type":"article-journal","container-title":"Journal of Contextual Behavioral Science","DOI":"10.1016/j.jcbs.2018.06.004","ISSN":"22121447","journalAbbreviation":"Journal of Contextual Behavioral Science","language":"en","page":"36-44","source":"DOI.org (Crossref)","title":"The Mindful Way through the Semester: Evaluating the feasibility of delivering an acceptance-based behavioral program online","title-short":"The Mindful Way through the Semester","volume":"9","author":[{"family":"Sagon","given":"Alison L."},{"family":"Danitz","given":"Sara B."},{"family":"Suvak","given":"Michael K."},{"family":"Orsillo","given":"Susan M."}],"issued":{"date-parts":[["2018",7]]}}}],"schema":"https://github.com/citation-style-language/schema/raw/master/csl-citation.json"} </w:instrText>
      </w:r>
      <w:r w:rsidR="001F6F42">
        <w:rPr>
          <w:rFonts w:ascii="Times New Roman" w:hAnsi="Times New Roman" w:cs="Times New Roman"/>
          <w:sz w:val="24"/>
          <w:szCs w:val="24"/>
        </w:rPr>
        <w:fldChar w:fldCharType="separate"/>
      </w:r>
      <w:r w:rsidR="001F6F42" w:rsidRPr="001F6F42">
        <w:rPr>
          <w:rFonts w:ascii="Times New Roman" w:hAnsi="Times New Roman" w:cs="Times New Roman"/>
          <w:sz w:val="24"/>
        </w:rPr>
        <w:t>(Sagon et al., 2018)</w:t>
      </w:r>
      <w:r w:rsidR="001F6F42">
        <w:rPr>
          <w:rFonts w:ascii="Times New Roman" w:hAnsi="Times New Roman" w:cs="Times New Roman"/>
          <w:sz w:val="24"/>
          <w:szCs w:val="24"/>
        </w:rPr>
        <w:fldChar w:fldCharType="end"/>
      </w:r>
      <w:r w:rsidR="001F6F42">
        <w:rPr>
          <w:rFonts w:ascii="Times New Roman" w:hAnsi="Times New Roman" w:cs="Times New Roman"/>
          <w:sz w:val="24"/>
          <w:szCs w:val="24"/>
        </w:rPr>
        <w:t>.</w:t>
      </w:r>
      <w:r w:rsidRPr="00593AD1">
        <w:rPr>
          <w:rFonts w:ascii="Times New Roman" w:hAnsi="Times New Roman" w:cs="Times New Roman"/>
          <w:sz w:val="24"/>
          <w:szCs w:val="24"/>
        </w:rPr>
        <w:t xml:space="preserve"> Of the </w:t>
      </w:r>
      <w:r w:rsidR="00560CCB">
        <w:rPr>
          <w:rFonts w:ascii="Times New Roman" w:hAnsi="Times New Roman" w:cs="Times New Roman"/>
          <w:sz w:val="24"/>
          <w:szCs w:val="24"/>
        </w:rPr>
        <w:t>42</w:t>
      </w:r>
      <w:r w:rsidRPr="00593AD1">
        <w:rPr>
          <w:rFonts w:ascii="Times New Roman" w:hAnsi="Times New Roman" w:cs="Times New Roman"/>
          <w:sz w:val="24"/>
          <w:szCs w:val="24"/>
        </w:rPr>
        <w:t xml:space="preserve"> studies that </w:t>
      </w:r>
      <w:r w:rsidR="00D96A7C">
        <w:rPr>
          <w:rFonts w:ascii="Times New Roman" w:hAnsi="Times New Roman" w:cs="Times New Roman"/>
          <w:sz w:val="24"/>
          <w:szCs w:val="24"/>
        </w:rPr>
        <w:t>investigated a modular program</w:t>
      </w:r>
      <w:r w:rsidRPr="00593AD1">
        <w:rPr>
          <w:rFonts w:ascii="Times New Roman" w:hAnsi="Times New Roman" w:cs="Times New Roman"/>
          <w:sz w:val="24"/>
          <w:szCs w:val="24"/>
        </w:rPr>
        <w:t xml:space="preserve">, </w:t>
      </w:r>
      <w:r w:rsidR="00D96A7C">
        <w:rPr>
          <w:rFonts w:ascii="Times New Roman" w:hAnsi="Times New Roman" w:cs="Times New Roman"/>
          <w:sz w:val="24"/>
          <w:szCs w:val="24"/>
        </w:rPr>
        <w:t>interventions were</w:t>
      </w:r>
      <w:r w:rsidRPr="00593AD1">
        <w:rPr>
          <w:rFonts w:ascii="Times New Roman" w:hAnsi="Times New Roman" w:cs="Times New Roman"/>
          <w:sz w:val="24"/>
          <w:szCs w:val="24"/>
        </w:rPr>
        <w:t xml:space="preserve"> composed of 6.</w:t>
      </w:r>
      <w:r w:rsidR="000C1195">
        <w:rPr>
          <w:rFonts w:ascii="Times New Roman" w:hAnsi="Times New Roman" w:cs="Times New Roman"/>
          <w:sz w:val="24"/>
          <w:szCs w:val="24"/>
        </w:rPr>
        <w:t>38</w:t>
      </w:r>
      <w:r w:rsidRPr="00593AD1">
        <w:rPr>
          <w:rFonts w:ascii="Times New Roman" w:hAnsi="Times New Roman" w:cs="Times New Roman"/>
          <w:sz w:val="24"/>
          <w:szCs w:val="24"/>
        </w:rPr>
        <w:t xml:space="preserve"> (</w:t>
      </w:r>
      <w:r w:rsidRPr="00BA5E23">
        <w:rPr>
          <w:rFonts w:ascii="Times New Roman" w:hAnsi="Times New Roman" w:cs="Times New Roman"/>
          <w:i/>
          <w:iCs/>
          <w:sz w:val="24"/>
          <w:szCs w:val="24"/>
        </w:rPr>
        <w:t>SD</w:t>
      </w:r>
      <w:r w:rsidRPr="00593AD1">
        <w:rPr>
          <w:rFonts w:ascii="Times New Roman" w:hAnsi="Times New Roman" w:cs="Times New Roman"/>
          <w:sz w:val="24"/>
          <w:szCs w:val="24"/>
        </w:rPr>
        <w:t xml:space="preserve"> = 2.2</w:t>
      </w:r>
      <w:r w:rsidR="000C1195">
        <w:rPr>
          <w:rFonts w:ascii="Times New Roman" w:hAnsi="Times New Roman" w:cs="Times New Roman"/>
          <w:sz w:val="24"/>
          <w:szCs w:val="24"/>
        </w:rPr>
        <w:t>2</w:t>
      </w:r>
      <w:r w:rsidR="00D96A7C">
        <w:rPr>
          <w:rFonts w:ascii="Times New Roman" w:hAnsi="Times New Roman" w:cs="Times New Roman"/>
          <w:sz w:val="24"/>
          <w:szCs w:val="24"/>
        </w:rPr>
        <w:t>)</w:t>
      </w:r>
      <w:r w:rsidRPr="00593AD1">
        <w:rPr>
          <w:rFonts w:ascii="Times New Roman" w:hAnsi="Times New Roman" w:cs="Times New Roman"/>
          <w:sz w:val="24"/>
          <w:szCs w:val="24"/>
        </w:rPr>
        <w:t xml:space="preserve"> modules</w:t>
      </w:r>
      <w:r w:rsidR="00D96A7C">
        <w:rPr>
          <w:rFonts w:ascii="Times New Roman" w:hAnsi="Times New Roman" w:cs="Times New Roman"/>
          <w:sz w:val="24"/>
          <w:szCs w:val="24"/>
        </w:rPr>
        <w:t xml:space="preserve"> on average (</w:t>
      </w:r>
      <w:r w:rsidR="00D96A7C" w:rsidRPr="00BA5E23">
        <w:rPr>
          <w:rFonts w:ascii="Times New Roman" w:hAnsi="Times New Roman" w:cs="Times New Roman"/>
          <w:i/>
          <w:iCs/>
          <w:sz w:val="24"/>
          <w:szCs w:val="24"/>
        </w:rPr>
        <w:t>median</w:t>
      </w:r>
      <w:r w:rsidR="00D96A7C">
        <w:rPr>
          <w:rFonts w:ascii="Times New Roman" w:hAnsi="Times New Roman" w:cs="Times New Roman"/>
          <w:sz w:val="24"/>
          <w:szCs w:val="24"/>
        </w:rPr>
        <w:t xml:space="preserve"> = </w:t>
      </w:r>
      <w:r w:rsidR="000C1195">
        <w:rPr>
          <w:rFonts w:ascii="Times New Roman" w:hAnsi="Times New Roman" w:cs="Times New Roman"/>
          <w:sz w:val="24"/>
          <w:szCs w:val="24"/>
        </w:rPr>
        <w:t>6</w:t>
      </w:r>
      <w:r w:rsidR="00C767A7">
        <w:rPr>
          <w:rFonts w:ascii="Times New Roman" w:hAnsi="Times New Roman" w:cs="Times New Roman"/>
          <w:sz w:val="24"/>
          <w:szCs w:val="24"/>
        </w:rPr>
        <w:t>;</w:t>
      </w:r>
      <w:r w:rsidR="00D96A7C">
        <w:rPr>
          <w:rFonts w:ascii="Times New Roman" w:hAnsi="Times New Roman" w:cs="Times New Roman"/>
          <w:sz w:val="24"/>
          <w:szCs w:val="24"/>
        </w:rPr>
        <w:t xml:space="preserve"> </w:t>
      </w:r>
      <w:r w:rsidR="00D96A7C" w:rsidRPr="00BA5E23">
        <w:rPr>
          <w:rFonts w:ascii="Times New Roman" w:hAnsi="Times New Roman" w:cs="Times New Roman"/>
          <w:i/>
          <w:iCs/>
          <w:sz w:val="24"/>
          <w:szCs w:val="24"/>
        </w:rPr>
        <w:t>mode</w:t>
      </w:r>
      <w:r w:rsidR="00D96A7C">
        <w:rPr>
          <w:rFonts w:ascii="Times New Roman" w:hAnsi="Times New Roman" w:cs="Times New Roman"/>
          <w:sz w:val="24"/>
          <w:szCs w:val="24"/>
        </w:rPr>
        <w:t xml:space="preserve"> = </w:t>
      </w:r>
      <w:r w:rsidR="000C1195">
        <w:rPr>
          <w:rFonts w:ascii="Times New Roman" w:hAnsi="Times New Roman" w:cs="Times New Roman"/>
          <w:sz w:val="24"/>
          <w:szCs w:val="24"/>
        </w:rPr>
        <w:t>6</w:t>
      </w:r>
      <w:r w:rsidR="00D96A7C">
        <w:rPr>
          <w:rFonts w:ascii="Times New Roman" w:hAnsi="Times New Roman" w:cs="Times New Roman"/>
          <w:sz w:val="24"/>
          <w:szCs w:val="24"/>
        </w:rPr>
        <w:t>)</w:t>
      </w:r>
      <w:r w:rsidR="00174C8F">
        <w:rPr>
          <w:rFonts w:ascii="Times New Roman" w:hAnsi="Times New Roman" w:cs="Times New Roman"/>
          <w:sz w:val="24"/>
          <w:szCs w:val="24"/>
        </w:rPr>
        <w:t>, ranging from 2 to 12 modules</w:t>
      </w:r>
      <w:r w:rsidRPr="00593AD1">
        <w:rPr>
          <w:rFonts w:ascii="Times New Roman" w:hAnsi="Times New Roman" w:cs="Times New Roman"/>
          <w:sz w:val="24"/>
          <w:szCs w:val="24"/>
        </w:rPr>
        <w:t>. A total of 4</w:t>
      </w:r>
      <w:r w:rsidR="000C1195">
        <w:rPr>
          <w:rFonts w:ascii="Times New Roman" w:hAnsi="Times New Roman" w:cs="Times New Roman"/>
          <w:sz w:val="24"/>
          <w:szCs w:val="24"/>
        </w:rPr>
        <w:t>9</w:t>
      </w:r>
      <w:r w:rsidRPr="00593AD1">
        <w:rPr>
          <w:rFonts w:ascii="Times New Roman" w:hAnsi="Times New Roman" w:cs="Times New Roman"/>
          <w:sz w:val="24"/>
          <w:szCs w:val="24"/>
        </w:rPr>
        <w:t xml:space="preserve"> interventions included all </w:t>
      </w:r>
      <w:r w:rsidR="00CE25BF">
        <w:rPr>
          <w:rFonts w:ascii="Times New Roman" w:hAnsi="Times New Roman" w:cs="Times New Roman"/>
          <w:sz w:val="24"/>
          <w:szCs w:val="24"/>
        </w:rPr>
        <w:t>three pillars of ACT (i.e., open, centered, engaged)</w:t>
      </w:r>
      <w:r w:rsidR="001F6F42">
        <w:rPr>
          <w:rFonts w:ascii="Times New Roman" w:hAnsi="Times New Roman" w:cs="Times New Roman"/>
          <w:sz w:val="24"/>
          <w:szCs w:val="24"/>
        </w:rPr>
        <w:t>, with the remaining 4 interventions containing at least two of the pillars as designated by our inclusion criteria</w:t>
      </w:r>
      <w:r w:rsidRPr="00593AD1">
        <w:rPr>
          <w:rFonts w:ascii="Times New Roman" w:hAnsi="Times New Roman" w:cs="Times New Roman"/>
          <w:sz w:val="24"/>
          <w:szCs w:val="24"/>
        </w:rPr>
        <w:t xml:space="preserve">. </w:t>
      </w:r>
      <w:r w:rsidR="000C1195">
        <w:rPr>
          <w:rFonts w:ascii="Times New Roman" w:hAnsi="Times New Roman" w:cs="Times New Roman"/>
          <w:sz w:val="24"/>
          <w:szCs w:val="24"/>
        </w:rPr>
        <w:t xml:space="preserve">Eight </w:t>
      </w:r>
      <w:r w:rsidR="00AA0709">
        <w:rPr>
          <w:rFonts w:ascii="Times New Roman" w:hAnsi="Times New Roman" w:cs="Times New Roman"/>
          <w:sz w:val="24"/>
          <w:szCs w:val="24"/>
        </w:rPr>
        <w:t>interventions additionally included psychoeducation</w:t>
      </w:r>
      <w:r w:rsidR="005D4BFF">
        <w:rPr>
          <w:rFonts w:ascii="Times New Roman" w:hAnsi="Times New Roman" w:cs="Times New Roman"/>
          <w:sz w:val="24"/>
          <w:szCs w:val="24"/>
        </w:rPr>
        <w:t xml:space="preserve"> elements</w:t>
      </w:r>
      <w:r w:rsidR="00AA0709">
        <w:rPr>
          <w:rFonts w:ascii="Times New Roman" w:hAnsi="Times New Roman" w:cs="Times New Roman"/>
          <w:sz w:val="24"/>
          <w:szCs w:val="24"/>
        </w:rPr>
        <w:t xml:space="preserve"> (e.g., on sleep hygiene, diet/fitness, knowledge about the chronic condition that is being addressed, etc.)</w:t>
      </w:r>
      <w:r w:rsidR="005D4BFF">
        <w:rPr>
          <w:rFonts w:ascii="Times New Roman" w:hAnsi="Times New Roman" w:cs="Times New Roman"/>
          <w:sz w:val="24"/>
          <w:szCs w:val="24"/>
        </w:rPr>
        <w:t>.</w:t>
      </w:r>
    </w:p>
    <w:p w14:paraId="1138ED21" w14:textId="1F61936C" w:rsidR="00AB5770" w:rsidRPr="00593AD1" w:rsidRDefault="00AB5770" w:rsidP="00BA5E23">
      <w:pPr>
        <w:spacing w:line="480" w:lineRule="auto"/>
        <w:ind w:firstLine="720"/>
        <w:contextualSpacing/>
        <w:rPr>
          <w:rFonts w:ascii="Times New Roman" w:hAnsi="Times New Roman" w:cs="Times New Roman"/>
          <w:sz w:val="24"/>
          <w:szCs w:val="24"/>
        </w:rPr>
      </w:pPr>
      <w:r w:rsidRPr="00593AD1">
        <w:rPr>
          <w:rFonts w:ascii="Times New Roman" w:hAnsi="Times New Roman" w:cs="Times New Roman"/>
          <w:sz w:val="24"/>
          <w:szCs w:val="24"/>
        </w:rPr>
        <w:lastRenderedPageBreak/>
        <w:t>Additional support for interventions came in the form of prompts to use the program (e.g., regularly sent supportive text messages</w:t>
      </w:r>
      <w:r>
        <w:rPr>
          <w:rFonts w:ascii="Times New Roman" w:hAnsi="Times New Roman" w:cs="Times New Roman"/>
          <w:sz w:val="24"/>
          <w:szCs w:val="24"/>
        </w:rPr>
        <w:t xml:space="preserve"> or reminder to use the program</w:t>
      </w:r>
      <w:r w:rsidRPr="00593AD1">
        <w:rPr>
          <w:rFonts w:ascii="Times New Roman" w:hAnsi="Times New Roman" w:cs="Times New Roman"/>
          <w:sz w:val="24"/>
          <w:szCs w:val="24"/>
        </w:rPr>
        <w:t xml:space="preserve">; </w:t>
      </w:r>
      <w:r w:rsidRPr="00BA5E23">
        <w:rPr>
          <w:rFonts w:ascii="Times New Roman" w:hAnsi="Times New Roman" w:cs="Times New Roman"/>
          <w:i/>
          <w:iCs/>
          <w:sz w:val="24"/>
          <w:szCs w:val="24"/>
        </w:rPr>
        <w:t>n</w:t>
      </w:r>
      <w:r w:rsidRPr="00593AD1">
        <w:rPr>
          <w:rFonts w:ascii="Times New Roman" w:hAnsi="Times New Roman" w:cs="Times New Roman"/>
          <w:sz w:val="24"/>
          <w:szCs w:val="24"/>
        </w:rPr>
        <w:t xml:space="preserve"> = </w:t>
      </w:r>
      <w:r w:rsidR="00281F04">
        <w:rPr>
          <w:rFonts w:ascii="Times New Roman" w:hAnsi="Times New Roman" w:cs="Times New Roman"/>
          <w:sz w:val="24"/>
          <w:szCs w:val="24"/>
        </w:rPr>
        <w:t>30</w:t>
      </w:r>
      <w:r w:rsidRPr="00593AD1">
        <w:rPr>
          <w:rFonts w:ascii="Times New Roman" w:hAnsi="Times New Roman" w:cs="Times New Roman"/>
          <w:sz w:val="24"/>
          <w:szCs w:val="24"/>
        </w:rPr>
        <w:t>), written “one-way”</w:t>
      </w:r>
      <w:r w:rsidR="00677CE3">
        <w:rPr>
          <w:rFonts w:ascii="Times New Roman" w:hAnsi="Times New Roman" w:cs="Times New Roman"/>
          <w:sz w:val="24"/>
          <w:szCs w:val="24"/>
        </w:rPr>
        <w:t xml:space="preserve"> (e.g., the participant was not expected to reply back)</w:t>
      </w:r>
      <w:r w:rsidRPr="00593AD1">
        <w:rPr>
          <w:rFonts w:ascii="Times New Roman" w:hAnsi="Times New Roman" w:cs="Times New Roman"/>
          <w:sz w:val="24"/>
          <w:szCs w:val="24"/>
        </w:rPr>
        <w:t xml:space="preserve"> feedback from a coach/therapist/research staff on activities provided by the intervention (</w:t>
      </w:r>
      <w:r w:rsidRPr="00BA5E23">
        <w:rPr>
          <w:rFonts w:ascii="Times New Roman" w:hAnsi="Times New Roman" w:cs="Times New Roman"/>
          <w:i/>
          <w:iCs/>
          <w:sz w:val="24"/>
          <w:szCs w:val="24"/>
        </w:rPr>
        <w:t>n</w:t>
      </w:r>
      <w:r w:rsidRPr="00593AD1">
        <w:rPr>
          <w:rFonts w:ascii="Times New Roman" w:hAnsi="Times New Roman" w:cs="Times New Roman"/>
          <w:sz w:val="24"/>
          <w:szCs w:val="24"/>
        </w:rPr>
        <w:t xml:space="preserve"> = </w:t>
      </w:r>
      <w:r w:rsidR="00AA0709">
        <w:rPr>
          <w:rFonts w:ascii="Times New Roman" w:hAnsi="Times New Roman" w:cs="Times New Roman"/>
          <w:sz w:val="24"/>
          <w:szCs w:val="24"/>
        </w:rPr>
        <w:t>26</w:t>
      </w:r>
      <w:r w:rsidRPr="00593AD1">
        <w:rPr>
          <w:rFonts w:ascii="Times New Roman" w:hAnsi="Times New Roman" w:cs="Times New Roman"/>
          <w:sz w:val="24"/>
          <w:szCs w:val="24"/>
        </w:rPr>
        <w:t xml:space="preserve">), synchronous orientation or termination session (delivered face-to-face or phone-call; </w:t>
      </w:r>
      <w:r w:rsidRPr="00BA5E23">
        <w:rPr>
          <w:rFonts w:ascii="Times New Roman" w:hAnsi="Times New Roman" w:cs="Times New Roman"/>
          <w:i/>
          <w:iCs/>
          <w:sz w:val="24"/>
          <w:szCs w:val="24"/>
        </w:rPr>
        <w:t xml:space="preserve">n </w:t>
      </w:r>
      <w:r w:rsidRPr="00593AD1">
        <w:rPr>
          <w:rFonts w:ascii="Times New Roman" w:hAnsi="Times New Roman" w:cs="Times New Roman"/>
          <w:sz w:val="24"/>
          <w:szCs w:val="24"/>
        </w:rPr>
        <w:t>= 1</w:t>
      </w:r>
      <w:r w:rsidR="00AA0709">
        <w:rPr>
          <w:rFonts w:ascii="Times New Roman" w:hAnsi="Times New Roman" w:cs="Times New Roman"/>
          <w:sz w:val="24"/>
          <w:szCs w:val="24"/>
        </w:rPr>
        <w:t>7</w:t>
      </w:r>
      <w:r w:rsidRPr="00593AD1">
        <w:rPr>
          <w:rFonts w:ascii="Times New Roman" w:hAnsi="Times New Roman" w:cs="Times New Roman"/>
          <w:sz w:val="24"/>
          <w:szCs w:val="24"/>
        </w:rPr>
        <w:t>), two-way coaching (</w:t>
      </w:r>
      <w:r w:rsidR="00677CE3">
        <w:rPr>
          <w:rFonts w:ascii="Times New Roman" w:hAnsi="Times New Roman" w:cs="Times New Roman"/>
          <w:sz w:val="24"/>
          <w:szCs w:val="24"/>
        </w:rPr>
        <w:t xml:space="preserve">e.g., </w:t>
      </w:r>
      <w:r w:rsidR="00C723C0">
        <w:rPr>
          <w:rFonts w:ascii="Times New Roman" w:hAnsi="Times New Roman" w:cs="Times New Roman"/>
          <w:sz w:val="24"/>
          <w:szCs w:val="24"/>
        </w:rPr>
        <w:t xml:space="preserve">regular </w:t>
      </w:r>
      <w:r w:rsidR="00677CE3">
        <w:rPr>
          <w:rFonts w:ascii="Times New Roman" w:hAnsi="Times New Roman" w:cs="Times New Roman"/>
          <w:sz w:val="24"/>
          <w:szCs w:val="24"/>
        </w:rPr>
        <w:t>phone calls</w:t>
      </w:r>
      <w:r w:rsidR="00C723C0">
        <w:rPr>
          <w:rFonts w:ascii="Times New Roman" w:hAnsi="Times New Roman" w:cs="Times New Roman"/>
          <w:sz w:val="24"/>
          <w:szCs w:val="24"/>
        </w:rPr>
        <w:t xml:space="preserve">, emails, or text messages with a coach to discuss intervention progress; </w:t>
      </w:r>
      <w:r w:rsidRPr="00BA5E23">
        <w:rPr>
          <w:rFonts w:ascii="Times New Roman" w:hAnsi="Times New Roman" w:cs="Times New Roman"/>
          <w:i/>
          <w:iCs/>
          <w:sz w:val="24"/>
          <w:szCs w:val="24"/>
        </w:rPr>
        <w:t>n</w:t>
      </w:r>
      <w:r w:rsidRPr="00593AD1">
        <w:rPr>
          <w:rFonts w:ascii="Times New Roman" w:hAnsi="Times New Roman" w:cs="Times New Roman"/>
          <w:sz w:val="24"/>
          <w:szCs w:val="24"/>
        </w:rPr>
        <w:t xml:space="preserve"> = 1</w:t>
      </w:r>
      <w:r w:rsidR="00281F04">
        <w:rPr>
          <w:rFonts w:ascii="Times New Roman" w:hAnsi="Times New Roman" w:cs="Times New Roman"/>
          <w:sz w:val="24"/>
          <w:szCs w:val="24"/>
        </w:rPr>
        <w:t>2</w:t>
      </w:r>
      <w:r w:rsidRPr="00593AD1">
        <w:rPr>
          <w:rFonts w:ascii="Times New Roman" w:hAnsi="Times New Roman" w:cs="Times New Roman"/>
          <w:sz w:val="24"/>
          <w:szCs w:val="24"/>
        </w:rPr>
        <w:t xml:space="preserve">), </w:t>
      </w:r>
      <w:r w:rsidR="00C723C0">
        <w:rPr>
          <w:rFonts w:ascii="Times New Roman" w:hAnsi="Times New Roman" w:cs="Times New Roman"/>
          <w:sz w:val="24"/>
          <w:szCs w:val="24"/>
        </w:rPr>
        <w:t xml:space="preserve">or </w:t>
      </w:r>
      <w:r w:rsidRPr="00593AD1">
        <w:rPr>
          <w:rFonts w:ascii="Times New Roman" w:hAnsi="Times New Roman" w:cs="Times New Roman"/>
          <w:sz w:val="24"/>
          <w:szCs w:val="24"/>
        </w:rPr>
        <w:t>another forms of support (e.g., online forum for discussion with other participants</w:t>
      </w:r>
      <w:r w:rsidR="00281F04">
        <w:rPr>
          <w:rFonts w:ascii="Times New Roman" w:hAnsi="Times New Roman" w:cs="Times New Roman"/>
          <w:sz w:val="24"/>
          <w:szCs w:val="24"/>
        </w:rPr>
        <w:t>, consultation with a psychologist</w:t>
      </w:r>
      <w:r w:rsidRPr="00593AD1">
        <w:rPr>
          <w:rFonts w:ascii="Times New Roman" w:hAnsi="Times New Roman" w:cs="Times New Roman"/>
          <w:sz w:val="24"/>
          <w:szCs w:val="24"/>
        </w:rPr>
        <w:t xml:space="preserve">; </w:t>
      </w:r>
      <w:r w:rsidRPr="00BA5E23">
        <w:rPr>
          <w:rFonts w:ascii="Times New Roman" w:hAnsi="Times New Roman" w:cs="Times New Roman"/>
          <w:i/>
          <w:iCs/>
          <w:sz w:val="24"/>
          <w:szCs w:val="24"/>
        </w:rPr>
        <w:t xml:space="preserve">n </w:t>
      </w:r>
      <w:r w:rsidRPr="00593AD1">
        <w:rPr>
          <w:rFonts w:ascii="Times New Roman" w:hAnsi="Times New Roman" w:cs="Times New Roman"/>
          <w:sz w:val="24"/>
          <w:szCs w:val="24"/>
        </w:rPr>
        <w:t xml:space="preserve">= </w:t>
      </w:r>
      <w:r w:rsidR="00281F04">
        <w:rPr>
          <w:rFonts w:ascii="Times New Roman" w:hAnsi="Times New Roman" w:cs="Times New Roman"/>
          <w:sz w:val="24"/>
          <w:szCs w:val="24"/>
        </w:rPr>
        <w:t>9</w:t>
      </w:r>
      <w:r w:rsidRPr="00593AD1">
        <w:rPr>
          <w:rFonts w:ascii="Times New Roman" w:hAnsi="Times New Roman" w:cs="Times New Roman"/>
          <w:sz w:val="24"/>
          <w:szCs w:val="24"/>
        </w:rPr>
        <w:t xml:space="preserve">). Of note, not all interventions included additional support and some interventions had multiple forms of support. </w:t>
      </w:r>
      <w:r w:rsidR="008D419F">
        <w:rPr>
          <w:rFonts w:ascii="Times New Roman" w:hAnsi="Times New Roman" w:cs="Times New Roman"/>
          <w:sz w:val="24"/>
          <w:szCs w:val="24"/>
        </w:rPr>
        <w:t>Only 1</w:t>
      </w:r>
      <w:r w:rsidR="00FD4003">
        <w:rPr>
          <w:rFonts w:ascii="Times New Roman" w:hAnsi="Times New Roman" w:cs="Times New Roman"/>
          <w:sz w:val="24"/>
          <w:szCs w:val="24"/>
        </w:rPr>
        <w:t>5</w:t>
      </w:r>
      <w:r w:rsidR="008D419F">
        <w:rPr>
          <w:rFonts w:ascii="Times New Roman" w:hAnsi="Times New Roman" w:cs="Times New Roman"/>
          <w:sz w:val="24"/>
          <w:szCs w:val="24"/>
        </w:rPr>
        <w:t xml:space="preserve"> interventions had either only automated prompts or no additional </w:t>
      </w:r>
      <w:r w:rsidR="00C767A7">
        <w:rPr>
          <w:rFonts w:ascii="Times New Roman" w:hAnsi="Times New Roman" w:cs="Times New Roman"/>
          <w:sz w:val="24"/>
          <w:szCs w:val="24"/>
        </w:rPr>
        <w:t>support</w:t>
      </w:r>
      <w:r w:rsidR="008D419F">
        <w:rPr>
          <w:rFonts w:ascii="Times New Roman" w:hAnsi="Times New Roman" w:cs="Times New Roman"/>
          <w:sz w:val="24"/>
          <w:szCs w:val="24"/>
        </w:rPr>
        <w:t xml:space="preserve">, indicating that </w:t>
      </w:r>
      <w:proofErr w:type="gramStart"/>
      <w:r w:rsidR="008D419F">
        <w:rPr>
          <w:rFonts w:ascii="Times New Roman" w:hAnsi="Times New Roman" w:cs="Times New Roman"/>
          <w:sz w:val="24"/>
          <w:szCs w:val="24"/>
        </w:rPr>
        <w:t>the majority of</w:t>
      </w:r>
      <w:proofErr w:type="gramEnd"/>
      <w:r w:rsidR="008D419F">
        <w:rPr>
          <w:rFonts w:ascii="Times New Roman" w:hAnsi="Times New Roman" w:cs="Times New Roman"/>
          <w:sz w:val="24"/>
          <w:szCs w:val="24"/>
        </w:rPr>
        <w:t xml:space="preserve"> interventions involved some non-automated</w:t>
      </w:r>
      <w:r w:rsidR="00CE5DC1">
        <w:rPr>
          <w:rFonts w:ascii="Times New Roman" w:hAnsi="Times New Roman" w:cs="Times New Roman"/>
          <w:sz w:val="24"/>
          <w:szCs w:val="24"/>
        </w:rPr>
        <w:t>,</w:t>
      </w:r>
      <w:r w:rsidR="008D419F">
        <w:rPr>
          <w:rFonts w:ascii="Times New Roman" w:hAnsi="Times New Roman" w:cs="Times New Roman"/>
          <w:sz w:val="24"/>
          <w:szCs w:val="24"/>
        </w:rPr>
        <w:t xml:space="preserve"> human </w:t>
      </w:r>
      <w:r w:rsidR="00CE5DC1">
        <w:rPr>
          <w:rFonts w:ascii="Times New Roman" w:hAnsi="Times New Roman" w:cs="Times New Roman"/>
          <w:sz w:val="24"/>
          <w:szCs w:val="24"/>
        </w:rPr>
        <w:t xml:space="preserve">contact </w:t>
      </w:r>
      <w:r w:rsidR="008D419F">
        <w:rPr>
          <w:rFonts w:ascii="Times New Roman" w:hAnsi="Times New Roman" w:cs="Times New Roman"/>
          <w:sz w:val="24"/>
          <w:szCs w:val="24"/>
        </w:rPr>
        <w:t>component.</w:t>
      </w:r>
    </w:p>
    <w:p w14:paraId="4FEDD7CA" w14:textId="77777777" w:rsidR="00AB5770" w:rsidRPr="00BA5E23" w:rsidRDefault="00AB5770" w:rsidP="00BA5E23">
      <w:pPr>
        <w:spacing w:line="480" w:lineRule="auto"/>
        <w:contextualSpacing/>
        <w:rPr>
          <w:rFonts w:ascii="Times New Roman" w:hAnsi="Times New Roman" w:cs="Times New Roman"/>
          <w:b/>
          <w:bCs/>
          <w:sz w:val="24"/>
          <w:szCs w:val="24"/>
        </w:rPr>
      </w:pPr>
      <w:r w:rsidRPr="00BA5E23">
        <w:rPr>
          <w:rFonts w:ascii="Times New Roman" w:hAnsi="Times New Roman" w:cs="Times New Roman"/>
          <w:b/>
          <w:bCs/>
          <w:sz w:val="24"/>
          <w:szCs w:val="24"/>
        </w:rPr>
        <w:t>Adherence &amp; Satisfaction Data</w:t>
      </w:r>
    </w:p>
    <w:p w14:paraId="6319D34E" w14:textId="4A638290" w:rsidR="00394CAB" w:rsidRDefault="00AB5770" w:rsidP="00BA5E23">
      <w:pPr>
        <w:spacing w:line="480" w:lineRule="auto"/>
        <w:contextualSpacing/>
        <w:rPr>
          <w:rFonts w:ascii="Times New Roman" w:hAnsi="Times New Roman" w:cs="Times New Roman"/>
          <w:sz w:val="24"/>
          <w:szCs w:val="24"/>
        </w:rPr>
      </w:pPr>
      <w:bookmarkStart w:id="2" w:name="_Hlk103793537"/>
      <w:r w:rsidRPr="00593AD1">
        <w:rPr>
          <w:rFonts w:ascii="Times New Roman" w:hAnsi="Times New Roman" w:cs="Times New Roman"/>
          <w:i/>
          <w:iCs/>
          <w:sz w:val="24"/>
          <w:szCs w:val="24"/>
        </w:rPr>
        <w:tab/>
      </w:r>
      <w:r w:rsidRPr="00593AD1">
        <w:rPr>
          <w:rFonts w:ascii="Times New Roman" w:hAnsi="Times New Roman" w:cs="Times New Roman"/>
          <w:sz w:val="24"/>
          <w:szCs w:val="24"/>
        </w:rPr>
        <w:t xml:space="preserve">Among the studies that provided adherence data, the average number of participants that completed all modules was </w:t>
      </w:r>
      <w:r w:rsidR="00C767A7">
        <w:rPr>
          <w:rFonts w:ascii="Times New Roman" w:hAnsi="Times New Roman" w:cs="Times New Roman"/>
          <w:sz w:val="24"/>
          <w:szCs w:val="24"/>
        </w:rPr>
        <w:t>57.6</w:t>
      </w:r>
      <w:r w:rsidR="00FD4003">
        <w:rPr>
          <w:rFonts w:ascii="Times New Roman" w:hAnsi="Times New Roman" w:cs="Times New Roman"/>
          <w:sz w:val="24"/>
          <w:szCs w:val="24"/>
        </w:rPr>
        <w:t>3</w:t>
      </w:r>
      <w:r w:rsidRPr="00593AD1">
        <w:rPr>
          <w:rFonts w:ascii="Times New Roman" w:hAnsi="Times New Roman" w:cs="Times New Roman"/>
          <w:sz w:val="24"/>
          <w:szCs w:val="24"/>
        </w:rPr>
        <w:t>% (</w:t>
      </w:r>
      <w:r w:rsidR="000F6296" w:rsidRPr="00BA5E23">
        <w:rPr>
          <w:rFonts w:ascii="Times New Roman" w:hAnsi="Times New Roman" w:cs="Times New Roman"/>
          <w:i/>
          <w:iCs/>
          <w:sz w:val="24"/>
          <w:szCs w:val="24"/>
        </w:rPr>
        <w:t>n</w:t>
      </w:r>
      <w:r w:rsidR="000F6296">
        <w:rPr>
          <w:rFonts w:ascii="Times New Roman" w:hAnsi="Times New Roman" w:cs="Times New Roman"/>
          <w:sz w:val="24"/>
          <w:szCs w:val="24"/>
        </w:rPr>
        <w:t xml:space="preserve"> = 2</w:t>
      </w:r>
      <w:r w:rsidR="00FD4003">
        <w:rPr>
          <w:rFonts w:ascii="Times New Roman" w:hAnsi="Times New Roman" w:cs="Times New Roman"/>
          <w:sz w:val="24"/>
          <w:szCs w:val="24"/>
        </w:rPr>
        <w:t>3</w:t>
      </w:r>
      <w:r w:rsidR="000F6296">
        <w:rPr>
          <w:rFonts w:ascii="Times New Roman" w:hAnsi="Times New Roman" w:cs="Times New Roman"/>
          <w:sz w:val="24"/>
          <w:szCs w:val="24"/>
        </w:rPr>
        <w:t xml:space="preserve">; </w:t>
      </w:r>
      <w:r w:rsidRPr="00BA5E23">
        <w:rPr>
          <w:rFonts w:ascii="Times New Roman" w:hAnsi="Times New Roman" w:cs="Times New Roman"/>
          <w:i/>
          <w:iCs/>
          <w:sz w:val="24"/>
          <w:szCs w:val="24"/>
        </w:rPr>
        <w:t>SD</w:t>
      </w:r>
      <w:r w:rsidRPr="00593AD1">
        <w:rPr>
          <w:rFonts w:ascii="Times New Roman" w:hAnsi="Times New Roman" w:cs="Times New Roman"/>
          <w:sz w:val="24"/>
          <w:szCs w:val="24"/>
        </w:rPr>
        <w:t xml:space="preserve"> = </w:t>
      </w:r>
      <w:r w:rsidR="00C767A7">
        <w:rPr>
          <w:rFonts w:ascii="Times New Roman" w:hAnsi="Times New Roman" w:cs="Times New Roman"/>
          <w:sz w:val="24"/>
          <w:szCs w:val="24"/>
        </w:rPr>
        <w:t>18.</w:t>
      </w:r>
      <w:r w:rsidR="00FD4003">
        <w:rPr>
          <w:rFonts w:ascii="Times New Roman" w:hAnsi="Times New Roman" w:cs="Times New Roman"/>
          <w:sz w:val="24"/>
          <w:szCs w:val="24"/>
        </w:rPr>
        <w:t>45</w:t>
      </w:r>
      <w:r w:rsidRPr="00593AD1">
        <w:rPr>
          <w:rFonts w:ascii="Times New Roman" w:hAnsi="Times New Roman" w:cs="Times New Roman"/>
          <w:sz w:val="24"/>
          <w:szCs w:val="24"/>
        </w:rPr>
        <w:t>%</w:t>
      </w:r>
      <w:r w:rsidR="00C767A7">
        <w:rPr>
          <w:rFonts w:ascii="Times New Roman" w:hAnsi="Times New Roman" w:cs="Times New Roman"/>
          <w:sz w:val="24"/>
          <w:szCs w:val="24"/>
        </w:rPr>
        <w:t>;</w:t>
      </w:r>
      <w:r w:rsidR="001D758B" w:rsidRPr="001D758B">
        <w:rPr>
          <w:rFonts w:ascii="Times New Roman" w:hAnsi="Times New Roman" w:cs="Times New Roman"/>
          <w:i/>
          <w:iCs/>
          <w:sz w:val="24"/>
          <w:szCs w:val="24"/>
        </w:rPr>
        <w:t xml:space="preserve"> </w:t>
      </w:r>
      <w:r w:rsidR="001D758B" w:rsidRPr="0004744E">
        <w:rPr>
          <w:rFonts w:ascii="Times New Roman" w:hAnsi="Times New Roman" w:cs="Times New Roman"/>
          <w:i/>
          <w:iCs/>
          <w:sz w:val="24"/>
          <w:szCs w:val="24"/>
        </w:rPr>
        <w:t>median</w:t>
      </w:r>
      <w:r w:rsidR="001D758B">
        <w:rPr>
          <w:rFonts w:ascii="Times New Roman" w:hAnsi="Times New Roman" w:cs="Times New Roman"/>
          <w:i/>
          <w:iCs/>
          <w:sz w:val="24"/>
          <w:szCs w:val="24"/>
        </w:rPr>
        <w:t xml:space="preserve"> = </w:t>
      </w:r>
      <w:r w:rsidR="001D758B" w:rsidRPr="00BA5E23">
        <w:rPr>
          <w:rFonts w:ascii="Times New Roman" w:hAnsi="Times New Roman" w:cs="Times New Roman"/>
          <w:sz w:val="24"/>
          <w:szCs w:val="24"/>
        </w:rPr>
        <w:t>57%</w:t>
      </w:r>
      <w:r w:rsidRPr="00593AD1">
        <w:rPr>
          <w:rFonts w:ascii="Times New Roman" w:hAnsi="Times New Roman" w:cs="Times New Roman"/>
          <w:sz w:val="24"/>
          <w:szCs w:val="24"/>
        </w:rPr>
        <w:t>)</w:t>
      </w:r>
      <w:r w:rsidR="001D758B">
        <w:rPr>
          <w:rFonts w:ascii="Times New Roman" w:hAnsi="Times New Roman" w:cs="Times New Roman"/>
          <w:sz w:val="24"/>
          <w:szCs w:val="24"/>
        </w:rPr>
        <w:t xml:space="preserve"> with a broad range of 27.5% to 94.7%</w:t>
      </w:r>
      <w:r w:rsidRPr="00593AD1">
        <w:rPr>
          <w:rFonts w:ascii="Times New Roman" w:hAnsi="Times New Roman" w:cs="Times New Roman"/>
          <w:sz w:val="24"/>
          <w:szCs w:val="24"/>
        </w:rPr>
        <w:t xml:space="preserve">. </w:t>
      </w:r>
      <w:r w:rsidR="00267B8D">
        <w:rPr>
          <w:rFonts w:ascii="Times New Roman" w:hAnsi="Times New Roman" w:cs="Times New Roman"/>
          <w:sz w:val="24"/>
          <w:szCs w:val="24"/>
        </w:rPr>
        <w:t>P</w:t>
      </w:r>
      <w:r w:rsidR="001D758B">
        <w:rPr>
          <w:rFonts w:ascii="Times New Roman" w:hAnsi="Times New Roman" w:cs="Times New Roman"/>
          <w:sz w:val="24"/>
          <w:szCs w:val="24"/>
        </w:rPr>
        <w:t xml:space="preserve">articipants </w:t>
      </w:r>
      <w:r w:rsidR="00267B8D">
        <w:rPr>
          <w:rFonts w:ascii="Times New Roman" w:hAnsi="Times New Roman" w:cs="Times New Roman"/>
          <w:sz w:val="24"/>
          <w:szCs w:val="24"/>
        </w:rPr>
        <w:t xml:space="preserve">typically </w:t>
      </w:r>
      <w:r w:rsidR="001D758B">
        <w:rPr>
          <w:rFonts w:ascii="Times New Roman" w:hAnsi="Times New Roman" w:cs="Times New Roman"/>
          <w:sz w:val="24"/>
          <w:szCs w:val="24"/>
        </w:rPr>
        <w:t>completed a total of</w:t>
      </w:r>
      <w:r w:rsidRPr="00593AD1">
        <w:rPr>
          <w:rFonts w:ascii="Times New Roman" w:hAnsi="Times New Roman" w:cs="Times New Roman"/>
          <w:sz w:val="24"/>
          <w:szCs w:val="24"/>
        </w:rPr>
        <w:t xml:space="preserve"> 7</w:t>
      </w:r>
      <w:r w:rsidR="00C767A7">
        <w:rPr>
          <w:rFonts w:ascii="Times New Roman" w:hAnsi="Times New Roman" w:cs="Times New Roman"/>
          <w:sz w:val="24"/>
          <w:szCs w:val="24"/>
        </w:rPr>
        <w:t>4</w:t>
      </w:r>
      <w:r w:rsidRPr="00593AD1">
        <w:rPr>
          <w:rFonts w:ascii="Times New Roman" w:hAnsi="Times New Roman" w:cs="Times New Roman"/>
          <w:sz w:val="24"/>
          <w:szCs w:val="24"/>
        </w:rPr>
        <w:t>% (</w:t>
      </w:r>
      <w:r w:rsidR="000F6296" w:rsidRPr="00BA5E23">
        <w:rPr>
          <w:rFonts w:ascii="Times New Roman" w:hAnsi="Times New Roman" w:cs="Times New Roman"/>
          <w:i/>
          <w:iCs/>
          <w:sz w:val="24"/>
          <w:szCs w:val="24"/>
        </w:rPr>
        <w:t>n</w:t>
      </w:r>
      <w:r w:rsidR="000F6296">
        <w:rPr>
          <w:rFonts w:ascii="Times New Roman" w:hAnsi="Times New Roman" w:cs="Times New Roman"/>
          <w:sz w:val="24"/>
          <w:szCs w:val="24"/>
        </w:rPr>
        <w:t xml:space="preserve"> = 13; </w:t>
      </w:r>
      <w:r w:rsidRPr="00BA5E23">
        <w:rPr>
          <w:rFonts w:ascii="Times New Roman" w:hAnsi="Times New Roman" w:cs="Times New Roman"/>
          <w:i/>
          <w:iCs/>
          <w:sz w:val="24"/>
          <w:szCs w:val="24"/>
        </w:rPr>
        <w:t>SD</w:t>
      </w:r>
      <w:r w:rsidRPr="00593AD1">
        <w:rPr>
          <w:rFonts w:ascii="Times New Roman" w:hAnsi="Times New Roman" w:cs="Times New Roman"/>
          <w:sz w:val="24"/>
          <w:szCs w:val="24"/>
        </w:rPr>
        <w:t xml:space="preserve"> = </w:t>
      </w:r>
      <w:r w:rsidR="00C767A7">
        <w:rPr>
          <w:rFonts w:ascii="Times New Roman" w:hAnsi="Times New Roman" w:cs="Times New Roman"/>
          <w:sz w:val="24"/>
          <w:szCs w:val="24"/>
        </w:rPr>
        <w:t>11</w:t>
      </w:r>
      <w:r w:rsidRPr="00593AD1">
        <w:rPr>
          <w:rFonts w:ascii="Times New Roman" w:hAnsi="Times New Roman" w:cs="Times New Roman"/>
          <w:sz w:val="24"/>
          <w:szCs w:val="24"/>
        </w:rPr>
        <w:t>%</w:t>
      </w:r>
      <w:r w:rsidR="001D758B">
        <w:rPr>
          <w:rFonts w:ascii="Times New Roman" w:hAnsi="Times New Roman" w:cs="Times New Roman"/>
          <w:sz w:val="24"/>
          <w:szCs w:val="24"/>
        </w:rPr>
        <w:t xml:space="preserve">; </w:t>
      </w:r>
      <w:r w:rsidR="001D758B" w:rsidRPr="0004744E">
        <w:rPr>
          <w:rFonts w:ascii="Times New Roman" w:hAnsi="Times New Roman" w:cs="Times New Roman"/>
          <w:i/>
          <w:iCs/>
          <w:sz w:val="24"/>
          <w:szCs w:val="24"/>
        </w:rPr>
        <w:t>median</w:t>
      </w:r>
      <w:r w:rsidR="001D758B">
        <w:rPr>
          <w:rFonts w:ascii="Times New Roman" w:hAnsi="Times New Roman" w:cs="Times New Roman"/>
          <w:i/>
          <w:iCs/>
          <w:sz w:val="24"/>
          <w:szCs w:val="24"/>
        </w:rPr>
        <w:t xml:space="preserve"> = </w:t>
      </w:r>
      <w:r w:rsidR="001D758B">
        <w:rPr>
          <w:rFonts w:ascii="Times New Roman" w:hAnsi="Times New Roman" w:cs="Times New Roman"/>
          <w:sz w:val="24"/>
          <w:szCs w:val="24"/>
        </w:rPr>
        <w:t>72.86%</w:t>
      </w:r>
      <w:r w:rsidRPr="00593AD1">
        <w:rPr>
          <w:rFonts w:ascii="Times New Roman" w:hAnsi="Times New Roman" w:cs="Times New Roman"/>
          <w:sz w:val="24"/>
          <w:szCs w:val="24"/>
        </w:rPr>
        <w:t>)</w:t>
      </w:r>
      <w:r w:rsidR="001D758B">
        <w:rPr>
          <w:rFonts w:ascii="Times New Roman" w:hAnsi="Times New Roman" w:cs="Times New Roman"/>
          <w:sz w:val="24"/>
          <w:szCs w:val="24"/>
        </w:rPr>
        <w:t xml:space="preserve"> of all modules</w:t>
      </w:r>
      <w:r w:rsidR="000F6296">
        <w:rPr>
          <w:rFonts w:ascii="Times New Roman" w:hAnsi="Times New Roman" w:cs="Times New Roman"/>
          <w:sz w:val="24"/>
          <w:szCs w:val="24"/>
        </w:rPr>
        <w:t>, with a range of 53.33% to 94.5%</w:t>
      </w:r>
      <w:r w:rsidRPr="00593AD1">
        <w:rPr>
          <w:rFonts w:ascii="Times New Roman" w:hAnsi="Times New Roman" w:cs="Times New Roman"/>
          <w:sz w:val="24"/>
          <w:szCs w:val="24"/>
        </w:rPr>
        <w:t xml:space="preserve">. </w:t>
      </w:r>
    </w:p>
    <w:p w14:paraId="66C77373" w14:textId="6F5E1E09" w:rsidR="00332083" w:rsidRPr="00332083" w:rsidRDefault="00E76069" w:rsidP="00BA5E2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On average across studies, satisfaction was rated at </w:t>
      </w:r>
      <w:r w:rsidR="00332083">
        <w:rPr>
          <w:rFonts w:ascii="Times New Roman" w:hAnsi="Times New Roman" w:cs="Times New Roman"/>
          <w:sz w:val="24"/>
          <w:szCs w:val="24"/>
        </w:rPr>
        <w:t xml:space="preserve">7.27 </w:t>
      </w:r>
      <w:r w:rsidR="005F6699">
        <w:rPr>
          <w:rFonts w:ascii="Times New Roman" w:hAnsi="Times New Roman" w:cs="Times New Roman"/>
          <w:sz w:val="24"/>
          <w:szCs w:val="24"/>
        </w:rPr>
        <w:t>on a scale of</w:t>
      </w:r>
      <w:r w:rsidR="00AB5770" w:rsidRPr="00593AD1">
        <w:rPr>
          <w:rFonts w:ascii="Times New Roman" w:hAnsi="Times New Roman" w:cs="Times New Roman"/>
          <w:sz w:val="24"/>
          <w:szCs w:val="24"/>
        </w:rPr>
        <w:t xml:space="preserve"> 0 – 10 (</w:t>
      </w:r>
      <w:r w:rsidR="00AB5770" w:rsidRPr="00BA5E23">
        <w:rPr>
          <w:rFonts w:ascii="Times New Roman" w:hAnsi="Times New Roman" w:cs="Times New Roman"/>
          <w:i/>
          <w:iCs/>
          <w:sz w:val="24"/>
          <w:szCs w:val="24"/>
        </w:rPr>
        <w:t>n</w:t>
      </w:r>
      <w:r w:rsidR="00AB5770" w:rsidRPr="00593AD1">
        <w:rPr>
          <w:rFonts w:ascii="Times New Roman" w:hAnsi="Times New Roman" w:cs="Times New Roman"/>
          <w:sz w:val="24"/>
          <w:szCs w:val="24"/>
        </w:rPr>
        <w:t xml:space="preserve"> = 1</w:t>
      </w:r>
      <w:r w:rsidR="005F6699">
        <w:rPr>
          <w:rFonts w:ascii="Times New Roman" w:hAnsi="Times New Roman" w:cs="Times New Roman"/>
          <w:sz w:val="24"/>
          <w:szCs w:val="24"/>
        </w:rPr>
        <w:t>4</w:t>
      </w:r>
      <w:r w:rsidR="00AB5770" w:rsidRPr="00593AD1">
        <w:rPr>
          <w:rFonts w:ascii="Times New Roman" w:hAnsi="Times New Roman" w:cs="Times New Roman"/>
          <w:sz w:val="24"/>
          <w:szCs w:val="24"/>
        </w:rPr>
        <w:t>;</w:t>
      </w:r>
      <w:r w:rsidR="005F6699">
        <w:rPr>
          <w:rFonts w:ascii="Times New Roman" w:hAnsi="Times New Roman" w:cs="Times New Roman"/>
          <w:sz w:val="24"/>
          <w:szCs w:val="24"/>
        </w:rPr>
        <w:t xml:space="preserve"> </w:t>
      </w:r>
      <w:r w:rsidR="005F6699" w:rsidRPr="00BA5E23">
        <w:rPr>
          <w:rFonts w:ascii="Times New Roman" w:hAnsi="Times New Roman" w:cs="Times New Roman"/>
          <w:i/>
          <w:iCs/>
          <w:sz w:val="24"/>
          <w:szCs w:val="24"/>
        </w:rPr>
        <w:t>between-study SD</w:t>
      </w:r>
      <w:r w:rsidR="005F6699">
        <w:rPr>
          <w:rFonts w:ascii="Times New Roman" w:hAnsi="Times New Roman" w:cs="Times New Roman"/>
          <w:sz w:val="24"/>
          <w:szCs w:val="24"/>
        </w:rPr>
        <w:t xml:space="preserve"> = </w:t>
      </w:r>
      <w:r w:rsidR="00332083">
        <w:rPr>
          <w:rFonts w:ascii="Times New Roman" w:hAnsi="Times New Roman" w:cs="Times New Roman"/>
          <w:sz w:val="24"/>
          <w:szCs w:val="24"/>
        </w:rPr>
        <w:t>0.59</w:t>
      </w:r>
      <w:r w:rsidR="005F6699">
        <w:rPr>
          <w:rFonts w:ascii="Times New Roman" w:hAnsi="Times New Roman" w:cs="Times New Roman"/>
          <w:sz w:val="24"/>
          <w:szCs w:val="24"/>
        </w:rPr>
        <w:t xml:space="preserve">; </w:t>
      </w:r>
      <w:r w:rsidR="00AB5770" w:rsidRPr="00BA5E23">
        <w:rPr>
          <w:rFonts w:ascii="Times New Roman" w:hAnsi="Times New Roman" w:cs="Times New Roman"/>
          <w:i/>
          <w:iCs/>
          <w:sz w:val="24"/>
          <w:szCs w:val="24"/>
        </w:rPr>
        <w:t>range</w:t>
      </w:r>
      <w:r w:rsidR="00AB5770" w:rsidRPr="00593AD1">
        <w:rPr>
          <w:rFonts w:ascii="Times New Roman" w:hAnsi="Times New Roman" w:cs="Times New Roman"/>
          <w:sz w:val="24"/>
          <w:szCs w:val="24"/>
        </w:rPr>
        <w:t xml:space="preserve"> = 6.</w:t>
      </w:r>
      <w:r w:rsidR="00332083">
        <w:rPr>
          <w:rFonts w:ascii="Times New Roman" w:hAnsi="Times New Roman" w:cs="Times New Roman"/>
          <w:sz w:val="24"/>
          <w:szCs w:val="24"/>
        </w:rPr>
        <w:t>36</w:t>
      </w:r>
      <w:r w:rsidR="00AB5770" w:rsidRPr="00593AD1">
        <w:rPr>
          <w:rFonts w:ascii="Times New Roman" w:hAnsi="Times New Roman" w:cs="Times New Roman"/>
          <w:sz w:val="24"/>
          <w:szCs w:val="24"/>
        </w:rPr>
        <w:t xml:space="preserve"> – </w:t>
      </w:r>
      <w:r w:rsidR="00332083">
        <w:rPr>
          <w:rFonts w:ascii="Times New Roman" w:hAnsi="Times New Roman" w:cs="Times New Roman"/>
          <w:sz w:val="24"/>
          <w:szCs w:val="24"/>
        </w:rPr>
        <w:t>8.02</w:t>
      </w:r>
      <w:r w:rsidR="00AB5770" w:rsidRPr="00593AD1">
        <w:rPr>
          <w:rFonts w:ascii="Times New Roman" w:hAnsi="Times New Roman" w:cs="Times New Roman"/>
          <w:sz w:val="24"/>
          <w:szCs w:val="24"/>
        </w:rPr>
        <w:t>)</w:t>
      </w:r>
      <w:r w:rsidR="00332083">
        <w:rPr>
          <w:rFonts w:ascii="Times New Roman" w:hAnsi="Times New Roman" w:cs="Times New Roman"/>
          <w:sz w:val="24"/>
          <w:szCs w:val="24"/>
        </w:rPr>
        <w:t>, with an average SD of 1.56</w:t>
      </w:r>
      <w:r w:rsidR="00267B8D">
        <w:rPr>
          <w:rFonts w:ascii="Times New Roman" w:hAnsi="Times New Roman" w:cs="Times New Roman"/>
          <w:sz w:val="24"/>
          <w:szCs w:val="24"/>
        </w:rPr>
        <w:t xml:space="preserve"> within-study</w:t>
      </w:r>
      <w:r w:rsidR="00AB5770" w:rsidRPr="00593AD1">
        <w:rPr>
          <w:rFonts w:ascii="Times New Roman" w:hAnsi="Times New Roman" w:cs="Times New Roman"/>
          <w:sz w:val="24"/>
          <w:szCs w:val="24"/>
        </w:rPr>
        <w:t xml:space="preserve">. Participants </w:t>
      </w:r>
      <w:r w:rsidR="00332083">
        <w:rPr>
          <w:rFonts w:ascii="Times New Roman" w:hAnsi="Times New Roman" w:cs="Times New Roman"/>
          <w:sz w:val="24"/>
          <w:szCs w:val="24"/>
        </w:rPr>
        <w:t>reported an average System Usability Score of 79.19</w:t>
      </w:r>
      <w:r w:rsidR="00267B8D">
        <w:rPr>
          <w:rFonts w:ascii="Times New Roman" w:hAnsi="Times New Roman" w:cs="Times New Roman"/>
          <w:sz w:val="24"/>
          <w:szCs w:val="24"/>
        </w:rPr>
        <w:t xml:space="preserve"> on a scale of 0 to 100 (</w:t>
      </w:r>
      <w:r w:rsidR="0054487B" w:rsidRPr="00606E89">
        <w:rPr>
          <w:rFonts w:ascii="Times New Roman" w:hAnsi="Times New Roman" w:cs="Times New Roman"/>
          <w:i/>
          <w:iCs/>
          <w:sz w:val="24"/>
          <w:szCs w:val="24"/>
        </w:rPr>
        <w:t>n</w:t>
      </w:r>
      <w:r w:rsidR="0054487B">
        <w:rPr>
          <w:rFonts w:ascii="Times New Roman" w:hAnsi="Times New Roman" w:cs="Times New Roman"/>
          <w:sz w:val="24"/>
          <w:szCs w:val="24"/>
        </w:rPr>
        <w:t xml:space="preserve"> = 8; </w:t>
      </w:r>
      <w:r w:rsidR="00332083" w:rsidRPr="0004744E">
        <w:rPr>
          <w:rFonts w:ascii="Times New Roman" w:hAnsi="Times New Roman" w:cs="Times New Roman"/>
          <w:i/>
          <w:iCs/>
          <w:sz w:val="24"/>
          <w:szCs w:val="24"/>
        </w:rPr>
        <w:t>between-study SD</w:t>
      </w:r>
      <w:r w:rsidR="00332083">
        <w:rPr>
          <w:rFonts w:ascii="Times New Roman" w:hAnsi="Times New Roman" w:cs="Times New Roman"/>
          <w:i/>
          <w:iCs/>
          <w:sz w:val="24"/>
          <w:szCs w:val="24"/>
        </w:rPr>
        <w:t xml:space="preserve"> = 5.46; range = 71.13 – 85.63</w:t>
      </w:r>
      <w:r w:rsidR="00332083">
        <w:rPr>
          <w:rFonts w:ascii="Times New Roman" w:hAnsi="Times New Roman" w:cs="Times New Roman"/>
          <w:sz w:val="24"/>
          <w:szCs w:val="24"/>
        </w:rPr>
        <w:t xml:space="preserve">), with an average SD of </w:t>
      </w:r>
      <w:r w:rsidR="00267B8D">
        <w:rPr>
          <w:rFonts w:ascii="Times New Roman" w:hAnsi="Times New Roman" w:cs="Times New Roman"/>
          <w:sz w:val="24"/>
          <w:szCs w:val="24"/>
        </w:rPr>
        <w:t>13.74 within-study.</w:t>
      </w:r>
      <w:r w:rsidR="00AC447E">
        <w:rPr>
          <w:rFonts w:ascii="Times New Roman" w:hAnsi="Times New Roman" w:cs="Times New Roman"/>
          <w:sz w:val="24"/>
          <w:szCs w:val="24"/>
        </w:rPr>
        <w:t xml:space="preserve"> Thus, all studies approximately met or approached cut-off criteria for “good” (≥ 72.75) to “excellent” (≥ 85.58) usability </w:t>
      </w:r>
      <w:r w:rsidR="00AC447E">
        <w:rPr>
          <w:rFonts w:ascii="Times New Roman" w:hAnsi="Times New Roman" w:cs="Times New Roman"/>
          <w:sz w:val="24"/>
          <w:szCs w:val="24"/>
        </w:rPr>
        <w:fldChar w:fldCharType="begin"/>
      </w:r>
      <w:r w:rsidR="006E7ACC">
        <w:rPr>
          <w:rFonts w:ascii="Times New Roman" w:hAnsi="Times New Roman" w:cs="Times New Roman"/>
          <w:sz w:val="24"/>
          <w:szCs w:val="24"/>
        </w:rPr>
        <w:instrText xml:space="preserve"> ADDIN ZOTERO_ITEM CSL_CITATION {"citationID":"zDp8Hz2G","properties":{"formattedCitation":"(Bangor et al., 2008)","plainCitation":"(Bangor et al., 2008)","noteIndex":0},"citationItems":[{"id":373,"uris":["http://zotero.org/users/8345996/items/MKAW5QB2"],"itemData":{"id":373,"type":"article-journal","container-title":"International Journal of Human-Computer Interaction","DOI":"10.1080/10447310802205776","ISSN":"1044-7318, 1532-7590","issue":"6","journalAbbreviation":"International Journal of Human-Computer Interaction","language":"en","page":"574-594","source":"DOI.org (Crossref)","title":"An empirical evaluation of the system usability scale","volume":"24","author":[{"family":"Bangor","given":"Aaron"},{"family":"Kortum","given":"Philip T."},{"family":"Miller","given":"James T."}],"issued":{"date-parts":[["2008",7,29]]}}}],"schema":"https://github.com/citation-style-language/schema/raw/master/csl-citation.json"} </w:instrText>
      </w:r>
      <w:r w:rsidR="00AC447E">
        <w:rPr>
          <w:rFonts w:ascii="Times New Roman" w:hAnsi="Times New Roman" w:cs="Times New Roman"/>
          <w:sz w:val="24"/>
          <w:szCs w:val="24"/>
        </w:rPr>
        <w:fldChar w:fldCharType="separate"/>
      </w:r>
      <w:r w:rsidR="00AC447E" w:rsidRPr="00AC447E">
        <w:rPr>
          <w:rFonts w:ascii="Times New Roman" w:hAnsi="Times New Roman" w:cs="Times New Roman"/>
          <w:sz w:val="24"/>
        </w:rPr>
        <w:t>(Bangor et al., 2008)</w:t>
      </w:r>
      <w:r w:rsidR="00AC447E">
        <w:rPr>
          <w:rFonts w:ascii="Times New Roman" w:hAnsi="Times New Roman" w:cs="Times New Roman"/>
          <w:sz w:val="24"/>
          <w:szCs w:val="24"/>
        </w:rPr>
        <w:fldChar w:fldCharType="end"/>
      </w:r>
      <w:r w:rsidR="00AC447E">
        <w:rPr>
          <w:rFonts w:ascii="Times New Roman" w:hAnsi="Times New Roman" w:cs="Times New Roman"/>
          <w:sz w:val="24"/>
          <w:szCs w:val="24"/>
        </w:rPr>
        <w:t>.</w:t>
      </w:r>
    </w:p>
    <w:bookmarkEnd w:id="2"/>
    <w:p w14:paraId="7CDD5133" w14:textId="0E4669B4" w:rsidR="00730587" w:rsidRDefault="00730587" w:rsidP="00730587">
      <w:pPr>
        <w:spacing w:line="480" w:lineRule="auto"/>
        <w:contextualSpacing/>
        <w:rPr>
          <w:rFonts w:ascii="Times New Roman" w:hAnsi="Times New Roman" w:cs="Times New Roman"/>
          <w:b/>
          <w:bCs/>
          <w:sz w:val="24"/>
          <w:szCs w:val="24"/>
        </w:rPr>
      </w:pPr>
      <w:r>
        <w:rPr>
          <w:rFonts w:ascii="Times New Roman" w:hAnsi="Times New Roman" w:cs="Times New Roman"/>
          <w:b/>
          <w:bCs/>
          <w:sz w:val="24"/>
          <w:szCs w:val="24"/>
        </w:rPr>
        <w:t>Subgroup Meta-analyses</w:t>
      </w:r>
    </w:p>
    <w:p w14:paraId="1EAFA28F" w14:textId="65F594EC" w:rsidR="00C03D87" w:rsidRDefault="007648AC" w:rsidP="00C03D8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See Table </w:t>
      </w:r>
      <w:r w:rsidR="00C03D87">
        <w:rPr>
          <w:rFonts w:ascii="Times New Roman" w:hAnsi="Times New Roman" w:cs="Times New Roman"/>
          <w:sz w:val="24"/>
          <w:szCs w:val="24"/>
        </w:rPr>
        <w:t>1</w:t>
      </w:r>
      <w:r w:rsidR="00FB3C30">
        <w:rPr>
          <w:rFonts w:ascii="Times New Roman" w:hAnsi="Times New Roman" w:cs="Times New Roman"/>
          <w:sz w:val="24"/>
          <w:szCs w:val="24"/>
        </w:rPr>
        <w:t xml:space="preserve"> </w:t>
      </w:r>
      <w:r>
        <w:rPr>
          <w:rFonts w:ascii="Times New Roman" w:hAnsi="Times New Roman" w:cs="Times New Roman"/>
          <w:sz w:val="24"/>
          <w:szCs w:val="24"/>
        </w:rPr>
        <w:t xml:space="preserve">for a full table of results, </w:t>
      </w:r>
      <w:r w:rsidR="00C03D87">
        <w:rPr>
          <w:rFonts w:ascii="Times New Roman" w:hAnsi="Times New Roman" w:cs="Times New Roman"/>
          <w:sz w:val="24"/>
          <w:szCs w:val="24"/>
        </w:rPr>
        <w:t>including effect size (</w:t>
      </w:r>
      <w:r w:rsidR="00C03D87" w:rsidRPr="00A75597">
        <w:rPr>
          <w:rFonts w:ascii="Times New Roman" w:hAnsi="Times New Roman" w:cs="Times New Roman"/>
          <w:i/>
          <w:iCs/>
          <w:sz w:val="24"/>
          <w:szCs w:val="24"/>
        </w:rPr>
        <w:t>g</w:t>
      </w:r>
      <w:r w:rsidR="00C03D87">
        <w:rPr>
          <w:rFonts w:ascii="Times New Roman" w:hAnsi="Times New Roman" w:cs="Times New Roman"/>
          <w:sz w:val="24"/>
          <w:szCs w:val="24"/>
        </w:rPr>
        <w:t xml:space="preserve">), 95% confidence intervals, effect size p-values, Cochran’s </w:t>
      </w:r>
      <w:r w:rsidR="00C03D87" w:rsidRPr="009F4D87">
        <w:rPr>
          <w:rFonts w:ascii="Times New Roman" w:hAnsi="Times New Roman" w:cs="Times New Roman"/>
          <w:i/>
          <w:iCs/>
          <w:sz w:val="24"/>
          <w:szCs w:val="24"/>
        </w:rPr>
        <w:t>Q</w:t>
      </w:r>
      <w:r w:rsidR="00C03D87">
        <w:rPr>
          <w:rFonts w:ascii="Times New Roman" w:hAnsi="Times New Roman" w:cs="Times New Roman"/>
          <w:sz w:val="24"/>
          <w:szCs w:val="24"/>
        </w:rPr>
        <w:t xml:space="preserve"> p-values </w:t>
      </w:r>
      <w:r w:rsidR="00C03D87">
        <w:rPr>
          <w:rFonts w:ascii="Times New Roman" w:hAnsi="Times New Roman" w:cs="Times New Roman"/>
          <w:sz w:val="24"/>
          <w:szCs w:val="24"/>
        </w:rPr>
        <w:fldChar w:fldCharType="begin"/>
      </w:r>
      <w:r w:rsidR="006E7ACC">
        <w:rPr>
          <w:rFonts w:ascii="Times New Roman" w:hAnsi="Times New Roman" w:cs="Times New Roman"/>
          <w:sz w:val="24"/>
          <w:szCs w:val="24"/>
        </w:rPr>
        <w:instrText xml:space="preserve"> ADDIN ZOTERO_ITEM CSL_CITATION {"citationID":"PSyhJZa1","properties":{"formattedCitation":"(Cochran, 1954)","plainCitation":"(Cochran, 1954)","noteIndex":0},"citationItems":[{"id":213,"uris":["http://zotero.org/users/8345996/items/PW2XKY67"],"itemData":{"id":213,"type":"article-journal","container-title":"Biometrics","DOI":"10.2307/3001616","ISSN":"0006341X","issue":"4","journalAbbreviation":"Biometrics","page":"417","source":"DOI.org (Crossref)","title":"Some methods for strengthening the common χ 2 tests","volume":"10","author":[{"family":"Cochran","given":"William G."}],"issued":{"date-parts":[["1954",12]]}}}],"schema":"https://github.com/citation-style-language/schema/raw/master/csl-citation.json"} </w:instrText>
      </w:r>
      <w:r w:rsidR="00C03D87">
        <w:rPr>
          <w:rFonts w:ascii="Times New Roman" w:hAnsi="Times New Roman" w:cs="Times New Roman"/>
          <w:sz w:val="24"/>
          <w:szCs w:val="24"/>
        </w:rPr>
        <w:fldChar w:fldCharType="separate"/>
      </w:r>
      <w:r w:rsidR="00C03D87" w:rsidRPr="009664AB">
        <w:rPr>
          <w:rFonts w:ascii="Times New Roman" w:hAnsi="Times New Roman" w:cs="Times New Roman"/>
          <w:sz w:val="24"/>
        </w:rPr>
        <w:t>(Cochran, 1954)</w:t>
      </w:r>
      <w:r w:rsidR="00C03D87">
        <w:rPr>
          <w:rFonts w:ascii="Times New Roman" w:hAnsi="Times New Roman" w:cs="Times New Roman"/>
          <w:sz w:val="24"/>
          <w:szCs w:val="24"/>
        </w:rPr>
        <w:fldChar w:fldCharType="end"/>
      </w:r>
      <w:r w:rsidR="00C03D87">
        <w:rPr>
          <w:rFonts w:ascii="Times New Roman" w:hAnsi="Times New Roman" w:cs="Times New Roman"/>
          <w:sz w:val="24"/>
          <w:szCs w:val="24"/>
        </w:rPr>
        <w:t xml:space="preserve">, Higgins and Thompson’s </w:t>
      </w:r>
      <w:r w:rsidR="00C03D87" w:rsidRPr="009F4D87">
        <w:rPr>
          <w:rFonts w:ascii="Times New Roman" w:hAnsi="Times New Roman" w:cs="Times New Roman"/>
          <w:i/>
          <w:iCs/>
          <w:sz w:val="24"/>
          <w:szCs w:val="24"/>
        </w:rPr>
        <w:t>I</w:t>
      </w:r>
      <w:r w:rsidR="00C03D87" w:rsidRPr="009F4D87">
        <w:rPr>
          <w:rFonts w:ascii="Times New Roman" w:hAnsi="Times New Roman" w:cs="Times New Roman"/>
          <w:sz w:val="24"/>
          <w:szCs w:val="24"/>
          <w:vertAlign w:val="superscript"/>
        </w:rPr>
        <w:t>2</w:t>
      </w:r>
      <w:r w:rsidR="00C03D87">
        <w:rPr>
          <w:rFonts w:ascii="Times New Roman" w:hAnsi="Times New Roman" w:cs="Times New Roman"/>
          <w:sz w:val="24"/>
          <w:szCs w:val="24"/>
          <w:vertAlign w:val="superscript"/>
        </w:rPr>
        <w:t xml:space="preserve"> </w:t>
      </w:r>
      <w:r w:rsidR="00C03D87">
        <w:rPr>
          <w:rFonts w:ascii="Times New Roman" w:hAnsi="Times New Roman" w:cs="Times New Roman"/>
          <w:sz w:val="24"/>
          <w:szCs w:val="24"/>
        </w:rPr>
        <w:t>for both between-study and within-study</w:t>
      </w:r>
      <w:r w:rsidR="00C03D87">
        <w:rPr>
          <w:rFonts w:ascii="Times New Roman" w:hAnsi="Times New Roman" w:cs="Times New Roman"/>
          <w:sz w:val="24"/>
          <w:szCs w:val="24"/>
          <w:vertAlign w:val="superscript"/>
        </w:rPr>
        <w:t xml:space="preserve"> </w:t>
      </w:r>
      <w:r w:rsidR="00C03D87">
        <w:rPr>
          <w:rFonts w:ascii="Times New Roman" w:hAnsi="Times New Roman" w:cs="Times New Roman"/>
          <w:sz w:val="24"/>
          <w:szCs w:val="24"/>
          <w:vertAlign w:val="superscript"/>
        </w:rPr>
        <w:fldChar w:fldCharType="begin"/>
      </w:r>
      <w:r w:rsidR="006E7ACC">
        <w:rPr>
          <w:rFonts w:ascii="Times New Roman" w:hAnsi="Times New Roman" w:cs="Times New Roman"/>
          <w:sz w:val="24"/>
          <w:szCs w:val="24"/>
          <w:vertAlign w:val="superscript"/>
        </w:rPr>
        <w:instrText xml:space="preserve"> ADDIN ZOTERO_ITEM CSL_CITATION {"citationID":"w53LNaXT","properties":{"formattedCitation":"(J. P. T. Higgins &amp; Thompson, 2002)","plainCitation":"(J. P. T. Higgins &amp; Thompson, 2002)","noteIndex":0},"citationItems":[{"id":233,"uris":["http://zotero.org/users/8345996/items/DJ9CLIVL"],"itemData":{"id":233,"type":"article-journal","container-title":"Statistics in Medicine","DOI":"10.1002/sim.1186","ISSN":"0277-6715, 1097-0258","issue":"11","journalAbbreviation":"Statist. Med.","language":"en","page":"1539-1558","source":"DOI.org (Crossref)","title":"Quantifying heterogeneity in a meta-analysis","volume":"21","author":[{"family":"Higgins","given":"Julian P. T."},{"family":"Thompson","given":"Simon G."}],"issued":{"date-parts":[["2002",6,15]]}}}],"schema":"https://github.com/citation-style-language/schema/raw/master/csl-citation.json"} </w:instrText>
      </w:r>
      <w:r w:rsidR="00C03D87">
        <w:rPr>
          <w:rFonts w:ascii="Times New Roman" w:hAnsi="Times New Roman" w:cs="Times New Roman"/>
          <w:sz w:val="24"/>
          <w:szCs w:val="24"/>
          <w:vertAlign w:val="superscript"/>
        </w:rPr>
        <w:fldChar w:fldCharType="separate"/>
      </w:r>
      <w:r w:rsidR="00C03D87" w:rsidRPr="000E2712">
        <w:rPr>
          <w:rFonts w:ascii="Times New Roman" w:hAnsi="Times New Roman" w:cs="Times New Roman"/>
          <w:sz w:val="24"/>
        </w:rPr>
        <w:t>(J. P. T. Higgins &amp; Thompson, 2002)</w:t>
      </w:r>
      <w:r w:rsidR="00C03D87">
        <w:rPr>
          <w:rFonts w:ascii="Times New Roman" w:hAnsi="Times New Roman" w:cs="Times New Roman"/>
          <w:sz w:val="24"/>
          <w:szCs w:val="24"/>
          <w:vertAlign w:val="superscript"/>
        </w:rPr>
        <w:fldChar w:fldCharType="end"/>
      </w:r>
      <w:r w:rsidR="00C03D87">
        <w:rPr>
          <w:rFonts w:ascii="Times New Roman" w:hAnsi="Times New Roman" w:cs="Times New Roman"/>
          <w:sz w:val="24"/>
          <w:szCs w:val="24"/>
        </w:rPr>
        <w:t xml:space="preserve">, and 95% prediction intervals </w:t>
      </w:r>
      <w:r w:rsidR="00C03D87">
        <w:rPr>
          <w:rFonts w:ascii="Times New Roman" w:hAnsi="Times New Roman" w:cs="Times New Roman"/>
          <w:sz w:val="24"/>
          <w:szCs w:val="24"/>
        </w:rPr>
        <w:fldChar w:fldCharType="begin"/>
      </w:r>
      <w:r w:rsidR="006E7ACC">
        <w:rPr>
          <w:rFonts w:ascii="Times New Roman" w:hAnsi="Times New Roman" w:cs="Times New Roman"/>
          <w:sz w:val="24"/>
          <w:szCs w:val="24"/>
        </w:rPr>
        <w:instrText xml:space="preserve"> ADDIN ZOTERO_ITEM CSL_CITATION {"citationID":"w9hp5UmJ","properties":{"formattedCitation":"(IntHout et al., 2016)","plainCitation":"(IntHout et al., 2016)","noteIndex":0},"citationItems":[{"id":236,"uris":["http://zotero.org/users/8345996/items/PL8YP7DG"],"itemData":{"id":236,"type":"article-journal","container-title":"BMJ Open","DOI":"10.1136/bmjopen-2015-010247","ISSN":"2044-6055, 2044-6055","issue":"7","journalAbbreviation":"BMJ Open","language":"en","page":"e010247","source":"DOI.org (Crossref)","title":"Plea for routinely presenting prediction intervals in meta-analysis","volume":"6","author":[{"family":"IntHout","given":"Joanna"},{"family":"Ioannidis","given":"John P A"},{"family":"Rovers","given":"Maroeska M"},{"family":"Goeman","given":"Jelle J"}],"issued":{"date-parts":[["2016",7]]}}}],"schema":"https://github.com/citation-style-language/schema/raw/master/csl-citation.json"} </w:instrText>
      </w:r>
      <w:r w:rsidR="00C03D87">
        <w:rPr>
          <w:rFonts w:ascii="Times New Roman" w:hAnsi="Times New Roman" w:cs="Times New Roman"/>
          <w:sz w:val="24"/>
          <w:szCs w:val="24"/>
        </w:rPr>
        <w:fldChar w:fldCharType="separate"/>
      </w:r>
      <w:r w:rsidR="00C03D87" w:rsidRPr="009664AB">
        <w:rPr>
          <w:rFonts w:ascii="Times New Roman" w:hAnsi="Times New Roman" w:cs="Times New Roman"/>
          <w:sz w:val="24"/>
        </w:rPr>
        <w:t>(IntHout et al., 2016)</w:t>
      </w:r>
      <w:r w:rsidR="00C03D87">
        <w:rPr>
          <w:rFonts w:ascii="Times New Roman" w:hAnsi="Times New Roman" w:cs="Times New Roman"/>
          <w:sz w:val="24"/>
          <w:szCs w:val="24"/>
        </w:rPr>
        <w:fldChar w:fldCharType="end"/>
      </w:r>
      <w:r w:rsidR="00C03D87">
        <w:rPr>
          <w:rFonts w:ascii="Times New Roman" w:hAnsi="Times New Roman" w:cs="Times New Roman"/>
          <w:sz w:val="24"/>
          <w:szCs w:val="24"/>
        </w:rPr>
        <w:t>.</w:t>
      </w:r>
    </w:p>
    <w:p w14:paraId="311768DF" w14:textId="4A765E08" w:rsidR="00730587" w:rsidRDefault="002728B7" w:rsidP="00730587">
      <w:pPr>
        <w:spacing w:line="480" w:lineRule="auto"/>
        <w:contextualSpacing/>
        <w:rPr>
          <w:rFonts w:ascii="Times New Roman" w:hAnsi="Times New Roman" w:cs="Times New Roman"/>
          <w:b/>
          <w:bCs/>
          <w:i/>
          <w:iCs/>
          <w:sz w:val="24"/>
          <w:szCs w:val="24"/>
        </w:rPr>
      </w:pPr>
      <w:r w:rsidRPr="00BA5E23">
        <w:rPr>
          <w:rFonts w:ascii="Times New Roman" w:hAnsi="Times New Roman" w:cs="Times New Roman"/>
          <w:b/>
          <w:bCs/>
          <w:i/>
          <w:iCs/>
          <w:sz w:val="24"/>
          <w:szCs w:val="24"/>
        </w:rPr>
        <w:t>Anxiety</w:t>
      </w:r>
    </w:p>
    <w:p w14:paraId="4870A724" w14:textId="165147BA" w:rsidR="007648AC" w:rsidRDefault="00217766" w:rsidP="007648AC">
      <w:pPr>
        <w:spacing w:line="480" w:lineRule="auto"/>
        <w:ind w:firstLine="720"/>
        <w:contextualSpacing/>
        <w:rPr>
          <w:rFonts w:ascii="Times New Roman" w:hAnsi="Times New Roman" w:cs="Times New Roman"/>
          <w:sz w:val="24"/>
          <w:szCs w:val="24"/>
        </w:rPr>
      </w:pPr>
      <w:r w:rsidRPr="00505291">
        <w:rPr>
          <w:rFonts w:ascii="Times New Roman" w:hAnsi="Times New Roman" w:cs="Times New Roman"/>
          <w:sz w:val="24"/>
          <w:szCs w:val="24"/>
        </w:rPr>
        <w:t xml:space="preserve">When comparing </w:t>
      </w:r>
      <w:r w:rsidR="00823AC1">
        <w:rPr>
          <w:rFonts w:ascii="Times New Roman" w:hAnsi="Times New Roman" w:cs="Times New Roman"/>
          <w:sz w:val="24"/>
          <w:szCs w:val="24"/>
        </w:rPr>
        <w:t>online ACT</w:t>
      </w:r>
      <w:r w:rsidRPr="00505291">
        <w:rPr>
          <w:rFonts w:ascii="Times New Roman" w:hAnsi="Times New Roman" w:cs="Times New Roman"/>
          <w:sz w:val="24"/>
          <w:szCs w:val="24"/>
        </w:rPr>
        <w:t xml:space="preserve"> to </w:t>
      </w:r>
      <w:r w:rsidR="00EC48E3">
        <w:rPr>
          <w:rFonts w:ascii="Times New Roman" w:hAnsi="Times New Roman" w:cs="Times New Roman"/>
          <w:sz w:val="24"/>
          <w:szCs w:val="24"/>
        </w:rPr>
        <w:t xml:space="preserve">waitlist </w:t>
      </w:r>
      <w:r w:rsidRPr="00505291">
        <w:rPr>
          <w:rFonts w:ascii="Times New Roman" w:hAnsi="Times New Roman" w:cs="Times New Roman"/>
          <w:sz w:val="24"/>
          <w:szCs w:val="24"/>
        </w:rPr>
        <w:t>control group</w:t>
      </w:r>
      <w:r w:rsidR="00EC48E3">
        <w:rPr>
          <w:rFonts w:ascii="Times New Roman" w:hAnsi="Times New Roman" w:cs="Times New Roman"/>
          <w:sz w:val="24"/>
          <w:szCs w:val="24"/>
        </w:rPr>
        <w:t>s</w:t>
      </w:r>
      <w:r w:rsidRPr="00505291">
        <w:rPr>
          <w:rFonts w:ascii="Times New Roman" w:hAnsi="Times New Roman" w:cs="Times New Roman"/>
          <w:sz w:val="24"/>
          <w:szCs w:val="24"/>
        </w:rPr>
        <w:t xml:space="preserve"> for anxiety measures during the post-treatment assessment (</w:t>
      </w:r>
      <w:r w:rsidRPr="00BA5E23">
        <w:rPr>
          <w:rFonts w:ascii="Times New Roman" w:hAnsi="Times New Roman" w:cs="Times New Roman"/>
          <w:i/>
          <w:iCs/>
          <w:sz w:val="24"/>
          <w:szCs w:val="24"/>
        </w:rPr>
        <w:t>k</w:t>
      </w:r>
      <w:r w:rsidRPr="00505291">
        <w:rPr>
          <w:rFonts w:ascii="Times New Roman" w:hAnsi="Times New Roman" w:cs="Times New Roman"/>
          <w:sz w:val="24"/>
          <w:szCs w:val="24"/>
        </w:rPr>
        <w:t xml:space="preserve"> = </w:t>
      </w:r>
      <w:r w:rsidR="00EC48E3">
        <w:rPr>
          <w:rFonts w:ascii="Times New Roman" w:hAnsi="Times New Roman" w:cs="Times New Roman"/>
          <w:sz w:val="24"/>
          <w:szCs w:val="24"/>
        </w:rPr>
        <w:t>2</w:t>
      </w:r>
      <w:r w:rsidR="00807A78">
        <w:rPr>
          <w:rFonts w:ascii="Times New Roman" w:hAnsi="Times New Roman" w:cs="Times New Roman"/>
          <w:sz w:val="24"/>
          <w:szCs w:val="24"/>
        </w:rPr>
        <w:t>2</w:t>
      </w:r>
      <w:r w:rsidR="00EC48E3">
        <w:rPr>
          <w:rFonts w:ascii="Times New Roman" w:hAnsi="Times New Roman" w:cs="Times New Roman"/>
          <w:sz w:val="24"/>
          <w:szCs w:val="24"/>
        </w:rPr>
        <w:t xml:space="preserve"> effects across 1</w:t>
      </w:r>
      <w:r w:rsidR="00807A78">
        <w:rPr>
          <w:rFonts w:ascii="Times New Roman" w:hAnsi="Times New Roman" w:cs="Times New Roman"/>
          <w:sz w:val="24"/>
          <w:szCs w:val="24"/>
        </w:rPr>
        <w:t>7</w:t>
      </w:r>
      <w:r w:rsidR="00EC48E3">
        <w:rPr>
          <w:rFonts w:ascii="Times New Roman" w:hAnsi="Times New Roman" w:cs="Times New Roman"/>
          <w:sz w:val="24"/>
          <w:szCs w:val="24"/>
        </w:rPr>
        <w:t xml:space="preserve"> studies</w:t>
      </w:r>
      <w:r w:rsidRPr="00505291">
        <w:rPr>
          <w:rFonts w:ascii="Times New Roman" w:hAnsi="Times New Roman" w:cs="Times New Roman"/>
          <w:sz w:val="24"/>
          <w:szCs w:val="24"/>
        </w:rPr>
        <w:t xml:space="preserve">), </w:t>
      </w:r>
      <w:r>
        <w:rPr>
          <w:rFonts w:ascii="Times New Roman" w:hAnsi="Times New Roman" w:cs="Times New Roman"/>
          <w:sz w:val="24"/>
          <w:szCs w:val="24"/>
        </w:rPr>
        <w:t>a small, significant effect size of</w:t>
      </w:r>
      <w:r w:rsidRPr="00505291">
        <w:rPr>
          <w:rFonts w:ascii="Times New Roman" w:hAnsi="Times New Roman" w:cs="Times New Roman"/>
          <w:sz w:val="24"/>
          <w:szCs w:val="24"/>
        </w:rPr>
        <w:t xml:space="preserve"> </w:t>
      </w:r>
      <w:r w:rsidRPr="00505291">
        <w:rPr>
          <w:rFonts w:ascii="Times New Roman" w:hAnsi="Times New Roman" w:cs="Times New Roman"/>
          <w:i/>
          <w:iCs/>
          <w:sz w:val="24"/>
          <w:szCs w:val="24"/>
        </w:rPr>
        <w:t>g</w:t>
      </w:r>
      <w:r w:rsidRPr="00505291">
        <w:rPr>
          <w:rFonts w:ascii="Times New Roman" w:hAnsi="Times New Roman" w:cs="Times New Roman"/>
          <w:sz w:val="24"/>
          <w:szCs w:val="24"/>
        </w:rPr>
        <w:t xml:space="preserve"> = </w:t>
      </w:r>
      <w:r w:rsidR="00095B6B">
        <w:rPr>
          <w:rFonts w:ascii="Times New Roman" w:hAnsi="Times New Roman" w:cs="Times New Roman"/>
          <w:sz w:val="24"/>
          <w:szCs w:val="24"/>
        </w:rPr>
        <w:t>0</w:t>
      </w:r>
      <w:r w:rsidRPr="00505291">
        <w:rPr>
          <w:rFonts w:ascii="Times New Roman" w:hAnsi="Times New Roman" w:cs="Times New Roman"/>
          <w:sz w:val="24"/>
          <w:szCs w:val="24"/>
        </w:rPr>
        <w:t>.</w:t>
      </w:r>
      <w:r w:rsidR="00EC48E3">
        <w:rPr>
          <w:rFonts w:ascii="Times New Roman" w:hAnsi="Times New Roman" w:cs="Times New Roman"/>
          <w:sz w:val="24"/>
          <w:szCs w:val="24"/>
        </w:rPr>
        <w:t>30</w:t>
      </w:r>
      <w:r w:rsidRPr="00505291">
        <w:rPr>
          <w:rFonts w:ascii="Times New Roman" w:hAnsi="Times New Roman" w:cs="Times New Roman"/>
          <w:sz w:val="24"/>
          <w:szCs w:val="24"/>
        </w:rPr>
        <w:t xml:space="preserve"> (95% CI </w:t>
      </w:r>
      <w:r w:rsidR="007F51DE">
        <w:rPr>
          <w:rFonts w:ascii="Times New Roman" w:hAnsi="Times New Roman" w:cs="Times New Roman"/>
          <w:sz w:val="24"/>
          <w:szCs w:val="24"/>
        </w:rPr>
        <w:t>[0</w:t>
      </w:r>
      <w:r w:rsidRPr="00505291">
        <w:rPr>
          <w:rFonts w:ascii="Times New Roman" w:hAnsi="Times New Roman" w:cs="Times New Roman"/>
          <w:sz w:val="24"/>
          <w:szCs w:val="24"/>
        </w:rPr>
        <w:t>.</w:t>
      </w:r>
      <w:r w:rsidR="00EC48E3">
        <w:rPr>
          <w:rFonts w:ascii="Times New Roman" w:hAnsi="Times New Roman" w:cs="Times New Roman"/>
          <w:sz w:val="24"/>
          <w:szCs w:val="24"/>
        </w:rPr>
        <w:t>17</w:t>
      </w:r>
      <w:r>
        <w:rPr>
          <w:rFonts w:ascii="Times New Roman" w:hAnsi="Times New Roman" w:cs="Times New Roman"/>
          <w:sz w:val="24"/>
          <w:szCs w:val="24"/>
        </w:rPr>
        <w:t>,</w:t>
      </w:r>
      <w:r w:rsidRPr="00505291">
        <w:rPr>
          <w:rFonts w:ascii="Times New Roman" w:hAnsi="Times New Roman" w:cs="Times New Roman"/>
          <w:sz w:val="24"/>
          <w:szCs w:val="24"/>
        </w:rPr>
        <w:t xml:space="preserve"> </w:t>
      </w:r>
      <w:r w:rsidR="007F51DE">
        <w:rPr>
          <w:rFonts w:ascii="Times New Roman" w:hAnsi="Times New Roman" w:cs="Times New Roman"/>
          <w:sz w:val="24"/>
          <w:szCs w:val="24"/>
        </w:rPr>
        <w:t>0</w:t>
      </w:r>
      <w:r w:rsidRPr="00505291">
        <w:rPr>
          <w:rFonts w:ascii="Times New Roman" w:hAnsi="Times New Roman" w:cs="Times New Roman"/>
          <w:sz w:val="24"/>
          <w:szCs w:val="24"/>
        </w:rPr>
        <w:t>.</w:t>
      </w:r>
      <w:r w:rsidR="00EC48E3">
        <w:rPr>
          <w:rFonts w:ascii="Times New Roman" w:hAnsi="Times New Roman" w:cs="Times New Roman"/>
          <w:sz w:val="24"/>
          <w:szCs w:val="24"/>
        </w:rPr>
        <w:t>4</w:t>
      </w:r>
      <w:r w:rsidR="00807A78">
        <w:rPr>
          <w:rFonts w:ascii="Times New Roman" w:hAnsi="Times New Roman" w:cs="Times New Roman"/>
          <w:sz w:val="24"/>
          <w:szCs w:val="24"/>
        </w:rPr>
        <w:t>3</w:t>
      </w:r>
      <w:r w:rsidR="007F51DE">
        <w:rPr>
          <w:rFonts w:ascii="Times New Roman" w:hAnsi="Times New Roman" w:cs="Times New Roman"/>
          <w:sz w:val="24"/>
          <w:szCs w:val="24"/>
        </w:rPr>
        <w:t>]</w:t>
      </w:r>
      <w:r w:rsidRPr="00505291">
        <w:rPr>
          <w:rFonts w:ascii="Times New Roman" w:hAnsi="Times New Roman" w:cs="Times New Roman"/>
          <w:sz w:val="24"/>
          <w:szCs w:val="24"/>
        </w:rPr>
        <w:t>)</w:t>
      </w:r>
      <w:r>
        <w:rPr>
          <w:rFonts w:ascii="Times New Roman" w:hAnsi="Times New Roman" w:cs="Times New Roman"/>
          <w:sz w:val="24"/>
          <w:szCs w:val="24"/>
        </w:rPr>
        <w:t xml:space="preserve"> was observed</w:t>
      </w:r>
      <w:r w:rsidR="00095B6B">
        <w:rPr>
          <w:rFonts w:ascii="Times New Roman" w:hAnsi="Times New Roman" w:cs="Times New Roman"/>
          <w:sz w:val="24"/>
          <w:szCs w:val="24"/>
        </w:rPr>
        <w:t>.</w:t>
      </w:r>
      <w:r w:rsidRPr="00505291">
        <w:rPr>
          <w:rFonts w:ascii="Times New Roman" w:hAnsi="Times New Roman" w:cs="Times New Roman"/>
          <w:sz w:val="24"/>
          <w:szCs w:val="24"/>
        </w:rPr>
        <w:t xml:space="preserve"> </w:t>
      </w:r>
      <w:r w:rsidR="00095B6B">
        <w:rPr>
          <w:rFonts w:ascii="Times New Roman" w:hAnsi="Times New Roman" w:cs="Times New Roman"/>
          <w:sz w:val="24"/>
          <w:szCs w:val="24"/>
        </w:rPr>
        <w:t>M</w:t>
      </w:r>
      <w:r w:rsidR="00EC48E3">
        <w:rPr>
          <w:rFonts w:ascii="Times New Roman" w:hAnsi="Times New Roman" w:cs="Times New Roman"/>
          <w:sz w:val="24"/>
          <w:szCs w:val="24"/>
        </w:rPr>
        <w:t xml:space="preserve">oderate between-studies </w:t>
      </w:r>
      <w:r w:rsidRPr="00505291">
        <w:rPr>
          <w:rFonts w:ascii="Times New Roman" w:hAnsi="Times New Roman" w:cs="Times New Roman"/>
          <w:sz w:val="24"/>
          <w:szCs w:val="24"/>
        </w:rPr>
        <w:t>heterogeneity (</w:t>
      </w:r>
      <w:r w:rsidRPr="00505291">
        <w:rPr>
          <w:rFonts w:ascii="Times New Roman" w:hAnsi="Times New Roman" w:cs="Times New Roman"/>
          <w:i/>
          <w:iCs/>
          <w:sz w:val="24"/>
          <w:szCs w:val="24"/>
        </w:rPr>
        <w:t>I</w:t>
      </w:r>
      <w:r w:rsidRPr="00505291">
        <w:rPr>
          <w:rFonts w:ascii="Times New Roman" w:hAnsi="Times New Roman" w:cs="Times New Roman"/>
          <w:sz w:val="24"/>
          <w:szCs w:val="24"/>
          <w:vertAlign w:val="superscript"/>
        </w:rPr>
        <w:t>2</w:t>
      </w:r>
      <w:r w:rsidRPr="00505291">
        <w:rPr>
          <w:rFonts w:ascii="Times New Roman" w:hAnsi="Times New Roman" w:cs="Times New Roman"/>
          <w:sz w:val="24"/>
          <w:szCs w:val="24"/>
        </w:rPr>
        <w:t xml:space="preserve"> = </w:t>
      </w:r>
      <w:r w:rsidR="00EC48E3">
        <w:rPr>
          <w:rFonts w:ascii="Times New Roman" w:hAnsi="Times New Roman" w:cs="Times New Roman"/>
          <w:sz w:val="24"/>
          <w:szCs w:val="24"/>
        </w:rPr>
        <w:t>4</w:t>
      </w:r>
      <w:r w:rsidR="00807A78">
        <w:rPr>
          <w:rFonts w:ascii="Times New Roman" w:hAnsi="Times New Roman" w:cs="Times New Roman"/>
          <w:sz w:val="24"/>
          <w:szCs w:val="24"/>
        </w:rPr>
        <w:t>2</w:t>
      </w:r>
      <w:r w:rsidR="00EC48E3">
        <w:rPr>
          <w:rFonts w:ascii="Times New Roman" w:hAnsi="Times New Roman" w:cs="Times New Roman"/>
          <w:sz w:val="24"/>
          <w:szCs w:val="24"/>
        </w:rPr>
        <w:t>.</w:t>
      </w:r>
      <w:r w:rsidR="00807A78">
        <w:rPr>
          <w:rFonts w:ascii="Times New Roman" w:hAnsi="Times New Roman" w:cs="Times New Roman"/>
          <w:sz w:val="24"/>
          <w:szCs w:val="24"/>
        </w:rPr>
        <w:t>9</w:t>
      </w:r>
      <w:r w:rsidRPr="00505291">
        <w:rPr>
          <w:rFonts w:ascii="Times New Roman" w:hAnsi="Times New Roman" w:cs="Times New Roman"/>
          <w:sz w:val="24"/>
          <w:szCs w:val="24"/>
        </w:rPr>
        <w:t>%)</w:t>
      </w:r>
      <w:r w:rsidR="00EC48E3">
        <w:rPr>
          <w:rFonts w:ascii="Times New Roman" w:hAnsi="Times New Roman" w:cs="Times New Roman"/>
          <w:sz w:val="24"/>
          <w:szCs w:val="24"/>
        </w:rPr>
        <w:t xml:space="preserve"> </w:t>
      </w:r>
      <w:r w:rsidR="00095B6B">
        <w:rPr>
          <w:rFonts w:ascii="Times New Roman" w:hAnsi="Times New Roman" w:cs="Times New Roman"/>
          <w:sz w:val="24"/>
          <w:szCs w:val="24"/>
        </w:rPr>
        <w:t>was present, with no</w:t>
      </w:r>
      <w:r w:rsidR="00EC48E3">
        <w:rPr>
          <w:rFonts w:ascii="Times New Roman" w:hAnsi="Times New Roman" w:cs="Times New Roman"/>
          <w:sz w:val="24"/>
          <w:szCs w:val="24"/>
        </w:rPr>
        <w:t xml:space="preserve"> </w:t>
      </w:r>
      <w:r w:rsidR="004F5215">
        <w:rPr>
          <w:rFonts w:ascii="Times New Roman" w:hAnsi="Times New Roman" w:cs="Times New Roman"/>
          <w:sz w:val="24"/>
          <w:szCs w:val="24"/>
        </w:rPr>
        <w:t>within-stud</w:t>
      </w:r>
      <w:r w:rsidR="00525756">
        <w:rPr>
          <w:rFonts w:ascii="Times New Roman" w:hAnsi="Times New Roman" w:cs="Times New Roman"/>
          <w:sz w:val="24"/>
          <w:szCs w:val="24"/>
        </w:rPr>
        <w:t>ies</w:t>
      </w:r>
      <w:r w:rsidR="004F5215">
        <w:rPr>
          <w:rFonts w:ascii="Times New Roman" w:hAnsi="Times New Roman" w:cs="Times New Roman"/>
          <w:sz w:val="24"/>
          <w:szCs w:val="24"/>
        </w:rPr>
        <w:t xml:space="preserve"> heterogeneity </w:t>
      </w:r>
      <w:r w:rsidR="004F5215" w:rsidRPr="00505291">
        <w:rPr>
          <w:rFonts w:ascii="Times New Roman" w:hAnsi="Times New Roman" w:cs="Times New Roman"/>
          <w:sz w:val="24"/>
          <w:szCs w:val="24"/>
        </w:rPr>
        <w:t>(</w:t>
      </w:r>
      <w:r w:rsidR="004F5215" w:rsidRPr="00505291">
        <w:rPr>
          <w:rFonts w:ascii="Times New Roman" w:hAnsi="Times New Roman" w:cs="Times New Roman"/>
          <w:i/>
          <w:iCs/>
          <w:sz w:val="24"/>
          <w:szCs w:val="24"/>
        </w:rPr>
        <w:t>I</w:t>
      </w:r>
      <w:r w:rsidR="004F5215" w:rsidRPr="00505291">
        <w:rPr>
          <w:rFonts w:ascii="Times New Roman" w:hAnsi="Times New Roman" w:cs="Times New Roman"/>
          <w:sz w:val="24"/>
          <w:szCs w:val="24"/>
          <w:vertAlign w:val="superscript"/>
        </w:rPr>
        <w:t>2</w:t>
      </w:r>
      <w:r w:rsidR="004F5215" w:rsidRPr="00505291">
        <w:rPr>
          <w:rFonts w:ascii="Times New Roman" w:hAnsi="Times New Roman" w:cs="Times New Roman"/>
          <w:sz w:val="24"/>
          <w:szCs w:val="24"/>
        </w:rPr>
        <w:t xml:space="preserve"> = </w:t>
      </w:r>
      <w:r w:rsidR="004F5215">
        <w:rPr>
          <w:rFonts w:ascii="Times New Roman" w:hAnsi="Times New Roman" w:cs="Times New Roman"/>
          <w:sz w:val="24"/>
          <w:szCs w:val="24"/>
        </w:rPr>
        <w:t>0</w:t>
      </w:r>
      <w:r w:rsidR="004F5215" w:rsidRPr="00505291">
        <w:rPr>
          <w:rFonts w:ascii="Times New Roman" w:hAnsi="Times New Roman" w:cs="Times New Roman"/>
          <w:sz w:val="24"/>
          <w:szCs w:val="24"/>
        </w:rPr>
        <w:t>%</w:t>
      </w:r>
      <w:r w:rsidR="009B2053">
        <w:rPr>
          <w:rFonts w:ascii="Times New Roman" w:hAnsi="Times New Roman" w:cs="Times New Roman"/>
          <w:sz w:val="24"/>
          <w:szCs w:val="24"/>
        </w:rPr>
        <w:t>; see Figure 2a</w:t>
      </w:r>
      <w:r w:rsidR="004F5215" w:rsidRPr="00505291">
        <w:rPr>
          <w:rFonts w:ascii="Times New Roman" w:hAnsi="Times New Roman" w:cs="Times New Roman"/>
          <w:sz w:val="24"/>
          <w:szCs w:val="24"/>
        </w:rPr>
        <w:t>)</w:t>
      </w:r>
      <w:r w:rsidRPr="00505291">
        <w:rPr>
          <w:rFonts w:ascii="Times New Roman" w:hAnsi="Times New Roman" w:cs="Times New Roman"/>
          <w:sz w:val="24"/>
          <w:szCs w:val="24"/>
        </w:rPr>
        <w:t xml:space="preserve">. </w:t>
      </w:r>
      <w:r w:rsidRPr="00593AD1">
        <w:rPr>
          <w:rFonts w:ascii="Times New Roman" w:hAnsi="Times New Roman" w:cs="Times New Roman"/>
          <w:sz w:val="24"/>
          <w:szCs w:val="24"/>
        </w:rPr>
        <w:t xml:space="preserve">Follow-up assessment for anxiety measures when comparing </w:t>
      </w:r>
      <w:r w:rsidR="00823AC1">
        <w:rPr>
          <w:rFonts w:ascii="Times New Roman" w:hAnsi="Times New Roman" w:cs="Times New Roman"/>
          <w:sz w:val="24"/>
          <w:szCs w:val="24"/>
        </w:rPr>
        <w:t>online ACT</w:t>
      </w:r>
      <w:r w:rsidRPr="00593AD1">
        <w:rPr>
          <w:rFonts w:ascii="Times New Roman" w:hAnsi="Times New Roman" w:cs="Times New Roman"/>
          <w:sz w:val="24"/>
          <w:szCs w:val="24"/>
        </w:rPr>
        <w:t xml:space="preserve"> to </w:t>
      </w:r>
      <w:r w:rsidR="004F5215">
        <w:rPr>
          <w:rFonts w:ascii="Times New Roman" w:hAnsi="Times New Roman" w:cs="Times New Roman"/>
          <w:sz w:val="24"/>
          <w:szCs w:val="24"/>
        </w:rPr>
        <w:t xml:space="preserve">waitlist </w:t>
      </w:r>
      <w:r w:rsidRPr="00593AD1">
        <w:rPr>
          <w:rFonts w:ascii="Times New Roman" w:hAnsi="Times New Roman" w:cs="Times New Roman"/>
          <w:sz w:val="24"/>
          <w:szCs w:val="24"/>
        </w:rPr>
        <w:t>control conditions (</w:t>
      </w:r>
      <w:r>
        <w:rPr>
          <w:rFonts w:ascii="Times New Roman" w:hAnsi="Times New Roman" w:cs="Times New Roman"/>
          <w:sz w:val="24"/>
          <w:szCs w:val="24"/>
        </w:rPr>
        <w:t>k</w:t>
      </w:r>
      <w:r w:rsidRPr="00593AD1">
        <w:rPr>
          <w:rFonts w:ascii="Times New Roman" w:hAnsi="Times New Roman" w:cs="Times New Roman"/>
          <w:sz w:val="24"/>
          <w:szCs w:val="24"/>
        </w:rPr>
        <w:t xml:space="preserve"> = 6</w:t>
      </w:r>
      <w:r w:rsidR="004F5215">
        <w:rPr>
          <w:rFonts w:ascii="Times New Roman" w:hAnsi="Times New Roman" w:cs="Times New Roman"/>
          <w:sz w:val="24"/>
          <w:szCs w:val="24"/>
        </w:rPr>
        <w:t xml:space="preserve"> effects across 5 studies</w:t>
      </w:r>
      <w:r w:rsidRPr="00593AD1">
        <w:rPr>
          <w:rFonts w:ascii="Times New Roman" w:hAnsi="Times New Roman" w:cs="Times New Roman"/>
          <w:sz w:val="24"/>
          <w:szCs w:val="24"/>
        </w:rPr>
        <w:t xml:space="preserve">) had a </w:t>
      </w:r>
      <w:r w:rsidR="004F5215">
        <w:rPr>
          <w:rFonts w:ascii="Times New Roman" w:hAnsi="Times New Roman" w:cs="Times New Roman"/>
          <w:sz w:val="24"/>
          <w:szCs w:val="24"/>
        </w:rPr>
        <w:t xml:space="preserve">small, significant </w:t>
      </w:r>
      <w:r w:rsidRPr="00593AD1">
        <w:rPr>
          <w:rFonts w:ascii="Times New Roman" w:hAnsi="Times New Roman" w:cs="Times New Roman"/>
          <w:sz w:val="24"/>
          <w:szCs w:val="24"/>
        </w:rPr>
        <w:t>pool</w:t>
      </w:r>
      <w:r w:rsidR="004F5215">
        <w:rPr>
          <w:rFonts w:ascii="Times New Roman" w:hAnsi="Times New Roman" w:cs="Times New Roman"/>
          <w:sz w:val="24"/>
          <w:szCs w:val="24"/>
        </w:rPr>
        <w:t>ed</w:t>
      </w:r>
      <w:r w:rsidRPr="00593AD1">
        <w:rPr>
          <w:rFonts w:ascii="Times New Roman" w:hAnsi="Times New Roman" w:cs="Times New Roman"/>
          <w:sz w:val="24"/>
          <w:szCs w:val="24"/>
        </w:rPr>
        <w:t xml:space="preserve"> effect size of </w:t>
      </w:r>
      <w:r w:rsidRPr="00593AD1">
        <w:rPr>
          <w:rFonts w:ascii="Times New Roman" w:hAnsi="Times New Roman" w:cs="Times New Roman"/>
          <w:i/>
          <w:iCs/>
          <w:sz w:val="24"/>
          <w:szCs w:val="24"/>
        </w:rPr>
        <w:t>g</w:t>
      </w:r>
      <w:r w:rsidRPr="00593AD1">
        <w:rPr>
          <w:rFonts w:ascii="Times New Roman" w:hAnsi="Times New Roman" w:cs="Times New Roman"/>
          <w:sz w:val="24"/>
          <w:szCs w:val="24"/>
        </w:rPr>
        <w:t xml:space="preserve"> = </w:t>
      </w:r>
      <w:r w:rsidR="00095B6B">
        <w:rPr>
          <w:rFonts w:ascii="Times New Roman" w:hAnsi="Times New Roman" w:cs="Times New Roman"/>
          <w:sz w:val="24"/>
          <w:szCs w:val="24"/>
        </w:rPr>
        <w:t>0</w:t>
      </w:r>
      <w:r w:rsidRPr="00593AD1">
        <w:rPr>
          <w:rFonts w:ascii="Times New Roman" w:hAnsi="Times New Roman" w:cs="Times New Roman"/>
          <w:sz w:val="24"/>
          <w:szCs w:val="24"/>
        </w:rPr>
        <w:t>.</w:t>
      </w:r>
      <w:r w:rsidR="004F5215">
        <w:rPr>
          <w:rFonts w:ascii="Times New Roman" w:hAnsi="Times New Roman" w:cs="Times New Roman"/>
          <w:sz w:val="24"/>
          <w:szCs w:val="24"/>
        </w:rPr>
        <w:t>3</w:t>
      </w:r>
      <w:r w:rsidRPr="00593AD1">
        <w:rPr>
          <w:rFonts w:ascii="Times New Roman" w:hAnsi="Times New Roman" w:cs="Times New Roman"/>
          <w:sz w:val="24"/>
          <w:szCs w:val="24"/>
        </w:rPr>
        <w:t xml:space="preserve">2 (95% CI </w:t>
      </w:r>
      <w:r w:rsidR="007F51DE">
        <w:rPr>
          <w:rFonts w:ascii="Times New Roman" w:hAnsi="Times New Roman" w:cs="Times New Roman"/>
          <w:sz w:val="24"/>
          <w:szCs w:val="24"/>
        </w:rPr>
        <w:t>[0</w:t>
      </w:r>
      <w:r w:rsidR="004F5215">
        <w:rPr>
          <w:rFonts w:ascii="Times New Roman" w:hAnsi="Times New Roman" w:cs="Times New Roman"/>
          <w:sz w:val="24"/>
          <w:szCs w:val="24"/>
        </w:rPr>
        <w:t xml:space="preserve">.12, </w:t>
      </w:r>
      <w:r w:rsidR="007F51DE">
        <w:rPr>
          <w:rFonts w:ascii="Times New Roman" w:hAnsi="Times New Roman" w:cs="Times New Roman"/>
          <w:sz w:val="24"/>
          <w:szCs w:val="24"/>
        </w:rPr>
        <w:t>0</w:t>
      </w:r>
      <w:r w:rsidR="004F5215">
        <w:rPr>
          <w:rFonts w:ascii="Times New Roman" w:hAnsi="Times New Roman" w:cs="Times New Roman"/>
          <w:sz w:val="24"/>
          <w:szCs w:val="24"/>
        </w:rPr>
        <w:t>.52</w:t>
      </w:r>
      <w:r w:rsidR="007F51DE">
        <w:rPr>
          <w:rFonts w:ascii="Times New Roman" w:hAnsi="Times New Roman" w:cs="Times New Roman"/>
          <w:sz w:val="24"/>
          <w:szCs w:val="24"/>
        </w:rPr>
        <w:t>])</w:t>
      </w:r>
      <w:r w:rsidRPr="00593AD1">
        <w:rPr>
          <w:rFonts w:ascii="Times New Roman" w:hAnsi="Times New Roman" w:cs="Times New Roman"/>
          <w:sz w:val="24"/>
          <w:szCs w:val="24"/>
        </w:rPr>
        <w:t xml:space="preserve">, with </w:t>
      </w:r>
      <w:r w:rsidR="004F5215">
        <w:rPr>
          <w:rFonts w:ascii="Times New Roman" w:hAnsi="Times New Roman" w:cs="Times New Roman"/>
          <w:sz w:val="24"/>
          <w:szCs w:val="24"/>
        </w:rPr>
        <w:t>no between or within-studies heterogeneity</w:t>
      </w:r>
      <w:r w:rsidRPr="00593AD1">
        <w:rPr>
          <w:rFonts w:ascii="Times New Roman" w:hAnsi="Times New Roman" w:cs="Times New Roman"/>
          <w:sz w:val="24"/>
          <w:szCs w:val="24"/>
        </w:rPr>
        <w:t xml:space="preserve"> (</w:t>
      </w:r>
      <w:r w:rsidRPr="00593AD1">
        <w:rPr>
          <w:rFonts w:ascii="Times New Roman" w:hAnsi="Times New Roman" w:cs="Times New Roman"/>
          <w:i/>
          <w:iCs/>
          <w:sz w:val="24"/>
          <w:szCs w:val="24"/>
        </w:rPr>
        <w:t>I</w:t>
      </w:r>
      <w:r w:rsidRPr="00593AD1">
        <w:rPr>
          <w:rFonts w:ascii="Times New Roman" w:hAnsi="Times New Roman" w:cs="Times New Roman"/>
          <w:sz w:val="24"/>
          <w:szCs w:val="24"/>
          <w:vertAlign w:val="superscript"/>
        </w:rPr>
        <w:t>2</w:t>
      </w:r>
      <w:r w:rsidRPr="00593AD1">
        <w:rPr>
          <w:rFonts w:ascii="Times New Roman" w:hAnsi="Times New Roman" w:cs="Times New Roman"/>
          <w:sz w:val="24"/>
          <w:szCs w:val="24"/>
        </w:rPr>
        <w:t xml:space="preserve"> = </w:t>
      </w:r>
      <w:r w:rsidR="004F5215">
        <w:rPr>
          <w:rFonts w:ascii="Times New Roman" w:hAnsi="Times New Roman" w:cs="Times New Roman"/>
          <w:sz w:val="24"/>
          <w:szCs w:val="24"/>
        </w:rPr>
        <w:t>0</w:t>
      </w:r>
      <w:r w:rsidRPr="00593AD1">
        <w:rPr>
          <w:rFonts w:ascii="Times New Roman" w:hAnsi="Times New Roman" w:cs="Times New Roman"/>
          <w:sz w:val="24"/>
          <w:szCs w:val="24"/>
        </w:rPr>
        <w:t>%)</w:t>
      </w:r>
      <w:r>
        <w:rPr>
          <w:rFonts w:ascii="Times New Roman" w:hAnsi="Times New Roman" w:cs="Times New Roman"/>
          <w:sz w:val="24"/>
          <w:szCs w:val="24"/>
        </w:rPr>
        <w:t>.</w:t>
      </w:r>
      <w:r w:rsidR="00466922">
        <w:rPr>
          <w:rFonts w:ascii="Times New Roman" w:hAnsi="Times New Roman" w:cs="Times New Roman"/>
          <w:sz w:val="24"/>
          <w:szCs w:val="24"/>
        </w:rPr>
        <w:t xml:space="preserve"> </w:t>
      </w:r>
    </w:p>
    <w:p w14:paraId="7C9EAC0B" w14:textId="42A4F684" w:rsidR="002728B7" w:rsidRPr="00BA5E23" w:rsidRDefault="007F51DE" w:rsidP="00BA5E2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contrast, when comparing </w:t>
      </w:r>
      <w:r w:rsidR="00823AC1">
        <w:rPr>
          <w:rFonts w:ascii="Times New Roman" w:hAnsi="Times New Roman" w:cs="Times New Roman"/>
          <w:sz w:val="24"/>
          <w:szCs w:val="24"/>
        </w:rPr>
        <w:t>online ACT</w:t>
      </w:r>
      <w:r>
        <w:rPr>
          <w:rFonts w:ascii="Times New Roman" w:hAnsi="Times New Roman" w:cs="Times New Roman"/>
          <w:sz w:val="24"/>
          <w:szCs w:val="24"/>
        </w:rPr>
        <w:t xml:space="preserve"> to active control groups </w:t>
      </w:r>
      <w:r w:rsidR="001654B0">
        <w:rPr>
          <w:rFonts w:ascii="Times New Roman" w:hAnsi="Times New Roman" w:cs="Times New Roman"/>
          <w:sz w:val="24"/>
          <w:szCs w:val="24"/>
        </w:rPr>
        <w:t>at</w:t>
      </w:r>
      <w:r>
        <w:rPr>
          <w:rFonts w:ascii="Times New Roman" w:hAnsi="Times New Roman" w:cs="Times New Roman"/>
          <w:sz w:val="24"/>
          <w:szCs w:val="24"/>
        </w:rPr>
        <w:t xml:space="preserve"> post-treatment assessment (</w:t>
      </w:r>
      <w:r w:rsidRPr="00BA5E23">
        <w:rPr>
          <w:rFonts w:ascii="Times New Roman" w:hAnsi="Times New Roman" w:cs="Times New Roman"/>
          <w:i/>
          <w:iCs/>
          <w:sz w:val="24"/>
          <w:szCs w:val="24"/>
        </w:rPr>
        <w:t>k</w:t>
      </w:r>
      <w:r>
        <w:rPr>
          <w:rFonts w:ascii="Times New Roman" w:hAnsi="Times New Roman" w:cs="Times New Roman"/>
          <w:sz w:val="24"/>
          <w:szCs w:val="24"/>
        </w:rPr>
        <w:t xml:space="preserve"> = </w:t>
      </w:r>
      <w:r w:rsidR="00953A66">
        <w:rPr>
          <w:rFonts w:ascii="Times New Roman" w:hAnsi="Times New Roman" w:cs="Times New Roman"/>
          <w:sz w:val="24"/>
          <w:szCs w:val="24"/>
        </w:rPr>
        <w:t>10</w:t>
      </w:r>
      <w:r>
        <w:rPr>
          <w:rFonts w:ascii="Times New Roman" w:hAnsi="Times New Roman" w:cs="Times New Roman"/>
          <w:sz w:val="24"/>
          <w:szCs w:val="24"/>
        </w:rPr>
        <w:t xml:space="preserve"> effects across </w:t>
      </w:r>
      <w:r w:rsidR="00953A66">
        <w:rPr>
          <w:rFonts w:ascii="Times New Roman" w:hAnsi="Times New Roman" w:cs="Times New Roman"/>
          <w:sz w:val="24"/>
          <w:szCs w:val="24"/>
        </w:rPr>
        <w:t>8</w:t>
      </w:r>
      <w:r>
        <w:rPr>
          <w:rFonts w:ascii="Times New Roman" w:hAnsi="Times New Roman" w:cs="Times New Roman"/>
          <w:sz w:val="24"/>
          <w:szCs w:val="24"/>
        </w:rPr>
        <w:t xml:space="preserve"> studies), </w:t>
      </w:r>
      <w:r w:rsidR="00095B6B">
        <w:rPr>
          <w:rFonts w:ascii="Times New Roman" w:hAnsi="Times New Roman" w:cs="Times New Roman"/>
          <w:sz w:val="24"/>
          <w:szCs w:val="24"/>
        </w:rPr>
        <w:t>no significant effect was found (</w:t>
      </w:r>
      <w:r w:rsidR="00095B6B" w:rsidRPr="00BA5E23">
        <w:rPr>
          <w:rFonts w:ascii="Times New Roman" w:hAnsi="Times New Roman" w:cs="Times New Roman"/>
          <w:i/>
          <w:iCs/>
          <w:sz w:val="24"/>
          <w:szCs w:val="24"/>
        </w:rPr>
        <w:t>g</w:t>
      </w:r>
      <w:r w:rsidR="00095B6B">
        <w:rPr>
          <w:rFonts w:ascii="Times New Roman" w:hAnsi="Times New Roman" w:cs="Times New Roman"/>
          <w:i/>
          <w:iCs/>
          <w:sz w:val="24"/>
          <w:szCs w:val="24"/>
        </w:rPr>
        <w:t xml:space="preserve"> </w:t>
      </w:r>
      <w:r w:rsidR="00095B6B">
        <w:rPr>
          <w:rFonts w:ascii="Times New Roman" w:hAnsi="Times New Roman" w:cs="Times New Roman"/>
          <w:sz w:val="24"/>
          <w:szCs w:val="24"/>
        </w:rPr>
        <w:t>= 0.21; 95% CI [-0.07, 0.50]. Between-studies heterogeneity was substantial (</w:t>
      </w:r>
      <w:r w:rsidR="00095B6B" w:rsidRPr="00505291">
        <w:rPr>
          <w:rFonts w:ascii="Times New Roman" w:hAnsi="Times New Roman" w:cs="Times New Roman"/>
          <w:i/>
          <w:iCs/>
          <w:sz w:val="24"/>
          <w:szCs w:val="24"/>
        </w:rPr>
        <w:t>I</w:t>
      </w:r>
      <w:r w:rsidR="00095B6B" w:rsidRPr="00505291">
        <w:rPr>
          <w:rFonts w:ascii="Times New Roman" w:hAnsi="Times New Roman" w:cs="Times New Roman"/>
          <w:sz w:val="24"/>
          <w:szCs w:val="24"/>
          <w:vertAlign w:val="superscript"/>
        </w:rPr>
        <w:t>2</w:t>
      </w:r>
      <w:r w:rsidR="00095B6B" w:rsidRPr="00505291">
        <w:rPr>
          <w:rFonts w:ascii="Times New Roman" w:hAnsi="Times New Roman" w:cs="Times New Roman"/>
          <w:sz w:val="24"/>
          <w:szCs w:val="24"/>
        </w:rPr>
        <w:t xml:space="preserve"> = </w:t>
      </w:r>
      <w:r w:rsidR="00095B6B">
        <w:rPr>
          <w:rFonts w:ascii="Times New Roman" w:hAnsi="Times New Roman" w:cs="Times New Roman"/>
          <w:sz w:val="24"/>
          <w:szCs w:val="24"/>
        </w:rPr>
        <w:t>54.9</w:t>
      </w:r>
      <w:r w:rsidR="00095B6B" w:rsidRPr="00505291">
        <w:rPr>
          <w:rFonts w:ascii="Times New Roman" w:hAnsi="Times New Roman" w:cs="Times New Roman"/>
          <w:sz w:val="24"/>
          <w:szCs w:val="24"/>
        </w:rPr>
        <w:t>%)</w:t>
      </w:r>
      <w:r w:rsidR="00095B6B">
        <w:rPr>
          <w:rFonts w:ascii="Times New Roman" w:hAnsi="Times New Roman" w:cs="Times New Roman"/>
          <w:sz w:val="24"/>
          <w:szCs w:val="24"/>
        </w:rPr>
        <w:t>, and within-studies heterogeneity was negligible (</w:t>
      </w:r>
      <w:r w:rsidR="00095B6B" w:rsidRPr="00505291">
        <w:rPr>
          <w:rFonts w:ascii="Times New Roman" w:hAnsi="Times New Roman" w:cs="Times New Roman"/>
          <w:i/>
          <w:iCs/>
          <w:sz w:val="24"/>
          <w:szCs w:val="24"/>
        </w:rPr>
        <w:t>I</w:t>
      </w:r>
      <w:r w:rsidR="00095B6B" w:rsidRPr="00505291">
        <w:rPr>
          <w:rFonts w:ascii="Times New Roman" w:hAnsi="Times New Roman" w:cs="Times New Roman"/>
          <w:sz w:val="24"/>
          <w:szCs w:val="24"/>
          <w:vertAlign w:val="superscript"/>
        </w:rPr>
        <w:t>2</w:t>
      </w:r>
      <w:r w:rsidR="00095B6B" w:rsidRPr="00505291">
        <w:rPr>
          <w:rFonts w:ascii="Times New Roman" w:hAnsi="Times New Roman" w:cs="Times New Roman"/>
          <w:sz w:val="24"/>
          <w:szCs w:val="24"/>
        </w:rPr>
        <w:t xml:space="preserve"> = </w:t>
      </w:r>
      <w:r w:rsidR="001654B0">
        <w:rPr>
          <w:rFonts w:ascii="Times New Roman" w:hAnsi="Times New Roman" w:cs="Times New Roman"/>
          <w:sz w:val="24"/>
          <w:szCs w:val="24"/>
        </w:rPr>
        <w:t>9</w:t>
      </w:r>
      <w:r w:rsidR="00095B6B">
        <w:rPr>
          <w:rFonts w:ascii="Times New Roman" w:hAnsi="Times New Roman" w:cs="Times New Roman"/>
          <w:sz w:val="24"/>
          <w:szCs w:val="24"/>
        </w:rPr>
        <w:t>.</w:t>
      </w:r>
      <w:r w:rsidR="001654B0">
        <w:rPr>
          <w:rFonts w:ascii="Times New Roman" w:hAnsi="Times New Roman" w:cs="Times New Roman"/>
          <w:sz w:val="24"/>
          <w:szCs w:val="24"/>
        </w:rPr>
        <w:t>6</w:t>
      </w:r>
      <w:r w:rsidR="00095B6B" w:rsidRPr="00505291">
        <w:rPr>
          <w:rFonts w:ascii="Times New Roman" w:hAnsi="Times New Roman" w:cs="Times New Roman"/>
          <w:sz w:val="24"/>
          <w:szCs w:val="24"/>
        </w:rPr>
        <w:t>%</w:t>
      </w:r>
      <w:r w:rsidR="009B2053">
        <w:rPr>
          <w:rFonts w:ascii="Times New Roman" w:hAnsi="Times New Roman" w:cs="Times New Roman"/>
          <w:sz w:val="24"/>
          <w:szCs w:val="24"/>
        </w:rPr>
        <w:t>; see Figure 3a</w:t>
      </w:r>
      <w:r w:rsidR="00095B6B" w:rsidRPr="00505291">
        <w:rPr>
          <w:rFonts w:ascii="Times New Roman" w:hAnsi="Times New Roman" w:cs="Times New Roman"/>
          <w:sz w:val="24"/>
          <w:szCs w:val="24"/>
        </w:rPr>
        <w:t>)</w:t>
      </w:r>
      <w:r w:rsidR="001654B0">
        <w:rPr>
          <w:rFonts w:ascii="Times New Roman" w:hAnsi="Times New Roman" w:cs="Times New Roman"/>
          <w:sz w:val="24"/>
          <w:szCs w:val="24"/>
        </w:rPr>
        <w:t>. Similarly, no significant effect was found when comparing experiment to active control groups at follow-up assessment (</w:t>
      </w:r>
      <w:r w:rsidR="001654B0" w:rsidRPr="00BA5E23">
        <w:rPr>
          <w:rFonts w:ascii="Times New Roman" w:hAnsi="Times New Roman" w:cs="Times New Roman"/>
          <w:i/>
          <w:iCs/>
          <w:sz w:val="24"/>
          <w:szCs w:val="24"/>
        </w:rPr>
        <w:t>k</w:t>
      </w:r>
      <w:r w:rsidR="001654B0">
        <w:rPr>
          <w:rFonts w:ascii="Times New Roman" w:hAnsi="Times New Roman" w:cs="Times New Roman"/>
          <w:sz w:val="24"/>
          <w:szCs w:val="24"/>
        </w:rPr>
        <w:t xml:space="preserve"> = </w:t>
      </w:r>
      <w:r w:rsidR="00953A66">
        <w:rPr>
          <w:rFonts w:ascii="Times New Roman" w:hAnsi="Times New Roman" w:cs="Times New Roman"/>
          <w:sz w:val="24"/>
          <w:szCs w:val="24"/>
        </w:rPr>
        <w:t>8</w:t>
      </w:r>
      <w:r w:rsidR="001654B0">
        <w:rPr>
          <w:rFonts w:ascii="Times New Roman" w:hAnsi="Times New Roman" w:cs="Times New Roman"/>
          <w:sz w:val="24"/>
          <w:szCs w:val="24"/>
        </w:rPr>
        <w:t xml:space="preserve"> effects across </w:t>
      </w:r>
      <w:r w:rsidR="00953A66">
        <w:rPr>
          <w:rFonts w:ascii="Times New Roman" w:hAnsi="Times New Roman" w:cs="Times New Roman"/>
          <w:sz w:val="24"/>
          <w:szCs w:val="24"/>
        </w:rPr>
        <w:t>6</w:t>
      </w:r>
      <w:r w:rsidR="001654B0">
        <w:rPr>
          <w:rFonts w:ascii="Times New Roman" w:hAnsi="Times New Roman" w:cs="Times New Roman"/>
          <w:sz w:val="24"/>
          <w:szCs w:val="24"/>
        </w:rPr>
        <w:t xml:space="preserve"> studies), with substantial between-studies heterogeneity (</w:t>
      </w:r>
      <w:r w:rsidR="001654B0" w:rsidRPr="00505291">
        <w:rPr>
          <w:rFonts w:ascii="Times New Roman" w:hAnsi="Times New Roman" w:cs="Times New Roman"/>
          <w:i/>
          <w:iCs/>
          <w:sz w:val="24"/>
          <w:szCs w:val="24"/>
        </w:rPr>
        <w:t>I</w:t>
      </w:r>
      <w:r w:rsidR="001654B0" w:rsidRPr="00505291">
        <w:rPr>
          <w:rFonts w:ascii="Times New Roman" w:hAnsi="Times New Roman" w:cs="Times New Roman"/>
          <w:sz w:val="24"/>
          <w:szCs w:val="24"/>
          <w:vertAlign w:val="superscript"/>
        </w:rPr>
        <w:t>2</w:t>
      </w:r>
      <w:r w:rsidR="001654B0" w:rsidRPr="00505291">
        <w:rPr>
          <w:rFonts w:ascii="Times New Roman" w:hAnsi="Times New Roman" w:cs="Times New Roman"/>
          <w:sz w:val="24"/>
          <w:szCs w:val="24"/>
        </w:rPr>
        <w:t xml:space="preserve"> = </w:t>
      </w:r>
      <w:r w:rsidR="001654B0">
        <w:rPr>
          <w:rFonts w:ascii="Times New Roman" w:hAnsi="Times New Roman" w:cs="Times New Roman"/>
          <w:sz w:val="24"/>
          <w:szCs w:val="24"/>
        </w:rPr>
        <w:t>56.6</w:t>
      </w:r>
      <w:r w:rsidR="001654B0" w:rsidRPr="00505291">
        <w:rPr>
          <w:rFonts w:ascii="Times New Roman" w:hAnsi="Times New Roman" w:cs="Times New Roman"/>
          <w:sz w:val="24"/>
          <w:szCs w:val="24"/>
        </w:rPr>
        <w:t>%</w:t>
      </w:r>
      <w:r w:rsidR="001654B0">
        <w:rPr>
          <w:rFonts w:ascii="Times New Roman" w:hAnsi="Times New Roman" w:cs="Times New Roman"/>
          <w:sz w:val="24"/>
          <w:szCs w:val="24"/>
        </w:rPr>
        <w:t>) and negligible within-studies heterogeneity (</w:t>
      </w:r>
      <w:r w:rsidR="001654B0" w:rsidRPr="00505291">
        <w:rPr>
          <w:rFonts w:ascii="Times New Roman" w:hAnsi="Times New Roman" w:cs="Times New Roman"/>
          <w:i/>
          <w:iCs/>
          <w:sz w:val="24"/>
          <w:szCs w:val="24"/>
        </w:rPr>
        <w:t>I</w:t>
      </w:r>
      <w:r w:rsidR="001654B0" w:rsidRPr="00505291">
        <w:rPr>
          <w:rFonts w:ascii="Times New Roman" w:hAnsi="Times New Roman" w:cs="Times New Roman"/>
          <w:sz w:val="24"/>
          <w:szCs w:val="24"/>
          <w:vertAlign w:val="superscript"/>
        </w:rPr>
        <w:t>2</w:t>
      </w:r>
      <w:r w:rsidR="001654B0" w:rsidRPr="00505291">
        <w:rPr>
          <w:rFonts w:ascii="Times New Roman" w:hAnsi="Times New Roman" w:cs="Times New Roman"/>
          <w:sz w:val="24"/>
          <w:szCs w:val="24"/>
        </w:rPr>
        <w:t xml:space="preserve"> = </w:t>
      </w:r>
      <w:r w:rsidR="001654B0">
        <w:rPr>
          <w:rFonts w:ascii="Times New Roman" w:hAnsi="Times New Roman" w:cs="Times New Roman"/>
          <w:sz w:val="24"/>
          <w:szCs w:val="24"/>
        </w:rPr>
        <w:t>16.3</w:t>
      </w:r>
      <w:r w:rsidR="001654B0" w:rsidRPr="00505291">
        <w:rPr>
          <w:rFonts w:ascii="Times New Roman" w:hAnsi="Times New Roman" w:cs="Times New Roman"/>
          <w:sz w:val="24"/>
          <w:szCs w:val="24"/>
        </w:rPr>
        <w:t>%</w:t>
      </w:r>
      <w:r w:rsidR="001654B0">
        <w:rPr>
          <w:rFonts w:ascii="Times New Roman" w:hAnsi="Times New Roman" w:cs="Times New Roman"/>
          <w:sz w:val="24"/>
          <w:szCs w:val="24"/>
        </w:rPr>
        <w:t>).</w:t>
      </w:r>
      <w:r w:rsidR="00466922" w:rsidRPr="00466922">
        <w:rPr>
          <w:rFonts w:ascii="Times New Roman" w:hAnsi="Times New Roman" w:cs="Times New Roman"/>
          <w:sz w:val="24"/>
          <w:szCs w:val="24"/>
        </w:rPr>
        <w:t xml:space="preserve"> </w:t>
      </w:r>
    </w:p>
    <w:p w14:paraId="41783692" w14:textId="77777777" w:rsidR="002728B7" w:rsidRPr="00BA5E23" w:rsidRDefault="002728B7" w:rsidP="007648AC">
      <w:pPr>
        <w:spacing w:line="480" w:lineRule="auto"/>
        <w:contextualSpacing/>
        <w:rPr>
          <w:rFonts w:ascii="Times New Roman" w:hAnsi="Times New Roman" w:cs="Times New Roman"/>
          <w:b/>
          <w:bCs/>
          <w:i/>
          <w:iCs/>
          <w:sz w:val="24"/>
          <w:szCs w:val="24"/>
        </w:rPr>
      </w:pPr>
      <w:r w:rsidRPr="00BA5E23">
        <w:rPr>
          <w:rFonts w:ascii="Times New Roman" w:hAnsi="Times New Roman" w:cs="Times New Roman"/>
          <w:b/>
          <w:bCs/>
          <w:i/>
          <w:iCs/>
          <w:sz w:val="24"/>
          <w:szCs w:val="24"/>
        </w:rPr>
        <w:t>Depression</w:t>
      </w:r>
    </w:p>
    <w:p w14:paraId="24C8F010" w14:textId="5542ACF4" w:rsidR="007648AC" w:rsidRDefault="00525756" w:rsidP="002728B7">
      <w:pPr>
        <w:spacing w:line="480" w:lineRule="auto"/>
        <w:ind w:firstLine="720"/>
        <w:contextualSpacing/>
        <w:rPr>
          <w:rFonts w:ascii="Times New Roman" w:hAnsi="Times New Roman" w:cs="Times New Roman"/>
          <w:sz w:val="24"/>
          <w:szCs w:val="24"/>
        </w:rPr>
      </w:pPr>
      <w:r w:rsidRPr="00505291">
        <w:rPr>
          <w:rFonts w:ascii="Times New Roman" w:hAnsi="Times New Roman" w:cs="Times New Roman"/>
          <w:sz w:val="24"/>
          <w:szCs w:val="24"/>
        </w:rPr>
        <w:t xml:space="preserve">The pooled effect size for the studies comparing </w:t>
      </w:r>
      <w:r w:rsidR="00823AC1">
        <w:rPr>
          <w:rFonts w:ascii="Times New Roman" w:hAnsi="Times New Roman" w:cs="Times New Roman"/>
          <w:sz w:val="24"/>
          <w:szCs w:val="24"/>
        </w:rPr>
        <w:t>online ACT</w:t>
      </w:r>
      <w:r w:rsidRPr="00505291">
        <w:rPr>
          <w:rFonts w:ascii="Times New Roman" w:hAnsi="Times New Roman" w:cs="Times New Roman"/>
          <w:sz w:val="24"/>
          <w:szCs w:val="24"/>
        </w:rPr>
        <w:t xml:space="preserve"> to</w:t>
      </w:r>
      <w:r>
        <w:rPr>
          <w:rFonts w:ascii="Times New Roman" w:hAnsi="Times New Roman" w:cs="Times New Roman"/>
          <w:sz w:val="24"/>
          <w:szCs w:val="24"/>
        </w:rPr>
        <w:t xml:space="preserve"> waitlist</w:t>
      </w:r>
      <w:r w:rsidRPr="00505291">
        <w:rPr>
          <w:rFonts w:ascii="Times New Roman" w:hAnsi="Times New Roman" w:cs="Times New Roman"/>
          <w:sz w:val="24"/>
          <w:szCs w:val="24"/>
        </w:rPr>
        <w:t xml:space="preserve"> control group</w:t>
      </w:r>
      <w:r>
        <w:rPr>
          <w:rFonts w:ascii="Times New Roman" w:hAnsi="Times New Roman" w:cs="Times New Roman"/>
          <w:sz w:val="24"/>
          <w:szCs w:val="24"/>
        </w:rPr>
        <w:t>s</w:t>
      </w:r>
      <w:r w:rsidRPr="00505291">
        <w:rPr>
          <w:rFonts w:ascii="Times New Roman" w:hAnsi="Times New Roman" w:cs="Times New Roman"/>
          <w:sz w:val="24"/>
          <w:szCs w:val="24"/>
        </w:rPr>
        <w:t xml:space="preserve"> for depression measures during the post-treatment assessment</w:t>
      </w:r>
      <w:r w:rsidR="00B91E8F">
        <w:rPr>
          <w:rFonts w:ascii="Times New Roman" w:hAnsi="Times New Roman" w:cs="Times New Roman"/>
          <w:sz w:val="24"/>
          <w:szCs w:val="24"/>
        </w:rPr>
        <w:t xml:space="preserve"> </w:t>
      </w:r>
      <w:r w:rsidR="00B91E8F" w:rsidRPr="00505291">
        <w:rPr>
          <w:rFonts w:ascii="Times New Roman" w:hAnsi="Times New Roman" w:cs="Times New Roman"/>
          <w:sz w:val="24"/>
          <w:szCs w:val="24"/>
        </w:rPr>
        <w:t>(</w:t>
      </w:r>
      <w:r w:rsidR="00B91E8F" w:rsidRPr="0004744E">
        <w:rPr>
          <w:rFonts w:ascii="Times New Roman" w:hAnsi="Times New Roman" w:cs="Times New Roman"/>
          <w:i/>
          <w:iCs/>
          <w:sz w:val="24"/>
          <w:szCs w:val="24"/>
        </w:rPr>
        <w:t>k</w:t>
      </w:r>
      <w:r w:rsidR="00B91E8F" w:rsidRPr="00505291">
        <w:rPr>
          <w:rFonts w:ascii="Times New Roman" w:hAnsi="Times New Roman" w:cs="Times New Roman"/>
          <w:sz w:val="24"/>
          <w:szCs w:val="24"/>
        </w:rPr>
        <w:t xml:space="preserve"> = </w:t>
      </w:r>
      <w:r w:rsidR="00B91E8F">
        <w:rPr>
          <w:rFonts w:ascii="Times New Roman" w:hAnsi="Times New Roman" w:cs="Times New Roman"/>
          <w:sz w:val="24"/>
          <w:szCs w:val="24"/>
        </w:rPr>
        <w:t>2</w:t>
      </w:r>
      <w:r w:rsidR="00953A66">
        <w:rPr>
          <w:rFonts w:ascii="Times New Roman" w:hAnsi="Times New Roman" w:cs="Times New Roman"/>
          <w:sz w:val="24"/>
          <w:szCs w:val="24"/>
        </w:rPr>
        <w:t>7</w:t>
      </w:r>
      <w:r w:rsidR="00B91E8F">
        <w:rPr>
          <w:rFonts w:ascii="Times New Roman" w:hAnsi="Times New Roman" w:cs="Times New Roman"/>
          <w:sz w:val="24"/>
          <w:szCs w:val="24"/>
        </w:rPr>
        <w:t xml:space="preserve"> effects across 2</w:t>
      </w:r>
      <w:r w:rsidR="00953A66">
        <w:rPr>
          <w:rFonts w:ascii="Times New Roman" w:hAnsi="Times New Roman" w:cs="Times New Roman"/>
          <w:sz w:val="24"/>
          <w:szCs w:val="24"/>
        </w:rPr>
        <w:t>4</w:t>
      </w:r>
      <w:r w:rsidR="00B91E8F">
        <w:rPr>
          <w:rFonts w:ascii="Times New Roman" w:hAnsi="Times New Roman" w:cs="Times New Roman"/>
          <w:sz w:val="24"/>
          <w:szCs w:val="24"/>
        </w:rPr>
        <w:t xml:space="preserve"> studies</w:t>
      </w:r>
      <w:r w:rsidR="00B91E8F" w:rsidRPr="00505291">
        <w:rPr>
          <w:rFonts w:ascii="Times New Roman" w:hAnsi="Times New Roman" w:cs="Times New Roman"/>
          <w:sz w:val="24"/>
          <w:szCs w:val="24"/>
        </w:rPr>
        <w:t>)</w:t>
      </w:r>
      <w:r w:rsidRPr="00505291">
        <w:rPr>
          <w:rFonts w:ascii="Times New Roman" w:hAnsi="Times New Roman" w:cs="Times New Roman"/>
          <w:sz w:val="24"/>
          <w:szCs w:val="24"/>
        </w:rPr>
        <w:t xml:space="preserve"> was </w:t>
      </w:r>
      <w:r>
        <w:rPr>
          <w:rFonts w:ascii="Times New Roman" w:hAnsi="Times New Roman" w:cs="Times New Roman"/>
          <w:sz w:val="24"/>
          <w:szCs w:val="24"/>
        </w:rPr>
        <w:t>a small</w:t>
      </w:r>
      <w:r w:rsidR="000B2010">
        <w:rPr>
          <w:rFonts w:ascii="Times New Roman" w:hAnsi="Times New Roman" w:cs="Times New Roman"/>
          <w:sz w:val="24"/>
          <w:szCs w:val="24"/>
        </w:rPr>
        <w:t>, significant</w:t>
      </w:r>
      <w:r>
        <w:rPr>
          <w:rFonts w:ascii="Times New Roman" w:hAnsi="Times New Roman" w:cs="Times New Roman"/>
          <w:sz w:val="24"/>
          <w:szCs w:val="24"/>
        </w:rPr>
        <w:t xml:space="preserve"> effect of </w:t>
      </w:r>
      <w:r w:rsidRPr="00505291">
        <w:rPr>
          <w:rFonts w:ascii="Times New Roman" w:hAnsi="Times New Roman" w:cs="Times New Roman"/>
          <w:i/>
          <w:iCs/>
          <w:sz w:val="24"/>
          <w:szCs w:val="24"/>
        </w:rPr>
        <w:t>g</w:t>
      </w:r>
      <w:r w:rsidRPr="00505291">
        <w:rPr>
          <w:rFonts w:ascii="Times New Roman" w:hAnsi="Times New Roman" w:cs="Times New Roman"/>
          <w:sz w:val="24"/>
          <w:szCs w:val="24"/>
        </w:rPr>
        <w:t xml:space="preserve"> = </w:t>
      </w:r>
      <w:r w:rsidR="0044411E">
        <w:rPr>
          <w:rFonts w:ascii="Times New Roman" w:hAnsi="Times New Roman" w:cs="Times New Roman"/>
          <w:sz w:val="24"/>
          <w:szCs w:val="24"/>
        </w:rPr>
        <w:t>0</w:t>
      </w:r>
      <w:r w:rsidRPr="00505291">
        <w:rPr>
          <w:rFonts w:ascii="Times New Roman" w:hAnsi="Times New Roman" w:cs="Times New Roman"/>
          <w:sz w:val="24"/>
          <w:szCs w:val="24"/>
        </w:rPr>
        <w:t>.</w:t>
      </w:r>
      <w:r w:rsidR="00953A66">
        <w:rPr>
          <w:rFonts w:ascii="Times New Roman" w:hAnsi="Times New Roman" w:cs="Times New Roman"/>
          <w:sz w:val="24"/>
          <w:szCs w:val="24"/>
        </w:rPr>
        <w:t>44</w:t>
      </w:r>
      <w:r w:rsidRPr="00505291">
        <w:rPr>
          <w:rFonts w:ascii="Times New Roman" w:hAnsi="Times New Roman" w:cs="Times New Roman"/>
          <w:sz w:val="24"/>
          <w:szCs w:val="24"/>
        </w:rPr>
        <w:t xml:space="preserve"> (95% CI </w:t>
      </w:r>
      <w:r w:rsidR="00753B4B">
        <w:rPr>
          <w:rFonts w:ascii="Times New Roman" w:hAnsi="Times New Roman" w:cs="Times New Roman"/>
          <w:sz w:val="24"/>
          <w:szCs w:val="24"/>
        </w:rPr>
        <w:t>[0</w:t>
      </w:r>
      <w:r w:rsidRPr="00505291">
        <w:rPr>
          <w:rFonts w:ascii="Times New Roman" w:hAnsi="Times New Roman" w:cs="Times New Roman"/>
          <w:sz w:val="24"/>
          <w:szCs w:val="24"/>
        </w:rPr>
        <w:t>.</w:t>
      </w:r>
      <w:r>
        <w:rPr>
          <w:rFonts w:ascii="Times New Roman" w:hAnsi="Times New Roman" w:cs="Times New Roman"/>
          <w:sz w:val="24"/>
          <w:szCs w:val="24"/>
        </w:rPr>
        <w:t>3</w:t>
      </w:r>
      <w:r w:rsidR="00953A66">
        <w:rPr>
          <w:rFonts w:ascii="Times New Roman" w:hAnsi="Times New Roman" w:cs="Times New Roman"/>
          <w:sz w:val="24"/>
          <w:szCs w:val="24"/>
        </w:rPr>
        <w:t>2</w:t>
      </w:r>
      <w:r>
        <w:rPr>
          <w:rFonts w:ascii="Times New Roman" w:hAnsi="Times New Roman" w:cs="Times New Roman"/>
          <w:sz w:val="24"/>
          <w:szCs w:val="24"/>
        </w:rPr>
        <w:t>,</w:t>
      </w:r>
      <w:r w:rsidRPr="00505291">
        <w:rPr>
          <w:rFonts w:ascii="Times New Roman" w:hAnsi="Times New Roman" w:cs="Times New Roman"/>
          <w:sz w:val="24"/>
          <w:szCs w:val="24"/>
        </w:rPr>
        <w:t xml:space="preserve"> </w:t>
      </w:r>
      <w:r w:rsidR="00753B4B">
        <w:rPr>
          <w:rFonts w:ascii="Times New Roman" w:hAnsi="Times New Roman" w:cs="Times New Roman"/>
          <w:sz w:val="24"/>
          <w:szCs w:val="24"/>
        </w:rPr>
        <w:t>0</w:t>
      </w:r>
      <w:r w:rsidRPr="00505291">
        <w:rPr>
          <w:rFonts w:ascii="Times New Roman" w:hAnsi="Times New Roman" w:cs="Times New Roman"/>
          <w:sz w:val="24"/>
          <w:szCs w:val="24"/>
        </w:rPr>
        <w:t>.</w:t>
      </w:r>
      <w:r w:rsidR="00953A66">
        <w:rPr>
          <w:rFonts w:ascii="Times New Roman" w:hAnsi="Times New Roman" w:cs="Times New Roman"/>
          <w:sz w:val="24"/>
          <w:szCs w:val="24"/>
        </w:rPr>
        <w:t>57</w:t>
      </w:r>
      <w:r w:rsidR="00753B4B">
        <w:rPr>
          <w:rFonts w:ascii="Times New Roman" w:hAnsi="Times New Roman" w:cs="Times New Roman"/>
          <w:sz w:val="24"/>
          <w:szCs w:val="24"/>
        </w:rPr>
        <w:t>]</w:t>
      </w:r>
      <w:r w:rsidRPr="00505291">
        <w:rPr>
          <w:rFonts w:ascii="Times New Roman" w:hAnsi="Times New Roman" w:cs="Times New Roman"/>
          <w:sz w:val="24"/>
          <w:szCs w:val="24"/>
        </w:rPr>
        <w:t xml:space="preserve">), with </w:t>
      </w:r>
      <w:r w:rsidR="00513EC4">
        <w:rPr>
          <w:rFonts w:ascii="Times New Roman" w:hAnsi="Times New Roman" w:cs="Times New Roman"/>
          <w:sz w:val="24"/>
          <w:szCs w:val="24"/>
        </w:rPr>
        <w:t>substantial</w:t>
      </w:r>
      <w:r w:rsidR="00513EC4" w:rsidRPr="00505291">
        <w:rPr>
          <w:rFonts w:ascii="Times New Roman" w:hAnsi="Times New Roman" w:cs="Times New Roman"/>
          <w:sz w:val="24"/>
          <w:szCs w:val="24"/>
        </w:rPr>
        <w:t xml:space="preserve"> </w:t>
      </w:r>
      <w:r>
        <w:rPr>
          <w:rFonts w:ascii="Times New Roman" w:hAnsi="Times New Roman" w:cs="Times New Roman"/>
          <w:sz w:val="24"/>
          <w:szCs w:val="24"/>
        </w:rPr>
        <w:t xml:space="preserve">between-studies </w:t>
      </w:r>
      <w:r w:rsidRPr="00505291">
        <w:rPr>
          <w:rFonts w:ascii="Times New Roman" w:hAnsi="Times New Roman" w:cs="Times New Roman"/>
          <w:sz w:val="24"/>
          <w:szCs w:val="24"/>
        </w:rPr>
        <w:lastRenderedPageBreak/>
        <w:t>heterogeneity (</w:t>
      </w:r>
      <w:r w:rsidRPr="00505291">
        <w:rPr>
          <w:rFonts w:ascii="Times New Roman" w:hAnsi="Times New Roman" w:cs="Times New Roman"/>
          <w:i/>
          <w:iCs/>
          <w:sz w:val="24"/>
          <w:szCs w:val="24"/>
        </w:rPr>
        <w:t>I</w:t>
      </w:r>
      <w:r w:rsidRPr="00505291">
        <w:rPr>
          <w:rFonts w:ascii="Times New Roman" w:hAnsi="Times New Roman" w:cs="Times New Roman"/>
          <w:sz w:val="24"/>
          <w:szCs w:val="24"/>
          <w:vertAlign w:val="superscript"/>
        </w:rPr>
        <w:t>2</w:t>
      </w:r>
      <w:r w:rsidRPr="00505291">
        <w:rPr>
          <w:rFonts w:ascii="Times New Roman" w:hAnsi="Times New Roman" w:cs="Times New Roman"/>
          <w:sz w:val="24"/>
          <w:szCs w:val="24"/>
        </w:rPr>
        <w:t xml:space="preserve"> = </w:t>
      </w:r>
      <w:r w:rsidR="00513EC4">
        <w:rPr>
          <w:rFonts w:ascii="Times New Roman" w:hAnsi="Times New Roman" w:cs="Times New Roman"/>
          <w:sz w:val="24"/>
          <w:szCs w:val="24"/>
        </w:rPr>
        <w:t>53.4</w:t>
      </w:r>
      <w:r w:rsidRPr="00505291">
        <w:rPr>
          <w:rFonts w:ascii="Times New Roman" w:hAnsi="Times New Roman" w:cs="Times New Roman"/>
          <w:sz w:val="24"/>
          <w:szCs w:val="24"/>
        </w:rPr>
        <w:t>%)</w:t>
      </w:r>
      <w:r>
        <w:rPr>
          <w:rFonts w:ascii="Times New Roman" w:hAnsi="Times New Roman" w:cs="Times New Roman"/>
          <w:sz w:val="24"/>
          <w:szCs w:val="24"/>
        </w:rPr>
        <w:t xml:space="preserve"> and no within-studies heterogeneity </w:t>
      </w:r>
      <w:r w:rsidRPr="00505291">
        <w:rPr>
          <w:rFonts w:ascii="Times New Roman" w:hAnsi="Times New Roman" w:cs="Times New Roman"/>
          <w:sz w:val="24"/>
          <w:szCs w:val="24"/>
        </w:rPr>
        <w:t>(</w:t>
      </w:r>
      <w:r w:rsidRPr="00505291">
        <w:rPr>
          <w:rFonts w:ascii="Times New Roman" w:hAnsi="Times New Roman" w:cs="Times New Roman"/>
          <w:i/>
          <w:iCs/>
          <w:sz w:val="24"/>
          <w:szCs w:val="24"/>
        </w:rPr>
        <w:t>I</w:t>
      </w:r>
      <w:r w:rsidRPr="00505291">
        <w:rPr>
          <w:rFonts w:ascii="Times New Roman" w:hAnsi="Times New Roman" w:cs="Times New Roman"/>
          <w:sz w:val="24"/>
          <w:szCs w:val="24"/>
          <w:vertAlign w:val="superscript"/>
        </w:rPr>
        <w:t>2</w:t>
      </w:r>
      <w:r w:rsidRPr="00505291">
        <w:rPr>
          <w:rFonts w:ascii="Times New Roman" w:hAnsi="Times New Roman" w:cs="Times New Roman"/>
          <w:sz w:val="24"/>
          <w:szCs w:val="24"/>
        </w:rPr>
        <w:t xml:space="preserve"> = </w:t>
      </w:r>
      <w:r>
        <w:rPr>
          <w:rFonts w:ascii="Times New Roman" w:hAnsi="Times New Roman" w:cs="Times New Roman"/>
          <w:sz w:val="24"/>
          <w:szCs w:val="24"/>
        </w:rPr>
        <w:t>0</w:t>
      </w:r>
      <w:r w:rsidRPr="00505291">
        <w:rPr>
          <w:rFonts w:ascii="Times New Roman" w:hAnsi="Times New Roman" w:cs="Times New Roman"/>
          <w:sz w:val="24"/>
          <w:szCs w:val="24"/>
        </w:rPr>
        <w:t>%</w:t>
      </w:r>
      <w:r w:rsidR="009B2053">
        <w:rPr>
          <w:rFonts w:ascii="Times New Roman" w:hAnsi="Times New Roman" w:cs="Times New Roman"/>
          <w:sz w:val="24"/>
          <w:szCs w:val="24"/>
        </w:rPr>
        <w:t>; see Figure 2b</w:t>
      </w:r>
      <w:r w:rsidRPr="00505291">
        <w:rPr>
          <w:rFonts w:ascii="Times New Roman" w:hAnsi="Times New Roman" w:cs="Times New Roman"/>
          <w:sz w:val="24"/>
          <w:szCs w:val="24"/>
        </w:rPr>
        <w:t xml:space="preserve">). </w:t>
      </w:r>
      <w:r w:rsidRPr="00593AD1">
        <w:rPr>
          <w:rFonts w:ascii="Times New Roman" w:hAnsi="Times New Roman" w:cs="Times New Roman"/>
          <w:sz w:val="24"/>
          <w:szCs w:val="24"/>
        </w:rPr>
        <w:t>The studies that captured follow-up data on depression</w:t>
      </w:r>
      <w:r>
        <w:rPr>
          <w:rFonts w:ascii="Times New Roman" w:hAnsi="Times New Roman" w:cs="Times New Roman"/>
          <w:sz w:val="24"/>
          <w:szCs w:val="24"/>
        </w:rPr>
        <w:t xml:space="preserve"> (</w:t>
      </w:r>
      <w:r w:rsidRPr="0004744E">
        <w:rPr>
          <w:rFonts w:ascii="Times New Roman" w:hAnsi="Times New Roman" w:cs="Times New Roman"/>
          <w:i/>
          <w:iCs/>
          <w:sz w:val="24"/>
          <w:szCs w:val="24"/>
        </w:rPr>
        <w:t>k</w:t>
      </w:r>
      <w:r w:rsidRPr="00505291">
        <w:rPr>
          <w:rFonts w:ascii="Times New Roman" w:hAnsi="Times New Roman" w:cs="Times New Roman"/>
          <w:sz w:val="24"/>
          <w:szCs w:val="24"/>
        </w:rPr>
        <w:t xml:space="preserve"> = </w:t>
      </w:r>
      <w:r w:rsidR="006C19AB">
        <w:rPr>
          <w:rFonts w:ascii="Times New Roman" w:hAnsi="Times New Roman" w:cs="Times New Roman"/>
          <w:sz w:val="24"/>
          <w:szCs w:val="24"/>
        </w:rPr>
        <w:t>7</w:t>
      </w:r>
      <w:r>
        <w:rPr>
          <w:rFonts w:ascii="Times New Roman" w:hAnsi="Times New Roman" w:cs="Times New Roman"/>
          <w:sz w:val="24"/>
          <w:szCs w:val="24"/>
        </w:rPr>
        <w:t xml:space="preserve"> effects across </w:t>
      </w:r>
      <w:r w:rsidR="006C19AB">
        <w:rPr>
          <w:rFonts w:ascii="Times New Roman" w:hAnsi="Times New Roman" w:cs="Times New Roman"/>
          <w:sz w:val="24"/>
          <w:szCs w:val="24"/>
        </w:rPr>
        <w:t>7</w:t>
      </w:r>
      <w:r>
        <w:rPr>
          <w:rFonts w:ascii="Times New Roman" w:hAnsi="Times New Roman" w:cs="Times New Roman"/>
          <w:sz w:val="24"/>
          <w:szCs w:val="24"/>
        </w:rPr>
        <w:t xml:space="preserve"> studies)</w:t>
      </w:r>
      <w:r w:rsidRPr="00593AD1">
        <w:rPr>
          <w:rFonts w:ascii="Times New Roman" w:hAnsi="Times New Roman" w:cs="Times New Roman"/>
          <w:sz w:val="24"/>
          <w:szCs w:val="24"/>
        </w:rPr>
        <w:t xml:space="preserve"> had a</w:t>
      </w:r>
      <w:r>
        <w:rPr>
          <w:rFonts w:ascii="Times New Roman" w:hAnsi="Times New Roman" w:cs="Times New Roman"/>
          <w:sz w:val="24"/>
          <w:szCs w:val="24"/>
        </w:rPr>
        <w:t xml:space="preserve"> small</w:t>
      </w:r>
      <w:r w:rsidR="000B2010">
        <w:rPr>
          <w:rFonts w:ascii="Times New Roman" w:hAnsi="Times New Roman" w:cs="Times New Roman"/>
          <w:sz w:val="24"/>
          <w:szCs w:val="24"/>
        </w:rPr>
        <w:t>, significant</w:t>
      </w:r>
      <w:r w:rsidRPr="00593AD1">
        <w:rPr>
          <w:rFonts w:ascii="Times New Roman" w:hAnsi="Times New Roman" w:cs="Times New Roman"/>
          <w:sz w:val="24"/>
          <w:szCs w:val="24"/>
        </w:rPr>
        <w:t xml:space="preserve"> pool</w:t>
      </w:r>
      <w:r>
        <w:rPr>
          <w:rFonts w:ascii="Times New Roman" w:hAnsi="Times New Roman" w:cs="Times New Roman"/>
          <w:sz w:val="24"/>
          <w:szCs w:val="24"/>
        </w:rPr>
        <w:t>ed</w:t>
      </w:r>
      <w:r w:rsidRPr="00593AD1">
        <w:rPr>
          <w:rFonts w:ascii="Times New Roman" w:hAnsi="Times New Roman" w:cs="Times New Roman"/>
          <w:sz w:val="24"/>
          <w:szCs w:val="24"/>
        </w:rPr>
        <w:t xml:space="preserve"> effect size of </w:t>
      </w:r>
      <w:r w:rsidRPr="00593AD1">
        <w:rPr>
          <w:rFonts w:ascii="Times New Roman" w:hAnsi="Times New Roman" w:cs="Times New Roman"/>
          <w:i/>
          <w:iCs/>
          <w:sz w:val="24"/>
          <w:szCs w:val="24"/>
        </w:rPr>
        <w:t>g</w:t>
      </w:r>
      <w:r w:rsidRPr="00593AD1">
        <w:rPr>
          <w:rFonts w:ascii="Times New Roman" w:hAnsi="Times New Roman" w:cs="Times New Roman"/>
          <w:sz w:val="24"/>
          <w:szCs w:val="24"/>
        </w:rPr>
        <w:t xml:space="preserve"> = </w:t>
      </w:r>
      <w:r w:rsidR="00753B4B">
        <w:rPr>
          <w:rFonts w:ascii="Times New Roman" w:hAnsi="Times New Roman" w:cs="Times New Roman"/>
          <w:sz w:val="24"/>
          <w:szCs w:val="24"/>
        </w:rPr>
        <w:t>0</w:t>
      </w:r>
      <w:r w:rsidRPr="00593AD1">
        <w:rPr>
          <w:rFonts w:ascii="Times New Roman" w:hAnsi="Times New Roman" w:cs="Times New Roman"/>
          <w:sz w:val="24"/>
          <w:szCs w:val="24"/>
        </w:rPr>
        <w:t>.4</w:t>
      </w:r>
      <w:r w:rsidR="006C19AB">
        <w:rPr>
          <w:rFonts w:ascii="Times New Roman" w:hAnsi="Times New Roman" w:cs="Times New Roman"/>
          <w:sz w:val="24"/>
          <w:szCs w:val="24"/>
        </w:rPr>
        <w:t>9</w:t>
      </w:r>
      <w:r w:rsidRPr="00593AD1">
        <w:rPr>
          <w:rFonts w:ascii="Times New Roman" w:hAnsi="Times New Roman" w:cs="Times New Roman"/>
          <w:sz w:val="24"/>
          <w:szCs w:val="24"/>
        </w:rPr>
        <w:t xml:space="preserve"> (95% CI </w:t>
      </w:r>
      <w:r w:rsidR="00753B4B">
        <w:rPr>
          <w:rFonts w:ascii="Times New Roman" w:hAnsi="Times New Roman" w:cs="Times New Roman"/>
          <w:sz w:val="24"/>
          <w:szCs w:val="24"/>
        </w:rPr>
        <w:t>[0.</w:t>
      </w:r>
      <w:r w:rsidR="006C19AB">
        <w:rPr>
          <w:rFonts w:ascii="Times New Roman" w:hAnsi="Times New Roman" w:cs="Times New Roman"/>
          <w:sz w:val="24"/>
          <w:szCs w:val="24"/>
        </w:rPr>
        <w:t>30</w:t>
      </w:r>
      <w:r w:rsidR="000B2010">
        <w:rPr>
          <w:rFonts w:ascii="Times New Roman" w:hAnsi="Times New Roman" w:cs="Times New Roman"/>
          <w:sz w:val="24"/>
          <w:szCs w:val="24"/>
        </w:rPr>
        <w:t xml:space="preserve">, </w:t>
      </w:r>
      <w:r w:rsidR="00753B4B">
        <w:rPr>
          <w:rFonts w:ascii="Times New Roman" w:hAnsi="Times New Roman" w:cs="Times New Roman"/>
          <w:sz w:val="24"/>
          <w:szCs w:val="24"/>
        </w:rPr>
        <w:t>0</w:t>
      </w:r>
      <w:r w:rsidR="000B2010">
        <w:rPr>
          <w:rFonts w:ascii="Times New Roman" w:hAnsi="Times New Roman" w:cs="Times New Roman"/>
          <w:sz w:val="24"/>
          <w:szCs w:val="24"/>
        </w:rPr>
        <w:t>.6</w:t>
      </w:r>
      <w:r w:rsidR="006C19AB">
        <w:rPr>
          <w:rFonts w:ascii="Times New Roman" w:hAnsi="Times New Roman" w:cs="Times New Roman"/>
          <w:sz w:val="24"/>
          <w:szCs w:val="24"/>
        </w:rPr>
        <w:t>8</w:t>
      </w:r>
      <w:r w:rsidR="00753B4B">
        <w:rPr>
          <w:rFonts w:ascii="Times New Roman" w:hAnsi="Times New Roman" w:cs="Times New Roman"/>
          <w:sz w:val="24"/>
          <w:szCs w:val="24"/>
        </w:rPr>
        <w:t>]</w:t>
      </w:r>
      <w:r w:rsidRPr="00593AD1">
        <w:rPr>
          <w:rFonts w:ascii="Times New Roman" w:hAnsi="Times New Roman" w:cs="Times New Roman"/>
          <w:sz w:val="24"/>
          <w:szCs w:val="24"/>
        </w:rPr>
        <w:t xml:space="preserve">), </w:t>
      </w:r>
      <w:r w:rsidR="000B2010" w:rsidRPr="00593AD1">
        <w:rPr>
          <w:rFonts w:ascii="Times New Roman" w:hAnsi="Times New Roman" w:cs="Times New Roman"/>
          <w:sz w:val="24"/>
          <w:szCs w:val="24"/>
        </w:rPr>
        <w:t xml:space="preserve">with </w:t>
      </w:r>
      <w:r w:rsidR="006C19AB">
        <w:rPr>
          <w:rFonts w:ascii="Times New Roman" w:hAnsi="Times New Roman" w:cs="Times New Roman"/>
          <w:sz w:val="24"/>
          <w:szCs w:val="24"/>
        </w:rPr>
        <w:t>negligible between-studies heterogeneity (</w:t>
      </w:r>
      <w:r w:rsidR="000610C0" w:rsidRPr="00505291">
        <w:rPr>
          <w:rFonts w:ascii="Times New Roman" w:hAnsi="Times New Roman" w:cs="Times New Roman"/>
          <w:i/>
          <w:iCs/>
          <w:sz w:val="24"/>
          <w:szCs w:val="24"/>
        </w:rPr>
        <w:t>I</w:t>
      </w:r>
      <w:r w:rsidR="000610C0" w:rsidRPr="00505291">
        <w:rPr>
          <w:rFonts w:ascii="Times New Roman" w:hAnsi="Times New Roman" w:cs="Times New Roman"/>
          <w:sz w:val="24"/>
          <w:szCs w:val="24"/>
          <w:vertAlign w:val="superscript"/>
        </w:rPr>
        <w:t>2</w:t>
      </w:r>
      <w:r w:rsidR="000610C0" w:rsidRPr="00505291">
        <w:rPr>
          <w:rFonts w:ascii="Times New Roman" w:hAnsi="Times New Roman" w:cs="Times New Roman"/>
          <w:sz w:val="24"/>
          <w:szCs w:val="24"/>
        </w:rPr>
        <w:t xml:space="preserve"> = </w:t>
      </w:r>
      <w:r w:rsidR="000610C0">
        <w:rPr>
          <w:rFonts w:ascii="Times New Roman" w:hAnsi="Times New Roman" w:cs="Times New Roman"/>
          <w:sz w:val="24"/>
          <w:szCs w:val="24"/>
        </w:rPr>
        <w:t>3.8</w:t>
      </w:r>
      <w:r w:rsidR="000610C0" w:rsidRPr="00505291">
        <w:rPr>
          <w:rFonts w:ascii="Times New Roman" w:hAnsi="Times New Roman" w:cs="Times New Roman"/>
          <w:sz w:val="24"/>
          <w:szCs w:val="24"/>
        </w:rPr>
        <w:t>%</w:t>
      </w:r>
      <w:r w:rsidR="006C19AB">
        <w:rPr>
          <w:rFonts w:ascii="Times New Roman" w:hAnsi="Times New Roman" w:cs="Times New Roman"/>
          <w:sz w:val="24"/>
          <w:szCs w:val="24"/>
        </w:rPr>
        <w:t>)</w:t>
      </w:r>
      <w:r w:rsidR="000610C0">
        <w:rPr>
          <w:rFonts w:ascii="Times New Roman" w:hAnsi="Times New Roman" w:cs="Times New Roman"/>
          <w:sz w:val="24"/>
          <w:szCs w:val="24"/>
        </w:rPr>
        <w:t xml:space="preserve"> and within-studies heterogeneity (</w:t>
      </w:r>
      <w:r w:rsidR="000610C0" w:rsidRPr="00505291">
        <w:rPr>
          <w:rFonts w:ascii="Times New Roman" w:hAnsi="Times New Roman" w:cs="Times New Roman"/>
          <w:i/>
          <w:iCs/>
          <w:sz w:val="24"/>
          <w:szCs w:val="24"/>
        </w:rPr>
        <w:t>I</w:t>
      </w:r>
      <w:r w:rsidR="000610C0" w:rsidRPr="00505291">
        <w:rPr>
          <w:rFonts w:ascii="Times New Roman" w:hAnsi="Times New Roman" w:cs="Times New Roman"/>
          <w:sz w:val="24"/>
          <w:szCs w:val="24"/>
          <w:vertAlign w:val="superscript"/>
        </w:rPr>
        <w:t>2</w:t>
      </w:r>
      <w:r w:rsidR="000610C0" w:rsidRPr="00505291">
        <w:rPr>
          <w:rFonts w:ascii="Times New Roman" w:hAnsi="Times New Roman" w:cs="Times New Roman"/>
          <w:sz w:val="24"/>
          <w:szCs w:val="24"/>
        </w:rPr>
        <w:t xml:space="preserve"> = </w:t>
      </w:r>
      <w:r w:rsidR="000610C0">
        <w:rPr>
          <w:rFonts w:ascii="Times New Roman" w:hAnsi="Times New Roman" w:cs="Times New Roman"/>
          <w:sz w:val="24"/>
          <w:szCs w:val="24"/>
        </w:rPr>
        <w:t>3.8</w:t>
      </w:r>
      <w:r w:rsidR="000610C0" w:rsidRPr="00505291">
        <w:rPr>
          <w:rFonts w:ascii="Times New Roman" w:hAnsi="Times New Roman" w:cs="Times New Roman"/>
          <w:sz w:val="24"/>
          <w:szCs w:val="24"/>
        </w:rPr>
        <w:t>%</w:t>
      </w:r>
      <w:r w:rsidR="000610C0">
        <w:rPr>
          <w:rFonts w:ascii="Times New Roman" w:hAnsi="Times New Roman" w:cs="Times New Roman"/>
          <w:sz w:val="24"/>
          <w:szCs w:val="24"/>
        </w:rPr>
        <w:t>)</w:t>
      </w:r>
      <w:r w:rsidR="000B2010">
        <w:rPr>
          <w:rFonts w:ascii="Times New Roman" w:hAnsi="Times New Roman" w:cs="Times New Roman"/>
          <w:sz w:val="24"/>
          <w:szCs w:val="24"/>
        </w:rPr>
        <w:t xml:space="preserve"> </w:t>
      </w:r>
      <w:r w:rsidRPr="00593AD1">
        <w:rPr>
          <w:rFonts w:ascii="Times New Roman" w:hAnsi="Times New Roman" w:cs="Times New Roman"/>
          <w:sz w:val="24"/>
          <w:szCs w:val="24"/>
        </w:rPr>
        <w:t xml:space="preserve">when comparing </w:t>
      </w:r>
      <w:r w:rsidR="00823AC1">
        <w:rPr>
          <w:rFonts w:ascii="Times New Roman" w:hAnsi="Times New Roman" w:cs="Times New Roman"/>
          <w:sz w:val="24"/>
          <w:szCs w:val="24"/>
        </w:rPr>
        <w:t>online ACT</w:t>
      </w:r>
      <w:r w:rsidRPr="00593AD1">
        <w:rPr>
          <w:rFonts w:ascii="Times New Roman" w:hAnsi="Times New Roman" w:cs="Times New Roman"/>
          <w:sz w:val="24"/>
          <w:szCs w:val="24"/>
        </w:rPr>
        <w:t xml:space="preserve"> to </w:t>
      </w:r>
      <w:r w:rsidR="000B2010">
        <w:rPr>
          <w:rFonts w:ascii="Times New Roman" w:hAnsi="Times New Roman" w:cs="Times New Roman"/>
          <w:sz w:val="24"/>
          <w:szCs w:val="24"/>
        </w:rPr>
        <w:t xml:space="preserve">waitlist </w:t>
      </w:r>
      <w:r w:rsidRPr="00593AD1">
        <w:rPr>
          <w:rFonts w:ascii="Times New Roman" w:hAnsi="Times New Roman" w:cs="Times New Roman"/>
          <w:sz w:val="24"/>
          <w:szCs w:val="24"/>
        </w:rPr>
        <w:t>control conditions.</w:t>
      </w:r>
      <w:r w:rsidR="00466922">
        <w:rPr>
          <w:rFonts w:ascii="Times New Roman" w:hAnsi="Times New Roman" w:cs="Times New Roman"/>
          <w:sz w:val="24"/>
          <w:szCs w:val="24"/>
        </w:rPr>
        <w:t xml:space="preserve"> </w:t>
      </w:r>
    </w:p>
    <w:p w14:paraId="75355EF7" w14:textId="79F1FDDB" w:rsidR="00753B4B" w:rsidRDefault="00753B4B" w:rsidP="00BA5E23">
      <w:pPr>
        <w:spacing w:line="480" w:lineRule="auto"/>
        <w:ind w:firstLine="720"/>
        <w:contextualSpacing/>
        <w:rPr>
          <w:rFonts w:ascii="Times New Roman" w:hAnsi="Times New Roman" w:cs="Times New Roman"/>
          <w:b/>
          <w:bCs/>
          <w:sz w:val="24"/>
          <w:szCs w:val="24"/>
        </w:rPr>
      </w:pPr>
      <w:r>
        <w:rPr>
          <w:rFonts w:ascii="Times New Roman" w:hAnsi="Times New Roman" w:cs="Times New Roman"/>
          <w:sz w:val="24"/>
          <w:szCs w:val="24"/>
        </w:rPr>
        <w:t xml:space="preserve">Results were less promising when comparing </w:t>
      </w:r>
      <w:r w:rsidR="00823AC1">
        <w:rPr>
          <w:rFonts w:ascii="Times New Roman" w:hAnsi="Times New Roman" w:cs="Times New Roman"/>
          <w:sz w:val="24"/>
          <w:szCs w:val="24"/>
        </w:rPr>
        <w:t>online ACT</w:t>
      </w:r>
      <w:r>
        <w:rPr>
          <w:rFonts w:ascii="Times New Roman" w:hAnsi="Times New Roman" w:cs="Times New Roman"/>
          <w:sz w:val="24"/>
          <w:szCs w:val="24"/>
        </w:rPr>
        <w:t xml:space="preserve"> and active control conditions </w:t>
      </w:r>
      <w:r w:rsidR="00B91E8F">
        <w:rPr>
          <w:rFonts w:ascii="Times New Roman" w:hAnsi="Times New Roman" w:cs="Times New Roman"/>
          <w:sz w:val="24"/>
          <w:szCs w:val="24"/>
        </w:rPr>
        <w:t xml:space="preserve">at post-treatment </w:t>
      </w:r>
      <w:r>
        <w:rPr>
          <w:rFonts w:ascii="Times New Roman" w:hAnsi="Times New Roman" w:cs="Times New Roman"/>
          <w:sz w:val="24"/>
          <w:szCs w:val="24"/>
        </w:rPr>
        <w:t>(</w:t>
      </w:r>
      <w:r w:rsidRPr="00BA5E23">
        <w:rPr>
          <w:rFonts w:ascii="Times New Roman" w:hAnsi="Times New Roman" w:cs="Times New Roman"/>
          <w:i/>
          <w:iCs/>
          <w:sz w:val="24"/>
          <w:szCs w:val="24"/>
        </w:rPr>
        <w:t>k</w:t>
      </w:r>
      <w:r>
        <w:rPr>
          <w:rFonts w:ascii="Times New Roman" w:hAnsi="Times New Roman" w:cs="Times New Roman"/>
          <w:sz w:val="24"/>
          <w:szCs w:val="24"/>
        </w:rPr>
        <w:t xml:space="preserve"> = 10 </w:t>
      </w:r>
      <w:r w:rsidR="00B91E8F">
        <w:rPr>
          <w:rFonts w:ascii="Times New Roman" w:hAnsi="Times New Roman" w:cs="Times New Roman"/>
          <w:sz w:val="24"/>
          <w:szCs w:val="24"/>
        </w:rPr>
        <w:t xml:space="preserve">effects </w:t>
      </w:r>
      <w:r>
        <w:rPr>
          <w:rFonts w:ascii="Times New Roman" w:hAnsi="Times New Roman" w:cs="Times New Roman"/>
          <w:sz w:val="24"/>
          <w:szCs w:val="24"/>
        </w:rPr>
        <w:t>across 8 studies), with no significant effect found (</w:t>
      </w:r>
      <w:r w:rsidRPr="00593AD1">
        <w:rPr>
          <w:rFonts w:ascii="Times New Roman" w:hAnsi="Times New Roman" w:cs="Times New Roman"/>
          <w:i/>
          <w:iCs/>
          <w:sz w:val="24"/>
          <w:szCs w:val="24"/>
        </w:rPr>
        <w:t>g</w:t>
      </w:r>
      <w:r w:rsidRPr="00593AD1">
        <w:rPr>
          <w:rFonts w:ascii="Times New Roman" w:hAnsi="Times New Roman" w:cs="Times New Roman"/>
          <w:sz w:val="24"/>
          <w:szCs w:val="24"/>
        </w:rPr>
        <w:t xml:space="preserve"> = </w:t>
      </w:r>
      <w:r w:rsidR="00BA597F">
        <w:rPr>
          <w:rFonts w:ascii="Times New Roman" w:hAnsi="Times New Roman" w:cs="Times New Roman"/>
          <w:sz w:val="24"/>
          <w:szCs w:val="24"/>
        </w:rPr>
        <w:t>0</w:t>
      </w:r>
      <w:r w:rsidRPr="00593AD1">
        <w:rPr>
          <w:rFonts w:ascii="Times New Roman" w:hAnsi="Times New Roman" w:cs="Times New Roman"/>
          <w:sz w:val="24"/>
          <w:szCs w:val="24"/>
        </w:rPr>
        <w:t>.</w:t>
      </w:r>
      <w:r>
        <w:rPr>
          <w:rFonts w:ascii="Times New Roman" w:hAnsi="Times New Roman" w:cs="Times New Roman"/>
          <w:sz w:val="24"/>
          <w:szCs w:val="24"/>
        </w:rPr>
        <w:t>15; 95% CI [-0.03, 0.32])</w:t>
      </w:r>
      <w:r w:rsidR="00BA597F">
        <w:rPr>
          <w:rFonts w:ascii="Times New Roman" w:hAnsi="Times New Roman" w:cs="Times New Roman"/>
          <w:sz w:val="24"/>
          <w:szCs w:val="24"/>
        </w:rPr>
        <w:t xml:space="preserve">. Between-studies heterogeneity was negligible </w:t>
      </w:r>
      <w:r w:rsidR="00BA597F" w:rsidRPr="00505291">
        <w:rPr>
          <w:rFonts w:ascii="Times New Roman" w:hAnsi="Times New Roman" w:cs="Times New Roman"/>
          <w:sz w:val="24"/>
          <w:szCs w:val="24"/>
        </w:rPr>
        <w:t>(</w:t>
      </w:r>
      <w:r w:rsidR="00BA597F" w:rsidRPr="00505291">
        <w:rPr>
          <w:rFonts w:ascii="Times New Roman" w:hAnsi="Times New Roman" w:cs="Times New Roman"/>
          <w:i/>
          <w:iCs/>
          <w:sz w:val="24"/>
          <w:szCs w:val="24"/>
        </w:rPr>
        <w:t>I</w:t>
      </w:r>
      <w:r w:rsidR="00BA597F" w:rsidRPr="00505291">
        <w:rPr>
          <w:rFonts w:ascii="Times New Roman" w:hAnsi="Times New Roman" w:cs="Times New Roman"/>
          <w:sz w:val="24"/>
          <w:szCs w:val="24"/>
          <w:vertAlign w:val="superscript"/>
        </w:rPr>
        <w:t>2</w:t>
      </w:r>
      <w:r w:rsidR="00BA597F" w:rsidRPr="00505291">
        <w:rPr>
          <w:rFonts w:ascii="Times New Roman" w:hAnsi="Times New Roman" w:cs="Times New Roman"/>
          <w:sz w:val="24"/>
          <w:szCs w:val="24"/>
        </w:rPr>
        <w:t xml:space="preserve"> = </w:t>
      </w:r>
      <w:r w:rsidR="00BA597F">
        <w:rPr>
          <w:rFonts w:ascii="Times New Roman" w:hAnsi="Times New Roman" w:cs="Times New Roman"/>
          <w:sz w:val="24"/>
          <w:szCs w:val="24"/>
        </w:rPr>
        <w:t>17</w:t>
      </w:r>
      <w:r w:rsidR="00BA597F" w:rsidRPr="00505291">
        <w:rPr>
          <w:rFonts w:ascii="Times New Roman" w:hAnsi="Times New Roman" w:cs="Times New Roman"/>
          <w:sz w:val="24"/>
          <w:szCs w:val="24"/>
        </w:rPr>
        <w:t>%)</w:t>
      </w:r>
      <w:r w:rsidR="00BA597F">
        <w:rPr>
          <w:rFonts w:ascii="Times New Roman" w:hAnsi="Times New Roman" w:cs="Times New Roman"/>
          <w:sz w:val="24"/>
          <w:szCs w:val="24"/>
        </w:rPr>
        <w:t xml:space="preserve">, and no within-studies heterogeneity was present </w:t>
      </w:r>
      <w:r w:rsidR="00BA597F" w:rsidRPr="00505291">
        <w:rPr>
          <w:rFonts w:ascii="Times New Roman" w:hAnsi="Times New Roman" w:cs="Times New Roman"/>
          <w:sz w:val="24"/>
          <w:szCs w:val="24"/>
        </w:rPr>
        <w:t>(</w:t>
      </w:r>
      <w:r w:rsidR="00BA597F" w:rsidRPr="00505291">
        <w:rPr>
          <w:rFonts w:ascii="Times New Roman" w:hAnsi="Times New Roman" w:cs="Times New Roman"/>
          <w:i/>
          <w:iCs/>
          <w:sz w:val="24"/>
          <w:szCs w:val="24"/>
        </w:rPr>
        <w:t>I</w:t>
      </w:r>
      <w:r w:rsidR="00BA597F" w:rsidRPr="00505291">
        <w:rPr>
          <w:rFonts w:ascii="Times New Roman" w:hAnsi="Times New Roman" w:cs="Times New Roman"/>
          <w:sz w:val="24"/>
          <w:szCs w:val="24"/>
          <w:vertAlign w:val="superscript"/>
        </w:rPr>
        <w:t>2</w:t>
      </w:r>
      <w:r w:rsidR="00BA597F" w:rsidRPr="00505291">
        <w:rPr>
          <w:rFonts w:ascii="Times New Roman" w:hAnsi="Times New Roman" w:cs="Times New Roman"/>
          <w:sz w:val="24"/>
          <w:szCs w:val="24"/>
        </w:rPr>
        <w:t xml:space="preserve"> = </w:t>
      </w:r>
      <w:r w:rsidR="00BA597F">
        <w:rPr>
          <w:rFonts w:ascii="Times New Roman" w:hAnsi="Times New Roman" w:cs="Times New Roman"/>
          <w:sz w:val="24"/>
          <w:szCs w:val="24"/>
        </w:rPr>
        <w:t>0</w:t>
      </w:r>
      <w:r w:rsidR="00BA597F" w:rsidRPr="00505291">
        <w:rPr>
          <w:rFonts w:ascii="Times New Roman" w:hAnsi="Times New Roman" w:cs="Times New Roman"/>
          <w:sz w:val="24"/>
          <w:szCs w:val="24"/>
        </w:rPr>
        <w:t>%</w:t>
      </w:r>
      <w:r w:rsidR="009B2053">
        <w:rPr>
          <w:rFonts w:ascii="Times New Roman" w:hAnsi="Times New Roman" w:cs="Times New Roman"/>
          <w:sz w:val="24"/>
          <w:szCs w:val="24"/>
        </w:rPr>
        <w:t>; see Figure 3b</w:t>
      </w:r>
      <w:r w:rsidR="00BA597F" w:rsidRPr="00505291">
        <w:rPr>
          <w:rFonts w:ascii="Times New Roman" w:hAnsi="Times New Roman" w:cs="Times New Roman"/>
          <w:sz w:val="24"/>
          <w:szCs w:val="24"/>
        </w:rPr>
        <w:t>)</w:t>
      </w:r>
      <w:r w:rsidR="00BA597F">
        <w:rPr>
          <w:rFonts w:ascii="Times New Roman" w:hAnsi="Times New Roman" w:cs="Times New Roman"/>
          <w:sz w:val="24"/>
          <w:szCs w:val="24"/>
        </w:rPr>
        <w:t xml:space="preserve">. No significant effect was found when comparing </w:t>
      </w:r>
      <w:r w:rsidR="00823AC1">
        <w:rPr>
          <w:rFonts w:ascii="Times New Roman" w:hAnsi="Times New Roman" w:cs="Times New Roman"/>
          <w:sz w:val="24"/>
          <w:szCs w:val="24"/>
        </w:rPr>
        <w:t>online ACT</w:t>
      </w:r>
      <w:r w:rsidR="00BA597F">
        <w:rPr>
          <w:rFonts w:ascii="Times New Roman" w:hAnsi="Times New Roman" w:cs="Times New Roman"/>
          <w:sz w:val="24"/>
          <w:szCs w:val="24"/>
        </w:rPr>
        <w:t xml:space="preserve"> and active control conditions at follow-up (</w:t>
      </w:r>
      <w:r w:rsidR="00B91E8F" w:rsidRPr="0004744E">
        <w:rPr>
          <w:rFonts w:ascii="Times New Roman" w:hAnsi="Times New Roman" w:cs="Times New Roman"/>
          <w:i/>
          <w:iCs/>
          <w:sz w:val="24"/>
          <w:szCs w:val="24"/>
        </w:rPr>
        <w:t>k</w:t>
      </w:r>
      <w:r w:rsidR="00B91E8F">
        <w:rPr>
          <w:rFonts w:ascii="Times New Roman" w:hAnsi="Times New Roman" w:cs="Times New Roman"/>
          <w:sz w:val="24"/>
          <w:szCs w:val="24"/>
        </w:rPr>
        <w:t xml:space="preserve"> = 7 effects across 7 studies</w:t>
      </w:r>
      <w:r w:rsidR="00B91E8F" w:rsidRPr="00BA5E23">
        <w:rPr>
          <w:rFonts w:ascii="Times New Roman" w:hAnsi="Times New Roman" w:cs="Times New Roman"/>
          <w:sz w:val="24"/>
          <w:szCs w:val="24"/>
        </w:rPr>
        <w:t>;</w:t>
      </w:r>
      <w:r w:rsidR="00B91E8F">
        <w:rPr>
          <w:rFonts w:ascii="Times New Roman" w:hAnsi="Times New Roman" w:cs="Times New Roman"/>
          <w:i/>
          <w:iCs/>
          <w:sz w:val="24"/>
          <w:szCs w:val="24"/>
        </w:rPr>
        <w:t xml:space="preserve"> </w:t>
      </w:r>
      <w:r w:rsidR="00BA597F" w:rsidRPr="00593AD1">
        <w:rPr>
          <w:rFonts w:ascii="Times New Roman" w:hAnsi="Times New Roman" w:cs="Times New Roman"/>
          <w:i/>
          <w:iCs/>
          <w:sz w:val="24"/>
          <w:szCs w:val="24"/>
        </w:rPr>
        <w:t>g</w:t>
      </w:r>
      <w:r w:rsidR="00BA597F" w:rsidRPr="00593AD1">
        <w:rPr>
          <w:rFonts w:ascii="Times New Roman" w:hAnsi="Times New Roman" w:cs="Times New Roman"/>
          <w:sz w:val="24"/>
          <w:szCs w:val="24"/>
        </w:rPr>
        <w:t xml:space="preserve"> = </w:t>
      </w:r>
      <w:r w:rsidR="00BA597F">
        <w:rPr>
          <w:rFonts w:ascii="Times New Roman" w:hAnsi="Times New Roman" w:cs="Times New Roman"/>
          <w:sz w:val="24"/>
          <w:szCs w:val="24"/>
        </w:rPr>
        <w:t>0</w:t>
      </w:r>
      <w:r w:rsidR="00BA597F" w:rsidRPr="00593AD1">
        <w:rPr>
          <w:rFonts w:ascii="Times New Roman" w:hAnsi="Times New Roman" w:cs="Times New Roman"/>
          <w:sz w:val="24"/>
          <w:szCs w:val="24"/>
        </w:rPr>
        <w:t>.</w:t>
      </w:r>
      <w:r w:rsidR="00BA597F">
        <w:rPr>
          <w:rFonts w:ascii="Times New Roman" w:hAnsi="Times New Roman" w:cs="Times New Roman"/>
          <w:sz w:val="24"/>
          <w:szCs w:val="24"/>
        </w:rPr>
        <w:t xml:space="preserve">05; 95% CI [-0.32, 0.43]), and moderate heterogeneity was present </w:t>
      </w:r>
      <w:r w:rsidR="00BA597F" w:rsidRPr="00505291">
        <w:rPr>
          <w:rFonts w:ascii="Times New Roman" w:hAnsi="Times New Roman" w:cs="Times New Roman"/>
          <w:sz w:val="24"/>
          <w:szCs w:val="24"/>
        </w:rPr>
        <w:t>(</w:t>
      </w:r>
      <w:r w:rsidR="00BA597F" w:rsidRPr="00505291">
        <w:rPr>
          <w:rFonts w:ascii="Times New Roman" w:hAnsi="Times New Roman" w:cs="Times New Roman"/>
          <w:i/>
          <w:iCs/>
          <w:sz w:val="24"/>
          <w:szCs w:val="24"/>
        </w:rPr>
        <w:t>I</w:t>
      </w:r>
      <w:r w:rsidR="00BA597F" w:rsidRPr="00505291">
        <w:rPr>
          <w:rFonts w:ascii="Times New Roman" w:hAnsi="Times New Roman" w:cs="Times New Roman"/>
          <w:sz w:val="24"/>
          <w:szCs w:val="24"/>
          <w:vertAlign w:val="superscript"/>
        </w:rPr>
        <w:t>2</w:t>
      </w:r>
      <w:r w:rsidR="00BA597F" w:rsidRPr="00505291">
        <w:rPr>
          <w:rFonts w:ascii="Times New Roman" w:hAnsi="Times New Roman" w:cs="Times New Roman"/>
          <w:sz w:val="24"/>
          <w:szCs w:val="24"/>
        </w:rPr>
        <w:t xml:space="preserve"> = </w:t>
      </w:r>
      <w:r w:rsidR="00BA597F">
        <w:rPr>
          <w:rFonts w:ascii="Times New Roman" w:hAnsi="Times New Roman" w:cs="Times New Roman"/>
          <w:sz w:val="24"/>
          <w:szCs w:val="24"/>
        </w:rPr>
        <w:t>35.2</w:t>
      </w:r>
      <w:r w:rsidR="00BA597F" w:rsidRPr="00505291">
        <w:rPr>
          <w:rFonts w:ascii="Times New Roman" w:hAnsi="Times New Roman" w:cs="Times New Roman"/>
          <w:sz w:val="24"/>
          <w:szCs w:val="24"/>
        </w:rPr>
        <w:t>%)</w:t>
      </w:r>
      <w:r w:rsidR="00BA597F">
        <w:rPr>
          <w:rFonts w:ascii="Times New Roman" w:hAnsi="Times New Roman" w:cs="Times New Roman"/>
          <w:sz w:val="24"/>
          <w:szCs w:val="24"/>
        </w:rPr>
        <w:t>.</w:t>
      </w:r>
      <w:r w:rsidR="0048774D">
        <w:rPr>
          <w:rFonts w:ascii="Times New Roman" w:hAnsi="Times New Roman" w:cs="Times New Roman"/>
          <w:sz w:val="24"/>
          <w:szCs w:val="24"/>
        </w:rPr>
        <w:t xml:space="preserve"> </w:t>
      </w:r>
    </w:p>
    <w:p w14:paraId="4BAE6370" w14:textId="5804EF76" w:rsidR="007648AC" w:rsidRDefault="002728B7" w:rsidP="007648AC">
      <w:pPr>
        <w:spacing w:line="480" w:lineRule="auto"/>
        <w:contextualSpacing/>
        <w:rPr>
          <w:rFonts w:ascii="Times New Roman" w:hAnsi="Times New Roman" w:cs="Times New Roman"/>
          <w:b/>
          <w:bCs/>
          <w:i/>
          <w:iCs/>
          <w:sz w:val="24"/>
          <w:szCs w:val="24"/>
        </w:rPr>
      </w:pPr>
      <w:r>
        <w:rPr>
          <w:rFonts w:ascii="Times New Roman" w:hAnsi="Times New Roman" w:cs="Times New Roman"/>
          <w:b/>
          <w:bCs/>
          <w:i/>
          <w:iCs/>
          <w:sz w:val="24"/>
          <w:szCs w:val="24"/>
        </w:rPr>
        <w:t>Quality of Life</w:t>
      </w:r>
    </w:p>
    <w:p w14:paraId="4F18698E" w14:textId="4EC87239" w:rsidR="002451F5" w:rsidRDefault="00186FD7" w:rsidP="007648AC">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When comparing </w:t>
      </w:r>
      <w:r w:rsidR="00823AC1">
        <w:rPr>
          <w:rFonts w:ascii="Times New Roman" w:hAnsi="Times New Roman" w:cs="Times New Roman"/>
          <w:sz w:val="24"/>
          <w:szCs w:val="24"/>
        </w:rPr>
        <w:t>online ACT</w:t>
      </w:r>
      <w:r>
        <w:rPr>
          <w:rFonts w:ascii="Times New Roman" w:hAnsi="Times New Roman" w:cs="Times New Roman"/>
          <w:sz w:val="24"/>
          <w:szCs w:val="24"/>
        </w:rPr>
        <w:t xml:space="preserve"> and waitlist control conditions, q</w:t>
      </w:r>
      <w:r w:rsidRPr="00186FD7">
        <w:rPr>
          <w:rFonts w:ascii="Times New Roman" w:hAnsi="Times New Roman" w:cs="Times New Roman"/>
          <w:sz w:val="24"/>
          <w:szCs w:val="24"/>
        </w:rPr>
        <w:t xml:space="preserve">uality of life measures </w:t>
      </w:r>
      <w:r>
        <w:rPr>
          <w:rFonts w:ascii="Times New Roman" w:hAnsi="Times New Roman" w:cs="Times New Roman"/>
          <w:sz w:val="24"/>
          <w:szCs w:val="24"/>
        </w:rPr>
        <w:t>assessed at</w:t>
      </w:r>
      <w:r w:rsidRPr="00186FD7">
        <w:rPr>
          <w:rFonts w:ascii="Times New Roman" w:hAnsi="Times New Roman" w:cs="Times New Roman"/>
          <w:sz w:val="24"/>
          <w:szCs w:val="24"/>
        </w:rPr>
        <w:t xml:space="preserve"> post-treatment </w:t>
      </w:r>
      <w:r>
        <w:rPr>
          <w:rFonts w:ascii="Times New Roman" w:hAnsi="Times New Roman" w:cs="Times New Roman"/>
          <w:sz w:val="24"/>
          <w:szCs w:val="24"/>
        </w:rPr>
        <w:t>(</w:t>
      </w:r>
      <w:r w:rsidRPr="00BA5E23">
        <w:rPr>
          <w:rFonts w:ascii="Times New Roman" w:hAnsi="Times New Roman" w:cs="Times New Roman"/>
          <w:i/>
          <w:iCs/>
          <w:sz w:val="24"/>
          <w:szCs w:val="24"/>
        </w:rPr>
        <w:t>k</w:t>
      </w:r>
      <w:r>
        <w:rPr>
          <w:rFonts w:ascii="Times New Roman" w:hAnsi="Times New Roman" w:cs="Times New Roman"/>
          <w:sz w:val="24"/>
          <w:szCs w:val="24"/>
        </w:rPr>
        <w:t xml:space="preserve"> = </w:t>
      </w:r>
      <w:r w:rsidR="000610C0">
        <w:rPr>
          <w:rFonts w:ascii="Times New Roman" w:hAnsi="Times New Roman" w:cs="Times New Roman"/>
          <w:sz w:val="24"/>
          <w:szCs w:val="24"/>
        </w:rPr>
        <w:t>24</w:t>
      </w:r>
      <w:r>
        <w:rPr>
          <w:rFonts w:ascii="Times New Roman" w:hAnsi="Times New Roman" w:cs="Times New Roman"/>
          <w:sz w:val="24"/>
          <w:szCs w:val="24"/>
        </w:rPr>
        <w:t xml:space="preserve"> effects across 1</w:t>
      </w:r>
      <w:r w:rsidR="000610C0">
        <w:rPr>
          <w:rFonts w:ascii="Times New Roman" w:hAnsi="Times New Roman" w:cs="Times New Roman"/>
          <w:sz w:val="24"/>
          <w:szCs w:val="24"/>
        </w:rPr>
        <w:t>5</w:t>
      </w:r>
      <w:r>
        <w:rPr>
          <w:rFonts w:ascii="Times New Roman" w:hAnsi="Times New Roman" w:cs="Times New Roman"/>
          <w:sz w:val="24"/>
          <w:szCs w:val="24"/>
        </w:rPr>
        <w:t xml:space="preserve"> studies) </w:t>
      </w:r>
      <w:r w:rsidRPr="00186FD7">
        <w:rPr>
          <w:rFonts w:ascii="Times New Roman" w:hAnsi="Times New Roman" w:cs="Times New Roman"/>
          <w:sz w:val="24"/>
          <w:szCs w:val="24"/>
        </w:rPr>
        <w:t xml:space="preserve">revealed a </w:t>
      </w:r>
      <w:r w:rsidR="002451F5">
        <w:rPr>
          <w:rFonts w:ascii="Times New Roman" w:hAnsi="Times New Roman" w:cs="Times New Roman"/>
          <w:sz w:val="24"/>
          <w:szCs w:val="24"/>
        </w:rPr>
        <w:t xml:space="preserve">significant, </w:t>
      </w:r>
      <w:proofErr w:type="gramStart"/>
      <w:r w:rsidRPr="00186FD7">
        <w:rPr>
          <w:rFonts w:ascii="Times New Roman" w:hAnsi="Times New Roman" w:cs="Times New Roman"/>
          <w:sz w:val="24"/>
          <w:szCs w:val="24"/>
        </w:rPr>
        <w:t>small pooled</w:t>
      </w:r>
      <w:proofErr w:type="gramEnd"/>
      <w:r w:rsidRPr="00186FD7">
        <w:rPr>
          <w:rFonts w:ascii="Times New Roman" w:hAnsi="Times New Roman" w:cs="Times New Roman"/>
          <w:sz w:val="24"/>
          <w:szCs w:val="24"/>
        </w:rPr>
        <w:t xml:space="preserve"> effect size of </w:t>
      </w:r>
      <w:r w:rsidRPr="00BA5E23">
        <w:rPr>
          <w:rFonts w:ascii="Times New Roman" w:hAnsi="Times New Roman" w:cs="Times New Roman"/>
          <w:i/>
          <w:iCs/>
          <w:sz w:val="24"/>
          <w:szCs w:val="24"/>
        </w:rPr>
        <w:t>g</w:t>
      </w:r>
      <w:r w:rsidRPr="00186FD7">
        <w:rPr>
          <w:rFonts w:ascii="Times New Roman" w:hAnsi="Times New Roman" w:cs="Times New Roman"/>
          <w:sz w:val="24"/>
          <w:szCs w:val="24"/>
        </w:rPr>
        <w:t xml:space="preserve"> = </w:t>
      </w:r>
      <w:r>
        <w:rPr>
          <w:rFonts w:ascii="Times New Roman" w:hAnsi="Times New Roman" w:cs="Times New Roman"/>
          <w:sz w:val="24"/>
          <w:szCs w:val="24"/>
        </w:rPr>
        <w:t>0</w:t>
      </w:r>
      <w:r w:rsidRPr="00186FD7">
        <w:rPr>
          <w:rFonts w:ascii="Times New Roman" w:hAnsi="Times New Roman" w:cs="Times New Roman"/>
          <w:sz w:val="24"/>
          <w:szCs w:val="24"/>
        </w:rPr>
        <w:t>.</w:t>
      </w:r>
      <w:r w:rsidR="002451F5">
        <w:rPr>
          <w:rFonts w:ascii="Times New Roman" w:hAnsi="Times New Roman" w:cs="Times New Roman"/>
          <w:sz w:val="24"/>
          <w:szCs w:val="24"/>
        </w:rPr>
        <w:t>2</w:t>
      </w:r>
      <w:r w:rsidR="004F771B">
        <w:rPr>
          <w:rFonts w:ascii="Times New Roman" w:hAnsi="Times New Roman" w:cs="Times New Roman"/>
          <w:sz w:val="24"/>
          <w:szCs w:val="24"/>
        </w:rPr>
        <w:t>0</w:t>
      </w:r>
      <w:r w:rsidRPr="00186FD7">
        <w:rPr>
          <w:rFonts w:ascii="Times New Roman" w:hAnsi="Times New Roman" w:cs="Times New Roman"/>
          <w:sz w:val="24"/>
          <w:szCs w:val="24"/>
        </w:rPr>
        <w:t xml:space="preserve"> (95% CI </w:t>
      </w:r>
      <w:r>
        <w:rPr>
          <w:rFonts w:ascii="Times New Roman" w:hAnsi="Times New Roman" w:cs="Times New Roman"/>
          <w:sz w:val="24"/>
          <w:szCs w:val="24"/>
        </w:rPr>
        <w:t>[0.</w:t>
      </w:r>
      <w:r w:rsidR="004F771B">
        <w:rPr>
          <w:rFonts w:ascii="Times New Roman" w:hAnsi="Times New Roman" w:cs="Times New Roman"/>
          <w:sz w:val="24"/>
          <w:szCs w:val="24"/>
        </w:rPr>
        <w:t>09</w:t>
      </w:r>
      <w:r>
        <w:rPr>
          <w:rFonts w:ascii="Times New Roman" w:hAnsi="Times New Roman" w:cs="Times New Roman"/>
          <w:sz w:val="24"/>
          <w:szCs w:val="24"/>
        </w:rPr>
        <w:t>, 0.3</w:t>
      </w:r>
      <w:r w:rsidR="004F771B">
        <w:rPr>
          <w:rFonts w:ascii="Times New Roman" w:hAnsi="Times New Roman" w:cs="Times New Roman"/>
          <w:sz w:val="24"/>
          <w:szCs w:val="24"/>
        </w:rPr>
        <w:t>0</w:t>
      </w:r>
      <w:r>
        <w:rPr>
          <w:rFonts w:ascii="Times New Roman" w:hAnsi="Times New Roman" w:cs="Times New Roman"/>
          <w:sz w:val="24"/>
          <w:szCs w:val="24"/>
        </w:rPr>
        <w:t>]</w:t>
      </w:r>
      <w:r w:rsidRPr="00186FD7">
        <w:rPr>
          <w:rFonts w:ascii="Times New Roman" w:hAnsi="Times New Roman" w:cs="Times New Roman"/>
          <w:sz w:val="24"/>
          <w:szCs w:val="24"/>
        </w:rPr>
        <w:t xml:space="preserve">), with </w:t>
      </w:r>
      <w:r>
        <w:rPr>
          <w:rFonts w:ascii="Times New Roman" w:hAnsi="Times New Roman" w:cs="Times New Roman"/>
          <w:sz w:val="24"/>
          <w:szCs w:val="24"/>
        </w:rPr>
        <w:t>negligible between-studies</w:t>
      </w:r>
      <w:r w:rsidRPr="00186FD7">
        <w:rPr>
          <w:rFonts w:ascii="Times New Roman" w:hAnsi="Times New Roman" w:cs="Times New Roman"/>
          <w:sz w:val="24"/>
          <w:szCs w:val="24"/>
        </w:rPr>
        <w:t xml:space="preserve"> heterogeneity (</w:t>
      </w:r>
      <w:r w:rsidRPr="00BA5E23">
        <w:rPr>
          <w:rFonts w:ascii="Times New Roman" w:hAnsi="Times New Roman" w:cs="Times New Roman"/>
          <w:i/>
          <w:iCs/>
          <w:sz w:val="24"/>
          <w:szCs w:val="24"/>
        </w:rPr>
        <w:t>I</w:t>
      </w:r>
      <w:r w:rsidRPr="00BA5E23">
        <w:rPr>
          <w:rFonts w:ascii="Times New Roman" w:hAnsi="Times New Roman" w:cs="Times New Roman"/>
          <w:i/>
          <w:iCs/>
          <w:sz w:val="24"/>
          <w:szCs w:val="24"/>
          <w:vertAlign w:val="superscript"/>
        </w:rPr>
        <w:t>2</w:t>
      </w:r>
      <w:r w:rsidRPr="00186FD7">
        <w:rPr>
          <w:rFonts w:ascii="Times New Roman" w:hAnsi="Times New Roman" w:cs="Times New Roman"/>
          <w:sz w:val="24"/>
          <w:szCs w:val="24"/>
        </w:rPr>
        <w:t xml:space="preserve"> = </w:t>
      </w:r>
      <w:r>
        <w:rPr>
          <w:rFonts w:ascii="Times New Roman" w:hAnsi="Times New Roman" w:cs="Times New Roman"/>
          <w:sz w:val="24"/>
          <w:szCs w:val="24"/>
        </w:rPr>
        <w:t>1</w:t>
      </w:r>
      <w:r w:rsidR="004F771B">
        <w:rPr>
          <w:rFonts w:ascii="Times New Roman" w:hAnsi="Times New Roman" w:cs="Times New Roman"/>
          <w:sz w:val="24"/>
          <w:szCs w:val="24"/>
        </w:rPr>
        <w:t>2</w:t>
      </w:r>
      <w:r>
        <w:rPr>
          <w:rFonts w:ascii="Times New Roman" w:hAnsi="Times New Roman" w:cs="Times New Roman"/>
          <w:sz w:val="24"/>
          <w:szCs w:val="24"/>
        </w:rPr>
        <w:t>.4</w:t>
      </w:r>
      <w:r w:rsidRPr="00186FD7">
        <w:rPr>
          <w:rFonts w:ascii="Times New Roman" w:hAnsi="Times New Roman" w:cs="Times New Roman"/>
          <w:sz w:val="24"/>
          <w:szCs w:val="24"/>
        </w:rPr>
        <w:t>%)</w:t>
      </w:r>
      <w:r>
        <w:rPr>
          <w:rFonts w:ascii="Times New Roman" w:hAnsi="Times New Roman" w:cs="Times New Roman"/>
          <w:sz w:val="24"/>
          <w:szCs w:val="24"/>
        </w:rPr>
        <w:t xml:space="preserve"> and no within-study heterogeneity (</w:t>
      </w:r>
      <w:r w:rsidRPr="0004744E">
        <w:rPr>
          <w:rFonts w:ascii="Times New Roman" w:hAnsi="Times New Roman" w:cs="Times New Roman"/>
          <w:i/>
          <w:iCs/>
          <w:sz w:val="24"/>
          <w:szCs w:val="24"/>
        </w:rPr>
        <w:t>I</w:t>
      </w:r>
      <w:r w:rsidRPr="0004744E">
        <w:rPr>
          <w:rFonts w:ascii="Times New Roman" w:hAnsi="Times New Roman" w:cs="Times New Roman"/>
          <w:i/>
          <w:iCs/>
          <w:sz w:val="24"/>
          <w:szCs w:val="24"/>
          <w:vertAlign w:val="superscript"/>
        </w:rPr>
        <w:t>2</w:t>
      </w:r>
      <w:r w:rsidRPr="00186FD7">
        <w:rPr>
          <w:rFonts w:ascii="Times New Roman" w:hAnsi="Times New Roman" w:cs="Times New Roman"/>
          <w:sz w:val="24"/>
          <w:szCs w:val="24"/>
        </w:rPr>
        <w:t xml:space="preserve"> = </w:t>
      </w:r>
      <w:r>
        <w:rPr>
          <w:rFonts w:ascii="Times New Roman" w:hAnsi="Times New Roman" w:cs="Times New Roman"/>
          <w:sz w:val="24"/>
          <w:szCs w:val="24"/>
        </w:rPr>
        <w:t>0</w:t>
      </w:r>
      <w:r w:rsidRPr="00186FD7">
        <w:rPr>
          <w:rFonts w:ascii="Times New Roman" w:hAnsi="Times New Roman" w:cs="Times New Roman"/>
          <w:sz w:val="24"/>
          <w:szCs w:val="24"/>
        </w:rPr>
        <w:t>%</w:t>
      </w:r>
      <w:r w:rsidR="009B2053">
        <w:rPr>
          <w:rFonts w:ascii="Times New Roman" w:hAnsi="Times New Roman" w:cs="Times New Roman"/>
          <w:sz w:val="24"/>
          <w:szCs w:val="24"/>
        </w:rPr>
        <w:t>; see Figure 2c</w:t>
      </w:r>
      <w:r w:rsidRPr="00186FD7">
        <w:rPr>
          <w:rFonts w:ascii="Times New Roman" w:hAnsi="Times New Roman" w:cs="Times New Roman"/>
          <w:sz w:val="24"/>
          <w:szCs w:val="24"/>
        </w:rPr>
        <w:t xml:space="preserve">). </w:t>
      </w:r>
      <w:r w:rsidR="002451F5">
        <w:rPr>
          <w:rFonts w:ascii="Times New Roman" w:hAnsi="Times New Roman" w:cs="Times New Roman"/>
          <w:sz w:val="24"/>
          <w:szCs w:val="24"/>
        </w:rPr>
        <w:t>However, no significant effect was found when comparing experiment and waitlist control conditions at follow-up (</w:t>
      </w:r>
      <w:r w:rsidR="002451F5" w:rsidRPr="0004744E">
        <w:rPr>
          <w:rFonts w:ascii="Times New Roman" w:hAnsi="Times New Roman" w:cs="Times New Roman"/>
          <w:i/>
          <w:iCs/>
          <w:sz w:val="24"/>
          <w:szCs w:val="24"/>
        </w:rPr>
        <w:t>k</w:t>
      </w:r>
      <w:r w:rsidR="002451F5">
        <w:rPr>
          <w:rFonts w:ascii="Times New Roman" w:hAnsi="Times New Roman" w:cs="Times New Roman"/>
          <w:sz w:val="24"/>
          <w:szCs w:val="24"/>
        </w:rPr>
        <w:t xml:space="preserve"> = </w:t>
      </w:r>
      <w:r w:rsidR="004F771B">
        <w:rPr>
          <w:rFonts w:ascii="Times New Roman" w:hAnsi="Times New Roman" w:cs="Times New Roman"/>
          <w:sz w:val="24"/>
          <w:szCs w:val="24"/>
        </w:rPr>
        <w:t>6</w:t>
      </w:r>
      <w:r w:rsidR="002451F5">
        <w:rPr>
          <w:rFonts w:ascii="Times New Roman" w:hAnsi="Times New Roman" w:cs="Times New Roman"/>
          <w:sz w:val="24"/>
          <w:szCs w:val="24"/>
        </w:rPr>
        <w:t xml:space="preserve"> effects across </w:t>
      </w:r>
      <w:r w:rsidR="004F771B">
        <w:rPr>
          <w:rFonts w:ascii="Times New Roman" w:hAnsi="Times New Roman" w:cs="Times New Roman"/>
          <w:sz w:val="24"/>
          <w:szCs w:val="24"/>
        </w:rPr>
        <w:t>3</w:t>
      </w:r>
      <w:r w:rsidR="002451F5">
        <w:rPr>
          <w:rFonts w:ascii="Times New Roman" w:hAnsi="Times New Roman" w:cs="Times New Roman"/>
          <w:sz w:val="24"/>
          <w:szCs w:val="24"/>
        </w:rPr>
        <w:t xml:space="preserve"> studies</w:t>
      </w:r>
      <w:r w:rsidR="002451F5" w:rsidRPr="0004744E">
        <w:rPr>
          <w:rFonts w:ascii="Times New Roman" w:hAnsi="Times New Roman" w:cs="Times New Roman"/>
          <w:sz w:val="24"/>
          <w:szCs w:val="24"/>
        </w:rPr>
        <w:t>;</w:t>
      </w:r>
      <w:r w:rsidR="002451F5">
        <w:rPr>
          <w:rFonts w:ascii="Times New Roman" w:hAnsi="Times New Roman" w:cs="Times New Roman"/>
          <w:i/>
          <w:iCs/>
          <w:sz w:val="24"/>
          <w:szCs w:val="24"/>
        </w:rPr>
        <w:t xml:space="preserve"> </w:t>
      </w:r>
      <w:r w:rsidR="002451F5" w:rsidRPr="00593AD1">
        <w:rPr>
          <w:rFonts w:ascii="Times New Roman" w:hAnsi="Times New Roman" w:cs="Times New Roman"/>
          <w:i/>
          <w:iCs/>
          <w:sz w:val="24"/>
          <w:szCs w:val="24"/>
        </w:rPr>
        <w:t>g</w:t>
      </w:r>
      <w:r w:rsidR="002451F5" w:rsidRPr="00593AD1">
        <w:rPr>
          <w:rFonts w:ascii="Times New Roman" w:hAnsi="Times New Roman" w:cs="Times New Roman"/>
          <w:sz w:val="24"/>
          <w:szCs w:val="24"/>
        </w:rPr>
        <w:t xml:space="preserve"> = </w:t>
      </w:r>
      <w:r w:rsidR="002451F5">
        <w:rPr>
          <w:rFonts w:ascii="Times New Roman" w:hAnsi="Times New Roman" w:cs="Times New Roman"/>
          <w:sz w:val="24"/>
          <w:szCs w:val="24"/>
        </w:rPr>
        <w:t>0</w:t>
      </w:r>
      <w:r w:rsidR="002451F5" w:rsidRPr="00593AD1">
        <w:rPr>
          <w:rFonts w:ascii="Times New Roman" w:hAnsi="Times New Roman" w:cs="Times New Roman"/>
          <w:sz w:val="24"/>
          <w:szCs w:val="24"/>
        </w:rPr>
        <w:t>.</w:t>
      </w:r>
      <w:r w:rsidR="004F771B">
        <w:rPr>
          <w:rFonts w:ascii="Times New Roman" w:hAnsi="Times New Roman" w:cs="Times New Roman"/>
          <w:sz w:val="24"/>
          <w:szCs w:val="24"/>
        </w:rPr>
        <w:t>11</w:t>
      </w:r>
      <w:r w:rsidR="002451F5">
        <w:rPr>
          <w:rFonts w:ascii="Times New Roman" w:hAnsi="Times New Roman" w:cs="Times New Roman"/>
          <w:sz w:val="24"/>
          <w:szCs w:val="24"/>
        </w:rPr>
        <w:t>; 95% CI [-0.</w:t>
      </w:r>
      <w:r w:rsidR="004F771B">
        <w:rPr>
          <w:rFonts w:ascii="Times New Roman" w:hAnsi="Times New Roman" w:cs="Times New Roman"/>
          <w:sz w:val="24"/>
          <w:szCs w:val="24"/>
        </w:rPr>
        <w:t>14</w:t>
      </w:r>
      <w:r w:rsidR="002451F5">
        <w:rPr>
          <w:rFonts w:ascii="Times New Roman" w:hAnsi="Times New Roman" w:cs="Times New Roman"/>
          <w:sz w:val="24"/>
          <w:szCs w:val="24"/>
        </w:rPr>
        <w:t>, 0.</w:t>
      </w:r>
      <w:r w:rsidR="004F771B">
        <w:rPr>
          <w:rFonts w:ascii="Times New Roman" w:hAnsi="Times New Roman" w:cs="Times New Roman"/>
          <w:sz w:val="24"/>
          <w:szCs w:val="24"/>
        </w:rPr>
        <w:t>36</w:t>
      </w:r>
      <w:r w:rsidR="002451F5">
        <w:rPr>
          <w:rFonts w:ascii="Times New Roman" w:hAnsi="Times New Roman" w:cs="Times New Roman"/>
          <w:sz w:val="24"/>
          <w:szCs w:val="24"/>
        </w:rPr>
        <w:t>]), with no between or within-studies heterogeneity</w:t>
      </w:r>
      <w:r w:rsidR="00574749">
        <w:rPr>
          <w:rFonts w:ascii="Times New Roman" w:hAnsi="Times New Roman" w:cs="Times New Roman"/>
          <w:sz w:val="24"/>
          <w:szCs w:val="24"/>
        </w:rPr>
        <w:t xml:space="preserve"> being present</w:t>
      </w:r>
      <w:r w:rsidR="002451F5">
        <w:rPr>
          <w:rFonts w:ascii="Times New Roman" w:hAnsi="Times New Roman" w:cs="Times New Roman"/>
          <w:sz w:val="24"/>
          <w:szCs w:val="24"/>
        </w:rPr>
        <w:t xml:space="preserve"> (</w:t>
      </w:r>
      <w:r w:rsidR="002451F5" w:rsidRPr="0004744E">
        <w:rPr>
          <w:rFonts w:ascii="Times New Roman" w:hAnsi="Times New Roman" w:cs="Times New Roman"/>
          <w:i/>
          <w:iCs/>
          <w:sz w:val="24"/>
          <w:szCs w:val="24"/>
        </w:rPr>
        <w:t>I</w:t>
      </w:r>
      <w:r w:rsidR="002451F5" w:rsidRPr="0004744E">
        <w:rPr>
          <w:rFonts w:ascii="Times New Roman" w:hAnsi="Times New Roman" w:cs="Times New Roman"/>
          <w:i/>
          <w:iCs/>
          <w:sz w:val="24"/>
          <w:szCs w:val="24"/>
          <w:vertAlign w:val="superscript"/>
        </w:rPr>
        <w:t>2</w:t>
      </w:r>
      <w:r w:rsidR="002451F5" w:rsidRPr="00186FD7">
        <w:rPr>
          <w:rFonts w:ascii="Times New Roman" w:hAnsi="Times New Roman" w:cs="Times New Roman"/>
          <w:sz w:val="24"/>
          <w:szCs w:val="24"/>
        </w:rPr>
        <w:t xml:space="preserve"> = </w:t>
      </w:r>
      <w:r w:rsidR="002451F5">
        <w:rPr>
          <w:rFonts w:ascii="Times New Roman" w:hAnsi="Times New Roman" w:cs="Times New Roman"/>
          <w:sz w:val="24"/>
          <w:szCs w:val="24"/>
        </w:rPr>
        <w:t>0</w:t>
      </w:r>
      <w:r w:rsidR="002451F5" w:rsidRPr="00186FD7">
        <w:rPr>
          <w:rFonts w:ascii="Times New Roman" w:hAnsi="Times New Roman" w:cs="Times New Roman"/>
          <w:sz w:val="24"/>
          <w:szCs w:val="24"/>
        </w:rPr>
        <w:t>%</w:t>
      </w:r>
      <w:r w:rsidR="002451F5">
        <w:rPr>
          <w:rFonts w:ascii="Times New Roman" w:hAnsi="Times New Roman" w:cs="Times New Roman"/>
          <w:sz w:val="24"/>
          <w:szCs w:val="24"/>
        </w:rPr>
        <w:t>).</w:t>
      </w:r>
      <w:r w:rsidR="0048774D">
        <w:rPr>
          <w:rFonts w:ascii="Times New Roman" w:hAnsi="Times New Roman" w:cs="Times New Roman"/>
          <w:sz w:val="24"/>
          <w:szCs w:val="24"/>
        </w:rPr>
        <w:t xml:space="preserve"> </w:t>
      </w:r>
    </w:p>
    <w:p w14:paraId="6E447C08" w14:textId="7AD2CCF8" w:rsidR="002728B7" w:rsidRPr="00BA5E23" w:rsidRDefault="00574749" w:rsidP="007648AC">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No </w:t>
      </w:r>
      <w:r w:rsidR="009453E1">
        <w:rPr>
          <w:rFonts w:ascii="Times New Roman" w:hAnsi="Times New Roman" w:cs="Times New Roman"/>
          <w:sz w:val="24"/>
          <w:szCs w:val="24"/>
        </w:rPr>
        <w:t xml:space="preserve">significant effect was found for quality of life when comparing </w:t>
      </w:r>
      <w:r w:rsidR="00823AC1">
        <w:rPr>
          <w:rFonts w:ascii="Times New Roman" w:hAnsi="Times New Roman" w:cs="Times New Roman"/>
          <w:sz w:val="24"/>
          <w:szCs w:val="24"/>
        </w:rPr>
        <w:t>online ACT</w:t>
      </w:r>
      <w:r w:rsidR="009453E1">
        <w:rPr>
          <w:rFonts w:ascii="Times New Roman" w:hAnsi="Times New Roman" w:cs="Times New Roman"/>
          <w:sz w:val="24"/>
          <w:szCs w:val="24"/>
        </w:rPr>
        <w:t xml:space="preserve"> and active control conditions at post-treatment (</w:t>
      </w:r>
      <w:r w:rsidR="009453E1" w:rsidRPr="0004744E">
        <w:rPr>
          <w:rFonts w:ascii="Times New Roman" w:hAnsi="Times New Roman" w:cs="Times New Roman"/>
          <w:i/>
          <w:iCs/>
          <w:sz w:val="24"/>
          <w:szCs w:val="24"/>
        </w:rPr>
        <w:t>k</w:t>
      </w:r>
      <w:r w:rsidR="009453E1">
        <w:rPr>
          <w:rFonts w:ascii="Times New Roman" w:hAnsi="Times New Roman" w:cs="Times New Roman"/>
          <w:sz w:val="24"/>
          <w:szCs w:val="24"/>
        </w:rPr>
        <w:t xml:space="preserve"> = 5 effects across 4 studies</w:t>
      </w:r>
      <w:r w:rsidR="009453E1" w:rsidRPr="0004744E">
        <w:rPr>
          <w:rFonts w:ascii="Times New Roman" w:hAnsi="Times New Roman" w:cs="Times New Roman"/>
          <w:sz w:val="24"/>
          <w:szCs w:val="24"/>
        </w:rPr>
        <w:t>;</w:t>
      </w:r>
      <w:r w:rsidR="009453E1">
        <w:rPr>
          <w:rFonts w:ascii="Times New Roman" w:hAnsi="Times New Roman" w:cs="Times New Roman"/>
          <w:i/>
          <w:iCs/>
          <w:sz w:val="24"/>
          <w:szCs w:val="24"/>
        </w:rPr>
        <w:t xml:space="preserve"> </w:t>
      </w:r>
      <w:r w:rsidR="009453E1" w:rsidRPr="00593AD1">
        <w:rPr>
          <w:rFonts w:ascii="Times New Roman" w:hAnsi="Times New Roman" w:cs="Times New Roman"/>
          <w:i/>
          <w:iCs/>
          <w:sz w:val="24"/>
          <w:szCs w:val="24"/>
        </w:rPr>
        <w:t>g</w:t>
      </w:r>
      <w:r w:rsidR="009453E1" w:rsidRPr="00593AD1">
        <w:rPr>
          <w:rFonts w:ascii="Times New Roman" w:hAnsi="Times New Roman" w:cs="Times New Roman"/>
          <w:sz w:val="24"/>
          <w:szCs w:val="24"/>
        </w:rPr>
        <w:t xml:space="preserve"> = </w:t>
      </w:r>
      <w:r w:rsidR="009453E1">
        <w:rPr>
          <w:rFonts w:ascii="Times New Roman" w:hAnsi="Times New Roman" w:cs="Times New Roman"/>
          <w:sz w:val="24"/>
          <w:szCs w:val="24"/>
        </w:rPr>
        <w:t>0</w:t>
      </w:r>
      <w:r w:rsidR="009453E1" w:rsidRPr="00593AD1">
        <w:rPr>
          <w:rFonts w:ascii="Times New Roman" w:hAnsi="Times New Roman" w:cs="Times New Roman"/>
          <w:sz w:val="24"/>
          <w:szCs w:val="24"/>
        </w:rPr>
        <w:t>.</w:t>
      </w:r>
      <w:r w:rsidR="009453E1">
        <w:rPr>
          <w:rFonts w:ascii="Times New Roman" w:hAnsi="Times New Roman" w:cs="Times New Roman"/>
          <w:sz w:val="24"/>
          <w:szCs w:val="24"/>
        </w:rPr>
        <w:t xml:space="preserve">17; 95% CI [-0.39, 0.74]), and between-studies heterogeneity was substantial </w:t>
      </w:r>
      <w:r w:rsidR="004F3BFF">
        <w:rPr>
          <w:rFonts w:ascii="Times New Roman" w:hAnsi="Times New Roman" w:cs="Times New Roman"/>
          <w:sz w:val="24"/>
          <w:szCs w:val="24"/>
        </w:rPr>
        <w:t>(</w:t>
      </w:r>
      <w:r w:rsidR="004F3BFF" w:rsidRPr="0004744E">
        <w:rPr>
          <w:rFonts w:ascii="Times New Roman" w:hAnsi="Times New Roman" w:cs="Times New Roman"/>
          <w:i/>
          <w:iCs/>
          <w:sz w:val="24"/>
          <w:szCs w:val="24"/>
        </w:rPr>
        <w:t>I</w:t>
      </w:r>
      <w:r w:rsidR="004F3BFF" w:rsidRPr="0004744E">
        <w:rPr>
          <w:rFonts w:ascii="Times New Roman" w:hAnsi="Times New Roman" w:cs="Times New Roman"/>
          <w:i/>
          <w:iCs/>
          <w:sz w:val="24"/>
          <w:szCs w:val="24"/>
          <w:vertAlign w:val="superscript"/>
        </w:rPr>
        <w:t>2</w:t>
      </w:r>
      <w:r w:rsidR="004F3BFF" w:rsidRPr="00186FD7">
        <w:rPr>
          <w:rFonts w:ascii="Times New Roman" w:hAnsi="Times New Roman" w:cs="Times New Roman"/>
          <w:sz w:val="24"/>
          <w:szCs w:val="24"/>
        </w:rPr>
        <w:t xml:space="preserve"> = </w:t>
      </w:r>
      <w:r w:rsidR="004F3BFF">
        <w:rPr>
          <w:rFonts w:ascii="Times New Roman" w:hAnsi="Times New Roman" w:cs="Times New Roman"/>
          <w:sz w:val="24"/>
          <w:szCs w:val="24"/>
        </w:rPr>
        <w:t>59.8</w:t>
      </w:r>
      <w:r w:rsidR="004F3BFF" w:rsidRPr="00186FD7">
        <w:rPr>
          <w:rFonts w:ascii="Times New Roman" w:hAnsi="Times New Roman" w:cs="Times New Roman"/>
          <w:sz w:val="24"/>
          <w:szCs w:val="24"/>
        </w:rPr>
        <w:t>%)</w:t>
      </w:r>
      <w:r w:rsidR="004F3BFF">
        <w:rPr>
          <w:rFonts w:ascii="Times New Roman" w:hAnsi="Times New Roman" w:cs="Times New Roman"/>
          <w:sz w:val="24"/>
          <w:szCs w:val="24"/>
        </w:rPr>
        <w:t xml:space="preserve"> while within-studies heterogeneity was negligible (</w:t>
      </w:r>
      <w:r w:rsidR="004F3BFF" w:rsidRPr="0004744E">
        <w:rPr>
          <w:rFonts w:ascii="Times New Roman" w:hAnsi="Times New Roman" w:cs="Times New Roman"/>
          <w:i/>
          <w:iCs/>
          <w:sz w:val="24"/>
          <w:szCs w:val="24"/>
        </w:rPr>
        <w:t>I</w:t>
      </w:r>
      <w:r w:rsidR="004F3BFF" w:rsidRPr="0004744E">
        <w:rPr>
          <w:rFonts w:ascii="Times New Roman" w:hAnsi="Times New Roman" w:cs="Times New Roman"/>
          <w:i/>
          <w:iCs/>
          <w:sz w:val="24"/>
          <w:szCs w:val="24"/>
          <w:vertAlign w:val="superscript"/>
        </w:rPr>
        <w:t>2</w:t>
      </w:r>
      <w:r w:rsidR="004F3BFF" w:rsidRPr="00186FD7">
        <w:rPr>
          <w:rFonts w:ascii="Times New Roman" w:hAnsi="Times New Roman" w:cs="Times New Roman"/>
          <w:sz w:val="24"/>
          <w:szCs w:val="24"/>
        </w:rPr>
        <w:t xml:space="preserve"> = </w:t>
      </w:r>
      <w:r w:rsidR="004F3BFF">
        <w:rPr>
          <w:rFonts w:ascii="Times New Roman" w:hAnsi="Times New Roman" w:cs="Times New Roman"/>
          <w:sz w:val="24"/>
          <w:szCs w:val="24"/>
        </w:rPr>
        <w:t>3.9</w:t>
      </w:r>
      <w:r w:rsidR="004F3BFF" w:rsidRPr="00186FD7">
        <w:rPr>
          <w:rFonts w:ascii="Times New Roman" w:hAnsi="Times New Roman" w:cs="Times New Roman"/>
          <w:sz w:val="24"/>
          <w:szCs w:val="24"/>
        </w:rPr>
        <w:t>%</w:t>
      </w:r>
      <w:r w:rsidR="009B2053">
        <w:rPr>
          <w:rFonts w:ascii="Times New Roman" w:hAnsi="Times New Roman" w:cs="Times New Roman"/>
          <w:sz w:val="24"/>
          <w:szCs w:val="24"/>
        </w:rPr>
        <w:t>; see Figure 3c</w:t>
      </w:r>
      <w:r w:rsidR="004F3BFF" w:rsidRPr="00186FD7">
        <w:rPr>
          <w:rFonts w:ascii="Times New Roman" w:hAnsi="Times New Roman" w:cs="Times New Roman"/>
          <w:sz w:val="24"/>
          <w:szCs w:val="24"/>
        </w:rPr>
        <w:t>)</w:t>
      </w:r>
      <w:r w:rsidR="004F3BFF">
        <w:rPr>
          <w:rFonts w:ascii="Times New Roman" w:hAnsi="Times New Roman" w:cs="Times New Roman"/>
          <w:sz w:val="24"/>
          <w:szCs w:val="24"/>
        </w:rPr>
        <w:t xml:space="preserve">. Similarly, when comparing </w:t>
      </w:r>
      <w:r w:rsidR="00823AC1">
        <w:rPr>
          <w:rFonts w:ascii="Times New Roman" w:hAnsi="Times New Roman" w:cs="Times New Roman"/>
          <w:sz w:val="24"/>
          <w:szCs w:val="24"/>
        </w:rPr>
        <w:t>online ACT</w:t>
      </w:r>
      <w:r w:rsidR="004F3BFF">
        <w:rPr>
          <w:rFonts w:ascii="Times New Roman" w:hAnsi="Times New Roman" w:cs="Times New Roman"/>
          <w:sz w:val="24"/>
          <w:szCs w:val="24"/>
        </w:rPr>
        <w:t xml:space="preserve"> </w:t>
      </w:r>
      <w:r w:rsidR="004F3BFF">
        <w:rPr>
          <w:rFonts w:ascii="Times New Roman" w:hAnsi="Times New Roman" w:cs="Times New Roman"/>
          <w:sz w:val="24"/>
          <w:szCs w:val="24"/>
        </w:rPr>
        <w:lastRenderedPageBreak/>
        <w:t>and active control conditions at follow-up (</w:t>
      </w:r>
      <w:r w:rsidR="004F3BFF" w:rsidRPr="0004744E">
        <w:rPr>
          <w:rFonts w:ascii="Times New Roman" w:hAnsi="Times New Roman" w:cs="Times New Roman"/>
          <w:i/>
          <w:iCs/>
          <w:sz w:val="24"/>
          <w:szCs w:val="24"/>
        </w:rPr>
        <w:t>k</w:t>
      </w:r>
      <w:r w:rsidR="004F3BFF">
        <w:rPr>
          <w:rFonts w:ascii="Times New Roman" w:hAnsi="Times New Roman" w:cs="Times New Roman"/>
          <w:sz w:val="24"/>
          <w:szCs w:val="24"/>
        </w:rPr>
        <w:t xml:space="preserve"> = 2 effects across 2 studies), no significant effect was found (</w:t>
      </w:r>
      <w:r w:rsidR="004F3BFF" w:rsidRPr="00593AD1">
        <w:rPr>
          <w:rFonts w:ascii="Times New Roman" w:hAnsi="Times New Roman" w:cs="Times New Roman"/>
          <w:i/>
          <w:iCs/>
          <w:sz w:val="24"/>
          <w:szCs w:val="24"/>
        </w:rPr>
        <w:t>g</w:t>
      </w:r>
      <w:r w:rsidR="004F3BFF" w:rsidRPr="00593AD1">
        <w:rPr>
          <w:rFonts w:ascii="Times New Roman" w:hAnsi="Times New Roman" w:cs="Times New Roman"/>
          <w:sz w:val="24"/>
          <w:szCs w:val="24"/>
        </w:rPr>
        <w:t xml:space="preserve"> = </w:t>
      </w:r>
      <w:r w:rsidR="004F3BFF">
        <w:rPr>
          <w:rFonts w:ascii="Times New Roman" w:hAnsi="Times New Roman" w:cs="Times New Roman"/>
          <w:sz w:val="24"/>
          <w:szCs w:val="24"/>
        </w:rPr>
        <w:t>0</w:t>
      </w:r>
      <w:r w:rsidR="004F3BFF" w:rsidRPr="00593AD1">
        <w:rPr>
          <w:rFonts w:ascii="Times New Roman" w:hAnsi="Times New Roman" w:cs="Times New Roman"/>
          <w:sz w:val="24"/>
          <w:szCs w:val="24"/>
        </w:rPr>
        <w:t>.</w:t>
      </w:r>
      <w:r w:rsidR="004F3BFF">
        <w:rPr>
          <w:rFonts w:ascii="Times New Roman" w:hAnsi="Times New Roman" w:cs="Times New Roman"/>
          <w:sz w:val="24"/>
          <w:szCs w:val="24"/>
        </w:rPr>
        <w:t>13; 95% CI [-6.6</w:t>
      </w:r>
      <w:r w:rsidR="0044411E">
        <w:rPr>
          <w:rFonts w:ascii="Times New Roman" w:hAnsi="Times New Roman" w:cs="Times New Roman"/>
          <w:sz w:val="24"/>
          <w:szCs w:val="24"/>
        </w:rPr>
        <w:t>8</w:t>
      </w:r>
      <w:r w:rsidR="004F3BFF">
        <w:rPr>
          <w:rFonts w:ascii="Times New Roman" w:hAnsi="Times New Roman" w:cs="Times New Roman"/>
          <w:sz w:val="24"/>
          <w:szCs w:val="24"/>
        </w:rPr>
        <w:t xml:space="preserve">, </w:t>
      </w:r>
      <w:r w:rsidR="0044411E">
        <w:rPr>
          <w:rFonts w:ascii="Times New Roman" w:hAnsi="Times New Roman" w:cs="Times New Roman"/>
          <w:sz w:val="24"/>
          <w:szCs w:val="24"/>
        </w:rPr>
        <w:t>6.93</w:t>
      </w:r>
      <w:r w:rsidR="004F3BFF">
        <w:rPr>
          <w:rFonts w:ascii="Times New Roman" w:hAnsi="Times New Roman" w:cs="Times New Roman"/>
          <w:sz w:val="24"/>
          <w:szCs w:val="24"/>
        </w:rPr>
        <w:t>])</w:t>
      </w:r>
      <w:r w:rsidR="0044411E">
        <w:rPr>
          <w:rFonts w:ascii="Times New Roman" w:hAnsi="Times New Roman" w:cs="Times New Roman"/>
          <w:sz w:val="24"/>
          <w:szCs w:val="24"/>
        </w:rPr>
        <w:t>, and heterogeneity was moderate (</w:t>
      </w:r>
      <w:r w:rsidR="0044411E" w:rsidRPr="0004744E">
        <w:rPr>
          <w:rFonts w:ascii="Times New Roman" w:hAnsi="Times New Roman" w:cs="Times New Roman"/>
          <w:i/>
          <w:iCs/>
          <w:sz w:val="24"/>
          <w:szCs w:val="24"/>
        </w:rPr>
        <w:t>I</w:t>
      </w:r>
      <w:r w:rsidR="0044411E" w:rsidRPr="0004744E">
        <w:rPr>
          <w:rFonts w:ascii="Times New Roman" w:hAnsi="Times New Roman" w:cs="Times New Roman"/>
          <w:i/>
          <w:iCs/>
          <w:sz w:val="24"/>
          <w:szCs w:val="24"/>
          <w:vertAlign w:val="superscript"/>
        </w:rPr>
        <w:t>2</w:t>
      </w:r>
      <w:r w:rsidR="0044411E" w:rsidRPr="00186FD7">
        <w:rPr>
          <w:rFonts w:ascii="Times New Roman" w:hAnsi="Times New Roman" w:cs="Times New Roman"/>
          <w:sz w:val="24"/>
          <w:szCs w:val="24"/>
        </w:rPr>
        <w:t xml:space="preserve"> = </w:t>
      </w:r>
      <w:r w:rsidR="0044411E">
        <w:rPr>
          <w:rFonts w:ascii="Times New Roman" w:hAnsi="Times New Roman" w:cs="Times New Roman"/>
          <w:sz w:val="24"/>
          <w:szCs w:val="24"/>
        </w:rPr>
        <w:t>45.1</w:t>
      </w:r>
      <w:r w:rsidR="0044411E" w:rsidRPr="00186FD7">
        <w:rPr>
          <w:rFonts w:ascii="Times New Roman" w:hAnsi="Times New Roman" w:cs="Times New Roman"/>
          <w:sz w:val="24"/>
          <w:szCs w:val="24"/>
        </w:rPr>
        <w:t>%)</w:t>
      </w:r>
      <w:r w:rsidR="0044411E">
        <w:rPr>
          <w:rFonts w:ascii="Times New Roman" w:hAnsi="Times New Roman" w:cs="Times New Roman"/>
          <w:sz w:val="24"/>
          <w:szCs w:val="24"/>
        </w:rPr>
        <w:t>.</w:t>
      </w:r>
    </w:p>
    <w:p w14:paraId="072B99FB" w14:textId="04B6CDDF" w:rsidR="00730587" w:rsidRDefault="007648AC" w:rsidP="002728B7">
      <w:pPr>
        <w:spacing w:line="480" w:lineRule="auto"/>
        <w:contextualSpacing/>
        <w:rPr>
          <w:rFonts w:ascii="Times New Roman" w:hAnsi="Times New Roman" w:cs="Times New Roman"/>
          <w:b/>
          <w:bCs/>
          <w:i/>
          <w:iCs/>
          <w:sz w:val="24"/>
          <w:szCs w:val="24"/>
        </w:rPr>
      </w:pPr>
      <w:r w:rsidRPr="00BA5E23">
        <w:rPr>
          <w:rFonts w:ascii="Times New Roman" w:hAnsi="Times New Roman" w:cs="Times New Roman"/>
          <w:b/>
          <w:bCs/>
          <w:i/>
          <w:iCs/>
          <w:sz w:val="24"/>
          <w:szCs w:val="24"/>
        </w:rPr>
        <w:t>Psychological Flexibility</w:t>
      </w:r>
    </w:p>
    <w:p w14:paraId="74049529" w14:textId="37787C74" w:rsidR="0044411E" w:rsidRDefault="0044411E" w:rsidP="00676CA5">
      <w:pPr>
        <w:spacing w:line="480" w:lineRule="auto"/>
        <w:ind w:firstLine="720"/>
        <w:contextualSpacing/>
        <w:rPr>
          <w:rFonts w:ascii="Times New Roman" w:hAnsi="Times New Roman" w:cs="Times New Roman"/>
          <w:sz w:val="24"/>
          <w:szCs w:val="24"/>
        </w:rPr>
      </w:pPr>
      <w:r w:rsidRPr="00BA5E23">
        <w:rPr>
          <w:rFonts w:ascii="Times New Roman" w:hAnsi="Times New Roman" w:cs="Times New Roman"/>
          <w:sz w:val="24"/>
          <w:szCs w:val="24"/>
        </w:rPr>
        <w:t xml:space="preserve">Finally, psychological flexibility at post-treatment assessment, when comparing </w:t>
      </w:r>
      <w:r w:rsidR="00823AC1">
        <w:rPr>
          <w:rFonts w:ascii="Times New Roman" w:hAnsi="Times New Roman" w:cs="Times New Roman"/>
          <w:sz w:val="24"/>
          <w:szCs w:val="24"/>
        </w:rPr>
        <w:t>online ACT</w:t>
      </w:r>
      <w:r w:rsidRPr="00BA5E23">
        <w:rPr>
          <w:rFonts w:ascii="Times New Roman" w:hAnsi="Times New Roman" w:cs="Times New Roman"/>
          <w:sz w:val="24"/>
          <w:szCs w:val="24"/>
        </w:rPr>
        <w:t xml:space="preserve"> to </w:t>
      </w:r>
      <w:r w:rsidR="00676CA5">
        <w:rPr>
          <w:rFonts w:ascii="Times New Roman" w:hAnsi="Times New Roman" w:cs="Times New Roman"/>
          <w:sz w:val="24"/>
          <w:szCs w:val="24"/>
        </w:rPr>
        <w:t xml:space="preserve">waitlist </w:t>
      </w:r>
      <w:r w:rsidRPr="00BA5E23">
        <w:rPr>
          <w:rFonts w:ascii="Times New Roman" w:hAnsi="Times New Roman" w:cs="Times New Roman"/>
          <w:sz w:val="24"/>
          <w:szCs w:val="24"/>
        </w:rPr>
        <w:t>control conditions (</w:t>
      </w:r>
      <w:r w:rsidR="00D06C57" w:rsidRPr="0004744E">
        <w:rPr>
          <w:rFonts w:ascii="Times New Roman" w:hAnsi="Times New Roman" w:cs="Times New Roman"/>
          <w:i/>
          <w:iCs/>
          <w:sz w:val="24"/>
          <w:szCs w:val="24"/>
        </w:rPr>
        <w:t>k</w:t>
      </w:r>
      <w:r w:rsidR="00D06C57">
        <w:rPr>
          <w:rFonts w:ascii="Times New Roman" w:hAnsi="Times New Roman" w:cs="Times New Roman"/>
          <w:sz w:val="24"/>
          <w:szCs w:val="24"/>
        </w:rPr>
        <w:t xml:space="preserve"> = </w:t>
      </w:r>
      <w:r w:rsidR="00676CA5">
        <w:rPr>
          <w:rFonts w:ascii="Times New Roman" w:hAnsi="Times New Roman" w:cs="Times New Roman"/>
          <w:sz w:val="24"/>
          <w:szCs w:val="24"/>
        </w:rPr>
        <w:t>6</w:t>
      </w:r>
      <w:r w:rsidR="004F771B">
        <w:rPr>
          <w:rFonts w:ascii="Times New Roman" w:hAnsi="Times New Roman" w:cs="Times New Roman"/>
          <w:sz w:val="24"/>
          <w:szCs w:val="24"/>
        </w:rPr>
        <w:t>9</w:t>
      </w:r>
      <w:r w:rsidR="00D06C57">
        <w:rPr>
          <w:rFonts w:ascii="Times New Roman" w:hAnsi="Times New Roman" w:cs="Times New Roman"/>
          <w:sz w:val="24"/>
          <w:szCs w:val="24"/>
        </w:rPr>
        <w:t xml:space="preserve"> effects across 2</w:t>
      </w:r>
      <w:r w:rsidR="009035C8">
        <w:rPr>
          <w:rFonts w:ascii="Times New Roman" w:hAnsi="Times New Roman" w:cs="Times New Roman"/>
          <w:sz w:val="24"/>
          <w:szCs w:val="24"/>
        </w:rPr>
        <w:t>3</w:t>
      </w:r>
      <w:r w:rsidR="00D06C57">
        <w:rPr>
          <w:rFonts w:ascii="Times New Roman" w:hAnsi="Times New Roman" w:cs="Times New Roman"/>
          <w:sz w:val="24"/>
          <w:szCs w:val="24"/>
        </w:rPr>
        <w:t xml:space="preserve"> studies</w:t>
      </w:r>
      <w:r w:rsidRPr="00BA5E23">
        <w:rPr>
          <w:rFonts w:ascii="Times New Roman" w:hAnsi="Times New Roman" w:cs="Times New Roman"/>
          <w:sz w:val="24"/>
          <w:szCs w:val="24"/>
        </w:rPr>
        <w:t xml:space="preserve">), had a </w:t>
      </w:r>
      <w:r w:rsidR="00676CA5">
        <w:rPr>
          <w:rFonts w:ascii="Times New Roman" w:hAnsi="Times New Roman" w:cs="Times New Roman"/>
          <w:sz w:val="24"/>
          <w:szCs w:val="24"/>
        </w:rPr>
        <w:t xml:space="preserve">significant, </w:t>
      </w:r>
      <w:proofErr w:type="gramStart"/>
      <w:r w:rsidR="00676CA5">
        <w:rPr>
          <w:rFonts w:ascii="Times New Roman" w:hAnsi="Times New Roman" w:cs="Times New Roman"/>
          <w:sz w:val="24"/>
          <w:szCs w:val="24"/>
        </w:rPr>
        <w:t xml:space="preserve">small </w:t>
      </w:r>
      <w:r w:rsidRPr="00BA5E23">
        <w:rPr>
          <w:rFonts w:ascii="Times New Roman" w:hAnsi="Times New Roman" w:cs="Times New Roman"/>
          <w:sz w:val="24"/>
          <w:szCs w:val="24"/>
        </w:rPr>
        <w:t>pool</w:t>
      </w:r>
      <w:r w:rsidR="00676CA5">
        <w:rPr>
          <w:rFonts w:ascii="Times New Roman" w:hAnsi="Times New Roman" w:cs="Times New Roman"/>
          <w:sz w:val="24"/>
          <w:szCs w:val="24"/>
        </w:rPr>
        <w:t>ed</w:t>
      </w:r>
      <w:proofErr w:type="gramEnd"/>
      <w:r w:rsidRPr="00BA5E23">
        <w:rPr>
          <w:rFonts w:ascii="Times New Roman" w:hAnsi="Times New Roman" w:cs="Times New Roman"/>
          <w:sz w:val="24"/>
          <w:szCs w:val="24"/>
        </w:rPr>
        <w:t xml:space="preserve"> effect size of </w:t>
      </w:r>
      <w:r w:rsidRPr="00BA5E23">
        <w:rPr>
          <w:rFonts w:ascii="Times New Roman" w:hAnsi="Times New Roman" w:cs="Times New Roman"/>
          <w:i/>
          <w:iCs/>
          <w:sz w:val="24"/>
          <w:szCs w:val="24"/>
        </w:rPr>
        <w:t xml:space="preserve">g </w:t>
      </w:r>
      <w:r w:rsidRPr="00BA5E23">
        <w:rPr>
          <w:rFonts w:ascii="Times New Roman" w:hAnsi="Times New Roman" w:cs="Times New Roman"/>
          <w:sz w:val="24"/>
          <w:szCs w:val="24"/>
        </w:rPr>
        <w:t xml:space="preserve">= </w:t>
      </w:r>
      <w:r w:rsidR="00676CA5">
        <w:rPr>
          <w:rFonts w:ascii="Times New Roman" w:hAnsi="Times New Roman" w:cs="Times New Roman"/>
          <w:sz w:val="24"/>
          <w:szCs w:val="24"/>
        </w:rPr>
        <w:t>0</w:t>
      </w:r>
      <w:r w:rsidRPr="00BA5E23">
        <w:rPr>
          <w:rFonts w:ascii="Times New Roman" w:hAnsi="Times New Roman" w:cs="Times New Roman"/>
          <w:sz w:val="24"/>
          <w:szCs w:val="24"/>
        </w:rPr>
        <w:t>.</w:t>
      </w:r>
      <w:r w:rsidR="00F14C41">
        <w:rPr>
          <w:rFonts w:ascii="Times New Roman" w:hAnsi="Times New Roman" w:cs="Times New Roman"/>
          <w:sz w:val="24"/>
          <w:szCs w:val="24"/>
        </w:rPr>
        <w:t>29</w:t>
      </w:r>
      <w:r w:rsidRPr="00BA5E23">
        <w:rPr>
          <w:rFonts w:ascii="Times New Roman" w:hAnsi="Times New Roman" w:cs="Times New Roman"/>
          <w:sz w:val="24"/>
          <w:szCs w:val="24"/>
        </w:rPr>
        <w:t xml:space="preserve"> (95% CI </w:t>
      </w:r>
      <w:r w:rsidR="00676CA5">
        <w:rPr>
          <w:rFonts w:ascii="Times New Roman" w:hAnsi="Times New Roman" w:cs="Times New Roman"/>
          <w:sz w:val="24"/>
          <w:szCs w:val="24"/>
        </w:rPr>
        <w:t>[0</w:t>
      </w:r>
      <w:r w:rsidRPr="00BA5E23">
        <w:rPr>
          <w:rFonts w:ascii="Times New Roman" w:hAnsi="Times New Roman" w:cs="Times New Roman"/>
          <w:sz w:val="24"/>
          <w:szCs w:val="24"/>
        </w:rPr>
        <w:t>.</w:t>
      </w:r>
      <w:r w:rsidR="00676CA5">
        <w:rPr>
          <w:rFonts w:ascii="Times New Roman" w:hAnsi="Times New Roman" w:cs="Times New Roman"/>
          <w:sz w:val="24"/>
          <w:szCs w:val="24"/>
        </w:rPr>
        <w:t>2</w:t>
      </w:r>
      <w:r w:rsidR="00F14C41">
        <w:rPr>
          <w:rFonts w:ascii="Times New Roman" w:hAnsi="Times New Roman" w:cs="Times New Roman"/>
          <w:sz w:val="24"/>
          <w:szCs w:val="24"/>
        </w:rPr>
        <w:t>1</w:t>
      </w:r>
      <w:r w:rsidRPr="00BA5E23">
        <w:rPr>
          <w:rFonts w:ascii="Times New Roman" w:hAnsi="Times New Roman" w:cs="Times New Roman"/>
          <w:sz w:val="24"/>
          <w:szCs w:val="24"/>
        </w:rPr>
        <w:t xml:space="preserve">, </w:t>
      </w:r>
      <w:r w:rsidR="00676CA5">
        <w:rPr>
          <w:rFonts w:ascii="Times New Roman" w:hAnsi="Times New Roman" w:cs="Times New Roman"/>
          <w:sz w:val="24"/>
          <w:szCs w:val="24"/>
        </w:rPr>
        <w:t>0.3</w:t>
      </w:r>
      <w:r w:rsidR="00F14C41">
        <w:rPr>
          <w:rFonts w:ascii="Times New Roman" w:hAnsi="Times New Roman" w:cs="Times New Roman"/>
          <w:sz w:val="24"/>
          <w:szCs w:val="24"/>
        </w:rPr>
        <w:t>8</w:t>
      </w:r>
      <w:r w:rsidR="00676CA5">
        <w:rPr>
          <w:rFonts w:ascii="Times New Roman" w:hAnsi="Times New Roman" w:cs="Times New Roman"/>
          <w:sz w:val="24"/>
          <w:szCs w:val="24"/>
        </w:rPr>
        <w:t>]</w:t>
      </w:r>
      <w:r w:rsidRPr="00BA5E23">
        <w:rPr>
          <w:rFonts w:ascii="Times New Roman" w:hAnsi="Times New Roman" w:cs="Times New Roman"/>
          <w:sz w:val="24"/>
          <w:szCs w:val="24"/>
        </w:rPr>
        <w:t>)</w:t>
      </w:r>
      <w:r w:rsidR="00676CA5">
        <w:rPr>
          <w:rFonts w:ascii="Times New Roman" w:hAnsi="Times New Roman" w:cs="Times New Roman"/>
          <w:sz w:val="24"/>
          <w:szCs w:val="24"/>
        </w:rPr>
        <w:t>. Negligible between-studies heterogeneity was exhibited (</w:t>
      </w:r>
      <w:r w:rsidR="00676CA5" w:rsidRPr="0004744E">
        <w:rPr>
          <w:rFonts w:ascii="Times New Roman" w:hAnsi="Times New Roman" w:cs="Times New Roman"/>
          <w:i/>
          <w:iCs/>
          <w:sz w:val="24"/>
          <w:szCs w:val="24"/>
        </w:rPr>
        <w:t>I</w:t>
      </w:r>
      <w:r w:rsidR="00676CA5" w:rsidRPr="0004744E">
        <w:rPr>
          <w:rFonts w:ascii="Times New Roman" w:hAnsi="Times New Roman" w:cs="Times New Roman"/>
          <w:i/>
          <w:iCs/>
          <w:sz w:val="24"/>
          <w:szCs w:val="24"/>
          <w:vertAlign w:val="superscript"/>
        </w:rPr>
        <w:t>2</w:t>
      </w:r>
      <w:r w:rsidR="00676CA5" w:rsidRPr="00186FD7">
        <w:rPr>
          <w:rFonts w:ascii="Times New Roman" w:hAnsi="Times New Roman" w:cs="Times New Roman"/>
          <w:sz w:val="24"/>
          <w:szCs w:val="24"/>
        </w:rPr>
        <w:t xml:space="preserve"> = </w:t>
      </w:r>
      <w:r w:rsidR="00676CA5">
        <w:rPr>
          <w:rFonts w:ascii="Times New Roman" w:hAnsi="Times New Roman" w:cs="Times New Roman"/>
          <w:sz w:val="24"/>
          <w:szCs w:val="24"/>
        </w:rPr>
        <w:t>1</w:t>
      </w:r>
      <w:r w:rsidR="00F14C41">
        <w:rPr>
          <w:rFonts w:ascii="Times New Roman" w:hAnsi="Times New Roman" w:cs="Times New Roman"/>
          <w:sz w:val="24"/>
          <w:szCs w:val="24"/>
        </w:rPr>
        <w:t>0</w:t>
      </w:r>
      <w:r w:rsidR="00676CA5">
        <w:rPr>
          <w:rFonts w:ascii="Times New Roman" w:hAnsi="Times New Roman" w:cs="Times New Roman"/>
          <w:sz w:val="24"/>
          <w:szCs w:val="24"/>
        </w:rPr>
        <w:t>.</w:t>
      </w:r>
      <w:r w:rsidR="00F14C41">
        <w:rPr>
          <w:rFonts w:ascii="Times New Roman" w:hAnsi="Times New Roman" w:cs="Times New Roman"/>
          <w:sz w:val="24"/>
          <w:szCs w:val="24"/>
        </w:rPr>
        <w:t>3</w:t>
      </w:r>
      <w:r w:rsidR="00676CA5" w:rsidRPr="00186FD7">
        <w:rPr>
          <w:rFonts w:ascii="Times New Roman" w:hAnsi="Times New Roman" w:cs="Times New Roman"/>
          <w:sz w:val="24"/>
          <w:szCs w:val="24"/>
        </w:rPr>
        <w:t>%)</w:t>
      </w:r>
      <w:r w:rsidR="00676CA5">
        <w:rPr>
          <w:rFonts w:ascii="Times New Roman" w:hAnsi="Times New Roman" w:cs="Times New Roman"/>
          <w:sz w:val="24"/>
          <w:szCs w:val="24"/>
        </w:rPr>
        <w:t>, however substantial within-studies heterogeneity was present (</w:t>
      </w:r>
      <w:r w:rsidR="00676CA5" w:rsidRPr="0004744E">
        <w:rPr>
          <w:rFonts w:ascii="Times New Roman" w:hAnsi="Times New Roman" w:cs="Times New Roman"/>
          <w:i/>
          <w:iCs/>
          <w:sz w:val="24"/>
          <w:szCs w:val="24"/>
        </w:rPr>
        <w:t>I</w:t>
      </w:r>
      <w:r w:rsidR="00676CA5" w:rsidRPr="0004744E">
        <w:rPr>
          <w:rFonts w:ascii="Times New Roman" w:hAnsi="Times New Roman" w:cs="Times New Roman"/>
          <w:i/>
          <w:iCs/>
          <w:sz w:val="24"/>
          <w:szCs w:val="24"/>
          <w:vertAlign w:val="superscript"/>
        </w:rPr>
        <w:t>2</w:t>
      </w:r>
      <w:r w:rsidR="00676CA5" w:rsidRPr="00186FD7">
        <w:rPr>
          <w:rFonts w:ascii="Times New Roman" w:hAnsi="Times New Roman" w:cs="Times New Roman"/>
          <w:sz w:val="24"/>
          <w:szCs w:val="24"/>
        </w:rPr>
        <w:t xml:space="preserve"> = </w:t>
      </w:r>
      <w:r w:rsidR="00676CA5">
        <w:rPr>
          <w:rFonts w:ascii="Times New Roman" w:hAnsi="Times New Roman" w:cs="Times New Roman"/>
          <w:sz w:val="24"/>
          <w:szCs w:val="24"/>
        </w:rPr>
        <w:t>5</w:t>
      </w:r>
      <w:r w:rsidR="00F14C41">
        <w:rPr>
          <w:rFonts w:ascii="Times New Roman" w:hAnsi="Times New Roman" w:cs="Times New Roman"/>
          <w:sz w:val="24"/>
          <w:szCs w:val="24"/>
        </w:rPr>
        <w:t>0</w:t>
      </w:r>
      <w:r w:rsidR="00676CA5">
        <w:rPr>
          <w:rFonts w:ascii="Times New Roman" w:hAnsi="Times New Roman" w:cs="Times New Roman"/>
          <w:sz w:val="24"/>
          <w:szCs w:val="24"/>
        </w:rPr>
        <w:t>.</w:t>
      </w:r>
      <w:r w:rsidR="00F14C41">
        <w:rPr>
          <w:rFonts w:ascii="Times New Roman" w:hAnsi="Times New Roman" w:cs="Times New Roman"/>
          <w:sz w:val="24"/>
          <w:szCs w:val="24"/>
        </w:rPr>
        <w:t>1</w:t>
      </w:r>
      <w:r w:rsidR="00676CA5" w:rsidRPr="00186FD7">
        <w:rPr>
          <w:rFonts w:ascii="Times New Roman" w:hAnsi="Times New Roman" w:cs="Times New Roman"/>
          <w:sz w:val="24"/>
          <w:szCs w:val="24"/>
        </w:rPr>
        <w:t>%</w:t>
      </w:r>
      <w:r w:rsidR="00F14C41">
        <w:rPr>
          <w:rFonts w:ascii="Times New Roman" w:hAnsi="Times New Roman" w:cs="Times New Roman"/>
          <w:sz w:val="24"/>
          <w:szCs w:val="24"/>
        </w:rPr>
        <w:t>; see Figure 2d</w:t>
      </w:r>
      <w:r w:rsidR="00676CA5" w:rsidRPr="00186FD7">
        <w:rPr>
          <w:rFonts w:ascii="Times New Roman" w:hAnsi="Times New Roman" w:cs="Times New Roman"/>
          <w:sz w:val="24"/>
          <w:szCs w:val="24"/>
        </w:rPr>
        <w:t>)</w:t>
      </w:r>
      <w:r w:rsidR="00676CA5">
        <w:rPr>
          <w:rFonts w:ascii="Times New Roman" w:hAnsi="Times New Roman" w:cs="Times New Roman"/>
          <w:sz w:val="24"/>
          <w:szCs w:val="24"/>
        </w:rPr>
        <w:t xml:space="preserve">. </w:t>
      </w:r>
      <w:r w:rsidRPr="00BA5E23">
        <w:rPr>
          <w:rFonts w:ascii="Times New Roman" w:hAnsi="Times New Roman" w:cs="Times New Roman"/>
          <w:sz w:val="24"/>
          <w:szCs w:val="24"/>
        </w:rPr>
        <w:t xml:space="preserve">Among the studies that investigated psychological flexibility at follow-up </w:t>
      </w:r>
      <w:r w:rsidR="00676CA5">
        <w:rPr>
          <w:rFonts w:ascii="Times New Roman" w:hAnsi="Times New Roman" w:cs="Times New Roman"/>
          <w:sz w:val="24"/>
          <w:szCs w:val="24"/>
        </w:rPr>
        <w:t>when comparing experiment and active control conditions (</w:t>
      </w:r>
      <w:r w:rsidR="00676CA5" w:rsidRPr="00BA5E23">
        <w:rPr>
          <w:rFonts w:ascii="Times New Roman" w:hAnsi="Times New Roman" w:cs="Times New Roman"/>
          <w:i/>
          <w:iCs/>
          <w:sz w:val="24"/>
          <w:szCs w:val="24"/>
        </w:rPr>
        <w:t>k</w:t>
      </w:r>
      <w:r w:rsidR="00676CA5">
        <w:rPr>
          <w:rFonts w:ascii="Times New Roman" w:hAnsi="Times New Roman" w:cs="Times New Roman"/>
          <w:sz w:val="24"/>
          <w:szCs w:val="24"/>
        </w:rPr>
        <w:t xml:space="preserve"> = </w:t>
      </w:r>
      <w:r w:rsidR="008D0166">
        <w:rPr>
          <w:rFonts w:ascii="Times New Roman" w:hAnsi="Times New Roman" w:cs="Times New Roman"/>
          <w:sz w:val="24"/>
          <w:szCs w:val="24"/>
        </w:rPr>
        <w:t>2</w:t>
      </w:r>
      <w:r w:rsidR="00F14C41">
        <w:rPr>
          <w:rFonts w:ascii="Times New Roman" w:hAnsi="Times New Roman" w:cs="Times New Roman"/>
          <w:sz w:val="24"/>
          <w:szCs w:val="24"/>
        </w:rPr>
        <w:t>6</w:t>
      </w:r>
      <w:r w:rsidR="008D0166">
        <w:rPr>
          <w:rFonts w:ascii="Times New Roman" w:hAnsi="Times New Roman" w:cs="Times New Roman"/>
          <w:sz w:val="24"/>
          <w:szCs w:val="24"/>
        </w:rPr>
        <w:t xml:space="preserve"> effects across </w:t>
      </w:r>
      <w:r w:rsidR="00F14C41">
        <w:rPr>
          <w:rFonts w:ascii="Times New Roman" w:hAnsi="Times New Roman" w:cs="Times New Roman"/>
          <w:sz w:val="24"/>
          <w:szCs w:val="24"/>
        </w:rPr>
        <w:t>7</w:t>
      </w:r>
      <w:r w:rsidR="008D0166">
        <w:rPr>
          <w:rFonts w:ascii="Times New Roman" w:hAnsi="Times New Roman" w:cs="Times New Roman"/>
          <w:sz w:val="24"/>
          <w:szCs w:val="24"/>
        </w:rPr>
        <w:t xml:space="preserve"> studies</w:t>
      </w:r>
      <w:r w:rsidR="00676CA5">
        <w:rPr>
          <w:rFonts w:ascii="Times New Roman" w:hAnsi="Times New Roman" w:cs="Times New Roman"/>
          <w:sz w:val="24"/>
          <w:szCs w:val="24"/>
        </w:rPr>
        <w:t xml:space="preserve">), </w:t>
      </w:r>
      <w:r w:rsidRPr="00BA5E23">
        <w:rPr>
          <w:rFonts w:ascii="Times New Roman" w:hAnsi="Times New Roman" w:cs="Times New Roman"/>
          <w:sz w:val="24"/>
          <w:szCs w:val="24"/>
        </w:rPr>
        <w:t xml:space="preserve">a </w:t>
      </w:r>
      <w:proofErr w:type="gramStart"/>
      <w:r w:rsidR="00676CA5">
        <w:rPr>
          <w:rFonts w:ascii="Times New Roman" w:hAnsi="Times New Roman" w:cs="Times New Roman"/>
          <w:sz w:val="24"/>
          <w:szCs w:val="24"/>
        </w:rPr>
        <w:t>small</w:t>
      </w:r>
      <w:r w:rsidRPr="00BA5E23">
        <w:rPr>
          <w:rFonts w:ascii="Times New Roman" w:hAnsi="Times New Roman" w:cs="Times New Roman"/>
          <w:sz w:val="24"/>
          <w:szCs w:val="24"/>
        </w:rPr>
        <w:t xml:space="preserve"> pooled</w:t>
      </w:r>
      <w:proofErr w:type="gramEnd"/>
      <w:r w:rsidRPr="00BA5E23">
        <w:rPr>
          <w:rFonts w:ascii="Times New Roman" w:hAnsi="Times New Roman" w:cs="Times New Roman"/>
          <w:sz w:val="24"/>
          <w:szCs w:val="24"/>
        </w:rPr>
        <w:t xml:space="preserve"> effect size of </w:t>
      </w:r>
      <w:r w:rsidRPr="00BA5E23">
        <w:rPr>
          <w:rFonts w:ascii="Times New Roman" w:hAnsi="Times New Roman" w:cs="Times New Roman"/>
          <w:i/>
          <w:iCs/>
          <w:sz w:val="24"/>
          <w:szCs w:val="24"/>
        </w:rPr>
        <w:t>g</w:t>
      </w:r>
      <w:r w:rsidRPr="00BA5E23">
        <w:rPr>
          <w:rFonts w:ascii="Times New Roman" w:hAnsi="Times New Roman" w:cs="Times New Roman"/>
          <w:sz w:val="24"/>
          <w:szCs w:val="24"/>
        </w:rPr>
        <w:t xml:space="preserve"> = </w:t>
      </w:r>
      <w:r w:rsidR="008D0166">
        <w:rPr>
          <w:rFonts w:ascii="Times New Roman" w:hAnsi="Times New Roman" w:cs="Times New Roman"/>
          <w:sz w:val="24"/>
          <w:szCs w:val="24"/>
        </w:rPr>
        <w:t>0</w:t>
      </w:r>
      <w:r w:rsidRPr="00BA5E23">
        <w:rPr>
          <w:rFonts w:ascii="Times New Roman" w:hAnsi="Times New Roman" w:cs="Times New Roman"/>
          <w:sz w:val="24"/>
          <w:szCs w:val="24"/>
        </w:rPr>
        <w:t>.</w:t>
      </w:r>
      <w:r w:rsidR="008D0166">
        <w:rPr>
          <w:rFonts w:ascii="Times New Roman" w:hAnsi="Times New Roman" w:cs="Times New Roman"/>
          <w:sz w:val="24"/>
          <w:szCs w:val="24"/>
        </w:rPr>
        <w:t>3</w:t>
      </w:r>
      <w:r w:rsidR="00F14C41">
        <w:rPr>
          <w:rFonts w:ascii="Times New Roman" w:hAnsi="Times New Roman" w:cs="Times New Roman"/>
          <w:sz w:val="24"/>
          <w:szCs w:val="24"/>
        </w:rPr>
        <w:t>7</w:t>
      </w:r>
      <w:r w:rsidRPr="00BA5E23">
        <w:rPr>
          <w:rFonts w:ascii="Times New Roman" w:hAnsi="Times New Roman" w:cs="Times New Roman"/>
          <w:sz w:val="24"/>
          <w:szCs w:val="24"/>
        </w:rPr>
        <w:t xml:space="preserve"> (95% CI </w:t>
      </w:r>
      <w:r w:rsidR="008D0166">
        <w:rPr>
          <w:rFonts w:ascii="Times New Roman" w:hAnsi="Times New Roman" w:cs="Times New Roman"/>
          <w:sz w:val="24"/>
          <w:szCs w:val="24"/>
        </w:rPr>
        <w:t>[0.2</w:t>
      </w:r>
      <w:r w:rsidR="00F14C41">
        <w:rPr>
          <w:rFonts w:ascii="Times New Roman" w:hAnsi="Times New Roman" w:cs="Times New Roman"/>
          <w:sz w:val="24"/>
          <w:szCs w:val="24"/>
        </w:rPr>
        <w:t>4</w:t>
      </w:r>
      <w:r w:rsidR="008D0166">
        <w:rPr>
          <w:rFonts w:ascii="Times New Roman" w:hAnsi="Times New Roman" w:cs="Times New Roman"/>
          <w:sz w:val="24"/>
          <w:szCs w:val="24"/>
        </w:rPr>
        <w:t>, 0.49]</w:t>
      </w:r>
      <w:r w:rsidRPr="00BA5E23">
        <w:rPr>
          <w:rFonts w:ascii="Times New Roman" w:hAnsi="Times New Roman" w:cs="Times New Roman"/>
          <w:sz w:val="24"/>
          <w:szCs w:val="24"/>
        </w:rPr>
        <w:t>)</w:t>
      </w:r>
      <w:r w:rsidR="008D0166">
        <w:rPr>
          <w:rFonts w:ascii="Times New Roman" w:hAnsi="Times New Roman" w:cs="Times New Roman"/>
          <w:sz w:val="24"/>
          <w:szCs w:val="24"/>
        </w:rPr>
        <w:t xml:space="preserve"> was found</w:t>
      </w:r>
      <w:r w:rsidRPr="00BA5E23">
        <w:rPr>
          <w:rFonts w:ascii="Times New Roman" w:hAnsi="Times New Roman" w:cs="Times New Roman"/>
          <w:sz w:val="24"/>
          <w:szCs w:val="24"/>
        </w:rPr>
        <w:t xml:space="preserve">, with </w:t>
      </w:r>
      <w:r w:rsidR="008D0166">
        <w:rPr>
          <w:rFonts w:ascii="Times New Roman" w:hAnsi="Times New Roman" w:cs="Times New Roman"/>
          <w:sz w:val="24"/>
          <w:szCs w:val="24"/>
        </w:rPr>
        <w:t>no between-studies heterogeneity (</w:t>
      </w:r>
      <w:r w:rsidR="008D0166" w:rsidRPr="0004744E">
        <w:rPr>
          <w:rFonts w:ascii="Times New Roman" w:hAnsi="Times New Roman" w:cs="Times New Roman"/>
          <w:i/>
          <w:iCs/>
          <w:sz w:val="24"/>
          <w:szCs w:val="24"/>
        </w:rPr>
        <w:t>I</w:t>
      </w:r>
      <w:r w:rsidR="008D0166" w:rsidRPr="0004744E">
        <w:rPr>
          <w:rFonts w:ascii="Times New Roman" w:hAnsi="Times New Roman" w:cs="Times New Roman"/>
          <w:i/>
          <w:iCs/>
          <w:sz w:val="24"/>
          <w:szCs w:val="24"/>
          <w:vertAlign w:val="superscript"/>
        </w:rPr>
        <w:t>2</w:t>
      </w:r>
      <w:r w:rsidR="008D0166" w:rsidRPr="00186FD7">
        <w:rPr>
          <w:rFonts w:ascii="Times New Roman" w:hAnsi="Times New Roman" w:cs="Times New Roman"/>
          <w:sz w:val="24"/>
          <w:szCs w:val="24"/>
        </w:rPr>
        <w:t xml:space="preserve"> = </w:t>
      </w:r>
      <w:r w:rsidR="008D0166">
        <w:rPr>
          <w:rFonts w:ascii="Times New Roman" w:hAnsi="Times New Roman" w:cs="Times New Roman"/>
          <w:sz w:val="24"/>
          <w:szCs w:val="24"/>
        </w:rPr>
        <w:t>0</w:t>
      </w:r>
      <w:r w:rsidR="008D0166" w:rsidRPr="00186FD7">
        <w:rPr>
          <w:rFonts w:ascii="Times New Roman" w:hAnsi="Times New Roman" w:cs="Times New Roman"/>
          <w:sz w:val="24"/>
          <w:szCs w:val="24"/>
        </w:rPr>
        <w:t>%)</w:t>
      </w:r>
      <w:r w:rsidR="008D0166">
        <w:rPr>
          <w:rFonts w:ascii="Times New Roman" w:hAnsi="Times New Roman" w:cs="Times New Roman"/>
          <w:sz w:val="24"/>
          <w:szCs w:val="24"/>
        </w:rPr>
        <w:t xml:space="preserve"> but substantial within-studies heterogeneity (</w:t>
      </w:r>
      <w:r w:rsidR="008D0166" w:rsidRPr="0004744E">
        <w:rPr>
          <w:rFonts w:ascii="Times New Roman" w:hAnsi="Times New Roman" w:cs="Times New Roman"/>
          <w:i/>
          <w:iCs/>
          <w:sz w:val="24"/>
          <w:szCs w:val="24"/>
        </w:rPr>
        <w:t>I</w:t>
      </w:r>
      <w:r w:rsidR="008D0166" w:rsidRPr="0004744E">
        <w:rPr>
          <w:rFonts w:ascii="Times New Roman" w:hAnsi="Times New Roman" w:cs="Times New Roman"/>
          <w:i/>
          <w:iCs/>
          <w:sz w:val="24"/>
          <w:szCs w:val="24"/>
          <w:vertAlign w:val="superscript"/>
        </w:rPr>
        <w:t>2</w:t>
      </w:r>
      <w:r w:rsidR="008D0166" w:rsidRPr="00186FD7">
        <w:rPr>
          <w:rFonts w:ascii="Times New Roman" w:hAnsi="Times New Roman" w:cs="Times New Roman"/>
          <w:sz w:val="24"/>
          <w:szCs w:val="24"/>
        </w:rPr>
        <w:t xml:space="preserve"> = </w:t>
      </w:r>
      <w:r w:rsidR="008D0166">
        <w:rPr>
          <w:rFonts w:ascii="Times New Roman" w:hAnsi="Times New Roman" w:cs="Times New Roman"/>
          <w:sz w:val="24"/>
          <w:szCs w:val="24"/>
        </w:rPr>
        <w:t>5</w:t>
      </w:r>
      <w:r w:rsidR="00F14C41">
        <w:rPr>
          <w:rFonts w:ascii="Times New Roman" w:hAnsi="Times New Roman" w:cs="Times New Roman"/>
          <w:sz w:val="24"/>
          <w:szCs w:val="24"/>
        </w:rPr>
        <w:t>3</w:t>
      </w:r>
      <w:r w:rsidR="008D0166">
        <w:rPr>
          <w:rFonts w:ascii="Times New Roman" w:hAnsi="Times New Roman" w:cs="Times New Roman"/>
          <w:sz w:val="24"/>
          <w:szCs w:val="24"/>
        </w:rPr>
        <w:t>.</w:t>
      </w:r>
      <w:r w:rsidR="00F14C41">
        <w:rPr>
          <w:rFonts w:ascii="Times New Roman" w:hAnsi="Times New Roman" w:cs="Times New Roman"/>
          <w:sz w:val="24"/>
          <w:szCs w:val="24"/>
        </w:rPr>
        <w:t>9</w:t>
      </w:r>
      <w:r w:rsidR="008D0166" w:rsidRPr="00186FD7">
        <w:rPr>
          <w:rFonts w:ascii="Times New Roman" w:hAnsi="Times New Roman" w:cs="Times New Roman"/>
          <w:sz w:val="24"/>
          <w:szCs w:val="24"/>
        </w:rPr>
        <w:t>%)</w:t>
      </w:r>
      <w:r w:rsidR="0015391A">
        <w:rPr>
          <w:rFonts w:ascii="Times New Roman" w:hAnsi="Times New Roman" w:cs="Times New Roman"/>
          <w:sz w:val="24"/>
          <w:szCs w:val="24"/>
        </w:rPr>
        <w:t>.</w:t>
      </w:r>
      <w:r w:rsidR="0048774D">
        <w:rPr>
          <w:rFonts w:ascii="Times New Roman" w:hAnsi="Times New Roman" w:cs="Times New Roman"/>
          <w:sz w:val="24"/>
          <w:szCs w:val="24"/>
        </w:rPr>
        <w:t xml:space="preserve"> </w:t>
      </w:r>
    </w:p>
    <w:p w14:paraId="1ACCF879" w14:textId="244B4163" w:rsidR="0015391A" w:rsidRDefault="0015391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When comparing psychological flexibility measures between </w:t>
      </w:r>
      <w:r w:rsidR="00823AC1">
        <w:rPr>
          <w:rFonts w:ascii="Times New Roman" w:hAnsi="Times New Roman" w:cs="Times New Roman"/>
          <w:sz w:val="24"/>
          <w:szCs w:val="24"/>
        </w:rPr>
        <w:t>online ACT</w:t>
      </w:r>
      <w:r>
        <w:rPr>
          <w:rFonts w:ascii="Times New Roman" w:hAnsi="Times New Roman" w:cs="Times New Roman"/>
          <w:sz w:val="24"/>
          <w:szCs w:val="24"/>
        </w:rPr>
        <w:t xml:space="preserve"> and active control groups</w:t>
      </w:r>
      <w:r w:rsidR="0061729C">
        <w:rPr>
          <w:rFonts w:ascii="Times New Roman" w:hAnsi="Times New Roman" w:cs="Times New Roman"/>
          <w:sz w:val="24"/>
          <w:szCs w:val="24"/>
        </w:rPr>
        <w:t xml:space="preserve"> at </w:t>
      </w:r>
      <w:r w:rsidR="00F84027">
        <w:rPr>
          <w:rFonts w:ascii="Times New Roman" w:hAnsi="Times New Roman" w:cs="Times New Roman"/>
          <w:sz w:val="24"/>
          <w:szCs w:val="24"/>
        </w:rPr>
        <w:t>post-treatment (</w:t>
      </w:r>
      <w:r w:rsidR="00F84027" w:rsidRPr="00BA5E23">
        <w:rPr>
          <w:rFonts w:ascii="Times New Roman" w:hAnsi="Times New Roman" w:cs="Times New Roman"/>
          <w:i/>
          <w:iCs/>
          <w:sz w:val="24"/>
          <w:szCs w:val="24"/>
        </w:rPr>
        <w:t>k</w:t>
      </w:r>
      <w:r w:rsidR="00F84027">
        <w:rPr>
          <w:rFonts w:ascii="Times New Roman" w:hAnsi="Times New Roman" w:cs="Times New Roman"/>
          <w:sz w:val="24"/>
          <w:szCs w:val="24"/>
        </w:rPr>
        <w:t xml:space="preserve"> = 33 effects across 15 studies)</w:t>
      </w:r>
      <w:r w:rsidR="0061729C">
        <w:rPr>
          <w:rFonts w:ascii="Times New Roman" w:hAnsi="Times New Roman" w:cs="Times New Roman"/>
          <w:sz w:val="24"/>
          <w:szCs w:val="24"/>
        </w:rPr>
        <w:t>,</w:t>
      </w:r>
      <w:r w:rsidR="00F84027">
        <w:rPr>
          <w:rFonts w:ascii="Times New Roman" w:hAnsi="Times New Roman" w:cs="Times New Roman"/>
          <w:sz w:val="24"/>
          <w:szCs w:val="24"/>
        </w:rPr>
        <w:t xml:space="preserve"> </w:t>
      </w:r>
      <w:r w:rsidR="008043E6">
        <w:rPr>
          <w:rFonts w:ascii="Times New Roman" w:hAnsi="Times New Roman" w:cs="Times New Roman"/>
          <w:sz w:val="24"/>
          <w:szCs w:val="24"/>
        </w:rPr>
        <w:t>a</w:t>
      </w:r>
      <w:r w:rsidR="00907661">
        <w:rPr>
          <w:rFonts w:ascii="Times New Roman" w:hAnsi="Times New Roman" w:cs="Times New Roman"/>
          <w:sz w:val="24"/>
          <w:szCs w:val="24"/>
        </w:rPr>
        <w:t xml:space="preserve"> significant, </w:t>
      </w:r>
      <w:proofErr w:type="gramStart"/>
      <w:r w:rsidR="00907661">
        <w:rPr>
          <w:rFonts w:ascii="Times New Roman" w:hAnsi="Times New Roman" w:cs="Times New Roman"/>
          <w:sz w:val="24"/>
          <w:szCs w:val="24"/>
        </w:rPr>
        <w:t>small pooled</w:t>
      </w:r>
      <w:proofErr w:type="gramEnd"/>
      <w:r w:rsidR="00907661">
        <w:rPr>
          <w:rFonts w:ascii="Times New Roman" w:hAnsi="Times New Roman" w:cs="Times New Roman"/>
          <w:sz w:val="24"/>
          <w:szCs w:val="24"/>
        </w:rPr>
        <w:t xml:space="preserve"> effect size of </w:t>
      </w:r>
      <w:r w:rsidR="00907661" w:rsidRPr="00BA5E23">
        <w:rPr>
          <w:rFonts w:ascii="Times New Roman" w:hAnsi="Times New Roman" w:cs="Times New Roman"/>
          <w:i/>
          <w:iCs/>
          <w:sz w:val="24"/>
          <w:szCs w:val="24"/>
        </w:rPr>
        <w:t>g</w:t>
      </w:r>
      <w:r w:rsidR="00907661">
        <w:rPr>
          <w:rFonts w:ascii="Times New Roman" w:hAnsi="Times New Roman" w:cs="Times New Roman"/>
          <w:sz w:val="24"/>
          <w:szCs w:val="24"/>
        </w:rPr>
        <w:t xml:space="preserve"> = 0.16 </w:t>
      </w:r>
      <w:r w:rsidR="00907661" w:rsidRPr="0004744E">
        <w:rPr>
          <w:rFonts w:ascii="Times New Roman" w:hAnsi="Times New Roman" w:cs="Times New Roman"/>
          <w:sz w:val="24"/>
          <w:szCs w:val="24"/>
        </w:rPr>
        <w:t xml:space="preserve">(95% CI </w:t>
      </w:r>
      <w:r w:rsidR="00907661">
        <w:rPr>
          <w:rFonts w:ascii="Times New Roman" w:hAnsi="Times New Roman" w:cs="Times New Roman"/>
          <w:sz w:val="24"/>
          <w:szCs w:val="24"/>
        </w:rPr>
        <w:t>[0.02, 0.31]</w:t>
      </w:r>
      <w:r w:rsidR="00907661" w:rsidRPr="0004744E">
        <w:rPr>
          <w:rFonts w:ascii="Times New Roman" w:hAnsi="Times New Roman" w:cs="Times New Roman"/>
          <w:sz w:val="24"/>
          <w:szCs w:val="24"/>
        </w:rPr>
        <w:t>)</w:t>
      </w:r>
      <w:r w:rsidR="00907661">
        <w:rPr>
          <w:rFonts w:ascii="Times New Roman" w:hAnsi="Times New Roman" w:cs="Times New Roman"/>
          <w:sz w:val="24"/>
          <w:szCs w:val="24"/>
        </w:rPr>
        <w:t xml:space="preserve"> was found, with substantial between-studies heterogeneity (</w:t>
      </w:r>
      <w:r w:rsidR="00907661" w:rsidRPr="0004744E">
        <w:rPr>
          <w:rFonts w:ascii="Times New Roman" w:hAnsi="Times New Roman" w:cs="Times New Roman"/>
          <w:i/>
          <w:iCs/>
          <w:sz w:val="24"/>
          <w:szCs w:val="24"/>
        </w:rPr>
        <w:t>I</w:t>
      </w:r>
      <w:r w:rsidR="00907661" w:rsidRPr="0004744E">
        <w:rPr>
          <w:rFonts w:ascii="Times New Roman" w:hAnsi="Times New Roman" w:cs="Times New Roman"/>
          <w:i/>
          <w:iCs/>
          <w:sz w:val="24"/>
          <w:szCs w:val="24"/>
          <w:vertAlign w:val="superscript"/>
        </w:rPr>
        <w:t>2</w:t>
      </w:r>
      <w:r w:rsidR="00907661" w:rsidRPr="00186FD7">
        <w:rPr>
          <w:rFonts w:ascii="Times New Roman" w:hAnsi="Times New Roman" w:cs="Times New Roman"/>
          <w:sz w:val="24"/>
          <w:szCs w:val="24"/>
        </w:rPr>
        <w:t xml:space="preserve"> = </w:t>
      </w:r>
      <w:r w:rsidR="00907661">
        <w:rPr>
          <w:rFonts w:ascii="Times New Roman" w:hAnsi="Times New Roman" w:cs="Times New Roman"/>
          <w:sz w:val="24"/>
          <w:szCs w:val="24"/>
        </w:rPr>
        <w:t>60.6</w:t>
      </w:r>
      <w:r w:rsidR="00907661" w:rsidRPr="00186FD7">
        <w:rPr>
          <w:rFonts w:ascii="Times New Roman" w:hAnsi="Times New Roman" w:cs="Times New Roman"/>
          <w:sz w:val="24"/>
          <w:szCs w:val="24"/>
        </w:rPr>
        <w:t>%)</w:t>
      </w:r>
      <w:r w:rsidR="00907661">
        <w:rPr>
          <w:rFonts w:ascii="Times New Roman" w:hAnsi="Times New Roman" w:cs="Times New Roman"/>
          <w:sz w:val="24"/>
          <w:szCs w:val="24"/>
        </w:rPr>
        <w:t xml:space="preserve"> and no within-studies heterogeneity (</w:t>
      </w:r>
      <w:r w:rsidR="00907661" w:rsidRPr="0004744E">
        <w:rPr>
          <w:rFonts w:ascii="Times New Roman" w:hAnsi="Times New Roman" w:cs="Times New Roman"/>
          <w:i/>
          <w:iCs/>
          <w:sz w:val="24"/>
          <w:szCs w:val="24"/>
        </w:rPr>
        <w:t>I</w:t>
      </w:r>
      <w:r w:rsidR="00907661" w:rsidRPr="0004744E">
        <w:rPr>
          <w:rFonts w:ascii="Times New Roman" w:hAnsi="Times New Roman" w:cs="Times New Roman"/>
          <w:i/>
          <w:iCs/>
          <w:sz w:val="24"/>
          <w:szCs w:val="24"/>
          <w:vertAlign w:val="superscript"/>
        </w:rPr>
        <w:t>2</w:t>
      </w:r>
      <w:r w:rsidR="00907661" w:rsidRPr="00186FD7">
        <w:rPr>
          <w:rFonts w:ascii="Times New Roman" w:hAnsi="Times New Roman" w:cs="Times New Roman"/>
          <w:sz w:val="24"/>
          <w:szCs w:val="24"/>
        </w:rPr>
        <w:t xml:space="preserve"> = </w:t>
      </w:r>
      <w:r w:rsidR="00907661">
        <w:rPr>
          <w:rFonts w:ascii="Times New Roman" w:hAnsi="Times New Roman" w:cs="Times New Roman"/>
          <w:sz w:val="24"/>
          <w:szCs w:val="24"/>
        </w:rPr>
        <w:t>0</w:t>
      </w:r>
      <w:r w:rsidR="00907661" w:rsidRPr="00186FD7">
        <w:rPr>
          <w:rFonts w:ascii="Times New Roman" w:hAnsi="Times New Roman" w:cs="Times New Roman"/>
          <w:sz w:val="24"/>
          <w:szCs w:val="24"/>
        </w:rPr>
        <w:t>%</w:t>
      </w:r>
      <w:r w:rsidR="00F14C41">
        <w:rPr>
          <w:rFonts w:ascii="Times New Roman" w:hAnsi="Times New Roman" w:cs="Times New Roman"/>
          <w:sz w:val="24"/>
          <w:szCs w:val="24"/>
        </w:rPr>
        <w:t>; see Figure 3d</w:t>
      </w:r>
      <w:r w:rsidR="00907661" w:rsidRPr="00186FD7">
        <w:rPr>
          <w:rFonts w:ascii="Times New Roman" w:hAnsi="Times New Roman" w:cs="Times New Roman"/>
          <w:sz w:val="24"/>
          <w:szCs w:val="24"/>
        </w:rPr>
        <w:t>)</w:t>
      </w:r>
      <w:r w:rsidR="00907661">
        <w:rPr>
          <w:rFonts w:ascii="Times New Roman" w:hAnsi="Times New Roman" w:cs="Times New Roman"/>
          <w:sz w:val="24"/>
          <w:szCs w:val="24"/>
        </w:rPr>
        <w:t xml:space="preserve">. This effect was not maintained into follow-up though, as indicated by no significant found when comparing </w:t>
      </w:r>
      <w:r w:rsidR="00823AC1">
        <w:rPr>
          <w:rFonts w:ascii="Times New Roman" w:hAnsi="Times New Roman" w:cs="Times New Roman"/>
          <w:sz w:val="24"/>
          <w:szCs w:val="24"/>
        </w:rPr>
        <w:t>online ACT</w:t>
      </w:r>
      <w:r w:rsidR="00907661">
        <w:rPr>
          <w:rFonts w:ascii="Times New Roman" w:hAnsi="Times New Roman" w:cs="Times New Roman"/>
          <w:sz w:val="24"/>
          <w:szCs w:val="24"/>
        </w:rPr>
        <w:t xml:space="preserve"> and active control groups at this time point </w:t>
      </w:r>
      <w:r w:rsidR="00DA0F8E">
        <w:rPr>
          <w:rFonts w:ascii="Times New Roman" w:hAnsi="Times New Roman" w:cs="Times New Roman"/>
          <w:sz w:val="24"/>
          <w:szCs w:val="24"/>
        </w:rPr>
        <w:t>(</w:t>
      </w:r>
      <w:r w:rsidR="00DA0F8E" w:rsidRPr="0004744E">
        <w:rPr>
          <w:rFonts w:ascii="Times New Roman" w:hAnsi="Times New Roman" w:cs="Times New Roman"/>
          <w:i/>
          <w:iCs/>
          <w:sz w:val="24"/>
          <w:szCs w:val="24"/>
        </w:rPr>
        <w:t>k</w:t>
      </w:r>
      <w:r w:rsidR="00DA0F8E">
        <w:rPr>
          <w:rFonts w:ascii="Times New Roman" w:hAnsi="Times New Roman" w:cs="Times New Roman"/>
          <w:sz w:val="24"/>
          <w:szCs w:val="24"/>
        </w:rPr>
        <w:t xml:space="preserve"> = 25 effects across 8 studies</w:t>
      </w:r>
      <w:r w:rsidR="00DA0F8E" w:rsidRPr="0004744E">
        <w:rPr>
          <w:rFonts w:ascii="Times New Roman" w:hAnsi="Times New Roman" w:cs="Times New Roman"/>
          <w:sz w:val="24"/>
          <w:szCs w:val="24"/>
        </w:rPr>
        <w:t>;</w:t>
      </w:r>
      <w:r w:rsidR="00DA0F8E">
        <w:rPr>
          <w:rFonts w:ascii="Times New Roman" w:hAnsi="Times New Roman" w:cs="Times New Roman"/>
          <w:i/>
          <w:iCs/>
          <w:sz w:val="24"/>
          <w:szCs w:val="24"/>
        </w:rPr>
        <w:t xml:space="preserve"> </w:t>
      </w:r>
      <w:r w:rsidR="00DA0F8E" w:rsidRPr="00593AD1">
        <w:rPr>
          <w:rFonts w:ascii="Times New Roman" w:hAnsi="Times New Roman" w:cs="Times New Roman"/>
          <w:i/>
          <w:iCs/>
          <w:sz w:val="24"/>
          <w:szCs w:val="24"/>
        </w:rPr>
        <w:t>g</w:t>
      </w:r>
      <w:r w:rsidR="00DA0F8E" w:rsidRPr="00593AD1">
        <w:rPr>
          <w:rFonts w:ascii="Times New Roman" w:hAnsi="Times New Roman" w:cs="Times New Roman"/>
          <w:sz w:val="24"/>
          <w:szCs w:val="24"/>
        </w:rPr>
        <w:t xml:space="preserve"> = </w:t>
      </w:r>
      <w:r w:rsidR="00DA0F8E">
        <w:rPr>
          <w:rFonts w:ascii="Times New Roman" w:hAnsi="Times New Roman" w:cs="Times New Roman"/>
          <w:sz w:val="24"/>
          <w:szCs w:val="24"/>
        </w:rPr>
        <w:t>0</w:t>
      </w:r>
      <w:r w:rsidR="00DA0F8E" w:rsidRPr="00593AD1">
        <w:rPr>
          <w:rFonts w:ascii="Times New Roman" w:hAnsi="Times New Roman" w:cs="Times New Roman"/>
          <w:sz w:val="24"/>
          <w:szCs w:val="24"/>
        </w:rPr>
        <w:t>.</w:t>
      </w:r>
      <w:r w:rsidR="00DA0F8E">
        <w:rPr>
          <w:rFonts w:ascii="Times New Roman" w:hAnsi="Times New Roman" w:cs="Times New Roman"/>
          <w:sz w:val="24"/>
          <w:szCs w:val="24"/>
        </w:rPr>
        <w:t>05; 95% CI [-0.15, 0.24]).</w:t>
      </w:r>
      <w:r w:rsidR="00154AB1">
        <w:rPr>
          <w:rFonts w:ascii="Times New Roman" w:hAnsi="Times New Roman" w:cs="Times New Roman"/>
          <w:sz w:val="24"/>
          <w:szCs w:val="24"/>
        </w:rPr>
        <w:t xml:space="preserve"> </w:t>
      </w:r>
    </w:p>
    <w:p w14:paraId="5356D2C1" w14:textId="77777777" w:rsidR="00C03D87" w:rsidRDefault="00C03D87" w:rsidP="00C03D87">
      <w:pPr>
        <w:spacing w:line="480" w:lineRule="auto"/>
        <w:contextualSpacing/>
        <w:rPr>
          <w:rFonts w:ascii="Times New Roman" w:hAnsi="Times New Roman" w:cs="Times New Roman"/>
          <w:b/>
          <w:bCs/>
          <w:sz w:val="24"/>
          <w:szCs w:val="24"/>
        </w:rPr>
      </w:pPr>
      <w:r w:rsidRPr="004E354E">
        <w:rPr>
          <w:rFonts w:ascii="Times New Roman" w:hAnsi="Times New Roman" w:cs="Times New Roman"/>
          <w:b/>
          <w:bCs/>
          <w:sz w:val="24"/>
          <w:szCs w:val="24"/>
        </w:rPr>
        <w:t>Omnibus Meta-analyses</w:t>
      </w:r>
    </w:p>
    <w:p w14:paraId="28D7ADF7" w14:textId="79662B6E" w:rsidR="00C03D87" w:rsidRPr="004E354E" w:rsidRDefault="00C03D87" w:rsidP="00C03D87">
      <w:pPr>
        <w:spacing w:line="480" w:lineRule="auto"/>
        <w:ind w:firstLine="720"/>
        <w:contextualSpacing/>
        <w:rPr>
          <w:rFonts w:ascii="Times New Roman" w:hAnsi="Times New Roman" w:cs="Times New Roman"/>
          <w:i/>
          <w:iCs/>
          <w:sz w:val="24"/>
          <w:szCs w:val="24"/>
        </w:rPr>
      </w:pPr>
      <w:r>
        <w:rPr>
          <w:rFonts w:ascii="Times New Roman" w:hAnsi="Times New Roman" w:cs="Times New Roman"/>
          <w:sz w:val="24"/>
          <w:szCs w:val="24"/>
        </w:rPr>
        <w:t xml:space="preserve">See Table </w:t>
      </w:r>
      <w:r w:rsidR="00DE1CF2">
        <w:rPr>
          <w:rFonts w:ascii="Times New Roman" w:hAnsi="Times New Roman" w:cs="Times New Roman"/>
          <w:sz w:val="24"/>
          <w:szCs w:val="24"/>
        </w:rPr>
        <w:t>2</w:t>
      </w:r>
      <w:r>
        <w:rPr>
          <w:rFonts w:ascii="Times New Roman" w:hAnsi="Times New Roman" w:cs="Times New Roman"/>
          <w:sz w:val="24"/>
          <w:szCs w:val="24"/>
        </w:rPr>
        <w:t xml:space="preserve"> for a full table of results, which includes the previously discussed statistics that were reported for omnibus meta-analyses. However, as opposed to reporting </w:t>
      </w:r>
      <w:r>
        <w:rPr>
          <w:rFonts w:ascii="Times New Roman" w:hAnsi="Times New Roman" w:cs="Times New Roman"/>
          <w:i/>
          <w:iCs/>
          <w:sz w:val="24"/>
          <w:szCs w:val="24"/>
        </w:rPr>
        <w:t>I</w:t>
      </w:r>
      <w:r w:rsidRPr="00B97B63">
        <w:rPr>
          <w:rFonts w:ascii="Times New Roman" w:hAnsi="Times New Roman" w:cs="Times New Roman"/>
          <w:i/>
          <w:iCs/>
          <w:sz w:val="24"/>
          <w:szCs w:val="24"/>
          <w:vertAlign w:val="superscript"/>
        </w:rPr>
        <w:t>2</w:t>
      </w:r>
      <w:r>
        <w:rPr>
          <w:rFonts w:ascii="Times New Roman" w:hAnsi="Times New Roman" w:cs="Times New Roman"/>
          <w:sz w:val="24"/>
          <w:szCs w:val="24"/>
        </w:rPr>
        <w:t xml:space="preserve">, heterogeneity is reported using </w:t>
      </w:r>
      <w:r w:rsidRPr="00271992">
        <w:rPr>
          <w:rFonts w:ascii="Times New Roman" w:hAnsi="Times New Roman" w:cs="Times New Roman"/>
          <w:i/>
          <w:iCs/>
          <w:sz w:val="24"/>
          <w:szCs w:val="24"/>
        </w:rPr>
        <w:t>τ</w:t>
      </w:r>
      <w:r>
        <w:rPr>
          <w:rFonts w:ascii="Times New Roman" w:hAnsi="Times New Roman" w:cs="Times New Roman"/>
          <w:sz w:val="24"/>
          <w:szCs w:val="24"/>
        </w:rPr>
        <w:t xml:space="preserve"> at</w:t>
      </w:r>
      <w:r>
        <w:rPr>
          <w:rFonts w:ascii="Times New Roman" w:hAnsi="Times New Roman" w:cs="Times New Roman"/>
          <w:i/>
          <w:iCs/>
          <w:sz w:val="24"/>
          <w:szCs w:val="24"/>
          <w:vertAlign w:val="superscript"/>
        </w:rPr>
        <w:t xml:space="preserve"> </w:t>
      </w:r>
      <w:r>
        <w:rPr>
          <w:rFonts w:ascii="Times New Roman" w:hAnsi="Times New Roman" w:cs="Times New Roman"/>
          <w:sz w:val="24"/>
          <w:szCs w:val="24"/>
        </w:rPr>
        <w:t>each level of analysis (i.e., between-studies, within-studies, within-constructs).</w:t>
      </w:r>
    </w:p>
    <w:p w14:paraId="61BFC199" w14:textId="7539AE66" w:rsidR="00C03D87" w:rsidRPr="004E354E" w:rsidRDefault="00C03D87" w:rsidP="00C03D87">
      <w:pPr>
        <w:spacing w:line="480" w:lineRule="auto"/>
        <w:ind w:firstLine="720"/>
        <w:contextualSpacing/>
        <w:rPr>
          <w:rFonts w:ascii="Times New Roman" w:hAnsi="Times New Roman" w:cs="Times New Roman"/>
          <w:sz w:val="24"/>
          <w:szCs w:val="24"/>
        </w:rPr>
      </w:pPr>
      <w:r w:rsidRPr="004E354E">
        <w:rPr>
          <w:rFonts w:ascii="Times New Roman" w:hAnsi="Times New Roman" w:cs="Times New Roman"/>
          <w:b/>
          <w:bCs/>
          <w:i/>
          <w:iCs/>
          <w:sz w:val="24"/>
          <w:szCs w:val="24"/>
        </w:rPr>
        <w:lastRenderedPageBreak/>
        <w:t>Waitlist Control Comparisons</w:t>
      </w:r>
    </w:p>
    <w:p w14:paraId="1472EBD8" w14:textId="7844A198" w:rsidR="00C03D87" w:rsidRPr="00E21AA8" w:rsidRDefault="00C03D87" w:rsidP="00C03D87">
      <w:pPr>
        <w:spacing w:line="480" w:lineRule="auto"/>
        <w:contextualSpacing/>
        <w:rPr>
          <w:rFonts w:ascii="Times New Roman" w:hAnsi="Times New Roman" w:cs="Times New Roman"/>
          <w:sz w:val="24"/>
          <w:szCs w:val="24"/>
        </w:rPr>
      </w:pPr>
      <w:r>
        <w:rPr>
          <w:rFonts w:ascii="Times New Roman" w:hAnsi="Times New Roman" w:cs="Times New Roman"/>
          <w:b/>
          <w:bCs/>
          <w:i/>
          <w:iCs/>
          <w:sz w:val="24"/>
          <w:szCs w:val="24"/>
        </w:rPr>
        <w:tab/>
      </w:r>
      <w:r>
        <w:rPr>
          <w:rFonts w:ascii="Times New Roman" w:hAnsi="Times New Roman" w:cs="Times New Roman"/>
          <w:sz w:val="24"/>
          <w:szCs w:val="24"/>
        </w:rPr>
        <w:t>A total of 2</w:t>
      </w:r>
      <w:r w:rsidR="00124DFD">
        <w:rPr>
          <w:rFonts w:ascii="Times New Roman" w:hAnsi="Times New Roman" w:cs="Times New Roman"/>
          <w:sz w:val="24"/>
          <w:szCs w:val="24"/>
        </w:rPr>
        <w:t>74</w:t>
      </w:r>
      <w:r>
        <w:rPr>
          <w:rFonts w:ascii="Times New Roman" w:hAnsi="Times New Roman" w:cs="Times New Roman"/>
          <w:sz w:val="24"/>
          <w:szCs w:val="24"/>
        </w:rPr>
        <w:t xml:space="preserve"> effects, nested within 1</w:t>
      </w:r>
      <w:r w:rsidR="00124DFD">
        <w:rPr>
          <w:rFonts w:ascii="Times New Roman" w:hAnsi="Times New Roman" w:cs="Times New Roman"/>
          <w:sz w:val="24"/>
          <w:szCs w:val="24"/>
        </w:rPr>
        <w:t>57</w:t>
      </w:r>
      <w:r>
        <w:rPr>
          <w:rFonts w:ascii="Times New Roman" w:hAnsi="Times New Roman" w:cs="Times New Roman"/>
          <w:sz w:val="24"/>
          <w:szCs w:val="24"/>
        </w:rPr>
        <w:t xml:space="preserve"> constructs, nested within 3</w:t>
      </w:r>
      <w:r w:rsidR="00124DFD">
        <w:rPr>
          <w:rFonts w:ascii="Times New Roman" w:hAnsi="Times New Roman" w:cs="Times New Roman"/>
          <w:sz w:val="24"/>
          <w:szCs w:val="24"/>
        </w:rPr>
        <w:t>6</w:t>
      </w:r>
      <w:r>
        <w:rPr>
          <w:rFonts w:ascii="Times New Roman" w:hAnsi="Times New Roman" w:cs="Times New Roman"/>
          <w:sz w:val="24"/>
          <w:szCs w:val="24"/>
        </w:rPr>
        <w:t xml:space="preserve"> studies were included in the meta-analysis of online ACT and waitlist control comparisons as measured at post-treatment. Online ACT had a significant, </w:t>
      </w:r>
      <w:proofErr w:type="gramStart"/>
      <w:r>
        <w:rPr>
          <w:rFonts w:ascii="Times New Roman" w:hAnsi="Times New Roman" w:cs="Times New Roman"/>
          <w:sz w:val="24"/>
          <w:szCs w:val="24"/>
        </w:rPr>
        <w:t>small pooled</w:t>
      </w:r>
      <w:proofErr w:type="gramEnd"/>
      <w:r>
        <w:rPr>
          <w:rFonts w:ascii="Times New Roman" w:hAnsi="Times New Roman" w:cs="Times New Roman"/>
          <w:sz w:val="24"/>
          <w:szCs w:val="24"/>
        </w:rPr>
        <w:t xml:space="preserve"> effect of </w:t>
      </w:r>
      <w:r w:rsidRPr="004E354E">
        <w:rPr>
          <w:rFonts w:ascii="Times New Roman" w:hAnsi="Times New Roman" w:cs="Times New Roman"/>
          <w:i/>
          <w:iCs/>
          <w:sz w:val="24"/>
          <w:szCs w:val="24"/>
        </w:rPr>
        <w:t>g</w:t>
      </w:r>
      <w:r>
        <w:rPr>
          <w:rFonts w:ascii="Times New Roman" w:hAnsi="Times New Roman" w:cs="Times New Roman"/>
          <w:sz w:val="24"/>
          <w:szCs w:val="24"/>
        </w:rPr>
        <w:t xml:space="preserve"> = 0.</w:t>
      </w:r>
      <w:r w:rsidR="00124DFD">
        <w:rPr>
          <w:rFonts w:ascii="Times New Roman" w:hAnsi="Times New Roman" w:cs="Times New Roman"/>
          <w:sz w:val="24"/>
          <w:szCs w:val="24"/>
        </w:rPr>
        <w:t>31</w:t>
      </w:r>
      <w:r>
        <w:rPr>
          <w:rFonts w:ascii="Times New Roman" w:hAnsi="Times New Roman" w:cs="Times New Roman"/>
          <w:sz w:val="24"/>
          <w:szCs w:val="24"/>
        </w:rPr>
        <w:t xml:space="preserve"> (95% CI [0.2</w:t>
      </w:r>
      <w:r w:rsidR="00124DFD">
        <w:rPr>
          <w:rFonts w:ascii="Times New Roman" w:hAnsi="Times New Roman" w:cs="Times New Roman"/>
          <w:sz w:val="24"/>
          <w:szCs w:val="24"/>
        </w:rPr>
        <w:t>4</w:t>
      </w:r>
      <w:r>
        <w:rPr>
          <w:rFonts w:ascii="Times New Roman" w:hAnsi="Times New Roman" w:cs="Times New Roman"/>
          <w:sz w:val="24"/>
          <w:szCs w:val="24"/>
        </w:rPr>
        <w:t>, 0.3</w:t>
      </w:r>
      <w:r w:rsidR="00124DFD">
        <w:rPr>
          <w:rFonts w:ascii="Times New Roman" w:hAnsi="Times New Roman" w:cs="Times New Roman"/>
          <w:sz w:val="24"/>
          <w:szCs w:val="24"/>
        </w:rPr>
        <w:t>9</w:t>
      </w:r>
      <w:r>
        <w:rPr>
          <w:rFonts w:ascii="Times New Roman" w:hAnsi="Times New Roman" w:cs="Times New Roman"/>
          <w:sz w:val="24"/>
          <w:szCs w:val="24"/>
        </w:rPr>
        <w:t xml:space="preserve">]) on observed outcomes, and a between-studies standard deviation of </w:t>
      </w:r>
      <w:r w:rsidRPr="00DA26FC">
        <w:rPr>
          <w:rFonts w:ascii="Times New Roman" w:hAnsi="Times New Roman" w:cs="Times New Roman"/>
          <w:sz w:val="24"/>
          <w:szCs w:val="24"/>
        </w:rPr>
        <w:t>τ</w:t>
      </w:r>
      <w:r>
        <w:rPr>
          <w:rFonts w:ascii="Times New Roman" w:hAnsi="Times New Roman" w:cs="Times New Roman"/>
          <w:sz w:val="24"/>
          <w:szCs w:val="24"/>
        </w:rPr>
        <w:t xml:space="preserve"> = 0.</w:t>
      </w:r>
      <w:r w:rsidR="00124DFD">
        <w:rPr>
          <w:rFonts w:ascii="Times New Roman" w:hAnsi="Times New Roman" w:cs="Times New Roman"/>
          <w:sz w:val="24"/>
          <w:szCs w:val="24"/>
        </w:rPr>
        <w:t>04</w:t>
      </w:r>
      <w:r>
        <w:rPr>
          <w:rFonts w:ascii="Times New Roman" w:hAnsi="Times New Roman" w:cs="Times New Roman"/>
          <w:sz w:val="24"/>
          <w:szCs w:val="24"/>
        </w:rPr>
        <w:t xml:space="preserve">, a within-studies standard deviation of </w:t>
      </w:r>
      <w:r w:rsidRPr="00DA26FC">
        <w:rPr>
          <w:rFonts w:ascii="Times New Roman" w:hAnsi="Times New Roman" w:cs="Times New Roman"/>
          <w:sz w:val="24"/>
          <w:szCs w:val="24"/>
        </w:rPr>
        <w:t>τ</w:t>
      </w:r>
      <w:r>
        <w:rPr>
          <w:rFonts w:ascii="Times New Roman" w:hAnsi="Times New Roman" w:cs="Times New Roman"/>
          <w:sz w:val="24"/>
          <w:szCs w:val="24"/>
        </w:rPr>
        <w:t xml:space="preserve"> </w:t>
      </w:r>
      <w:r w:rsidR="00D93921">
        <w:rPr>
          <w:rFonts w:ascii="Times New Roman" w:hAnsi="Times New Roman" w:cs="Times New Roman"/>
          <w:sz w:val="24"/>
          <w:szCs w:val="24"/>
        </w:rPr>
        <w:t>&lt;</w:t>
      </w:r>
      <w:r>
        <w:rPr>
          <w:rFonts w:ascii="Times New Roman" w:hAnsi="Times New Roman" w:cs="Times New Roman"/>
          <w:sz w:val="24"/>
          <w:szCs w:val="24"/>
        </w:rPr>
        <w:t xml:space="preserve"> 0.0</w:t>
      </w:r>
      <w:r w:rsidR="00D93921">
        <w:rPr>
          <w:rFonts w:ascii="Times New Roman" w:hAnsi="Times New Roman" w:cs="Times New Roman"/>
          <w:sz w:val="24"/>
          <w:szCs w:val="24"/>
        </w:rPr>
        <w:t>1</w:t>
      </w:r>
      <w:r>
        <w:rPr>
          <w:rFonts w:ascii="Times New Roman" w:hAnsi="Times New Roman" w:cs="Times New Roman"/>
          <w:sz w:val="24"/>
          <w:szCs w:val="24"/>
        </w:rPr>
        <w:t xml:space="preserve">, and a within-constructs standard deviation of </w:t>
      </w:r>
      <w:r w:rsidRPr="00DA26FC">
        <w:rPr>
          <w:rFonts w:ascii="Times New Roman" w:hAnsi="Times New Roman" w:cs="Times New Roman"/>
          <w:sz w:val="24"/>
          <w:szCs w:val="24"/>
        </w:rPr>
        <w:t>τ</w:t>
      </w:r>
      <w:r>
        <w:rPr>
          <w:rFonts w:ascii="Times New Roman" w:hAnsi="Times New Roman" w:cs="Times New Roman"/>
          <w:sz w:val="24"/>
          <w:szCs w:val="24"/>
        </w:rPr>
        <w:t xml:space="preserve"> = 0.</w:t>
      </w:r>
      <w:r w:rsidR="00D93921">
        <w:rPr>
          <w:rFonts w:ascii="Times New Roman" w:hAnsi="Times New Roman" w:cs="Times New Roman"/>
          <w:sz w:val="24"/>
          <w:szCs w:val="24"/>
        </w:rPr>
        <w:t>0</w:t>
      </w:r>
      <w:r>
        <w:rPr>
          <w:rFonts w:ascii="Times New Roman" w:hAnsi="Times New Roman" w:cs="Times New Roman"/>
          <w:sz w:val="24"/>
          <w:szCs w:val="24"/>
        </w:rPr>
        <w:t>1</w:t>
      </w:r>
      <w:r w:rsidR="00D93921">
        <w:rPr>
          <w:rFonts w:ascii="Times New Roman" w:hAnsi="Times New Roman" w:cs="Times New Roman"/>
          <w:sz w:val="24"/>
          <w:szCs w:val="24"/>
        </w:rPr>
        <w:t xml:space="preserve"> (see Figure 2e)</w:t>
      </w:r>
      <w:r>
        <w:rPr>
          <w:rFonts w:ascii="Times New Roman" w:hAnsi="Times New Roman" w:cs="Times New Roman"/>
          <w:sz w:val="24"/>
          <w:szCs w:val="24"/>
        </w:rPr>
        <w:t>. When analyzing online ACT and waitlist control comparisons at follow-up, a total of 8</w:t>
      </w:r>
      <w:r w:rsidR="00D93921">
        <w:rPr>
          <w:rFonts w:ascii="Times New Roman" w:hAnsi="Times New Roman" w:cs="Times New Roman"/>
          <w:sz w:val="24"/>
          <w:szCs w:val="24"/>
        </w:rPr>
        <w:t>9</w:t>
      </w:r>
      <w:r>
        <w:rPr>
          <w:rFonts w:ascii="Times New Roman" w:hAnsi="Times New Roman" w:cs="Times New Roman"/>
          <w:sz w:val="24"/>
          <w:szCs w:val="24"/>
        </w:rPr>
        <w:t xml:space="preserve"> effects, nested within </w:t>
      </w:r>
      <w:r w:rsidR="00D93921">
        <w:rPr>
          <w:rFonts w:ascii="Times New Roman" w:hAnsi="Times New Roman" w:cs="Times New Roman"/>
          <w:sz w:val="24"/>
          <w:szCs w:val="24"/>
        </w:rPr>
        <w:t>41</w:t>
      </w:r>
      <w:r>
        <w:rPr>
          <w:rFonts w:ascii="Times New Roman" w:hAnsi="Times New Roman" w:cs="Times New Roman"/>
          <w:sz w:val="24"/>
          <w:szCs w:val="24"/>
        </w:rPr>
        <w:t xml:space="preserve"> constructs, nested within 1</w:t>
      </w:r>
      <w:r w:rsidR="00D93921">
        <w:rPr>
          <w:rFonts w:ascii="Times New Roman" w:hAnsi="Times New Roman" w:cs="Times New Roman"/>
          <w:sz w:val="24"/>
          <w:szCs w:val="24"/>
        </w:rPr>
        <w:t>1</w:t>
      </w:r>
      <w:r>
        <w:rPr>
          <w:rFonts w:ascii="Times New Roman" w:hAnsi="Times New Roman" w:cs="Times New Roman"/>
          <w:sz w:val="24"/>
          <w:szCs w:val="24"/>
        </w:rPr>
        <w:t xml:space="preserve"> studies were included. At this time point, online ACT had a significant, </w:t>
      </w:r>
      <w:proofErr w:type="gramStart"/>
      <w:r>
        <w:rPr>
          <w:rFonts w:ascii="Times New Roman" w:hAnsi="Times New Roman" w:cs="Times New Roman"/>
          <w:sz w:val="24"/>
          <w:szCs w:val="24"/>
        </w:rPr>
        <w:t>small pooled</w:t>
      </w:r>
      <w:proofErr w:type="gramEnd"/>
      <w:r>
        <w:rPr>
          <w:rFonts w:ascii="Times New Roman" w:hAnsi="Times New Roman" w:cs="Times New Roman"/>
          <w:sz w:val="24"/>
          <w:szCs w:val="24"/>
        </w:rPr>
        <w:t xml:space="preserve"> effect of </w:t>
      </w:r>
      <w:r w:rsidRPr="004E354E">
        <w:rPr>
          <w:rFonts w:ascii="Times New Roman" w:hAnsi="Times New Roman" w:cs="Times New Roman"/>
          <w:i/>
          <w:iCs/>
          <w:sz w:val="24"/>
          <w:szCs w:val="24"/>
        </w:rPr>
        <w:t>g</w:t>
      </w:r>
      <w:r>
        <w:rPr>
          <w:rFonts w:ascii="Times New Roman" w:hAnsi="Times New Roman" w:cs="Times New Roman"/>
          <w:sz w:val="24"/>
          <w:szCs w:val="24"/>
        </w:rPr>
        <w:t xml:space="preserve"> = 0.</w:t>
      </w:r>
      <w:r w:rsidR="00D93921">
        <w:rPr>
          <w:rFonts w:ascii="Times New Roman" w:hAnsi="Times New Roman" w:cs="Times New Roman"/>
          <w:sz w:val="24"/>
          <w:szCs w:val="24"/>
        </w:rPr>
        <w:t>30</w:t>
      </w:r>
      <w:r>
        <w:rPr>
          <w:rFonts w:ascii="Times New Roman" w:hAnsi="Times New Roman" w:cs="Times New Roman"/>
          <w:sz w:val="24"/>
          <w:szCs w:val="24"/>
        </w:rPr>
        <w:t xml:space="preserve"> (95% CI [0.1</w:t>
      </w:r>
      <w:r w:rsidR="00D93921">
        <w:rPr>
          <w:rFonts w:ascii="Times New Roman" w:hAnsi="Times New Roman" w:cs="Times New Roman"/>
          <w:sz w:val="24"/>
          <w:szCs w:val="24"/>
        </w:rPr>
        <w:t>9</w:t>
      </w:r>
      <w:r>
        <w:rPr>
          <w:rFonts w:ascii="Times New Roman" w:hAnsi="Times New Roman" w:cs="Times New Roman"/>
          <w:sz w:val="24"/>
          <w:szCs w:val="24"/>
        </w:rPr>
        <w:t>, 0.4</w:t>
      </w:r>
      <w:r w:rsidR="00D93921">
        <w:rPr>
          <w:rFonts w:ascii="Times New Roman" w:hAnsi="Times New Roman" w:cs="Times New Roman"/>
          <w:sz w:val="24"/>
          <w:szCs w:val="24"/>
        </w:rPr>
        <w:t>2</w:t>
      </w:r>
      <w:r>
        <w:rPr>
          <w:rFonts w:ascii="Times New Roman" w:hAnsi="Times New Roman" w:cs="Times New Roman"/>
          <w:sz w:val="24"/>
          <w:szCs w:val="24"/>
        </w:rPr>
        <w:t>]),</w:t>
      </w:r>
      <w:r w:rsidRPr="00641F76">
        <w:rPr>
          <w:rFonts w:ascii="Times New Roman" w:hAnsi="Times New Roman" w:cs="Times New Roman"/>
          <w:sz w:val="24"/>
          <w:szCs w:val="24"/>
        </w:rPr>
        <w:t xml:space="preserve"> </w:t>
      </w:r>
      <w:r>
        <w:rPr>
          <w:rFonts w:ascii="Times New Roman" w:hAnsi="Times New Roman" w:cs="Times New Roman"/>
          <w:sz w:val="24"/>
          <w:szCs w:val="24"/>
        </w:rPr>
        <w:t xml:space="preserve">and a between-studies standard deviation of </w:t>
      </w:r>
      <w:r w:rsidRPr="00DA26FC">
        <w:rPr>
          <w:rFonts w:ascii="Times New Roman" w:hAnsi="Times New Roman" w:cs="Times New Roman"/>
          <w:sz w:val="24"/>
          <w:szCs w:val="24"/>
        </w:rPr>
        <w:t>τ</w:t>
      </w:r>
      <w:r>
        <w:rPr>
          <w:rFonts w:ascii="Times New Roman" w:hAnsi="Times New Roman" w:cs="Times New Roman"/>
          <w:sz w:val="24"/>
          <w:szCs w:val="24"/>
        </w:rPr>
        <w:t xml:space="preserve"> = 0.17, a within-studies standard deviation of </w:t>
      </w:r>
      <w:r w:rsidRPr="00DA26FC">
        <w:rPr>
          <w:rFonts w:ascii="Times New Roman" w:hAnsi="Times New Roman" w:cs="Times New Roman"/>
          <w:sz w:val="24"/>
          <w:szCs w:val="24"/>
        </w:rPr>
        <w:t>τ</w:t>
      </w:r>
      <w:r>
        <w:rPr>
          <w:rFonts w:ascii="Times New Roman" w:hAnsi="Times New Roman" w:cs="Times New Roman"/>
          <w:sz w:val="24"/>
          <w:szCs w:val="24"/>
        </w:rPr>
        <w:t xml:space="preserve"> &lt; 0.01, and a within-constructs standard deviation of </w:t>
      </w:r>
      <w:r w:rsidRPr="00DA26FC">
        <w:rPr>
          <w:rFonts w:ascii="Times New Roman" w:hAnsi="Times New Roman" w:cs="Times New Roman"/>
          <w:sz w:val="24"/>
          <w:szCs w:val="24"/>
        </w:rPr>
        <w:t>τ</w:t>
      </w:r>
      <w:r>
        <w:rPr>
          <w:rFonts w:ascii="Times New Roman" w:hAnsi="Times New Roman" w:cs="Times New Roman"/>
          <w:sz w:val="24"/>
          <w:szCs w:val="24"/>
        </w:rPr>
        <w:t xml:space="preserve"> &lt; 0.01. </w:t>
      </w:r>
    </w:p>
    <w:p w14:paraId="17CE681B" w14:textId="77777777" w:rsidR="00C03D87" w:rsidRDefault="00C03D87" w:rsidP="00C03D87">
      <w:pPr>
        <w:spacing w:line="480" w:lineRule="auto"/>
        <w:contextualSpacing/>
        <w:rPr>
          <w:rFonts w:ascii="Times New Roman" w:hAnsi="Times New Roman" w:cs="Times New Roman"/>
          <w:b/>
          <w:bCs/>
          <w:i/>
          <w:iCs/>
          <w:sz w:val="24"/>
          <w:szCs w:val="24"/>
        </w:rPr>
      </w:pPr>
      <w:r>
        <w:rPr>
          <w:rFonts w:ascii="Times New Roman" w:hAnsi="Times New Roman" w:cs="Times New Roman"/>
          <w:b/>
          <w:bCs/>
          <w:i/>
          <w:iCs/>
          <w:sz w:val="24"/>
          <w:szCs w:val="24"/>
        </w:rPr>
        <w:t>Active Control Comparisons</w:t>
      </w:r>
    </w:p>
    <w:p w14:paraId="0ABB3F27" w14:textId="7BF8476A" w:rsidR="00C03D87" w:rsidRPr="00BA5E23" w:rsidRDefault="00C03D87" w:rsidP="00C03D87">
      <w:pPr>
        <w:spacing w:line="480" w:lineRule="auto"/>
        <w:contextualSpacing/>
        <w:rPr>
          <w:rFonts w:ascii="Times New Roman" w:hAnsi="Times New Roman" w:cs="Times New Roman"/>
          <w:sz w:val="24"/>
          <w:szCs w:val="24"/>
        </w:rPr>
      </w:pPr>
      <w:r>
        <w:rPr>
          <w:rFonts w:ascii="Times New Roman" w:hAnsi="Times New Roman" w:cs="Times New Roman"/>
          <w:b/>
          <w:bCs/>
          <w:i/>
          <w:iCs/>
          <w:sz w:val="24"/>
          <w:szCs w:val="24"/>
        </w:rPr>
        <w:tab/>
      </w:r>
      <w:r>
        <w:rPr>
          <w:rFonts w:ascii="Times New Roman" w:hAnsi="Times New Roman" w:cs="Times New Roman"/>
          <w:sz w:val="24"/>
          <w:szCs w:val="24"/>
        </w:rPr>
        <w:t xml:space="preserve">A meta-analysis of 105 effects, nested within 67 constructs, nested within 16 studies regarding online ACT and active control comparisons revealed that online ACT had a significant, </w:t>
      </w:r>
      <w:proofErr w:type="gramStart"/>
      <w:r>
        <w:rPr>
          <w:rFonts w:ascii="Times New Roman" w:hAnsi="Times New Roman" w:cs="Times New Roman"/>
          <w:sz w:val="24"/>
          <w:szCs w:val="24"/>
        </w:rPr>
        <w:t>small pooled</w:t>
      </w:r>
      <w:proofErr w:type="gramEnd"/>
      <w:r>
        <w:rPr>
          <w:rFonts w:ascii="Times New Roman" w:hAnsi="Times New Roman" w:cs="Times New Roman"/>
          <w:sz w:val="24"/>
          <w:szCs w:val="24"/>
        </w:rPr>
        <w:t xml:space="preserve"> effect of </w:t>
      </w:r>
      <w:r w:rsidRPr="004E354E">
        <w:rPr>
          <w:rFonts w:ascii="Times New Roman" w:hAnsi="Times New Roman" w:cs="Times New Roman"/>
          <w:i/>
          <w:iCs/>
          <w:sz w:val="24"/>
          <w:szCs w:val="24"/>
        </w:rPr>
        <w:t>g</w:t>
      </w:r>
      <w:r>
        <w:rPr>
          <w:rFonts w:ascii="Times New Roman" w:hAnsi="Times New Roman" w:cs="Times New Roman"/>
          <w:sz w:val="24"/>
          <w:szCs w:val="24"/>
        </w:rPr>
        <w:t xml:space="preserve"> = 0.18 (95% CI [0.09, 0.28]) on outcomes. The between-studies standard deviation was </w:t>
      </w:r>
      <w:r w:rsidRPr="00DA26FC">
        <w:rPr>
          <w:rFonts w:ascii="Times New Roman" w:hAnsi="Times New Roman" w:cs="Times New Roman"/>
          <w:sz w:val="24"/>
          <w:szCs w:val="24"/>
        </w:rPr>
        <w:t>τ</w:t>
      </w:r>
      <w:r>
        <w:rPr>
          <w:rFonts w:ascii="Times New Roman" w:hAnsi="Times New Roman" w:cs="Times New Roman"/>
          <w:sz w:val="24"/>
          <w:szCs w:val="24"/>
        </w:rPr>
        <w:t xml:space="preserve"> = 0.13, the within-studies standard deviation was </w:t>
      </w:r>
      <w:r w:rsidRPr="00DA26FC">
        <w:rPr>
          <w:rFonts w:ascii="Times New Roman" w:hAnsi="Times New Roman" w:cs="Times New Roman"/>
          <w:sz w:val="24"/>
          <w:szCs w:val="24"/>
        </w:rPr>
        <w:t>τ</w:t>
      </w:r>
      <w:r>
        <w:rPr>
          <w:rFonts w:ascii="Times New Roman" w:hAnsi="Times New Roman" w:cs="Times New Roman"/>
          <w:sz w:val="24"/>
          <w:szCs w:val="24"/>
        </w:rPr>
        <w:t xml:space="preserve"> = 0.18, and the within constructs standard-deviation was </w:t>
      </w:r>
      <w:r w:rsidRPr="00DA26FC">
        <w:rPr>
          <w:rFonts w:ascii="Times New Roman" w:hAnsi="Times New Roman" w:cs="Times New Roman"/>
          <w:sz w:val="24"/>
          <w:szCs w:val="24"/>
        </w:rPr>
        <w:t>τ</w:t>
      </w:r>
      <w:r>
        <w:rPr>
          <w:rFonts w:ascii="Times New Roman" w:hAnsi="Times New Roman" w:cs="Times New Roman"/>
          <w:sz w:val="24"/>
          <w:szCs w:val="24"/>
        </w:rPr>
        <w:t xml:space="preserve"> &lt; 0.01</w:t>
      </w:r>
      <w:r w:rsidR="00D93921">
        <w:rPr>
          <w:rFonts w:ascii="Times New Roman" w:hAnsi="Times New Roman" w:cs="Times New Roman"/>
          <w:sz w:val="24"/>
          <w:szCs w:val="24"/>
        </w:rPr>
        <w:t xml:space="preserve"> (see Figure 3e)</w:t>
      </w:r>
      <w:r>
        <w:rPr>
          <w:rFonts w:ascii="Times New Roman" w:hAnsi="Times New Roman" w:cs="Times New Roman"/>
          <w:sz w:val="24"/>
          <w:szCs w:val="24"/>
        </w:rPr>
        <w:t>. At follow-up, online ACT did not have a significant effect on outcomes when comparing online ACT and active control conditions (</w:t>
      </w:r>
      <w:r w:rsidRPr="00593AD1">
        <w:rPr>
          <w:rFonts w:ascii="Times New Roman" w:hAnsi="Times New Roman" w:cs="Times New Roman"/>
          <w:i/>
          <w:iCs/>
          <w:sz w:val="24"/>
          <w:szCs w:val="24"/>
        </w:rPr>
        <w:t>g</w:t>
      </w:r>
      <w:r w:rsidRPr="00593AD1">
        <w:rPr>
          <w:rFonts w:ascii="Times New Roman" w:hAnsi="Times New Roman" w:cs="Times New Roman"/>
          <w:sz w:val="24"/>
          <w:szCs w:val="24"/>
        </w:rPr>
        <w:t xml:space="preserve"> = </w:t>
      </w:r>
      <w:r>
        <w:rPr>
          <w:rFonts w:ascii="Times New Roman" w:hAnsi="Times New Roman" w:cs="Times New Roman"/>
          <w:sz w:val="24"/>
          <w:szCs w:val="24"/>
        </w:rPr>
        <w:t>0</w:t>
      </w:r>
      <w:r w:rsidRPr="00593AD1">
        <w:rPr>
          <w:rFonts w:ascii="Times New Roman" w:hAnsi="Times New Roman" w:cs="Times New Roman"/>
          <w:sz w:val="24"/>
          <w:szCs w:val="24"/>
        </w:rPr>
        <w:t>.</w:t>
      </w:r>
      <w:r>
        <w:rPr>
          <w:rFonts w:ascii="Times New Roman" w:hAnsi="Times New Roman" w:cs="Times New Roman"/>
          <w:sz w:val="24"/>
          <w:szCs w:val="24"/>
        </w:rPr>
        <w:t>10;</w:t>
      </w:r>
      <w:r w:rsidRPr="00593AD1">
        <w:rPr>
          <w:rFonts w:ascii="Times New Roman" w:hAnsi="Times New Roman" w:cs="Times New Roman"/>
          <w:sz w:val="24"/>
          <w:szCs w:val="24"/>
        </w:rPr>
        <w:t xml:space="preserve"> 95% CI </w:t>
      </w:r>
      <w:r>
        <w:rPr>
          <w:rFonts w:ascii="Times New Roman" w:hAnsi="Times New Roman" w:cs="Times New Roman"/>
          <w:sz w:val="24"/>
          <w:szCs w:val="24"/>
        </w:rPr>
        <w:t xml:space="preserve">[-0.11, 0.31]), which consisted of 70 effects, nested within 44 constructs, nested within 8 studies. For this pooled effect, the standard deviation was </w:t>
      </w:r>
      <w:r w:rsidRPr="00DA26FC">
        <w:rPr>
          <w:rFonts w:ascii="Times New Roman" w:hAnsi="Times New Roman" w:cs="Times New Roman"/>
          <w:sz w:val="24"/>
          <w:szCs w:val="24"/>
        </w:rPr>
        <w:t>τ</w:t>
      </w:r>
      <w:r>
        <w:rPr>
          <w:rFonts w:ascii="Times New Roman" w:hAnsi="Times New Roman" w:cs="Times New Roman"/>
          <w:sz w:val="24"/>
          <w:szCs w:val="24"/>
        </w:rPr>
        <w:t xml:space="preserve"> = 0.28 between-studies, </w:t>
      </w:r>
      <w:r w:rsidRPr="00DA26FC">
        <w:rPr>
          <w:rFonts w:ascii="Times New Roman" w:hAnsi="Times New Roman" w:cs="Times New Roman"/>
          <w:sz w:val="24"/>
          <w:szCs w:val="24"/>
        </w:rPr>
        <w:t>τ</w:t>
      </w:r>
      <w:r>
        <w:rPr>
          <w:rFonts w:ascii="Times New Roman" w:hAnsi="Times New Roman" w:cs="Times New Roman"/>
          <w:sz w:val="24"/>
          <w:szCs w:val="24"/>
        </w:rPr>
        <w:t xml:space="preserve"> = 0.07 within-studies, and </w:t>
      </w:r>
      <w:r w:rsidRPr="00DA26FC">
        <w:rPr>
          <w:rFonts w:ascii="Times New Roman" w:hAnsi="Times New Roman" w:cs="Times New Roman"/>
          <w:sz w:val="24"/>
          <w:szCs w:val="24"/>
        </w:rPr>
        <w:t>τ</w:t>
      </w:r>
      <w:r>
        <w:rPr>
          <w:rFonts w:ascii="Times New Roman" w:hAnsi="Times New Roman" w:cs="Times New Roman"/>
          <w:sz w:val="24"/>
          <w:szCs w:val="24"/>
        </w:rPr>
        <w:t xml:space="preserve"> &lt; 0.01 within constructs.</w:t>
      </w:r>
    </w:p>
    <w:p w14:paraId="71505659" w14:textId="77777777" w:rsidR="00AB5770" w:rsidRPr="00BA5E23" w:rsidRDefault="00AB5770" w:rsidP="00BA5E23">
      <w:pPr>
        <w:spacing w:line="480" w:lineRule="auto"/>
        <w:contextualSpacing/>
        <w:rPr>
          <w:rFonts w:ascii="Times New Roman" w:hAnsi="Times New Roman" w:cs="Times New Roman"/>
          <w:b/>
          <w:bCs/>
          <w:sz w:val="24"/>
          <w:szCs w:val="24"/>
        </w:rPr>
      </w:pPr>
      <w:bookmarkStart w:id="3" w:name="_Hlk105687857"/>
      <w:r w:rsidRPr="00BA5E23">
        <w:rPr>
          <w:rFonts w:ascii="Times New Roman" w:hAnsi="Times New Roman" w:cs="Times New Roman"/>
          <w:b/>
          <w:bCs/>
          <w:sz w:val="24"/>
          <w:szCs w:val="24"/>
        </w:rPr>
        <w:t>Publication Bias</w:t>
      </w:r>
    </w:p>
    <w:p w14:paraId="4CF709BA" w14:textId="2A08A2B6" w:rsidR="00AB5770" w:rsidRPr="00BA5E23" w:rsidRDefault="00AD6023" w:rsidP="00BA5E23">
      <w:pPr>
        <w:spacing w:line="480" w:lineRule="auto"/>
        <w:contextualSpacing/>
        <w:rPr>
          <w:rFonts w:ascii="Times New Roman" w:hAnsi="Times New Roman" w:cs="Times New Roman"/>
          <w:i/>
          <w:iCs/>
          <w:sz w:val="24"/>
          <w:szCs w:val="24"/>
          <w:highlight w:val="yellow"/>
        </w:rPr>
      </w:pPr>
      <w:r>
        <w:rPr>
          <w:rFonts w:ascii="Times New Roman" w:hAnsi="Times New Roman" w:cs="Times New Roman"/>
          <w:i/>
          <w:iCs/>
          <w:sz w:val="24"/>
          <w:szCs w:val="24"/>
        </w:rPr>
        <w:lastRenderedPageBreak/>
        <w:tab/>
      </w:r>
      <w:r w:rsidR="00823AC1">
        <w:rPr>
          <w:rFonts w:ascii="Times New Roman" w:hAnsi="Times New Roman" w:cs="Times New Roman"/>
          <w:sz w:val="24"/>
          <w:szCs w:val="24"/>
        </w:rPr>
        <w:t xml:space="preserve">Egger’s test indicated significant asymmetry in funnel plots for post-treatment omnibus effects when comparing online ACT and </w:t>
      </w:r>
      <w:r w:rsidR="00C76696">
        <w:rPr>
          <w:rFonts w:ascii="Times New Roman" w:hAnsi="Times New Roman" w:cs="Times New Roman"/>
          <w:sz w:val="24"/>
          <w:szCs w:val="24"/>
        </w:rPr>
        <w:t xml:space="preserve">waitlist </w:t>
      </w:r>
      <w:r w:rsidR="00823AC1">
        <w:rPr>
          <w:rFonts w:ascii="Times New Roman" w:hAnsi="Times New Roman" w:cs="Times New Roman"/>
          <w:sz w:val="24"/>
          <w:szCs w:val="24"/>
        </w:rPr>
        <w:t>control conditions (</w:t>
      </w:r>
      <w:r w:rsidR="00823AC1" w:rsidRPr="00BA5E23">
        <w:rPr>
          <w:rFonts w:ascii="Times New Roman" w:hAnsi="Times New Roman" w:cs="Times New Roman"/>
          <w:i/>
          <w:iCs/>
          <w:sz w:val="24"/>
          <w:szCs w:val="24"/>
        </w:rPr>
        <w:t>p</w:t>
      </w:r>
      <w:r w:rsidR="00823AC1">
        <w:rPr>
          <w:rFonts w:ascii="Times New Roman" w:hAnsi="Times New Roman" w:cs="Times New Roman"/>
          <w:sz w:val="24"/>
          <w:szCs w:val="24"/>
        </w:rPr>
        <w:t xml:space="preserve"> = .0</w:t>
      </w:r>
      <w:r w:rsidR="006565B2">
        <w:rPr>
          <w:rFonts w:ascii="Times New Roman" w:hAnsi="Times New Roman" w:cs="Times New Roman"/>
          <w:sz w:val="24"/>
          <w:szCs w:val="24"/>
        </w:rPr>
        <w:t>17</w:t>
      </w:r>
      <w:r w:rsidR="00823AC1">
        <w:rPr>
          <w:rFonts w:ascii="Times New Roman" w:hAnsi="Times New Roman" w:cs="Times New Roman"/>
          <w:sz w:val="24"/>
          <w:szCs w:val="24"/>
        </w:rPr>
        <w:t>) and online ACT and active</w:t>
      </w:r>
      <w:r w:rsidR="00C76696">
        <w:rPr>
          <w:rFonts w:ascii="Times New Roman" w:hAnsi="Times New Roman" w:cs="Times New Roman"/>
          <w:sz w:val="24"/>
          <w:szCs w:val="24"/>
        </w:rPr>
        <w:t xml:space="preserve"> control</w:t>
      </w:r>
      <w:r w:rsidR="00823AC1">
        <w:rPr>
          <w:rFonts w:ascii="Times New Roman" w:hAnsi="Times New Roman" w:cs="Times New Roman"/>
          <w:sz w:val="24"/>
          <w:szCs w:val="24"/>
        </w:rPr>
        <w:t xml:space="preserve"> conditions</w:t>
      </w:r>
      <w:r w:rsidR="00761237">
        <w:rPr>
          <w:rFonts w:ascii="Times New Roman" w:hAnsi="Times New Roman" w:cs="Times New Roman"/>
          <w:sz w:val="24"/>
          <w:szCs w:val="24"/>
        </w:rPr>
        <w:t xml:space="preserve"> at post-treatment</w:t>
      </w:r>
      <w:r w:rsidR="00823AC1">
        <w:rPr>
          <w:rFonts w:ascii="Times New Roman" w:hAnsi="Times New Roman" w:cs="Times New Roman"/>
          <w:sz w:val="24"/>
          <w:szCs w:val="24"/>
        </w:rPr>
        <w:t xml:space="preserve"> (</w:t>
      </w:r>
      <w:r w:rsidR="00823AC1" w:rsidRPr="00BA5E23">
        <w:rPr>
          <w:rFonts w:ascii="Times New Roman" w:hAnsi="Times New Roman" w:cs="Times New Roman"/>
          <w:i/>
          <w:iCs/>
          <w:sz w:val="24"/>
          <w:szCs w:val="24"/>
        </w:rPr>
        <w:t>p</w:t>
      </w:r>
      <w:r w:rsidR="00823AC1">
        <w:rPr>
          <w:rFonts w:ascii="Times New Roman" w:hAnsi="Times New Roman" w:cs="Times New Roman"/>
          <w:sz w:val="24"/>
          <w:szCs w:val="24"/>
        </w:rPr>
        <w:t xml:space="preserve"> = .003). Additionally, significant asymmetry was found in anxiety</w:t>
      </w:r>
      <w:r w:rsidR="00D4595C">
        <w:rPr>
          <w:rFonts w:ascii="Times New Roman" w:hAnsi="Times New Roman" w:cs="Times New Roman"/>
          <w:sz w:val="24"/>
          <w:szCs w:val="24"/>
        </w:rPr>
        <w:t xml:space="preserve"> (</w:t>
      </w:r>
      <w:r w:rsidR="00D4595C" w:rsidRPr="00BA5E23">
        <w:rPr>
          <w:rFonts w:ascii="Times New Roman" w:hAnsi="Times New Roman" w:cs="Times New Roman"/>
          <w:i/>
          <w:iCs/>
          <w:sz w:val="24"/>
          <w:szCs w:val="24"/>
        </w:rPr>
        <w:t>p</w:t>
      </w:r>
      <w:r w:rsidR="00D4595C">
        <w:rPr>
          <w:rFonts w:ascii="Times New Roman" w:hAnsi="Times New Roman" w:cs="Times New Roman"/>
          <w:sz w:val="24"/>
          <w:szCs w:val="24"/>
        </w:rPr>
        <w:t xml:space="preserve"> = .01</w:t>
      </w:r>
      <w:r w:rsidR="006565B2">
        <w:rPr>
          <w:rFonts w:ascii="Times New Roman" w:hAnsi="Times New Roman" w:cs="Times New Roman"/>
          <w:sz w:val="24"/>
          <w:szCs w:val="24"/>
        </w:rPr>
        <w:t>2</w:t>
      </w:r>
      <w:r w:rsidR="00D4595C">
        <w:rPr>
          <w:rFonts w:ascii="Times New Roman" w:hAnsi="Times New Roman" w:cs="Times New Roman"/>
          <w:sz w:val="24"/>
          <w:szCs w:val="24"/>
        </w:rPr>
        <w:t>), depression (</w:t>
      </w:r>
      <w:r w:rsidR="00D4595C" w:rsidRPr="00BA5E23">
        <w:rPr>
          <w:rFonts w:ascii="Times New Roman" w:hAnsi="Times New Roman" w:cs="Times New Roman"/>
          <w:i/>
          <w:iCs/>
          <w:sz w:val="24"/>
          <w:szCs w:val="24"/>
        </w:rPr>
        <w:t>p</w:t>
      </w:r>
      <w:r w:rsidR="00D4595C">
        <w:rPr>
          <w:rFonts w:ascii="Times New Roman" w:hAnsi="Times New Roman" w:cs="Times New Roman"/>
          <w:sz w:val="24"/>
          <w:szCs w:val="24"/>
        </w:rPr>
        <w:t xml:space="preserve"> = .00</w:t>
      </w:r>
      <w:r w:rsidR="006565B2">
        <w:rPr>
          <w:rFonts w:ascii="Times New Roman" w:hAnsi="Times New Roman" w:cs="Times New Roman"/>
          <w:sz w:val="24"/>
          <w:szCs w:val="24"/>
        </w:rPr>
        <w:t>5</w:t>
      </w:r>
      <w:r w:rsidR="00D4595C">
        <w:rPr>
          <w:rFonts w:ascii="Times New Roman" w:hAnsi="Times New Roman" w:cs="Times New Roman"/>
          <w:sz w:val="24"/>
          <w:szCs w:val="24"/>
        </w:rPr>
        <w:t>), quality of life (</w:t>
      </w:r>
      <w:r w:rsidR="00D4595C" w:rsidRPr="00BA5E23">
        <w:rPr>
          <w:rFonts w:ascii="Times New Roman" w:hAnsi="Times New Roman" w:cs="Times New Roman"/>
          <w:i/>
          <w:iCs/>
          <w:sz w:val="24"/>
          <w:szCs w:val="24"/>
        </w:rPr>
        <w:t>p</w:t>
      </w:r>
      <w:r w:rsidR="00D4595C">
        <w:rPr>
          <w:rFonts w:ascii="Times New Roman" w:hAnsi="Times New Roman" w:cs="Times New Roman"/>
          <w:sz w:val="24"/>
          <w:szCs w:val="24"/>
        </w:rPr>
        <w:t xml:space="preserve"> </w:t>
      </w:r>
      <w:r w:rsidR="006565B2">
        <w:rPr>
          <w:rFonts w:ascii="Times New Roman" w:hAnsi="Times New Roman" w:cs="Times New Roman"/>
          <w:sz w:val="24"/>
          <w:szCs w:val="24"/>
        </w:rPr>
        <w:t>&lt;</w:t>
      </w:r>
      <w:r w:rsidR="00D4595C">
        <w:rPr>
          <w:rFonts w:ascii="Times New Roman" w:hAnsi="Times New Roman" w:cs="Times New Roman"/>
          <w:sz w:val="24"/>
          <w:szCs w:val="24"/>
        </w:rPr>
        <w:t xml:space="preserve"> .001), and psychological flexibility (</w:t>
      </w:r>
      <w:r w:rsidR="00D4595C" w:rsidRPr="00BA5E23">
        <w:rPr>
          <w:rFonts w:ascii="Times New Roman" w:hAnsi="Times New Roman" w:cs="Times New Roman"/>
          <w:i/>
          <w:iCs/>
          <w:sz w:val="24"/>
          <w:szCs w:val="24"/>
        </w:rPr>
        <w:t>p</w:t>
      </w:r>
      <w:r w:rsidR="00D4595C">
        <w:rPr>
          <w:rFonts w:ascii="Times New Roman" w:hAnsi="Times New Roman" w:cs="Times New Roman"/>
          <w:sz w:val="24"/>
          <w:szCs w:val="24"/>
        </w:rPr>
        <w:t xml:space="preserve"> = .0</w:t>
      </w:r>
      <w:r w:rsidR="006565B2">
        <w:rPr>
          <w:rFonts w:ascii="Times New Roman" w:hAnsi="Times New Roman" w:cs="Times New Roman"/>
          <w:sz w:val="24"/>
          <w:szCs w:val="24"/>
        </w:rPr>
        <w:t>05</w:t>
      </w:r>
      <w:r w:rsidR="00D4595C">
        <w:rPr>
          <w:rFonts w:ascii="Times New Roman" w:hAnsi="Times New Roman" w:cs="Times New Roman"/>
          <w:sz w:val="24"/>
          <w:szCs w:val="24"/>
        </w:rPr>
        <w:t>) when comparing online ACT and waitlist control conditions</w:t>
      </w:r>
      <w:r w:rsidR="00761237">
        <w:rPr>
          <w:rFonts w:ascii="Times New Roman" w:hAnsi="Times New Roman" w:cs="Times New Roman"/>
          <w:sz w:val="24"/>
          <w:szCs w:val="24"/>
        </w:rPr>
        <w:t xml:space="preserve"> at post-treatment</w:t>
      </w:r>
      <w:r w:rsidR="00D4595C">
        <w:rPr>
          <w:rFonts w:ascii="Times New Roman" w:hAnsi="Times New Roman" w:cs="Times New Roman"/>
          <w:sz w:val="24"/>
          <w:szCs w:val="24"/>
        </w:rPr>
        <w:t xml:space="preserve">. No significant asymmetry was found in these subgroups when comparing online ACT and active control conditions </w:t>
      </w:r>
      <w:r w:rsidR="00761237">
        <w:rPr>
          <w:rFonts w:ascii="Times New Roman" w:hAnsi="Times New Roman" w:cs="Times New Roman"/>
          <w:sz w:val="24"/>
          <w:szCs w:val="24"/>
        </w:rPr>
        <w:t xml:space="preserve">at post-treatment </w:t>
      </w:r>
      <w:r w:rsidR="00D4595C">
        <w:rPr>
          <w:rFonts w:ascii="Times New Roman" w:hAnsi="Times New Roman" w:cs="Times New Roman"/>
          <w:sz w:val="24"/>
          <w:szCs w:val="24"/>
        </w:rPr>
        <w:t xml:space="preserve">(all </w:t>
      </w:r>
      <w:r w:rsidR="00D4595C" w:rsidRPr="00BA5E23">
        <w:rPr>
          <w:rFonts w:ascii="Times New Roman" w:hAnsi="Times New Roman" w:cs="Times New Roman"/>
          <w:i/>
          <w:iCs/>
          <w:sz w:val="24"/>
          <w:szCs w:val="24"/>
        </w:rPr>
        <w:t>p</w:t>
      </w:r>
      <w:r w:rsidR="00D4595C">
        <w:rPr>
          <w:rFonts w:ascii="Times New Roman" w:hAnsi="Times New Roman" w:cs="Times New Roman"/>
          <w:sz w:val="24"/>
          <w:szCs w:val="24"/>
        </w:rPr>
        <w:t xml:space="preserve"> &gt; .05).</w:t>
      </w:r>
      <w:r w:rsidR="00C34368" w:rsidRPr="00C34368">
        <w:rPr>
          <w:rFonts w:ascii="Times New Roman" w:hAnsi="Times New Roman" w:cs="Times New Roman"/>
          <w:sz w:val="24"/>
          <w:szCs w:val="24"/>
        </w:rPr>
        <w:t xml:space="preserve"> </w:t>
      </w:r>
      <w:r w:rsidR="00C34368" w:rsidRPr="003F60A8">
        <w:rPr>
          <w:rFonts w:ascii="Times New Roman" w:hAnsi="Times New Roman" w:cs="Times New Roman"/>
          <w:sz w:val="24"/>
          <w:szCs w:val="24"/>
        </w:rPr>
        <w:t xml:space="preserve">Examination of contour-enhanced funnel plots </w:t>
      </w:r>
      <w:r w:rsidR="003F60A8" w:rsidRPr="00BA5E23">
        <w:rPr>
          <w:rFonts w:ascii="Times New Roman" w:hAnsi="Times New Roman" w:cs="Times New Roman"/>
          <w:sz w:val="24"/>
          <w:szCs w:val="24"/>
        </w:rPr>
        <w:t>supported these findings</w:t>
      </w:r>
      <w:r w:rsidR="00761237">
        <w:rPr>
          <w:rFonts w:ascii="Times New Roman" w:hAnsi="Times New Roman" w:cs="Times New Roman"/>
          <w:sz w:val="24"/>
          <w:szCs w:val="24"/>
        </w:rPr>
        <w:t>, with studies being biased towards</w:t>
      </w:r>
      <w:r w:rsidR="00AE29BC">
        <w:rPr>
          <w:rFonts w:ascii="Times New Roman" w:hAnsi="Times New Roman" w:cs="Times New Roman"/>
          <w:sz w:val="24"/>
          <w:szCs w:val="24"/>
        </w:rPr>
        <w:t xml:space="preserve"> </w:t>
      </w:r>
      <w:r w:rsidR="00BA69D3">
        <w:rPr>
          <w:rFonts w:ascii="Times New Roman" w:hAnsi="Times New Roman" w:cs="Times New Roman"/>
          <w:sz w:val="24"/>
          <w:szCs w:val="24"/>
        </w:rPr>
        <w:t>significant</w:t>
      </w:r>
      <w:r w:rsidR="00761237">
        <w:rPr>
          <w:rFonts w:ascii="Times New Roman" w:hAnsi="Times New Roman" w:cs="Times New Roman"/>
          <w:sz w:val="24"/>
          <w:szCs w:val="24"/>
        </w:rPr>
        <w:t xml:space="preserve"> positive effect sizes</w:t>
      </w:r>
      <w:r w:rsidR="002F7BF7">
        <w:rPr>
          <w:rFonts w:ascii="Times New Roman" w:hAnsi="Times New Roman" w:cs="Times New Roman"/>
          <w:sz w:val="24"/>
          <w:szCs w:val="24"/>
        </w:rPr>
        <w:t xml:space="preserve"> (</w:t>
      </w:r>
      <w:r w:rsidR="00BA69D3">
        <w:rPr>
          <w:rFonts w:ascii="Times New Roman" w:hAnsi="Times New Roman" w:cs="Times New Roman"/>
          <w:sz w:val="24"/>
          <w:szCs w:val="24"/>
        </w:rPr>
        <w:t xml:space="preserve">see </w:t>
      </w:r>
      <w:r w:rsidR="002F7BF7">
        <w:rPr>
          <w:rFonts w:ascii="Times New Roman" w:hAnsi="Times New Roman" w:cs="Times New Roman"/>
          <w:sz w:val="24"/>
          <w:szCs w:val="24"/>
        </w:rPr>
        <w:t>Figures 4 and 5)</w:t>
      </w:r>
      <w:r w:rsidR="00C34368" w:rsidRPr="003F60A8">
        <w:rPr>
          <w:rFonts w:ascii="Times New Roman" w:hAnsi="Times New Roman" w:cs="Times New Roman"/>
          <w:sz w:val="24"/>
          <w:szCs w:val="24"/>
        </w:rPr>
        <w:t>.</w:t>
      </w:r>
    </w:p>
    <w:bookmarkEnd w:id="1"/>
    <w:bookmarkEnd w:id="3"/>
    <w:p w14:paraId="704681A3" w14:textId="1EF6770F" w:rsidR="009321B4" w:rsidRPr="009321B4" w:rsidRDefault="00AB5770" w:rsidP="00BA5E23">
      <w:pPr>
        <w:spacing w:line="480" w:lineRule="auto"/>
        <w:contextualSpacing/>
        <w:jc w:val="center"/>
        <w:rPr>
          <w:rFonts w:ascii="Times New Roman" w:hAnsi="Times New Roman" w:cs="Times New Roman"/>
          <w:b/>
          <w:bCs/>
          <w:sz w:val="24"/>
          <w:szCs w:val="24"/>
        </w:rPr>
      </w:pPr>
      <w:r w:rsidRPr="009321B4">
        <w:rPr>
          <w:rFonts w:ascii="Times New Roman" w:hAnsi="Times New Roman" w:cs="Times New Roman"/>
          <w:b/>
          <w:bCs/>
          <w:sz w:val="24"/>
          <w:szCs w:val="24"/>
        </w:rPr>
        <w:t>Discussion</w:t>
      </w:r>
    </w:p>
    <w:p w14:paraId="64C27313" w14:textId="2730BC71" w:rsidR="00A868A9" w:rsidRDefault="00AB5770">
      <w:pPr>
        <w:spacing w:line="480" w:lineRule="auto"/>
        <w:ind w:firstLine="720"/>
        <w:contextualSpacing/>
        <w:rPr>
          <w:rFonts w:ascii="Times New Roman" w:hAnsi="Times New Roman" w:cs="Times New Roman"/>
          <w:sz w:val="24"/>
          <w:szCs w:val="24"/>
        </w:rPr>
      </w:pPr>
      <w:r w:rsidRPr="00C06A08">
        <w:rPr>
          <w:rFonts w:ascii="Times New Roman" w:hAnsi="Times New Roman" w:cs="Times New Roman"/>
          <w:sz w:val="24"/>
          <w:szCs w:val="24"/>
        </w:rPr>
        <w:t>The current study provides an up-to-date reflection on the current state of the literature on online</w:t>
      </w:r>
      <w:r w:rsidR="00DE11DD">
        <w:rPr>
          <w:rFonts w:ascii="Times New Roman" w:hAnsi="Times New Roman" w:cs="Times New Roman"/>
          <w:sz w:val="24"/>
          <w:szCs w:val="24"/>
        </w:rPr>
        <w:t xml:space="preserve"> </w:t>
      </w:r>
      <w:r w:rsidRPr="00C06A08">
        <w:rPr>
          <w:rFonts w:ascii="Times New Roman" w:hAnsi="Times New Roman" w:cs="Times New Roman"/>
          <w:sz w:val="24"/>
          <w:szCs w:val="24"/>
        </w:rPr>
        <w:t xml:space="preserve">ACT </w:t>
      </w:r>
      <w:r w:rsidR="005E0606">
        <w:rPr>
          <w:rFonts w:ascii="Times New Roman" w:hAnsi="Times New Roman" w:cs="Times New Roman"/>
          <w:sz w:val="24"/>
          <w:szCs w:val="24"/>
        </w:rPr>
        <w:t xml:space="preserve">self-help </w:t>
      </w:r>
      <w:r w:rsidRPr="00C06A08">
        <w:rPr>
          <w:rFonts w:ascii="Times New Roman" w:hAnsi="Times New Roman" w:cs="Times New Roman"/>
          <w:sz w:val="24"/>
          <w:szCs w:val="24"/>
        </w:rPr>
        <w:t>interventions, as well as their effectiveness regarding depression, anxiety, quality of life, psychological flexibility</w:t>
      </w:r>
      <w:r w:rsidR="00B20432">
        <w:rPr>
          <w:rFonts w:ascii="Times New Roman" w:hAnsi="Times New Roman" w:cs="Times New Roman"/>
          <w:sz w:val="24"/>
          <w:szCs w:val="24"/>
        </w:rPr>
        <w:t>, and all assessed outcomes more broadly</w:t>
      </w:r>
      <w:r w:rsidR="00A23203">
        <w:rPr>
          <w:rFonts w:ascii="Times New Roman" w:hAnsi="Times New Roman" w:cs="Times New Roman"/>
          <w:sz w:val="24"/>
          <w:szCs w:val="24"/>
        </w:rPr>
        <w:t xml:space="preserve"> (</w:t>
      </w:r>
      <w:r w:rsidR="003D2450">
        <w:rPr>
          <w:rFonts w:ascii="Times New Roman" w:hAnsi="Times New Roman" w:cs="Times New Roman"/>
          <w:sz w:val="24"/>
          <w:szCs w:val="24"/>
        </w:rPr>
        <w:t>i.e.,</w:t>
      </w:r>
      <w:r w:rsidR="00A23203">
        <w:rPr>
          <w:rFonts w:ascii="Times New Roman" w:hAnsi="Times New Roman" w:cs="Times New Roman"/>
          <w:sz w:val="24"/>
          <w:szCs w:val="24"/>
        </w:rPr>
        <w:t xml:space="preserve"> omnibus effect size)</w:t>
      </w:r>
      <w:r w:rsidRPr="00C06A08">
        <w:rPr>
          <w:rFonts w:ascii="Times New Roman" w:hAnsi="Times New Roman" w:cs="Times New Roman"/>
          <w:sz w:val="24"/>
          <w:szCs w:val="24"/>
        </w:rPr>
        <w:t xml:space="preserve">. </w:t>
      </w:r>
      <w:r w:rsidR="005635C2">
        <w:rPr>
          <w:rFonts w:ascii="Times New Roman" w:hAnsi="Times New Roman" w:cs="Times New Roman"/>
          <w:sz w:val="24"/>
          <w:szCs w:val="24"/>
        </w:rPr>
        <w:t xml:space="preserve">A total of </w:t>
      </w:r>
      <w:r w:rsidR="006565B2">
        <w:rPr>
          <w:rFonts w:ascii="Times New Roman" w:hAnsi="Times New Roman" w:cs="Times New Roman"/>
          <w:sz w:val="24"/>
          <w:szCs w:val="24"/>
        </w:rPr>
        <w:t>53</w:t>
      </w:r>
      <w:r w:rsidR="005635C2">
        <w:rPr>
          <w:rFonts w:ascii="Times New Roman" w:hAnsi="Times New Roman" w:cs="Times New Roman"/>
          <w:sz w:val="24"/>
          <w:szCs w:val="24"/>
        </w:rPr>
        <w:t xml:space="preserve"> studies </w:t>
      </w:r>
      <w:r w:rsidR="005635C2">
        <w:t>(</w:t>
      </w:r>
      <w:r w:rsidR="006565B2" w:rsidRPr="00BA5E23">
        <w:rPr>
          <w:rFonts w:ascii="Times New Roman" w:hAnsi="Times New Roman" w:cs="Times New Roman"/>
          <w:i/>
          <w:iCs/>
          <w:sz w:val="24"/>
          <w:szCs w:val="24"/>
        </w:rPr>
        <w:t>n</w:t>
      </w:r>
      <w:r w:rsidR="005635C2">
        <w:t xml:space="preserve"> = </w:t>
      </w:r>
      <w:r w:rsidR="006565B2">
        <w:rPr>
          <w:rFonts w:ascii="Times New Roman" w:hAnsi="Times New Roman" w:cs="Times New Roman"/>
          <w:sz w:val="24"/>
          <w:szCs w:val="24"/>
        </w:rPr>
        <w:t>10,730</w:t>
      </w:r>
      <w:r w:rsidR="005635C2">
        <w:t xml:space="preserve">) </w:t>
      </w:r>
      <w:r w:rsidR="005635C2">
        <w:rPr>
          <w:rFonts w:ascii="Times New Roman" w:hAnsi="Times New Roman" w:cs="Times New Roman"/>
          <w:sz w:val="24"/>
          <w:szCs w:val="24"/>
        </w:rPr>
        <w:t>met inclusion criteria and were divided into studies that used a waitlist control (</w:t>
      </w:r>
      <w:bookmarkStart w:id="4" w:name="_Hlk113915995"/>
      <w:r w:rsidR="005635C2" w:rsidRPr="00BA5E23">
        <w:rPr>
          <w:rFonts w:ascii="Times New Roman" w:hAnsi="Times New Roman" w:cs="Times New Roman"/>
          <w:i/>
          <w:iCs/>
          <w:sz w:val="24"/>
          <w:szCs w:val="24"/>
        </w:rPr>
        <w:t>n</w:t>
      </w:r>
      <w:bookmarkEnd w:id="4"/>
      <w:r w:rsidR="005635C2">
        <w:rPr>
          <w:rFonts w:ascii="Times New Roman" w:hAnsi="Times New Roman" w:cs="Times New Roman"/>
          <w:sz w:val="24"/>
          <w:szCs w:val="24"/>
        </w:rPr>
        <w:t xml:space="preserve"> = 3</w:t>
      </w:r>
      <w:r w:rsidR="00950CBB">
        <w:rPr>
          <w:rFonts w:ascii="Times New Roman" w:hAnsi="Times New Roman" w:cs="Times New Roman"/>
          <w:sz w:val="24"/>
          <w:szCs w:val="24"/>
        </w:rPr>
        <w:t>9</w:t>
      </w:r>
      <w:r w:rsidR="005635C2">
        <w:rPr>
          <w:rFonts w:ascii="Times New Roman" w:hAnsi="Times New Roman" w:cs="Times New Roman"/>
          <w:sz w:val="24"/>
          <w:szCs w:val="24"/>
        </w:rPr>
        <w:t>) and studies that used an active control (</w:t>
      </w:r>
      <w:r w:rsidR="005635C2" w:rsidRPr="00BA5E23">
        <w:rPr>
          <w:rFonts w:ascii="Times New Roman" w:hAnsi="Times New Roman" w:cs="Times New Roman"/>
          <w:i/>
          <w:iCs/>
          <w:sz w:val="24"/>
          <w:szCs w:val="24"/>
        </w:rPr>
        <w:t xml:space="preserve">n </w:t>
      </w:r>
      <w:r w:rsidR="005635C2">
        <w:rPr>
          <w:rFonts w:ascii="Times New Roman" w:hAnsi="Times New Roman" w:cs="Times New Roman"/>
          <w:sz w:val="24"/>
          <w:szCs w:val="24"/>
        </w:rPr>
        <w:t xml:space="preserve">= 16) prior to conducting meta-analyses. Additionally, studies were characterized </w:t>
      </w:r>
      <w:r w:rsidR="005A3F36">
        <w:rPr>
          <w:rFonts w:ascii="Times New Roman" w:hAnsi="Times New Roman" w:cs="Times New Roman"/>
          <w:sz w:val="24"/>
          <w:szCs w:val="24"/>
        </w:rPr>
        <w:t>to</w:t>
      </w:r>
      <w:r w:rsidR="005635C2">
        <w:rPr>
          <w:rFonts w:ascii="Times New Roman" w:hAnsi="Times New Roman" w:cs="Times New Roman"/>
          <w:sz w:val="24"/>
          <w:szCs w:val="24"/>
        </w:rPr>
        <w:t xml:space="preserve"> provide a better understanding of</w:t>
      </w:r>
      <w:r w:rsidR="005A3F36">
        <w:rPr>
          <w:rFonts w:ascii="Times New Roman" w:hAnsi="Times New Roman" w:cs="Times New Roman"/>
          <w:sz w:val="24"/>
          <w:szCs w:val="24"/>
        </w:rPr>
        <w:t xml:space="preserve"> empirically </w:t>
      </w:r>
      <w:r w:rsidR="005635C2">
        <w:rPr>
          <w:rFonts w:ascii="Times New Roman" w:hAnsi="Times New Roman" w:cs="Times New Roman"/>
          <w:sz w:val="24"/>
          <w:szCs w:val="24"/>
        </w:rPr>
        <w:t xml:space="preserve">researched </w:t>
      </w:r>
      <w:r w:rsidR="005A3F36">
        <w:rPr>
          <w:rFonts w:ascii="Times New Roman" w:hAnsi="Times New Roman" w:cs="Times New Roman"/>
          <w:sz w:val="24"/>
          <w:szCs w:val="24"/>
        </w:rPr>
        <w:t xml:space="preserve">online ACT interventions, regarding factors such as </w:t>
      </w:r>
      <w:r w:rsidR="0095797E">
        <w:rPr>
          <w:rFonts w:ascii="Times New Roman" w:hAnsi="Times New Roman" w:cs="Times New Roman"/>
          <w:sz w:val="24"/>
          <w:szCs w:val="24"/>
        </w:rPr>
        <w:t>delivery platform</w:t>
      </w:r>
      <w:r w:rsidR="005A3F36">
        <w:rPr>
          <w:rFonts w:ascii="Times New Roman" w:hAnsi="Times New Roman" w:cs="Times New Roman"/>
          <w:sz w:val="24"/>
          <w:szCs w:val="24"/>
        </w:rPr>
        <w:t xml:space="preserve"> (e.g., website or app), treatment length, </w:t>
      </w:r>
      <w:r w:rsidR="008138B4">
        <w:rPr>
          <w:rFonts w:ascii="Times New Roman" w:hAnsi="Times New Roman" w:cs="Times New Roman"/>
          <w:sz w:val="24"/>
          <w:szCs w:val="24"/>
        </w:rPr>
        <w:t xml:space="preserve">additional supports, </w:t>
      </w:r>
      <w:r w:rsidR="005A3F36">
        <w:rPr>
          <w:rFonts w:ascii="Times New Roman" w:hAnsi="Times New Roman" w:cs="Times New Roman"/>
          <w:sz w:val="24"/>
          <w:szCs w:val="24"/>
        </w:rPr>
        <w:t xml:space="preserve">included ACT processes, </w:t>
      </w:r>
      <w:r w:rsidR="003D2450">
        <w:rPr>
          <w:rFonts w:ascii="Times New Roman" w:hAnsi="Times New Roman" w:cs="Times New Roman"/>
          <w:sz w:val="24"/>
          <w:szCs w:val="24"/>
        </w:rPr>
        <w:t xml:space="preserve">and </w:t>
      </w:r>
      <w:r w:rsidR="005A3F36">
        <w:rPr>
          <w:rFonts w:ascii="Times New Roman" w:hAnsi="Times New Roman" w:cs="Times New Roman"/>
          <w:sz w:val="24"/>
          <w:szCs w:val="24"/>
        </w:rPr>
        <w:t>adherence and satisfaction rates.</w:t>
      </w:r>
    </w:p>
    <w:p w14:paraId="0640F6DF" w14:textId="14701BB4" w:rsidR="00A868A9" w:rsidRDefault="00A868A9" w:rsidP="00A868A9">
      <w:pPr>
        <w:spacing w:line="480" w:lineRule="auto"/>
        <w:contextualSpacing/>
        <w:rPr>
          <w:rFonts w:ascii="Times New Roman" w:hAnsi="Times New Roman" w:cs="Times New Roman"/>
          <w:b/>
          <w:bCs/>
          <w:sz w:val="24"/>
          <w:szCs w:val="24"/>
        </w:rPr>
      </w:pPr>
      <w:r>
        <w:rPr>
          <w:rFonts w:ascii="Times New Roman" w:hAnsi="Times New Roman" w:cs="Times New Roman"/>
          <w:b/>
          <w:bCs/>
          <w:sz w:val="24"/>
          <w:szCs w:val="24"/>
        </w:rPr>
        <w:t>Study and Intervention Characteristics</w:t>
      </w:r>
    </w:p>
    <w:p w14:paraId="00CFF630" w14:textId="31807ECF" w:rsidR="00FC51A3" w:rsidRPr="00BA5E23" w:rsidRDefault="00FC51A3" w:rsidP="00FC51A3">
      <w:pPr>
        <w:spacing w:line="480" w:lineRule="auto"/>
        <w:ind w:firstLine="720"/>
        <w:contextualSpacing/>
        <w:rPr>
          <w:rFonts w:ascii="Times New Roman" w:hAnsi="Times New Roman" w:cs="Times New Roman"/>
          <w:sz w:val="24"/>
          <w:szCs w:val="24"/>
        </w:rPr>
      </w:pPr>
      <w:r w:rsidRPr="00BA5E23">
        <w:rPr>
          <w:rFonts w:ascii="Times New Roman" w:hAnsi="Times New Roman" w:cs="Times New Roman"/>
          <w:sz w:val="24"/>
          <w:szCs w:val="24"/>
        </w:rPr>
        <w:t>Websites were found to be the most commonly research delivery platform for interventions</w:t>
      </w:r>
      <w:r w:rsidR="0095797E">
        <w:rPr>
          <w:rFonts w:ascii="Times New Roman" w:hAnsi="Times New Roman" w:cs="Times New Roman"/>
          <w:sz w:val="24"/>
          <w:szCs w:val="24"/>
        </w:rPr>
        <w:t xml:space="preserve"> (</w:t>
      </w:r>
      <w:r w:rsidR="0095797E" w:rsidRPr="00BA5E23">
        <w:rPr>
          <w:rFonts w:ascii="Times New Roman" w:hAnsi="Times New Roman" w:cs="Times New Roman"/>
          <w:i/>
          <w:iCs/>
          <w:sz w:val="24"/>
          <w:szCs w:val="24"/>
        </w:rPr>
        <w:t>n</w:t>
      </w:r>
      <w:r w:rsidR="0095797E">
        <w:rPr>
          <w:rFonts w:ascii="Times New Roman" w:hAnsi="Times New Roman" w:cs="Times New Roman"/>
          <w:sz w:val="24"/>
          <w:szCs w:val="24"/>
        </w:rPr>
        <w:t xml:space="preserve"> = 3</w:t>
      </w:r>
      <w:r w:rsidR="0037454F">
        <w:rPr>
          <w:rFonts w:ascii="Times New Roman" w:hAnsi="Times New Roman" w:cs="Times New Roman"/>
          <w:sz w:val="24"/>
          <w:szCs w:val="24"/>
        </w:rPr>
        <w:t>8</w:t>
      </w:r>
      <w:r w:rsidR="0095797E">
        <w:rPr>
          <w:rFonts w:ascii="Times New Roman" w:hAnsi="Times New Roman" w:cs="Times New Roman"/>
          <w:sz w:val="24"/>
          <w:szCs w:val="24"/>
        </w:rPr>
        <w:t>)</w:t>
      </w:r>
      <w:r w:rsidRPr="00BA5E23">
        <w:rPr>
          <w:rFonts w:ascii="Times New Roman" w:hAnsi="Times New Roman" w:cs="Times New Roman"/>
          <w:sz w:val="24"/>
          <w:szCs w:val="24"/>
        </w:rPr>
        <w:t>, while apps were less common (</w:t>
      </w:r>
      <w:r w:rsidRPr="00BA5E23">
        <w:rPr>
          <w:rFonts w:ascii="Times New Roman" w:hAnsi="Times New Roman" w:cs="Times New Roman"/>
          <w:i/>
          <w:iCs/>
          <w:sz w:val="24"/>
          <w:szCs w:val="24"/>
        </w:rPr>
        <w:t>n</w:t>
      </w:r>
      <w:r w:rsidRPr="00BA5E23">
        <w:rPr>
          <w:rFonts w:ascii="Times New Roman" w:hAnsi="Times New Roman" w:cs="Times New Roman"/>
          <w:sz w:val="24"/>
          <w:szCs w:val="24"/>
        </w:rPr>
        <w:t xml:space="preserve"> = </w:t>
      </w:r>
      <w:r w:rsidR="0037454F">
        <w:rPr>
          <w:rFonts w:ascii="Times New Roman" w:hAnsi="Times New Roman" w:cs="Times New Roman"/>
          <w:sz w:val="24"/>
          <w:szCs w:val="24"/>
        </w:rPr>
        <w:t>10</w:t>
      </w:r>
      <w:r w:rsidRPr="00BA5E23">
        <w:rPr>
          <w:rFonts w:ascii="Times New Roman" w:hAnsi="Times New Roman" w:cs="Times New Roman"/>
          <w:sz w:val="24"/>
          <w:szCs w:val="24"/>
        </w:rPr>
        <w:t xml:space="preserve">). </w:t>
      </w:r>
      <w:r w:rsidR="0095797E">
        <w:rPr>
          <w:rFonts w:ascii="Times New Roman" w:hAnsi="Times New Roman" w:cs="Times New Roman"/>
          <w:sz w:val="24"/>
          <w:szCs w:val="24"/>
        </w:rPr>
        <w:t>The number of researched ACT website interventions increases to 4</w:t>
      </w:r>
      <w:r w:rsidR="0037454F">
        <w:rPr>
          <w:rFonts w:ascii="Times New Roman" w:hAnsi="Times New Roman" w:cs="Times New Roman"/>
          <w:sz w:val="24"/>
          <w:szCs w:val="24"/>
        </w:rPr>
        <w:t>3</w:t>
      </w:r>
      <w:r w:rsidR="0095797E">
        <w:rPr>
          <w:rFonts w:ascii="Times New Roman" w:hAnsi="Times New Roman" w:cs="Times New Roman"/>
          <w:sz w:val="24"/>
          <w:szCs w:val="24"/>
        </w:rPr>
        <w:t xml:space="preserve"> when considering programs that used a combination of a </w:t>
      </w:r>
      <w:r w:rsidR="0095797E">
        <w:rPr>
          <w:rFonts w:ascii="Times New Roman" w:hAnsi="Times New Roman" w:cs="Times New Roman"/>
          <w:sz w:val="24"/>
          <w:szCs w:val="24"/>
        </w:rPr>
        <w:lastRenderedPageBreak/>
        <w:t xml:space="preserve">website plus another platform (e.g., workbook). </w:t>
      </w:r>
      <w:r w:rsidR="00EC472F">
        <w:rPr>
          <w:rFonts w:ascii="Times New Roman" w:hAnsi="Times New Roman" w:cs="Times New Roman"/>
          <w:sz w:val="24"/>
          <w:szCs w:val="24"/>
        </w:rPr>
        <w:t>This is a key finding that reflects a discrepancy between the ACT literature and real-world practice</w:t>
      </w:r>
      <w:r w:rsidR="006442E7">
        <w:rPr>
          <w:rFonts w:ascii="Times New Roman" w:hAnsi="Times New Roman" w:cs="Times New Roman"/>
          <w:sz w:val="24"/>
          <w:szCs w:val="24"/>
        </w:rPr>
        <w:t xml:space="preserve">, given that </w:t>
      </w:r>
      <w:r w:rsidR="006442E7" w:rsidRPr="004E354E">
        <w:rPr>
          <w:rFonts w:ascii="Times New Roman" w:hAnsi="Times New Roman" w:cs="Times New Roman"/>
          <w:sz w:val="24"/>
          <w:szCs w:val="24"/>
        </w:rPr>
        <w:t xml:space="preserve">apps </w:t>
      </w:r>
      <w:r w:rsidR="006442E7">
        <w:rPr>
          <w:rFonts w:ascii="Times New Roman" w:hAnsi="Times New Roman" w:cs="Times New Roman"/>
          <w:sz w:val="24"/>
          <w:szCs w:val="24"/>
        </w:rPr>
        <w:t>are</w:t>
      </w:r>
      <w:r w:rsidR="006442E7" w:rsidRPr="004E354E">
        <w:rPr>
          <w:rFonts w:ascii="Times New Roman" w:hAnsi="Times New Roman" w:cs="Times New Roman"/>
          <w:sz w:val="24"/>
          <w:szCs w:val="24"/>
        </w:rPr>
        <w:t xml:space="preserve"> a more commonly accessed method of self-help </w:t>
      </w:r>
      <w:r w:rsidR="006442E7" w:rsidRPr="004E354E">
        <w:rPr>
          <w:rFonts w:ascii="Times New Roman" w:hAnsi="Times New Roman" w:cs="Times New Roman"/>
          <w:sz w:val="24"/>
          <w:szCs w:val="24"/>
        </w:rPr>
        <w:fldChar w:fldCharType="begin"/>
      </w:r>
      <w:r w:rsidR="006E7ACC">
        <w:rPr>
          <w:rFonts w:ascii="Times New Roman" w:hAnsi="Times New Roman" w:cs="Times New Roman"/>
          <w:sz w:val="24"/>
          <w:szCs w:val="24"/>
        </w:rPr>
        <w:instrText xml:space="preserve"> ADDIN ZOTERO_ITEM CSL_CITATION {"citationID":"EJLEd3Lp","properties":{"formattedCitation":"(Stawarz et al., 2019)","plainCitation":"(Stawarz et al., 2019)","noteIndex":0},"citationItems":[{"id":299,"uris":["http://zotero.org/users/8345996/items/SWLK5MBY"],"itemData":{"id":299,"type":"article-journal","abstract":"Background\n              Technology can play an important role in supporting mental health. Many studies have explored the effectiveness, acceptability, or context of use of different types of mental health technologies. However, existing research has tended to investigate single types of technology at a time rather than exploring a wider ecosystem that people may use. This narrow focus can limit our understanding of how we could best design mental health technologies.\n            \n            \n              Objective\n              The aim of this study was to investigate which technologies (smartphone apps, discussion forums and social media, and websites and Web-based programs) people use to support their mental health and why, whether they combine and use more than one technology, what purpose each technology serves, and which features people find the most valuable.\n            \n            \n              Methods\n              We conducted an online survey to gather responses from members of the public who use technology to support their mental health and well-being. The survey was advertised on social media and via posters at a university. It explored usage patterns, frequently used features, and engagement with technology. To gain deeper insights into users’ preferences, we also thematically analyzed open-ended comments about each technology type and suggestions for improvements provided by the respondents.\n            \n            \n              Results\n              In total, 81 eligible participants completed the survey. Smartphone apps were the most commonly used technology, with 78% of the participants (63/81) using them, either alone (40%) or in combination with other technologies (38%). Each type of technology was used for specific purposes: apps provided guided activities, relaxation, and enabled tracking; social media and discussion forums allowed participants to learn from the experiences of others and use that knowledge to understand their own situation; and Web-based programs and websites helped to find out how to deal on a day-to-day basis with stress and anxiety. The analysis of open-ended responses showed that although many people valued technology and felt it could support targeted activities, it was not seen as a substitute for traditional face-to-face therapy. Participants wanted technology to be more sophisticated and nuanced, supporting personalized and actionable recommendations. There was evidence that participants mistrusted technology, irrespective of the type, and had broader concerns regarding the impact of overuse of technology.\n            \n            \n              Conclusions\n              People use different types of technology to support their mental health. Each can serve a specific purpose. Although apps are the most widely used technology, mixing and matching different types of technology is also common. Technology should not be seen as a replacement for traditional psychotherapy, rather it offers new opportunities to support mental health as part of an overall ecosystem. People want technology to be more nuanced and personalized to help them plan informed actions. Future interventions should explore the use of multiple technologies and their combined effects on mental health support.","container-title":"JMIR Mental Health","DOI":"10.2196/12546","ISSN":"2368-7959","issue":"7","journalAbbreviation":"JMIR Ment Health","language":"en","page":"e12546","source":"DOI.org (Crossref)","title":"Use of smartphone apps, social media, and web-based resources to support mental health and well-being: Online survey","title-short":"Use of smartphone apps, social media, and web-based resources to support mental health and well-being","volume":"6","author":[{"family":"Stawarz","given":"Katarzyna"},{"family":"Preist","given":"Chris"},{"family":"Coyle","given":"David"}],"issued":{"date-parts":[["2019",7,12]]}}}],"schema":"https://github.com/citation-style-language/schema/raw/master/csl-citation.json"} </w:instrText>
      </w:r>
      <w:r w:rsidR="006442E7" w:rsidRPr="004E354E">
        <w:rPr>
          <w:rFonts w:ascii="Times New Roman" w:hAnsi="Times New Roman" w:cs="Times New Roman"/>
          <w:sz w:val="24"/>
          <w:szCs w:val="24"/>
        </w:rPr>
        <w:fldChar w:fldCharType="separate"/>
      </w:r>
      <w:r w:rsidR="006442E7" w:rsidRPr="004E354E">
        <w:rPr>
          <w:rFonts w:ascii="Times New Roman" w:hAnsi="Times New Roman" w:cs="Times New Roman"/>
          <w:sz w:val="24"/>
        </w:rPr>
        <w:t>(Stawarz et al., 2019)</w:t>
      </w:r>
      <w:r w:rsidR="006442E7" w:rsidRPr="004E354E">
        <w:rPr>
          <w:rFonts w:ascii="Times New Roman" w:hAnsi="Times New Roman" w:cs="Times New Roman"/>
          <w:sz w:val="24"/>
          <w:szCs w:val="24"/>
        </w:rPr>
        <w:fldChar w:fldCharType="end"/>
      </w:r>
      <w:r w:rsidR="00B03F14">
        <w:rPr>
          <w:rFonts w:ascii="Times New Roman" w:hAnsi="Times New Roman" w:cs="Times New Roman"/>
          <w:sz w:val="24"/>
          <w:szCs w:val="24"/>
        </w:rPr>
        <w:t xml:space="preserve">. While a previous study conducted in 2017 found only four publicly available ACT apps </w:t>
      </w:r>
      <w:r w:rsidR="00B03F14">
        <w:rPr>
          <w:rFonts w:ascii="Times New Roman" w:hAnsi="Times New Roman" w:cs="Times New Roman"/>
          <w:sz w:val="24"/>
          <w:szCs w:val="24"/>
        </w:rPr>
        <w:fldChar w:fldCharType="begin"/>
      </w:r>
      <w:r w:rsidR="006E7ACC">
        <w:rPr>
          <w:rFonts w:ascii="Times New Roman" w:hAnsi="Times New Roman" w:cs="Times New Roman"/>
          <w:sz w:val="24"/>
          <w:szCs w:val="24"/>
        </w:rPr>
        <w:instrText xml:space="preserve"> ADDIN ZOTERO_ITEM CSL_CITATION {"citationID":"WTx4WP2Y","properties":{"formattedCitation":"(Torous et al., 2017)","plainCitation":"(Torous et al., 2017)","noteIndex":0},"citationItems":[{"id":385,"uris":["http://zotero.org/users/8345996/items/RRS37JKZ"],"itemData":{"id":385,"type":"article-journal","container-title":"Cognitive and Behavioral Practice","DOI":"10.1016/j.cbpra.2016.05.007","ISSN":"10777229","issue":"2","journalAbbreviation":"Cognitive and Behavioral Practice","language":"en","page":"215-225","source":"DOI.org (Crossref)","title":"Cognitive Behavioral Mobile Applications: Clinical Studies, Marketplace Overview, and Research Agenda","title-short":"Cognitive Behavioral Mobile Applications","volume":"24","author":[{"family":"Torous","given":"John"},{"family":"Levin","given":"Michael E."},{"family":"Ahern","given":"David K."},{"family":"Oser","given":"Megan L."}],"issued":{"date-parts":[["2017",5]]}}}],"schema":"https://github.com/citation-style-language/schema/raw/master/csl-citation.json"} </w:instrText>
      </w:r>
      <w:r w:rsidR="00B03F14">
        <w:rPr>
          <w:rFonts w:ascii="Times New Roman" w:hAnsi="Times New Roman" w:cs="Times New Roman"/>
          <w:sz w:val="24"/>
          <w:szCs w:val="24"/>
        </w:rPr>
        <w:fldChar w:fldCharType="separate"/>
      </w:r>
      <w:r w:rsidR="00B03F14" w:rsidRPr="00B03F14">
        <w:rPr>
          <w:rFonts w:ascii="Times New Roman" w:hAnsi="Times New Roman" w:cs="Times New Roman"/>
          <w:sz w:val="24"/>
        </w:rPr>
        <w:t>(Torous et al., 2017)</w:t>
      </w:r>
      <w:r w:rsidR="00B03F14">
        <w:rPr>
          <w:rFonts w:ascii="Times New Roman" w:hAnsi="Times New Roman" w:cs="Times New Roman"/>
          <w:sz w:val="24"/>
          <w:szCs w:val="24"/>
        </w:rPr>
        <w:fldChar w:fldCharType="end"/>
      </w:r>
      <w:r w:rsidR="00B03F14">
        <w:rPr>
          <w:rFonts w:ascii="Times New Roman" w:hAnsi="Times New Roman" w:cs="Times New Roman"/>
          <w:sz w:val="24"/>
          <w:szCs w:val="24"/>
        </w:rPr>
        <w:t>, th</w:t>
      </w:r>
      <w:r w:rsidR="00B91DFE">
        <w:rPr>
          <w:rFonts w:ascii="Times New Roman" w:hAnsi="Times New Roman" w:cs="Times New Roman"/>
          <w:sz w:val="24"/>
          <w:szCs w:val="24"/>
        </w:rPr>
        <w:t xml:space="preserve">is has since increased to 11 </w:t>
      </w:r>
      <w:r w:rsidR="0057394C">
        <w:rPr>
          <w:rFonts w:ascii="Times New Roman" w:hAnsi="Times New Roman" w:cs="Times New Roman"/>
          <w:sz w:val="24"/>
          <w:szCs w:val="24"/>
        </w:rPr>
        <w:t xml:space="preserve">publicly available ACT </w:t>
      </w:r>
      <w:r w:rsidR="00B91DFE">
        <w:rPr>
          <w:rFonts w:ascii="Times New Roman" w:hAnsi="Times New Roman" w:cs="Times New Roman"/>
          <w:sz w:val="24"/>
          <w:szCs w:val="24"/>
        </w:rPr>
        <w:t xml:space="preserve">apps, as compared to </w:t>
      </w:r>
      <w:r w:rsidR="0057394C">
        <w:rPr>
          <w:rFonts w:ascii="Times New Roman" w:hAnsi="Times New Roman" w:cs="Times New Roman"/>
          <w:sz w:val="24"/>
          <w:szCs w:val="24"/>
        </w:rPr>
        <w:t xml:space="preserve">only </w:t>
      </w:r>
      <w:r w:rsidR="00B91DFE">
        <w:rPr>
          <w:rFonts w:ascii="Times New Roman" w:hAnsi="Times New Roman" w:cs="Times New Roman"/>
          <w:sz w:val="24"/>
          <w:szCs w:val="24"/>
        </w:rPr>
        <w:t xml:space="preserve">9 publicly available ACT website interventions </w:t>
      </w:r>
      <w:r w:rsidR="00B91DFE">
        <w:rPr>
          <w:rFonts w:ascii="Times New Roman" w:hAnsi="Times New Roman" w:cs="Times New Roman"/>
          <w:sz w:val="24"/>
          <w:szCs w:val="24"/>
        </w:rPr>
        <w:fldChar w:fldCharType="begin"/>
      </w:r>
      <w:r w:rsidR="006E7ACC">
        <w:rPr>
          <w:rFonts w:ascii="Times New Roman" w:hAnsi="Times New Roman" w:cs="Times New Roman"/>
          <w:sz w:val="24"/>
          <w:szCs w:val="24"/>
        </w:rPr>
        <w:instrText xml:space="preserve"> ADDIN ZOTERO_ITEM CSL_CITATION {"citationID":"prQFfnV5","properties":{"formattedCitation":"(ACTing with Technology SIG, 2021)","plainCitation":"(ACTing with Technology SIG, 2021)","noteIndex":0},"citationItems":[{"id":184,"uris":["http://zotero.org/users/8345996/items/24Z45FZV"],"itemData":{"id":184,"type":"webpage","abstract":"This page includes a running list of relevant clinical trials, self help studies, and other related research testing ACT technologies. If there is a study you would like added to the list, ple…","container-title":"ACTing with Technology SIG","language":"en","title":"Research and Clinical Trials","URL":"https://actingwithtech.wordpress.com/research-and-clinical-trials/","author":[{"family":"ACTing with Technology SIG","given":""}],"accessed":{"date-parts":[["2022",4,13]]},"issued":{"date-parts":[["2021",10,4]]}}}],"schema":"https://github.com/citation-style-language/schema/raw/master/csl-citation.json"} </w:instrText>
      </w:r>
      <w:r w:rsidR="00B91DFE">
        <w:rPr>
          <w:rFonts w:ascii="Times New Roman" w:hAnsi="Times New Roman" w:cs="Times New Roman"/>
          <w:sz w:val="24"/>
          <w:szCs w:val="24"/>
        </w:rPr>
        <w:fldChar w:fldCharType="separate"/>
      </w:r>
      <w:r w:rsidR="00B91DFE" w:rsidRPr="00B91DFE">
        <w:rPr>
          <w:rFonts w:ascii="Times New Roman" w:hAnsi="Times New Roman" w:cs="Times New Roman"/>
          <w:sz w:val="24"/>
        </w:rPr>
        <w:t>(ACTing with Technology SIG, 2021)</w:t>
      </w:r>
      <w:r w:rsidR="00B91DFE">
        <w:rPr>
          <w:rFonts w:ascii="Times New Roman" w:hAnsi="Times New Roman" w:cs="Times New Roman"/>
          <w:sz w:val="24"/>
          <w:szCs w:val="24"/>
        </w:rPr>
        <w:fldChar w:fldCharType="end"/>
      </w:r>
      <w:r w:rsidR="00B91DFE">
        <w:rPr>
          <w:rFonts w:ascii="Times New Roman" w:hAnsi="Times New Roman" w:cs="Times New Roman"/>
          <w:sz w:val="24"/>
          <w:szCs w:val="24"/>
        </w:rPr>
        <w:t xml:space="preserve">. ACT apps appear to be increasing in popularity over </w:t>
      </w:r>
      <w:r w:rsidR="006442E7">
        <w:rPr>
          <w:rFonts w:ascii="Times New Roman" w:hAnsi="Times New Roman" w:cs="Times New Roman"/>
          <w:sz w:val="24"/>
          <w:szCs w:val="24"/>
        </w:rPr>
        <w:t>time and</w:t>
      </w:r>
      <w:r w:rsidR="00B91DFE">
        <w:rPr>
          <w:rFonts w:ascii="Times New Roman" w:hAnsi="Times New Roman" w:cs="Times New Roman"/>
          <w:sz w:val="24"/>
          <w:szCs w:val="24"/>
        </w:rPr>
        <w:t xml:space="preserve"> may eventually follow the trend of traditional CBT apps of which there are hundreds</w:t>
      </w:r>
      <w:r w:rsidR="006442E7">
        <w:rPr>
          <w:rFonts w:ascii="Times New Roman" w:hAnsi="Times New Roman" w:cs="Times New Roman"/>
          <w:sz w:val="24"/>
          <w:szCs w:val="24"/>
        </w:rPr>
        <w:t xml:space="preserve">, vastly outnumbering traditional CBT websites </w:t>
      </w:r>
      <w:r w:rsidR="006442E7">
        <w:rPr>
          <w:rFonts w:ascii="Times New Roman" w:hAnsi="Times New Roman" w:cs="Times New Roman"/>
          <w:sz w:val="24"/>
          <w:szCs w:val="24"/>
        </w:rPr>
        <w:fldChar w:fldCharType="begin"/>
      </w:r>
      <w:r w:rsidR="006E7ACC">
        <w:rPr>
          <w:rFonts w:ascii="Times New Roman" w:hAnsi="Times New Roman" w:cs="Times New Roman"/>
          <w:sz w:val="24"/>
          <w:szCs w:val="24"/>
        </w:rPr>
        <w:instrText xml:space="preserve"> ADDIN ZOTERO_ITEM CSL_CITATION {"citationID":"4Dkgm3XJ","properties":{"formattedCitation":"(Stawarz et al., 2019; Torous et al., 2017)","plainCitation":"(Stawarz et al., 2019; Torous et al., 2017)","noteIndex":0},"citationItems":[{"id":299,"uris":["http://zotero.org/users/8345996/items/SWLK5MBY"],"itemData":{"id":299,"type":"article-journal","abstract":"Background\n              Technology can play an important role in supporting mental health. Many studies have explored the effectiveness, acceptability, or context of use of different types of mental health technologies. However, existing research has tended to investigate single types of technology at a time rather than exploring a wider ecosystem that people may use. This narrow focus can limit our understanding of how we could best design mental health technologies.\n            \n            \n              Objective\n              The aim of this study was to investigate which technologies (smartphone apps, discussion forums and social media, and websites and Web-based programs) people use to support their mental health and why, whether they combine and use more than one technology, what purpose each technology serves, and which features people find the most valuable.\n            \n            \n              Methods\n              We conducted an online survey to gather responses from members of the public who use technology to support their mental health and well-being. The survey was advertised on social media and via posters at a university. It explored usage patterns, frequently used features, and engagement with technology. To gain deeper insights into users’ preferences, we also thematically analyzed open-ended comments about each technology type and suggestions for improvements provided by the respondents.\n            \n            \n              Results\n              In total, 81 eligible participants completed the survey. Smartphone apps were the most commonly used technology, with 78% of the participants (63/81) using them, either alone (40%) or in combination with other technologies (38%). Each type of technology was used for specific purposes: apps provided guided activities, relaxation, and enabled tracking; social media and discussion forums allowed participants to learn from the experiences of others and use that knowledge to understand their own situation; and Web-based programs and websites helped to find out how to deal on a day-to-day basis with stress and anxiety. The analysis of open-ended responses showed that although many people valued technology and felt it could support targeted activities, it was not seen as a substitute for traditional face-to-face therapy. Participants wanted technology to be more sophisticated and nuanced, supporting personalized and actionable recommendations. There was evidence that participants mistrusted technology, irrespective of the type, and had broader concerns regarding the impact of overuse of technology.\n            \n            \n              Conclusions\n              People use different types of technology to support their mental health. Each can serve a specific purpose. Although apps are the most widely used technology, mixing and matching different types of technology is also common. Technology should not be seen as a replacement for traditional psychotherapy, rather it offers new opportunities to support mental health as part of an overall ecosystem. People want technology to be more nuanced and personalized to help them plan informed actions. Future interventions should explore the use of multiple technologies and their combined effects on mental health support.","container-title":"JMIR Mental Health","DOI":"10.2196/12546","ISSN":"2368-7959","issue":"7","journalAbbreviation":"JMIR Ment Health","language":"en","page":"e12546","source":"DOI.org (Crossref)","title":"Use of smartphone apps, social media, and web-based resources to support mental health and well-being: Online survey","title-short":"Use of smartphone apps, social media, and web-based resources to support mental health and well-being","volume":"6","author":[{"family":"Stawarz","given":"Katarzyna"},{"family":"Preist","given":"Chris"},{"family":"Coyle","given":"David"}],"issued":{"date-parts":[["2019",7,12]]}}},{"id":385,"uris":["http://zotero.org/users/8345996/items/RRS37JKZ"],"itemData":{"id":385,"type":"article-journal","container-title":"Cognitive and Behavioral Practice","DOI":"10.1016/j.cbpra.2016.05.007","ISSN":"10777229","issue":"2","journalAbbreviation":"Cognitive and Behavioral Practice","language":"en","page":"215-225","source":"DOI.org (Crossref)","title":"Cognitive Behavioral Mobile Applications: Clinical Studies, Marketplace Overview, and Research Agenda","title-short":"Cognitive Behavioral Mobile Applications","volume":"24","author":[{"family":"Torous","given":"John"},{"family":"Levin","given":"Michael E."},{"family":"Ahern","given":"David K."},{"family":"Oser","given":"Megan L."}],"issued":{"date-parts":[["2017",5]]}}}],"schema":"https://github.com/citation-style-language/schema/raw/master/csl-citation.json"} </w:instrText>
      </w:r>
      <w:r w:rsidR="006442E7">
        <w:rPr>
          <w:rFonts w:ascii="Times New Roman" w:hAnsi="Times New Roman" w:cs="Times New Roman"/>
          <w:sz w:val="24"/>
          <w:szCs w:val="24"/>
        </w:rPr>
        <w:fldChar w:fldCharType="separate"/>
      </w:r>
      <w:r w:rsidR="006442E7" w:rsidRPr="006442E7">
        <w:rPr>
          <w:rFonts w:ascii="Times New Roman" w:hAnsi="Times New Roman" w:cs="Times New Roman"/>
          <w:sz w:val="24"/>
        </w:rPr>
        <w:t>(Stawarz et al., 2019; Torous et al., 2017)</w:t>
      </w:r>
      <w:r w:rsidR="006442E7">
        <w:rPr>
          <w:rFonts w:ascii="Times New Roman" w:hAnsi="Times New Roman" w:cs="Times New Roman"/>
          <w:sz w:val="24"/>
          <w:szCs w:val="24"/>
        </w:rPr>
        <w:fldChar w:fldCharType="end"/>
      </w:r>
      <w:r w:rsidR="006442E7">
        <w:rPr>
          <w:rFonts w:ascii="Times New Roman" w:hAnsi="Times New Roman" w:cs="Times New Roman"/>
          <w:sz w:val="24"/>
          <w:szCs w:val="24"/>
        </w:rPr>
        <w:t xml:space="preserve">. While websites are typically more feasible for researchers to build, apps are generally easier to distribute directly to </w:t>
      </w:r>
      <w:r w:rsidR="009F7299">
        <w:rPr>
          <w:rFonts w:ascii="Times New Roman" w:hAnsi="Times New Roman" w:cs="Times New Roman"/>
          <w:sz w:val="24"/>
          <w:szCs w:val="24"/>
        </w:rPr>
        <w:t xml:space="preserve">market through interfaces such as app stores. Given that the majority of researched ACT website interventions are not deployed to the </w:t>
      </w:r>
      <w:r w:rsidR="00312160">
        <w:rPr>
          <w:rFonts w:ascii="Times New Roman" w:hAnsi="Times New Roman" w:cs="Times New Roman"/>
          <w:sz w:val="24"/>
          <w:szCs w:val="24"/>
        </w:rPr>
        <w:t xml:space="preserve">public, while the majority of mental health apps are created by developers and are thus not formally researched </w:t>
      </w:r>
      <w:r w:rsidR="00312160">
        <w:rPr>
          <w:rFonts w:ascii="Times New Roman" w:hAnsi="Times New Roman" w:cs="Times New Roman"/>
          <w:sz w:val="24"/>
          <w:szCs w:val="24"/>
        </w:rPr>
        <w:fldChar w:fldCharType="begin"/>
      </w:r>
      <w:r w:rsidR="006E7ACC">
        <w:rPr>
          <w:rFonts w:ascii="Times New Roman" w:hAnsi="Times New Roman" w:cs="Times New Roman"/>
          <w:sz w:val="24"/>
          <w:szCs w:val="24"/>
        </w:rPr>
        <w:instrText xml:space="preserve"> ADDIN ZOTERO_ITEM CSL_CITATION {"citationID":"uuLlOkjM","properties":{"formattedCitation":"(Torous et al., 2017)","plainCitation":"(Torous et al., 2017)","noteIndex":0},"citationItems":[{"id":385,"uris":["http://zotero.org/users/8345996/items/RRS37JKZ"],"itemData":{"id":385,"type":"article-journal","container-title":"Cognitive and Behavioral Practice","DOI":"10.1016/j.cbpra.2016.05.007","ISSN":"10777229","issue":"2","journalAbbreviation":"Cognitive and Behavioral Practice","language":"en","page":"215-225","source":"DOI.org (Crossref)","title":"Cognitive Behavioral Mobile Applications: Clinical Studies, Marketplace Overview, and Research Agenda","title-short":"Cognitive Behavioral Mobile Applications","volume":"24","author":[{"family":"Torous","given":"John"},{"family":"Levin","given":"Michael E."},{"family":"Ahern","given":"David K."},{"family":"Oser","given":"Megan L."}],"issued":{"date-parts":[["2017",5]]}}}],"schema":"https://github.com/citation-style-language/schema/raw/master/csl-citation.json"} </w:instrText>
      </w:r>
      <w:r w:rsidR="00312160">
        <w:rPr>
          <w:rFonts w:ascii="Times New Roman" w:hAnsi="Times New Roman" w:cs="Times New Roman"/>
          <w:sz w:val="24"/>
          <w:szCs w:val="24"/>
        </w:rPr>
        <w:fldChar w:fldCharType="separate"/>
      </w:r>
      <w:r w:rsidR="00312160" w:rsidRPr="00312160">
        <w:rPr>
          <w:rFonts w:ascii="Times New Roman" w:hAnsi="Times New Roman" w:cs="Times New Roman"/>
          <w:sz w:val="24"/>
        </w:rPr>
        <w:t>(Torous et al., 2017)</w:t>
      </w:r>
      <w:r w:rsidR="00312160">
        <w:rPr>
          <w:rFonts w:ascii="Times New Roman" w:hAnsi="Times New Roman" w:cs="Times New Roman"/>
          <w:sz w:val="24"/>
          <w:szCs w:val="24"/>
        </w:rPr>
        <w:fldChar w:fldCharType="end"/>
      </w:r>
      <w:r w:rsidR="00312160">
        <w:rPr>
          <w:rFonts w:ascii="Times New Roman" w:hAnsi="Times New Roman" w:cs="Times New Roman"/>
          <w:sz w:val="24"/>
          <w:szCs w:val="24"/>
        </w:rPr>
        <w:t xml:space="preserve">, a gap exists in which published research on online interventions does not reflect the online interventions that the public is using. Thus, </w:t>
      </w:r>
      <w:r w:rsidRPr="00BA5E23">
        <w:rPr>
          <w:rFonts w:ascii="Times New Roman" w:hAnsi="Times New Roman" w:cs="Times New Roman"/>
          <w:sz w:val="24"/>
          <w:szCs w:val="24"/>
        </w:rPr>
        <w:t xml:space="preserve">further research on ACT-based apps </w:t>
      </w:r>
      <w:r w:rsidR="00312160" w:rsidRPr="00312160">
        <w:rPr>
          <w:rFonts w:ascii="Times New Roman" w:hAnsi="Times New Roman" w:cs="Times New Roman"/>
          <w:sz w:val="24"/>
          <w:szCs w:val="24"/>
        </w:rPr>
        <w:t>is</w:t>
      </w:r>
      <w:r w:rsidRPr="00BA5E23">
        <w:rPr>
          <w:rFonts w:ascii="Times New Roman" w:hAnsi="Times New Roman" w:cs="Times New Roman"/>
          <w:sz w:val="24"/>
          <w:szCs w:val="24"/>
        </w:rPr>
        <w:t xml:space="preserve"> called for</w:t>
      </w:r>
      <w:r w:rsidR="00312160">
        <w:rPr>
          <w:rFonts w:ascii="Times New Roman" w:hAnsi="Times New Roman" w:cs="Times New Roman"/>
          <w:sz w:val="24"/>
          <w:szCs w:val="24"/>
        </w:rPr>
        <w:t xml:space="preserve"> to address this discrepancy</w:t>
      </w:r>
      <w:r w:rsidRPr="00BA5E23">
        <w:rPr>
          <w:rFonts w:ascii="Times New Roman" w:hAnsi="Times New Roman" w:cs="Times New Roman"/>
          <w:sz w:val="24"/>
          <w:szCs w:val="24"/>
        </w:rPr>
        <w:t xml:space="preserve">. </w:t>
      </w:r>
    </w:p>
    <w:p w14:paraId="7960F62B" w14:textId="38DC0F7F" w:rsidR="0011435F" w:rsidRDefault="00224234" w:rsidP="00FC51A3">
      <w:pPr>
        <w:spacing w:line="480" w:lineRule="auto"/>
        <w:ind w:firstLine="720"/>
        <w:contextualSpacing/>
        <w:rPr>
          <w:rFonts w:ascii="Times New Roman" w:hAnsi="Times New Roman" w:cs="Times New Roman"/>
          <w:sz w:val="24"/>
          <w:szCs w:val="24"/>
        </w:rPr>
      </w:pPr>
      <w:r w:rsidRPr="00224234">
        <w:rPr>
          <w:rFonts w:ascii="Times New Roman" w:hAnsi="Times New Roman" w:cs="Times New Roman"/>
          <w:sz w:val="24"/>
          <w:szCs w:val="24"/>
        </w:rPr>
        <w:t>Similarly,</w:t>
      </w:r>
      <w:r w:rsidR="00FC51A3" w:rsidRPr="00BA5E23">
        <w:rPr>
          <w:rFonts w:ascii="Times New Roman" w:hAnsi="Times New Roman" w:cs="Times New Roman"/>
          <w:sz w:val="24"/>
          <w:szCs w:val="24"/>
        </w:rPr>
        <w:t xml:space="preserve"> the frequent inclusion of additional supports in ACT online self-help research such as personalized feedback from therapists, synchronous coaching, or orientation and termination sessions may also fail to reflect the realities of how ACT-based programs are used.</w:t>
      </w:r>
      <w:r>
        <w:rPr>
          <w:rFonts w:ascii="Times New Roman" w:hAnsi="Times New Roman" w:cs="Times New Roman"/>
          <w:sz w:val="24"/>
          <w:szCs w:val="24"/>
        </w:rPr>
        <w:t xml:space="preserve"> In the present meta-analysis, a total of 3</w:t>
      </w:r>
      <w:r w:rsidR="0037454F">
        <w:rPr>
          <w:rFonts w:ascii="Times New Roman" w:hAnsi="Times New Roman" w:cs="Times New Roman"/>
          <w:sz w:val="24"/>
          <w:szCs w:val="24"/>
        </w:rPr>
        <w:t>8</w:t>
      </w:r>
      <w:r>
        <w:rPr>
          <w:rFonts w:ascii="Times New Roman" w:hAnsi="Times New Roman" w:cs="Times New Roman"/>
          <w:sz w:val="24"/>
          <w:szCs w:val="24"/>
        </w:rPr>
        <w:t xml:space="preserve"> of the </w:t>
      </w:r>
      <w:r w:rsidR="0037454F">
        <w:rPr>
          <w:rFonts w:ascii="Times New Roman" w:hAnsi="Times New Roman" w:cs="Times New Roman"/>
          <w:sz w:val="24"/>
          <w:szCs w:val="24"/>
        </w:rPr>
        <w:t>53</w:t>
      </w:r>
      <w:r>
        <w:rPr>
          <w:rFonts w:ascii="Times New Roman" w:hAnsi="Times New Roman" w:cs="Times New Roman"/>
          <w:sz w:val="24"/>
          <w:szCs w:val="24"/>
        </w:rPr>
        <w:t xml:space="preserve"> included online ACT interventions involved a form of non-automated human support. </w:t>
      </w:r>
      <w:r w:rsidR="009926D0">
        <w:rPr>
          <w:rFonts w:ascii="Times New Roman" w:hAnsi="Times New Roman" w:cs="Times New Roman"/>
          <w:sz w:val="24"/>
          <w:szCs w:val="24"/>
        </w:rPr>
        <w:t>However, i</w:t>
      </w:r>
      <w:r w:rsidR="00FC51A3" w:rsidRPr="00BA5E23">
        <w:rPr>
          <w:rFonts w:ascii="Times New Roman" w:hAnsi="Times New Roman" w:cs="Times New Roman"/>
          <w:sz w:val="24"/>
          <w:szCs w:val="24"/>
        </w:rPr>
        <w:t>t is often not feasible to provide these resource-heavy supports to a large user base</w:t>
      </w:r>
      <w:r w:rsidR="0057394C">
        <w:rPr>
          <w:rFonts w:ascii="Times New Roman" w:hAnsi="Times New Roman" w:cs="Times New Roman"/>
          <w:sz w:val="24"/>
          <w:szCs w:val="24"/>
        </w:rPr>
        <w:t xml:space="preserve"> when services are offered outside the context of research at a broader scale</w:t>
      </w:r>
      <w:r w:rsidR="00FC51A3" w:rsidRPr="00BA5E23">
        <w:rPr>
          <w:rFonts w:ascii="Times New Roman" w:hAnsi="Times New Roman" w:cs="Times New Roman"/>
          <w:sz w:val="24"/>
          <w:szCs w:val="24"/>
        </w:rPr>
        <w:t xml:space="preserve">, and </w:t>
      </w:r>
      <w:r w:rsidR="00C82125">
        <w:rPr>
          <w:rFonts w:ascii="Times New Roman" w:hAnsi="Times New Roman" w:cs="Times New Roman"/>
          <w:sz w:val="24"/>
          <w:szCs w:val="24"/>
        </w:rPr>
        <w:t>many</w:t>
      </w:r>
      <w:r w:rsidR="00FC51A3" w:rsidRPr="00BA5E23">
        <w:rPr>
          <w:rFonts w:ascii="Times New Roman" w:hAnsi="Times New Roman" w:cs="Times New Roman"/>
          <w:sz w:val="24"/>
          <w:szCs w:val="24"/>
        </w:rPr>
        <w:t xml:space="preserve"> individuals using self-help will not have access to such supports. </w:t>
      </w:r>
      <w:r w:rsidR="00C82125">
        <w:rPr>
          <w:rFonts w:ascii="Times New Roman" w:hAnsi="Times New Roman" w:cs="Times New Roman"/>
          <w:sz w:val="24"/>
          <w:szCs w:val="24"/>
        </w:rPr>
        <w:t xml:space="preserve">Additionally, findings are mixed regarding the impact of these human-supports on </w:t>
      </w:r>
      <w:r w:rsidR="00C82125">
        <w:rPr>
          <w:rFonts w:ascii="Times New Roman" w:hAnsi="Times New Roman" w:cs="Times New Roman"/>
          <w:sz w:val="24"/>
          <w:szCs w:val="24"/>
        </w:rPr>
        <w:lastRenderedPageBreak/>
        <w:t xml:space="preserve">adherence and treatment efficacy </w:t>
      </w:r>
      <w:r w:rsidR="00C82125">
        <w:rPr>
          <w:rFonts w:ascii="Times New Roman" w:hAnsi="Times New Roman" w:cs="Times New Roman"/>
          <w:sz w:val="24"/>
          <w:szCs w:val="24"/>
        </w:rPr>
        <w:fldChar w:fldCharType="begin"/>
      </w:r>
      <w:r w:rsidR="006E7ACC">
        <w:rPr>
          <w:rFonts w:ascii="Times New Roman" w:hAnsi="Times New Roman" w:cs="Times New Roman"/>
          <w:sz w:val="24"/>
          <w:szCs w:val="24"/>
        </w:rPr>
        <w:instrText xml:space="preserve"> ADDIN ZOTERO_ITEM CSL_CITATION {"citationID":"4ldAxHPI","properties":{"formattedCitation":"(Musiat et al., 2021; Shim et al., 2017)","plainCitation":"(Musiat et al., 2021; Shim et al., 2017)","noteIndex":0},"citationItems":[{"id":124,"uris":["http://zotero.org/users/8345996/items/SGKLUK56"],"itemData":{"id":124,"type":"article-journal","abstract":"Abstract\n            \n              Web-based interventions are increasingly used for the prevention, treatment and aftercare of mental disorders. A crucial factor to the efficacy of such online programmes is adherence to the intervention content and procedure. It has been frequently suggested that adherence in web-based interventions is low and little is known about which factors influence adherence. To increase intervention uptake and completion, studies increasingly include interventions with some form of guidance. Guided interventions have been shown to have higher efficacy, however, evidence for the impact on adherence is limited and mixed. This meta-analysis explored the impact of human guidance on intervention completion in web-based mental health interventions. A total of 22 studies were included with interventions primarily targeting symptoms of depression and anxiety disorders. Results showed that guidance significantly increases the average amount of intervention completion [\n              g\n              = 0.29, 95% confidence interval (CI) 0.18–0.40] and the proportion of intervention completers [\n              log\n              odds ratio (OR) = 0.50, 95% CI 0.34–0.66] with small effects. On average, full completion rates were 12% higher in guided intervention groups. This meta-analysis demonstrated that guidance in web-based mental health interventions does increase adherence, but more research is required to better understand the specific mechanisms between guidance, adherence and outcomes.","container-title":"Psychological Medicine","DOI":"10.1017/S0033291721004621","ISSN":"0033-2917, 1469-8978","issue":"2","journalAbbreviation":"Psychol. Med.","language":"en","page":"229-240","source":"DOI.org (Crossref)","title":"Impact of guidance on intervention adherence in computerised interventions for mental health problems: A meta-analysis","title-short":"Impact of guidance on intervention adherence in computerised interventions for mental health problems","volume":"52","author":[{"family":"Musiat","given":"Peter"},{"family":"Johnson","given":"Catherine"},{"family":"Atkinson","given":"Melissa"},{"family":"Wilksch","given":"Simon"},{"family":"Wade","given":"Tracey"}],"issued":{"date-parts":[["2021"]]}}},{"id":156,"uris":["http://zotero.org/users/8345996/items/2D67E63E"],"itemData":{"id":156,"type":"article-journal","container-title":"Clinical Psychology Review","DOI":"10.1016/j.cpr.2017.09.003","ISSN":"02727358","journalAbbreviation":"Clinical Psychology Review","language":"en","page":"129-140","source":"DOI.org (Crossref)","title":"A scoping review of human-support factors in the context of Internet-based psychological interventions (IPIs) for depression and anxiety disorders","volume":"57","author":[{"family":"Shim","given":"Minjung"},{"family":"Mahaffey","given":"Brittain"},{"family":"Bleidistel","given":"Michael"},{"family":"Gonzalez","given":"Adam"}],"issued":{"date-parts":[["2017",11]]}}}],"schema":"https://github.com/citation-style-language/schema/raw/master/csl-citation.json"} </w:instrText>
      </w:r>
      <w:r w:rsidR="00C82125">
        <w:rPr>
          <w:rFonts w:ascii="Times New Roman" w:hAnsi="Times New Roman" w:cs="Times New Roman"/>
          <w:sz w:val="24"/>
          <w:szCs w:val="24"/>
        </w:rPr>
        <w:fldChar w:fldCharType="separate"/>
      </w:r>
      <w:r w:rsidR="001C65C1" w:rsidRPr="001C65C1">
        <w:rPr>
          <w:rFonts w:ascii="Times New Roman" w:hAnsi="Times New Roman" w:cs="Times New Roman"/>
          <w:sz w:val="24"/>
        </w:rPr>
        <w:t>(Musiat et al., 2021; Shim et al., 2017)</w:t>
      </w:r>
      <w:r w:rsidR="00C82125">
        <w:rPr>
          <w:rFonts w:ascii="Times New Roman" w:hAnsi="Times New Roman" w:cs="Times New Roman"/>
          <w:sz w:val="24"/>
          <w:szCs w:val="24"/>
        </w:rPr>
        <w:fldChar w:fldCharType="end"/>
      </w:r>
      <w:r w:rsidR="00C82125">
        <w:rPr>
          <w:rFonts w:ascii="Times New Roman" w:hAnsi="Times New Roman" w:cs="Times New Roman"/>
          <w:sz w:val="24"/>
          <w:szCs w:val="24"/>
        </w:rPr>
        <w:t xml:space="preserve">. </w:t>
      </w:r>
      <w:r w:rsidR="00FC51A3" w:rsidRPr="00BA5E23">
        <w:rPr>
          <w:rFonts w:ascii="Times New Roman" w:hAnsi="Times New Roman" w:cs="Times New Roman"/>
          <w:sz w:val="24"/>
          <w:szCs w:val="24"/>
        </w:rPr>
        <w:t>More research taking place in a naturalistic context without additional supports is called for to improve the external validity of this field of research</w:t>
      </w:r>
      <w:r w:rsidR="009926D0">
        <w:rPr>
          <w:rFonts w:ascii="Times New Roman" w:hAnsi="Times New Roman" w:cs="Times New Roman"/>
          <w:sz w:val="24"/>
          <w:szCs w:val="24"/>
        </w:rPr>
        <w:t>, in addition to research regarding when additional supports enhance program usage and how to deliver these supports in a scalable manner</w:t>
      </w:r>
      <w:r w:rsidR="00FC51A3" w:rsidRPr="00BA5E23">
        <w:rPr>
          <w:rFonts w:ascii="Times New Roman" w:hAnsi="Times New Roman" w:cs="Times New Roman"/>
          <w:sz w:val="24"/>
          <w:szCs w:val="24"/>
        </w:rPr>
        <w:t xml:space="preserve">. </w:t>
      </w:r>
    </w:p>
    <w:p w14:paraId="2CDCB9CE" w14:textId="7DB7501C" w:rsidR="00A868A9" w:rsidRDefault="00A868A9" w:rsidP="00FC51A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Treatment adherence was found to be somewhat variable, with the percentage of participants completing the entire intervention ranging from 27.5% to 94.7% (</w:t>
      </w:r>
      <w:r w:rsidRPr="004E354E">
        <w:rPr>
          <w:rFonts w:ascii="Times New Roman" w:hAnsi="Times New Roman" w:cs="Times New Roman"/>
          <w:i/>
          <w:iCs/>
          <w:sz w:val="24"/>
          <w:szCs w:val="24"/>
        </w:rPr>
        <w:t>M</w:t>
      </w:r>
      <w:r>
        <w:rPr>
          <w:rFonts w:ascii="Times New Roman" w:hAnsi="Times New Roman" w:cs="Times New Roman"/>
          <w:sz w:val="24"/>
          <w:szCs w:val="24"/>
        </w:rPr>
        <w:t xml:space="preserve"> = 57.6</w:t>
      </w:r>
      <w:r w:rsidR="0037454F">
        <w:rPr>
          <w:rFonts w:ascii="Times New Roman" w:hAnsi="Times New Roman" w:cs="Times New Roman"/>
          <w:sz w:val="24"/>
          <w:szCs w:val="24"/>
        </w:rPr>
        <w:t>3</w:t>
      </w:r>
      <w:r>
        <w:rPr>
          <w:rFonts w:ascii="Times New Roman" w:hAnsi="Times New Roman" w:cs="Times New Roman"/>
          <w:sz w:val="24"/>
          <w:szCs w:val="24"/>
        </w:rPr>
        <w:t>%</w:t>
      </w:r>
      <w:r w:rsidR="002F710A">
        <w:rPr>
          <w:rFonts w:ascii="Times New Roman" w:hAnsi="Times New Roman" w:cs="Times New Roman"/>
          <w:sz w:val="24"/>
          <w:szCs w:val="24"/>
        </w:rPr>
        <w:t xml:space="preserve">, </w:t>
      </w:r>
      <w:r w:rsidR="002F710A" w:rsidRPr="009A249D">
        <w:rPr>
          <w:rFonts w:ascii="Times New Roman" w:hAnsi="Times New Roman" w:cs="Times New Roman"/>
          <w:i/>
          <w:iCs/>
          <w:sz w:val="24"/>
          <w:szCs w:val="24"/>
        </w:rPr>
        <w:t>SD</w:t>
      </w:r>
      <w:r w:rsidR="002F710A">
        <w:rPr>
          <w:rFonts w:ascii="Times New Roman" w:hAnsi="Times New Roman" w:cs="Times New Roman"/>
          <w:sz w:val="24"/>
          <w:szCs w:val="24"/>
        </w:rPr>
        <w:t xml:space="preserve"> = 18.</w:t>
      </w:r>
      <w:r w:rsidR="0037454F">
        <w:rPr>
          <w:rFonts w:ascii="Times New Roman" w:hAnsi="Times New Roman" w:cs="Times New Roman"/>
          <w:sz w:val="24"/>
          <w:szCs w:val="24"/>
        </w:rPr>
        <w:t>45</w:t>
      </w:r>
      <w:r w:rsidR="002F710A" w:rsidRPr="00593AD1">
        <w:rPr>
          <w:rFonts w:ascii="Times New Roman" w:hAnsi="Times New Roman" w:cs="Times New Roman"/>
          <w:sz w:val="24"/>
          <w:szCs w:val="24"/>
        </w:rPr>
        <w:t>%</w:t>
      </w:r>
      <w:r>
        <w:rPr>
          <w:rFonts w:ascii="Times New Roman" w:hAnsi="Times New Roman" w:cs="Times New Roman"/>
          <w:sz w:val="24"/>
          <w:szCs w:val="24"/>
        </w:rPr>
        <w:t>), and the average number of modules completed ranging from 53.33% to 94.5% (</w:t>
      </w:r>
      <w:r w:rsidRPr="004E354E">
        <w:rPr>
          <w:rFonts w:ascii="Times New Roman" w:hAnsi="Times New Roman" w:cs="Times New Roman"/>
          <w:i/>
          <w:iCs/>
          <w:sz w:val="24"/>
          <w:szCs w:val="24"/>
        </w:rPr>
        <w:t>M</w:t>
      </w:r>
      <w:r>
        <w:rPr>
          <w:rFonts w:ascii="Times New Roman" w:hAnsi="Times New Roman" w:cs="Times New Roman"/>
          <w:sz w:val="24"/>
          <w:szCs w:val="24"/>
        </w:rPr>
        <w:t xml:space="preserve"> = 74%</w:t>
      </w:r>
      <w:r w:rsidR="002F710A">
        <w:rPr>
          <w:rFonts w:ascii="Times New Roman" w:hAnsi="Times New Roman" w:cs="Times New Roman"/>
          <w:sz w:val="24"/>
          <w:szCs w:val="24"/>
        </w:rPr>
        <w:t xml:space="preserve">, </w:t>
      </w:r>
      <w:r w:rsidR="002F710A" w:rsidRPr="009A249D">
        <w:rPr>
          <w:rFonts w:ascii="Times New Roman" w:hAnsi="Times New Roman" w:cs="Times New Roman"/>
          <w:i/>
          <w:iCs/>
          <w:sz w:val="24"/>
          <w:szCs w:val="24"/>
        </w:rPr>
        <w:t>SD</w:t>
      </w:r>
      <w:r w:rsidR="002F710A">
        <w:rPr>
          <w:rFonts w:ascii="Times New Roman" w:hAnsi="Times New Roman" w:cs="Times New Roman"/>
          <w:sz w:val="24"/>
          <w:szCs w:val="24"/>
        </w:rPr>
        <w:t xml:space="preserve"> = 11%</w:t>
      </w:r>
      <w:r>
        <w:rPr>
          <w:rFonts w:ascii="Times New Roman" w:hAnsi="Times New Roman" w:cs="Times New Roman"/>
          <w:sz w:val="24"/>
          <w:szCs w:val="24"/>
        </w:rPr>
        <w:t xml:space="preserve">). </w:t>
      </w:r>
      <w:r w:rsidR="0011435F">
        <w:rPr>
          <w:rFonts w:ascii="Times New Roman" w:hAnsi="Times New Roman" w:cs="Times New Roman"/>
          <w:sz w:val="24"/>
          <w:szCs w:val="24"/>
        </w:rPr>
        <w:t>A prior meta-an</w:t>
      </w:r>
      <w:r w:rsidR="002F710A">
        <w:rPr>
          <w:rFonts w:ascii="Times New Roman" w:hAnsi="Times New Roman" w:cs="Times New Roman"/>
          <w:sz w:val="24"/>
          <w:szCs w:val="24"/>
        </w:rPr>
        <w:t>alysis of online ACT</w:t>
      </w:r>
      <w:r w:rsidR="0011435F">
        <w:rPr>
          <w:rFonts w:ascii="Times New Roman" w:hAnsi="Times New Roman" w:cs="Times New Roman"/>
          <w:sz w:val="24"/>
          <w:szCs w:val="24"/>
        </w:rPr>
        <w:t xml:space="preserve"> found</w:t>
      </w:r>
      <w:r w:rsidR="002F710A">
        <w:rPr>
          <w:rFonts w:ascii="Times New Roman" w:hAnsi="Times New Roman" w:cs="Times New Roman"/>
          <w:sz w:val="24"/>
          <w:szCs w:val="24"/>
        </w:rPr>
        <w:t xml:space="preserve"> average</w:t>
      </w:r>
      <w:r w:rsidR="0011435F">
        <w:rPr>
          <w:rFonts w:ascii="Times New Roman" w:hAnsi="Times New Roman" w:cs="Times New Roman"/>
          <w:sz w:val="24"/>
          <w:szCs w:val="24"/>
        </w:rPr>
        <w:t xml:space="preserve"> adherence rates of </w:t>
      </w:r>
      <w:r w:rsidR="002F710A">
        <w:rPr>
          <w:rFonts w:ascii="Times New Roman" w:hAnsi="Times New Roman" w:cs="Times New Roman"/>
          <w:sz w:val="24"/>
          <w:szCs w:val="24"/>
        </w:rPr>
        <w:t xml:space="preserve">75.77% </w:t>
      </w:r>
      <w:r w:rsidR="00203B49">
        <w:rPr>
          <w:rFonts w:ascii="Times New Roman" w:hAnsi="Times New Roman" w:cs="Times New Roman"/>
          <w:sz w:val="24"/>
          <w:szCs w:val="24"/>
        </w:rPr>
        <w:t>for number of modules completed</w:t>
      </w:r>
      <w:r w:rsidR="002F710A">
        <w:rPr>
          <w:rFonts w:ascii="Times New Roman" w:hAnsi="Times New Roman" w:cs="Times New Roman"/>
          <w:sz w:val="24"/>
          <w:szCs w:val="24"/>
        </w:rPr>
        <w:t>, indicating consistency</w:t>
      </w:r>
      <w:r w:rsidR="004E6F83">
        <w:rPr>
          <w:rFonts w:ascii="Times New Roman" w:hAnsi="Times New Roman" w:cs="Times New Roman"/>
          <w:sz w:val="24"/>
          <w:szCs w:val="24"/>
        </w:rPr>
        <w:t xml:space="preserve"> of our findings</w:t>
      </w:r>
      <w:r w:rsidR="002F710A">
        <w:rPr>
          <w:rFonts w:ascii="Times New Roman" w:hAnsi="Times New Roman" w:cs="Times New Roman"/>
          <w:sz w:val="24"/>
          <w:szCs w:val="24"/>
        </w:rPr>
        <w:t xml:space="preserve"> with prior</w:t>
      </w:r>
      <w:r w:rsidR="004E6F83">
        <w:rPr>
          <w:rFonts w:ascii="Times New Roman" w:hAnsi="Times New Roman" w:cs="Times New Roman"/>
          <w:sz w:val="24"/>
          <w:szCs w:val="24"/>
        </w:rPr>
        <w:t xml:space="preserve"> online ACT</w:t>
      </w:r>
      <w:r w:rsidR="002F710A">
        <w:rPr>
          <w:rFonts w:ascii="Times New Roman" w:hAnsi="Times New Roman" w:cs="Times New Roman"/>
          <w:sz w:val="24"/>
          <w:szCs w:val="24"/>
        </w:rPr>
        <w:t xml:space="preserve"> literature</w:t>
      </w:r>
      <w:r w:rsidR="00476AB0">
        <w:rPr>
          <w:rFonts w:ascii="Times New Roman" w:hAnsi="Times New Roman" w:cs="Times New Roman"/>
          <w:sz w:val="24"/>
          <w:szCs w:val="24"/>
        </w:rPr>
        <w:t xml:space="preserve"> </w:t>
      </w:r>
      <w:r w:rsidR="00476AB0">
        <w:rPr>
          <w:rFonts w:ascii="Times New Roman" w:hAnsi="Times New Roman" w:cs="Times New Roman"/>
          <w:sz w:val="24"/>
          <w:szCs w:val="24"/>
        </w:rPr>
        <w:fldChar w:fldCharType="begin"/>
      </w:r>
      <w:r w:rsidR="00476AB0">
        <w:rPr>
          <w:rFonts w:ascii="Times New Roman" w:hAnsi="Times New Roman" w:cs="Times New Roman"/>
          <w:sz w:val="24"/>
          <w:szCs w:val="24"/>
        </w:rPr>
        <w:instrText xml:space="preserve"> ADDIN ZOTERO_ITEM CSL_CITATION {"citationID":"9DvDqVIC","properties":{"formattedCitation":"(Thompson et al., 2021)","plainCitation":"(Thompson et al., 2021)","noteIndex":0},"citationItems":[{"id":161,"uris":["http://zotero.org/users/8345996/items/G6JB4IX6"],"itemData":{"id":161,"type":"article-journal","container-title":"Behavior Therapy","DOI":"10.1016/j.beth.2020.07.002","ISSN":"00057894","issue":"2","journalAbbreviation":"Behavior Therapy","language":"en","page":"492-507","source":"DOI.org (Crossref)","title":"Internet-based acceptance and commitment therapy: A transdiagnostic systematic review and meta-analysis for mental health outcomes","title-short":"Internet-based acceptance and commitment therapy","volume":"52","author":[{"family":"Thompson","given":"Emma M."},{"family":"Destree","given":"Louise"},{"family":"Albertella","given":"Lucy"},{"family":"Fontenelle","given":"Leonardo F."}],"issued":{"date-parts":[["2021",3]]}}}],"schema":"https://github.com/citation-style-language/schema/raw/master/csl-citation.json"} </w:instrText>
      </w:r>
      <w:r w:rsidR="00476AB0">
        <w:rPr>
          <w:rFonts w:ascii="Times New Roman" w:hAnsi="Times New Roman" w:cs="Times New Roman"/>
          <w:sz w:val="24"/>
          <w:szCs w:val="24"/>
        </w:rPr>
        <w:fldChar w:fldCharType="separate"/>
      </w:r>
      <w:r w:rsidR="00476AB0" w:rsidRPr="00476AB0">
        <w:rPr>
          <w:rFonts w:ascii="Times New Roman" w:hAnsi="Times New Roman" w:cs="Times New Roman"/>
          <w:sz w:val="24"/>
        </w:rPr>
        <w:t>(Thompson et al., 2021)</w:t>
      </w:r>
      <w:r w:rsidR="00476AB0">
        <w:rPr>
          <w:rFonts w:ascii="Times New Roman" w:hAnsi="Times New Roman" w:cs="Times New Roman"/>
          <w:sz w:val="24"/>
          <w:szCs w:val="24"/>
        </w:rPr>
        <w:fldChar w:fldCharType="end"/>
      </w:r>
      <w:r w:rsidR="002F710A">
        <w:rPr>
          <w:rFonts w:ascii="Times New Roman" w:hAnsi="Times New Roman" w:cs="Times New Roman"/>
          <w:sz w:val="24"/>
          <w:szCs w:val="24"/>
        </w:rPr>
        <w:t xml:space="preserve">. </w:t>
      </w:r>
      <w:r w:rsidR="001C65C1">
        <w:rPr>
          <w:rFonts w:ascii="Times New Roman" w:hAnsi="Times New Roman" w:cs="Times New Roman"/>
          <w:sz w:val="24"/>
          <w:szCs w:val="24"/>
        </w:rPr>
        <w:t xml:space="preserve">Given the high heterogeneity regarding how adherence, attrition, and engagement are reported in research on online interventions, comparison with other online programs based in other orientations is somewhat difficult </w:t>
      </w:r>
      <w:r w:rsidR="001C65C1">
        <w:rPr>
          <w:rFonts w:ascii="Times New Roman" w:hAnsi="Times New Roman" w:cs="Times New Roman"/>
          <w:sz w:val="24"/>
          <w:szCs w:val="24"/>
        </w:rPr>
        <w:fldChar w:fldCharType="begin"/>
      </w:r>
      <w:r w:rsidR="006E7ACC">
        <w:rPr>
          <w:rFonts w:ascii="Times New Roman" w:hAnsi="Times New Roman" w:cs="Times New Roman"/>
          <w:sz w:val="24"/>
          <w:szCs w:val="24"/>
        </w:rPr>
        <w:instrText xml:space="preserve"> ADDIN ZOTERO_ITEM CSL_CITATION {"citationID":"gbx1wKTF","properties":{"formattedCitation":"(Beintner et al., 2019)","plainCitation":"(Beintner et al., 2019)","noteIndex":0},"citationItems":[{"id":387,"uris":["http://zotero.org/users/8345996/items/RCUTPYAU"],"itemData":{"id":387,"type":"article-journal","abstract":"Background\n              Adherence reflects the extent to which individuals experience or engage with the content of online interventions and poses a major challenge. Neglecting to examine and report adherence and its relation to outcomes can compromise the interpretation of research findings.\n            \n            \n              Objective\n              The aim of this systematic review is to analyze how adherence is accounted for in publications and to propose standards for measuring and reporting adherence to online interventions.\n            \n            \n              Methods\n              We performed a systematic review of randomized controlled trials on online interventions for the prevention and treatment of common mental disorders (depression, anxiety disorders, substance related disorders, and eating disorders) published between January 2006 and May 2018 and indexed in Medline and Web of Science. We included primary publications on manualized online treatments (more than 1 session and successive access to content) and examined how adherence was reported in these publications.\n            \n            \n              Results\n              We identified 216 publications that met our inclusion criteria. Adherence was addressed in 85% of full-text manuscripts, but only in 31% of abstracts. A median of three usage metrics were reported; the most frequently reported usage metric (61%) was intervention completion. Manuscripts published in specialized electronic health journals more frequently included information on the relation of adherence and outcomes.\n            \n            \n              Conclusions\n              We found substantial variety in the reporting of adherence and the usage metrics used to operationalize adherence. This limits the comparability of results and impedes the integration of findings from different studies. Based on our findings, we propose reporting standards for future publications on online interventions.","container-title":"Journal of Medical Internet Research","DOI":"10.2196/14181","ISSN":"1438-8871","issue":"8","journalAbbreviation":"J Med Internet Res","language":"en","page":"e14181","source":"DOI.org (Crossref)","title":"Adherence Reporting in Randomized Controlled Trials Examining Manualized Multisession Online Interventions: Systematic Review of Practices and Proposal for Reporting Standards","title-short":"Adherence Reporting in Randomized Controlled Trials Examining Manualized Multisession Online Interventions","volume":"21","author":[{"family":"Beintner","given":"Ina"},{"family":"Vollert","given":"Bianka"},{"family":"Zarski","given":"Anna-Carlotta"},{"family":"Bolinski","given":"Felix"},{"family":"Musiat","given":"Peter"},{"family":"Görlich","given":"Dennis"},{"family":"Ebert","given":"David Daniel"},{"family":"Jacobi","given":"Corinna"}],"issued":{"date-parts":[["2019",8,15]]}}}],"schema":"https://github.com/citation-style-language/schema/raw/master/csl-citation.json"} </w:instrText>
      </w:r>
      <w:r w:rsidR="001C65C1">
        <w:rPr>
          <w:rFonts w:ascii="Times New Roman" w:hAnsi="Times New Roman" w:cs="Times New Roman"/>
          <w:sz w:val="24"/>
          <w:szCs w:val="24"/>
        </w:rPr>
        <w:fldChar w:fldCharType="separate"/>
      </w:r>
      <w:r w:rsidR="001C65C1" w:rsidRPr="001C65C1">
        <w:rPr>
          <w:rFonts w:ascii="Times New Roman" w:hAnsi="Times New Roman" w:cs="Times New Roman"/>
          <w:sz w:val="24"/>
        </w:rPr>
        <w:t>(Beintner et al., 2019)</w:t>
      </w:r>
      <w:r w:rsidR="001C65C1">
        <w:rPr>
          <w:rFonts w:ascii="Times New Roman" w:hAnsi="Times New Roman" w:cs="Times New Roman"/>
          <w:sz w:val="24"/>
          <w:szCs w:val="24"/>
        </w:rPr>
        <w:fldChar w:fldCharType="end"/>
      </w:r>
      <w:r w:rsidR="004E6F83">
        <w:rPr>
          <w:rFonts w:ascii="Times New Roman" w:hAnsi="Times New Roman" w:cs="Times New Roman"/>
          <w:sz w:val="24"/>
          <w:szCs w:val="24"/>
        </w:rPr>
        <w:t>. H</w:t>
      </w:r>
      <w:r w:rsidR="001C65C1">
        <w:rPr>
          <w:rFonts w:ascii="Times New Roman" w:hAnsi="Times New Roman" w:cs="Times New Roman"/>
          <w:sz w:val="24"/>
          <w:szCs w:val="24"/>
        </w:rPr>
        <w:t xml:space="preserve">owever </w:t>
      </w:r>
      <w:r w:rsidR="004E6F83">
        <w:rPr>
          <w:rFonts w:ascii="Times New Roman" w:hAnsi="Times New Roman" w:cs="Times New Roman"/>
          <w:sz w:val="24"/>
          <w:szCs w:val="24"/>
        </w:rPr>
        <w:t>these ACT adherence</w:t>
      </w:r>
      <w:r w:rsidR="001C65C1">
        <w:rPr>
          <w:rFonts w:ascii="Times New Roman" w:hAnsi="Times New Roman" w:cs="Times New Roman"/>
          <w:sz w:val="24"/>
          <w:szCs w:val="24"/>
        </w:rPr>
        <w:t xml:space="preserve"> rates appear to be </w:t>
      </w:r>
      <w:r w:rsidR="004E6F83">
        <w:rPr>
          <w:rFonts w:ascii="Times New Roman" w:hAnsi="Times New Roman" w:cs="Times New Roman"/>
          <w:sz w:val="24"/>
          <w:szCs w:val="24"/>
        </w:rPr>
        <w:t xml:space="preserve">generally </w:t>
      </w:r>
      <w:r w:rsidR="001C65C1">
        <w:rPr>
          <w:rFonts w:ascii="Times New Roman" w:hAnsi="Times New Roman" w:cs="Times New Roman"/>
          <w:sz w:val="24"/>
          <w:szCs w:val="24"/>
        </w:rPr>
        <w:t xml:space="preserve">similar </w:t>
      </w:r>
      <w:r w:rsidR="004E6F83">
        <w:rPr>
          <w:rFonts w:ascii="Times New Roman" w:hAnsi="Times New Roman" w:cs="Times New Roman"/>
          <w:sz w:val="24"/>
          <w:szCs w:val="24"/>
        </w:rPr>
        <w:t xml:space="preserve">to those found with other online CBTs </w:t>
      </w:r>
      <w:r w:rsidR="00B9743D">
        <w:rPr>
          <w:rFonts w:ascii="Times New Roman" w:hAnsi="Times New Roman" w:cs="Times New Roman"/>
          <w:sz w:val="24"/>
          <w:szCs w:val="24"/>
        </w:rPr>
        <w:fldChar w:fldCharType="begin"/>
      </w:r>
      <w:r w:rsidR="006E7ACC">
        <w:rPr>
          <w:rFonts w:ascii="Times New Roman" w:hAnsi="Times New Roman" w:cs="Times New Roman"/>
          <w:sz w:val="24"/>
          <w:szCs w:val="24"/>
        </w:rPr>
        <w:instrText xml:space="preserve"> ADDIN ZOTERO_ITEM CSL_CITATION {"citationID":"S84FPn7k","properties":{"formattedCitation":"(Borghouts et al., 2021; Linardon &amp; Fuller-Tyszkiewicz, 2020)","plainCitation":"(Borghouts et al., 2021; Linardon &amp; Fuller-Tyszkiewicz, 2020)","noteIndex":0},"citationItems":[{"id":390,"uris":["http://zotero.org/users/8345996/items/VJ2Q3UM9"],"itemData":{"id":390,"type":"article-journal","abstract":"Background\n              Digital mental health interventions (DMHIs), which deliver mental health support via technologies such as mobile apps, can increase access to mental health support, and many studies have demonstrated their effectiveness in improving symptoms. However, user engagement varies, with regard to a user’s uptake and sustained interactions with these interventions.\n            \n            \n              Objective\n              This systematic review aims to identify common barriers and facilitators that influence user engagement with DMHIs.\n            \n            \n              Methods\n              A systematic search was conducted in the SCOPUS, PubMed, PsycINFO, Web of Science, and Cochrane Library databases. Empirical studies that report qualitative and/or quantitative data were included.\n            \n            \n              Results\n              A total of 208 articles met the inclusion criteria. The included articles used a variety of methodologies, including interviews, surveys, focus groups, workshops, field studies, and analysis of user reviews. Factors extracted for coding were related to the end user, the program or content offered by the intervention, and the technology and implementation environment. Common barriers included severe mental health issues that hampered engagement, technical issues, and a lack of personalization. Common facilitators were social connectedness facilitated by the intervention, increased insight into health, and a feeling of being in control of one’s own health.\n            \n            \n              Conclusions\n              Although previous research suggests that DMHIs can be useful in supporting mental health, contextual factors are important determinants of whether users actually engage with these interventions. The factors identified in this review can provide guidance when evaluating DMHIs to help explain and understand user engagement and can inform the design and development of new digital interventions.","container-title":"Journal of Medical Internet Research","DOI":"10.2196/24387","ISSN":"1438-8871","issue":"3","journalAbbreviation":"J Med Internet Res","language":"en","page":"e24387","source":"DOI.org (Crossref)","title":"Barriers to and Facilitators of User Engagement With Digital Mental Health Interventions: Systematic Review","title-short":"Barriers to and Facilitators of User Engagement With Digital Mental Health Interventions","volume":"23","author":[{"family":"Borghouts","given":"Judith"},{"family":"Eikey","given":"Elizabeth"},{"family":"Mark","given":"Gloria"},{"family":"De Leon","given":"Cinthia"},{"family":"Schueller","given":"Stephen M"},{"family":"Schneider","given":"Margaret"},{"family":"Stadnick","given":"Nicole"},{"family":"Zheng","given":"Kai"},{"family":"Mukamel","given":"Dana"},{"family":"Sorkin","given":"Dara H"}],"issued":{"date-parts":[["2021",3,24]]}}},{"id":389,"uris":["http://zotero.org/users/8345996/items/8XMETDRJ"],"itemData":{"id":389,"type":"article-journal","container-title":"Journal of Consulting and Clinical Psychology","DOI":"10.1037/ccp0000459","ISSN":"1939-2117, 0022-006X","issue":"1","journalAbbreviation":"Journal of Consulting and Clinical Psychology","language":"en","page":"1-13","source":"DOI.org (Crossref)","title":"Attrition and adherence in smartphone-delivered interventions for mental health problems: A systematic and meta-analytic review.","title-short":"Attrition and adherence in smartphone-delivered interventions for mental health problems","volume":"88","author":[{"family":"Linardon","given":"Jake"},{"family":"Fuller-Tyszkiewicz","given":"Matthew"}],"issued":{"date-parts":[["2020",1]]}}}],"schema":"https://github.com/citation-style-language/schema/raw/master/csl-citation.json"} </w:instrText>
      </w:r>
      <w:r w:rsidR="00B9743D">
        <w:rPr>
          <w:rFonts w:ascii="Times New Roman" w:hAnsi="Times New Roman" w:cs="Times New Roman"/>
          <w:sz w:val="24"/>
          <w:szCs w:val="24"/>
        </w:rPr>
        <w:fldChar w:fldCharType="separate"/>
      </w:r>
      <w:r w:rsidR="00B9743D" w:rsidRPr="00B9743D">
        <w:rPr>
          <w:rFonts w:ascii="Times New Roman" w:hAnsi="Times New Roman" w:cs="Times New Roman"/>
          <w:sz w:val="24"/>
        </w:rPr>
        <w:t>(Borghouts et al., 2021; Linardon &amp; Fuller-Tyszkiewicz, 2020)</w:t>
      </w:r>
      <w:r w:rsidR="00B9743D">
        <w:rPr>
          <w:rFonts w:ascii="Times New Roman" w:hAnsi="Times New Roman" w:cs="Times New Roman"/>
          <w:sz w:val="24"/>
          <w:szCs w:val="24"/>
        </w:rPr>
        <w:fldChar w:fldCharType="end"/>
      </w:r>
      <w:r w:rsidR="001C65C1">
        <w:rPr>
          <w:rFonts w:ascii="Times New Roman" w:hAnsi="Times New Roman" w:cs="Times New Roman"/>
          <w:sz w:val="24"/>
          <w:szCs w:val="24"/>
        </w:rPr>
        <w:t>.</w:t>
      </w:r>
      <w:r w:rsidR="00B9743D">
        <w:rPr>
          <w:rFonts w:ascii="Times New Roman" w:hAnsi="Times New Roman" w:cs="Times New Roman"/>
          <w:sz w:val="24"/>
          <w:szCs w:val="24"/>
        </w:rPr>
        <w:t xml:space="preserve"> In considering the wide range of adherence rates, it is important to note </w:t>
      </w:r>
      <w:r w:rsidR="00C045A7">
        <w:rPr>
          <w:rFonts w:ascii="Times New Roman" w:hAnsi="Times New Roman" w:cs="Times New Roman"/>
          <w:sz w:val="24"/>
          <w:szCs w:val="24"/>
        </w:rPr>
        <w:t xml:space="preserve">heterogeneity in </w:t>
      </w:r>
      <w:r w:rsidR="00B9743D">
        <w:rPr>
          <w:rFonts w:ascii="Times New Roman" w:hAnsi="Times New Roman" w:cs="Times New Roman"/>
          <w:sz w:val="24"/>
          <w:szCs w:val="24"/>
        </w:rPr>
        <w:t>factors such as availability of human-suppo</w:t>
      </w:r>
      <w:r w:rsidR="00C045A7">
        <w:rPr>
          <w:rFonts w:ascii="Times New Roman" w:hAnsi="Times New Roman" w:cs="Times New Roman"/>
          <w:sz w:val="24"/>
          <w:szCs w:val="24"/>
        </w:rPr>
        <w:t>rt and length of the program.</w:t>
      </w:r>
      <w:r w:rsidR="00C43957">
        <w:rPr>
          <w:rFonts w:ascii="Times New Roman" w:hAnsi="Times New Roman" w:cs="Times New Roman"/>
          <w:sz w:val="24"/>
          <w:szCs w:val="24"/>
        </w:rPr>
        <w:t xml:space="preserve"> It is still unknown what ideal dosage levels (e.g., program length) are necessary for change, and how ideal dosage level differs among individuals.</w:t>
      </w:r>
      <w:r w:rsidR="00C045A7">
        <w:rPr>
          <w:rFonts w:ascii="Times New Roman" w:hAnsi="Times New Roman" w:cs="Times New Roman"/>
          <w:sz w:val="24"/>
          <w:szCs w:val="24"/>
        </w:rPr>
        <w:t xml:space="preserve"> </w:t>
      </w:r>
    </w:p>
    <w:p w14:paraId="2742BC2E" w14:textId="2829EDF6" w:rsidR="00A868A9" w:rsidRPr="00BA5E23" w:rsidRDefault="00A868A9" w:rsidP="00BA5E23">
      <w:pPr>
        <w:spacing w:line="480" w:lineRule="auto"/>
        <w:contextualSpacing/>
        <w:rPr>
          <w:rFonts w:ascii="Times New Roman" w:hAnsi="Times New Roman" w:cs="Times New Roman"/>
          <w:b/>
          <w:bCs/>
          <w:sz w:val="24"/>
          <w:szCs w:val="24"/>
        </w:rPr>
      </w:pPr>
      <w:r>
        <w:rPr>
          <w:rFonts w:ascii="Times New Roman" w:hAnsi="Times New Roman" w:cs="Times New Roman"/>
          <w:b/>
          <w:bCs/>
          <w:sz w:val="24"/>
          <w:szCs w:val="24"/>
        </w:rPr>
        <w:t>Efficacy of</w:t>
      </w:r>
      <w:r w:rsidR="005635C2">
        <w:rPr>
          <w:rFonts w:ascii="Times New Roman" w:hAnsi="Times New Roman" w:cs="Times New Roman"/>
          <w:b/>
          <w:bCs/>
          <w:sz w:val="24"/>
          <w:szCs w:val="24"/>
        </w:rPr>
        <w:t xml:space="preserve"> Online</w:t>
      </w:r>
      <w:r>
        <w:rPr>
          <w:rFonts w:ascii="Times New Roman" w:hAnsi="Times New Roman" w:cs="Times New Roman"/>
          <w:b/>
          <w:bCs/>
          <w:sz w:val="24"/>
          <w:szCs w:val="24"/>
        </w:rPr>
        <w:t xml:space="preserve"> ACT</w:t>
      </w:r>
    </w:p>
    <w:p w14:paraId="629F1A71" w14:textId="77777777" w:rsidR="00B2483E" w:rsidRDefault="00AB5770">
      <w:pPr>
        <w:spacing w:line="480" w:lineRule="auto"/>
        <w:ind w:firstLine="720"/>
        <w:contextualSpacing/>
        <w:rPr>
          <w:rFonts w:ascii="Times New Roman" w:hAnsi="Times New Roman" w:cs="Times New Roman"/>
          <w:sz w:val="24"/>
          <w:szCs w:val="24"/>
        </w:rPr>
      </w:pPr>
      <w:r w:rsidRPr="00C06A08">
        <w:rPr>
          <w:rFonts w:ascii="Times New Roman" w:hAnsi="Times New Roman" w:cs="Times New Roman"/>
          <w:sz w:val="24"/>
          <w:szCs w:val="24"/>
        </w:rPr>
        <w:t xml:space="preserve">Between-group effect sizes for post-treatment assessment showed online ACT </w:t>
      </w:r>
      <w:r w:rsidR="00543736">
        <w:rPr>
          <w:rFonts w:ascii="Times New Roman" w:hAnsi="Times New Roman" w:cs="Times New Roman"/>
          <w:sz w:val="24"/>
          <w:szCs w:val="24"/>
        </w:rPr>
        <w:t xml:space="preserve">to be </w:t>
      </w:r>
      <w:r w:rsidR="00B20432">
        <w:rPr>
          <w:rFonts w:ascii="Times New Roman" w:hAnsi="Times New Roman" w:cs="Times New Roman"/>
          <w:sz w:val="24"/>
          <w:szCs w:val="24"/>
        </w:rPr>
        <w:t>an efficacious intervention for</w:t>
      </w:r>
      <w:r w:rsidRPr="00C06A08">
        <w:rPr>
          <w:rFonts w:ascii="Times New Roman" w:hAnsi="Times New Roman" w:cs="Times New Roman"/>
          <w:sz w:val="24"/>
          <w:szCs w:val="24"/>
        </w:rPr>
        <w:t xml:space="preserve"> anxiety, depression, </w:t>
      </w:r>
      <w:r w:rsidR="00A23203">
        <w:rPr>
          <w:rFonts w:ascii="Times New Roman" w:hAnsi="Times New Roman" w:cs="Times New Roman"/>
          <w:sz w:val="24"/>
          <w:szCs w:val="24"/>
        </w:rPr>
        <w:t xml:space="preserve">quality of life, </w:t>
      </w:r>
      <w:r w:rsidRPr="00C06A08">
        <w:rPr>
          <w:rFonts w:ascii="Times New Roman" w:hAnsi="Times New Roman" w:cs="Times New Roman"/>
          <w:sz w:val="24"/>
          <w:szCs w:val="24"/>
        </w:rPr>
        <w:t>psychological flexibility</w:t>
      </w:r>
      <w:r w:rsidR="00A23203">
        <w:rPr>
          <w:rFonts w:ascii="Times New Roman" w:hAnsi="Times New Roman" w:cs="Times New Roman"/>
          <w:sz w:val="24"/>
          <w:szCs w:val="24"/>
        </w:rPr>
        <w:t>,</w:t>
      </w:r>
      <w:r w:rsidRPr="00C06A08">
        <w:rPr>
          <w:rFonts w:ascii="Times New Roman" w:hAnsi="Times New Roman" w:cs="Times New Roman"/>
          <w:sz w:val="24"/>
          <w:szCs w:val="24"/>
        </w:rPr>
        <w:t xml:space="preserve"> </w:t>
      </w:r>
      <w:r w:rsidR="00A23203">
        <w:rPr>
          <w:rFonts w:ascii="Times New Roman" w:hAnsi="Times New Roman" w:cs="Times New Roman"/>
          <w:sz w:val="24"/>
          <w:szCs w:val="24"/>
        </w:rPr>
        <w:t xml:space="preserve">and all assessed outcomes </w:t>
      </w:r>
      <w:r w:rsidR="00543736">
        <w:rPr>
          <w:rFonts w:ascii="Times New Roman" w:hAnsi="Times New Roman" w:cs="Times New Roman"/>
          <w:sz w:val="24"/>
          <w:szCs w:val="24"/>
        </w:rPr>
        <w:t xml:space="preserve">(i.e., omnibus effect) </w:t>
      </w:r>
      <w:r w:rsidRPr="00C06A08">
        <w:rPr>
          <w:rFonts w:ascii="Times New Roman" w:hAnsi="Times New Roman" w:cs="Times New Roman"/>
          <w:sz w:val="24"/>
          <w:szCs w:val="24"/>
        </w:rPr>
        <w:t xml:space="preserve">when compared to a </w:t>
      </w:r>
      <w:r w:rsidR="00B20432">
        <w:rPr>
          <w:rFonts w:ascii="Times New Roman" w:hAnsi="Times New Roman" w:cs="Times New Roman"/>
          <w:sz w:val="24"/>
          <w:szCs w:val="24"/>
        </w:rPr>
        <w:t xml:space="preserve">waitlist </w:t>
      </w:r>
      <w:r w:rsidRPr="00C06A08">
        <w:rPr>
          <w:rFonts w:ascii="Times New Roman" w:hAnsi="Times New Roman" w:cs="Times New Roman"/>
          <w:sz w:val="24"/>
          <w:szCs w:val="24"/>
        </w:rPr>
        <w:t xml:space="preserve">control group. </w:t>
      </w:r>
      <w:r w:rsidR="00A23203">
        <w:rPr>
          <w:rFonts w:ascii="Times New Roman" w:hAnsi="Times New Roman" w:cs="Times New Roman"/>
          <w:sz w:val="24"/>
          <w:szCs w:val="24"/>
        </w:rPr>
        <w:t>F</w:t>
      </w:r>
      <w:r w:rsidRPr="00C06A08">
        <w:rPr>
          <w:rFonts w:ascii="Times New Roman" w:hAnsi="Times New Roman" w:cs="Times New Roman"/>
          <w:sz w:val="24"/>
          <w:szCs w:val="24"/>
        </w:rPr>
        <w:t xml:space="preserve">ollow-up between-group effect sizes for </w:t>
      </w:r>
      <w:r w:rsidR="00A23203">
        <w:rPr>
          <w:rFonts w:ascii="Times New Roman" w:hAnsi="Times New Roman" w:cs="Times New Roman"/>
          <w:sz w:val="24"/>
          <w:szCs w:val="24"/>
        </w:rPr>
        <w:t>all outcomes except for quality of life were also found to be significant</w:t>
      </w:r>
      <w:r w:rsidRPr="00C06A08">
        <w:rPr>
          <w:rFonts w:ascii="Times New Roman" w:hAnsi="Times New Roman" w:cs="Times New Roman"/>
          <w:sz w:val="24"/>
          <w:szCs w:val="24"/>
        </w:rPr>
        <w:t>.</w:t>
      </w:r>
      <w:r w:rsidR="00A23203">
        <w:rPr>
          <w:rFonts w:ascii="Times New Roman" w:hAnsi="Times New Roman" w:cs="Times New Roman"/>
          <w:sz w:val="24"/>
          <w:szCs w:val="24"/>
        </w:rPr>
        <w:t xml:space="preserve"> In contrast, when comparing to active control groups (e.g.,</w:t>
      </w:r>
      <w:r w:rsidR="002F2175">
        <w:rPr>
          <w:rFonts w:ascii="Times New Roman" w:hAnsi="Times New Roman" w:cs="Times New Roman"/>
          <w:sz w:val="24"/>
          <w:szCs w:val="24"/>
        </w:rPr>
        <w:t xml:space="preserve"> treatment-as-usual, </w:t>
      </w:r>
      <w:r w:rsidR="002F2175">
        <w:rPr>
          <w:rFonts w:ascii="Times New Roman" w:hAnsi="Times New Roman" w:cs="Times New Roman"/>
          <w:sz w:val="24"/>
          <w:szCs w:val="24"/>
        </w:rPr>
        <w:lastRenderedPageBreak/>
        <w:t>placebo intervention, online traditional CBT),</w:t>
      </w:r>
      <w:r w:rsidR="00A23203">
        <w:rPr>
          <w:rFonts w:ascii="Times New Roman" w:hAnsi="Times New Roman" w:cs="Times New Roman"/>
          <w:sz w:val="24"/>
          <w:szCs w:val="24"/>
        </w:rPr>
        <w:t xml:space="preserve"> only psychological flexibility and all assessed outcomes were found to be significantly greater for online ACT</w:t>
      </w:r>
      <w:r w:rsidR="002F2175">
        <w:rPr>
          <w:rFonts w:ascii="Times New Roman" w:hAnsi="Times New Roman" w:cs="Times New Roman"/>
          <w:sz w:val="24"/>
          <w:szCs w:val="24"/>
        </w:rPr>
        <w:t xml:space="preserve"> at post-treatment assessment</w:t>
      </w:r>
      <w:r w:rsidR="00DC3E3D">
        <w:rPr>
          <w:rFonts w:ascii="Times New Roman" w:hAnsi="Times New Roman" w:cs="Times New Roman"/>
          <w:sz w:val="24"/>
          <w:szCs w:val="24"/>
        </w:rPr>
        <w:t>, with no significant effects at follow-up</w:t>
      </w:r>
      <w:r w:rsidR="00A23203">
        <w:rPr>
          <w:rFonts w:ascii="Times New Roman" w:hAnsi="Times New Roman" w:cs="Times New Roman"/>
          <w:sz w:val="24"/>
          <w:szCs w:val="24"/>
        </w:rPr>
        <w:t>.</w:t>
      </w:r>
      <w:r w:rsidRPr="00C06A08">
        <w:rPr>
          <w:rFonts w:ascii="Times New Roman" w:hAnsi="Times New Roman" w:cs="Times New Roman"/>
          <w:sz w:val="24"/>
          <w:szCs w:val="24"/>
        </w:rPr>
        <w:t xml:space="preserve"> </w:t>
      </w:r>
    </w:p>
    <w:p w14:paraId="0F638B10" w14:textId="77777777" w:rsidR="001232CF" w:rsidRDefault="00C045A7" w:rsidP="001232C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 prior meta-an</w:t>
      </w:r>
      <w:r w:rsidR="00A324D8">
        <w:rPr>
          <w:rFonts w:ascii="Times New Roman" w:hAnsi="Times New Roman" w:cs="Times New Roman"/>
          <w:sz w:val="24"/>
          <w:szCs w:val="24"/>
        </w:rPr>
        <w:t>al</w:t>
      </w:r>
      <w:r>
        <w:rPr>
          <w:rFonts w:ascii="Times New Roman" w:hAnsi="Times New Roman" w:cs="Times New Roman"/>
          <w:sz w:val="24"/>
          <w:szCs w:val="24"/>
        </w:rPr>
        <w:t xml:space="preserve">ysis of online ACT interventions </w:t>
      </w:r>
      <w:r w:rsidR="00A324D8">
        <w:rPr>
          <w:rFonts w:ascii="Times New Roman" w:hAnsi="Times New Roman" w:cs="Times New Roman"/>
          <w:sz w:val="24"/>
          <w:szCs w:val="24"/>
        </w:rPr>
        <w:t xml:space="preserve">similarly found waitlist control comparisons produced a greater number of significant effects, however </w:t>
      </w:r>
      <w:r w:rsidR="00A83EC3">
        <w:rPr>
          <w:rFonts w:ascii="Times New Roman" w:hAnsi="Times New Roman" w:cs="Times New Roman"/>
          <w:sz w:val="24"/>
          <w:szCs w:val="24"/>
        </w:rPr>
        <w:t xml:space="preserve">these </w:t>
      </w:r>
      <w:r w:rsidR="00A324D8">
        <w:rPr>
          <w:rFonts w:ascii="Times New Roman" w:hAnsi="Times New Roman" w:cs="Times New Roman"/>
          <w:sz w:val="24"/>
          <w:szCs w:val="24"/>
        </w:rPr>
        <w:t>were more promising than our found results given that significant effects were still found for depression and anxiety</w:t>
      </w:r>
      <w:r w:rsidR="004E6F83">
        <w:rPr>
          <w:rFonts w:ascii="Times New Roman" w:hAnsi="Times New Roman" w:cs="Times New Roman"/>
          <w:sz w:val="24"/>
          <w:szCs w:val="24"/>
        </w:rPr>
        <w:t xml:space="preserve"> against active controls</w:t>
      </w:r>
      <w:r w:rsidR="00A324D8">
        <w:rPr>
          <w:rFonts w:ascii="Times New Roman" w:hAnsi="Times New Roman" w:cs="Times New Roman"/>
          <w:sz w:val="24"/>
          <w:szCs w:val="24"/>
        </w:rPr>
        <w:t xml:space="preserve"> </w:t>
      </w:r>
      <w:r w:rsidR="00A324D8">
        <w:rPr>
          <w:rFonts w:ascii="Times New Roman" w:hAnsi="Times New Roman" w:cs="Times New Roman"/>
          <w:sz w:val="24"/>
          <w:szCs w:val="24"/>
        </w:rPr>
        <w:fldChar w:fldCharType="begin"/>
      </w:r>
      <w:r w:rsidR="006E7ACC">
        <w:rPr>
          <w:rFonts w:ascii="Times New Roman" w:hAnsi="Times New Roman" w:cs="Times New Roman"/>
          <w:sz w:val="24"/>
          <w:szCs w:val="24"/>
        </w:rPr>
        <w:instrText xml:space="preserve"> ADDIN ZOTERO_ITEM CSL_CITATION {"citationID":"S2Xuykj0","properties":{"formattedCitation":"(O\\uc0\\u8217{}Connor et al., 2018)","plainCitation":"(O’Connor et al., 2018)","noteIndex":0},"citationItems":[{"id":281,"uris":["http://zotero.org/users/8345996/items/3LWRXXKG"],"itemData":{"id":281,"type":"article-journal","container-title":"Behavior Therapy","DOI":"10.1016/j.beth.2017.07.007","ISSN":"00057894","issue":"3","journalAbbreviation":"Behavior Therapy","language":"en","page":"459-475","source":"DOI.org (Crossref)","title":"The efficacy and acceptability of third-wave behavioral and cognitive ehealth treatments: A systematic review and meta-analysis of randomized controlled trials","title-short":"The efficacy and acceptability of third-wave behavioral and cognitive ehealth treatments","volume":"49","author":[{"family":"O’Connor","given":"Martin"},{"family":"Munnelly","given":"Anita"},{"family":"Whelan","given":"Robert"},{"family":"McHugh","given":"Louise"}],"issued":{"date-parts":[["2018",5]]}}}],"schema":"https://github.com/citation-style-language/schema/raw/master/csl-citation.json"} </w:instrText>
      </w:r>
      <w:r w:rsidR="00A324D8">
        <w:rPr>
          <w:rFonts w:ascii="Times New Roman" w:hAnsi="Times New Roman" w:cs="Times New Roman"/>
          <w:sz w:val="24"/>
          <w:szCs w:val="24"/>
        </w:rPr>
        <w:fldChar w:fldCharType="separate"/>
      </w:r>
      <w:r w:rsidR="009D0B90" w:rsidRPr="009D0B90">
        <w:rPr>
          <w:rFonts w:ascii="Times New Roman" w:hAnsi="Times New Roman" w:cs="Times New Roman"/>
          <w:sz w:val="24"/>
          <w:szCs w:val="24"/>
        </w:rPr>
        <w:t>(O’Connor et al., 2018)</w:t>
      </w:r>
      <w:r w:rsidR="00A324D8">
        <w:rPr>
          <w:rFonts w:ascii="Times New Roman" w:hAnsi="Times New Roman" w:cs="Times New Roman"/>
          <w:sz w:val="24"/>
          <w:szCs w:val="24"/>
        </w:rPr>
        <w:fldChar w:fldCharType="end"/>
      </w:r>
      <w:r w:rsidR="009D0B90">
        <w:rPr>
          <w:rFonts w:ascii="Times New Roman" w:hAnsi="Times New Roman" w:cs="Times New Roman"/>
          <w:sz w:val="24"/>
          <w:szCs w:val="24"/>
        </w:rPr>
        <w:t>. However, it is important to note that active controls and alternative interventions (e.g., online traditional CBT) were grouped separately in that meta-analysis, with effect sizes for alternative intervention groups being non-significant.</w:t>
      </w:r>
      <w:r w:rsidR="00A70AE8">
        <w:rPr>
          <w:rFonts w:ascii="Times New Roman" w:hAnsi="Times New Roman" w:cs="Times New Roman"/>
          <w:sz w:val="24"/>
          <w:szCs w:val="24"/>
        </w:rPr>
        <w:t xml:space="preserve"> It is interesting that quality of life at follow-up was found to be non-significant for both waitlist and active control comparisons, </w:t>
      </w:r>
      <w:r w:rsidR="00A70AE8" w:rsidRPr="00A70AE8">
        <w:rPr>
          <w:rFonts w:ascii="Times New Roman" w:hAnsi="Times New Roman" w:cs="Times New Roman"/>
          <w:sz w:val="24"/>
          <w:szCs w:val="24"/>
        </w:rPr>
        <w:t xml:space="preserve">despite </w:t>
      </w:r>
      <w:r w:rsidR="0054487B">
        <w:rPr>
          <w:rFonts w:ascii="Times New Roman" w:hAnsi="Times New Roman" w:cs="Times New Roman"/>
          <w:sz w:val="24"/>
          <w:szCs w:val="24"/>
        </w:rPr>
        <w:t>a previous meta-analysis finding support for these outcomes</w:t>
      </w:r>
      <w:r w:rsidR="00A70AE8" w:rsidRPr="00A70AE8">
        <w:rPr>
          <w:rFonts w:ascii="Times New Roman" w:hAnsi="Times New Roman" w:cs="Times New Roman"/>
          <w:sz w:val="24"/>
          <w:szCs w:val="24"/>
        </w:rPr>
        <w:t xml:space="preserve"> </w:t>
      </w:r>
      <w:r w:rsidR="00A70AE8">
        <w:rPr>
          <w:rFonts w:ascii="Times New Roman" w:hAnsi="Times New Roman" w:cs="Times New Roman"/>
          <w:sz w:val="24"/>
          <w:szCs w:val="24"/>
        </w:rPr>
        <w:fldChar w:fldCharType="begin"/>
      </w:r>
      <w:r w:rsidR="006E7ACC">
        <w:rPr>
          <w:rFonts w:ascii="Times New Roman" w:hAnsi="Times New Roman" w:cs="Times New Roman"/>
          <w:sz w:val="24"/>
          <w:szCs w:val="24"/>
        </w:rPr>
        <w:instrText xml:space="preserve"> ADDIN ZOTERO_ITEM CSL_CITATION {"citationID":"wjAjriFi","properties":{"formattedCitation":"(Thompson et al., 2021)","plainCitation":"(Thompson et al., 2021)","noteIndex":0},"citationItems":[{"id":161,"uris":["http://zotero.org/users/8345996/items/G6JB4IX6"],"itemData":{"id":161,"type":"article-journal","container-title":"Behavior Therapy","DOI":"10.1016/j.beth.2020.07.002","ISSN":"00057894","issue":"2","journalAbbreviation":"Behavior Therapy","language":"en","page":"492-507","source":"DOI.org (Crossref)","title":"Internet-based acceptance and commitment therapy: A transdiagnostic systematic review and meta-analysis for mental health outcomes","title-short":"Internet-based acceptance and commitment therapy","volume":"52","author":[{"family":"Thompson","given":"Emma M."},{"family":"Destree","given":"Louise"},{"family":"Albertella","given":"Lucy"},{"family":"Fontenelle","given":"Leonardo F."}],"issued":{"date-parts":[["2021",3]]}}}],"schema":"https://github.com/citation-style-language/schema/raw/master/csl-citation.json"} </w:instrText>
      </w:r>
      <w:r w:rsidR="00A70AE8">
        <w:rPr>
          <w:rFonts w:ascii="Times New Roman" w:hAnsi="Times New Roman" w:cs="Times New Roman"/>
          <w:sz w:val="24"/>
          <w:szCs w:val="24"/>
        </w:rPr>
        <w:fldChar w:fldCharType="separate"/>
      </w:r>
      <w:r w:rsidR="00A70AE8" w:rsidRPr="00A70AE8">
        <w:rPr>
          <w:rFonts w:ascii="Times New Roman" w:hAnsi="Times New Roman" w:cs="Times New Roman"/>
          <w:sz w:val="24"/>
        </w:rPr>
        <w:t>(Thompson et al., 2021)</w:t>
      </w:r>
      <w:r w:rsidR="00A70AE8">
        <w:rPr>
          <w:rFonts w:ascii="Times New Roman" w:hAnsi="Times New Roman" w:cs="Times New Roman"/>
          <w:sz w:val="24"/>
          <w:szCs w:val="24"/>
        </w:rPr>
        <w:fldChar w:fldCharType="end"/>
      </w:r>
      <w:r w:rsidR="00A70AE8">
        <w:rPr>
          <w:rFonts w:ascii="Times New Roman" w:hAnsi="Times New Roman" w:cs="Times New Roman"/>
          <w:sz w:val="24"/>
          <w:szCs w:val="24"/>
        </w:rPr>
        <w:t>.</w:t>
      </w:r>
      <w:r w:rsidR="00CC6C34">
        <w:rPr>
          <w:rFonts w:ascii="Times New Roman" w:hAnsi="Times New Roman" w:cs="Times New Roman"/>
          <w:sz w:val="24"/>
          <w:szCs w:val="24"/>
        </w:rPr>
        <w:t xml:space="preserve"> </w:t>
      </w:r>
      <w:r w:rsidR="001232CF">
        <w:rPr>
          <w:rFonts w:ascii="Times New Roman" w:hAnsi="Times New Roman" w:cs="Times New Roman"/>
          <w:sz w:val="24"/>
          <w:szCs w:val="24"/>
        </w:rPr>
        <w:t xml:space="preserve">The significant effect sizes for waitlist control comparisons found within our study (ranging from </w:t>
      </w:r>
      <w:r w:rsidR="001232CF" w:rsidRPr="00BA5E23">
        <w:rPr>
          <w:rFonts w:ascii="Times New Roman" w:hAnsi="Times New Roman" w:cs="Times New Roman"/>
          <w:i/>
          <w:iCs/>
          <w:sz w:val="24"/>
          <w:szCs w:val="24"/>
        </w:rPr>
        <w:t xml:space="preserve">g </w:t>
      </w:r>
      <w:r w:rsidR="001232CF">
        <w:rPr>
          <w:rFonts w:ascii="Times New Roman" w:hAnsi="Times New Roman" w:cs="Times New Roman"/>
          <w:sz w:val="24"/>
          <w:szCs w:val="24"/>
        </w:rPr>
        <w:t xml:space="preserve">= 0.20 - 0.49) approximately matched those of prior meta-analyses which grouped waitlist and active controls (ranging from </w:t>
      </w:r>
      <w:r w:rsidR="001232CF" w:rsidRPr="00BA5E23">
        <w:rPr>
          <w:rFonts w:ascii="Times New Roman" w:hAnsi="Times New Roman" w:cs="Times New Roman"/>
          <w:i/>
          <w:iCs/>
          <w:sz w:val="24"/>
          <w:szCs w:val="24"/>
        </w:rPr>
        <w:t xml:space="preserve">g </w:t>
      </w:r>
      <w:r w:rsidR="001232CF">
        <w:rPr>
          <w:rFonts w:ascii="Times New Roman" w:hAnsi="Times New Roman" w:cs="Times New Roman"/>
          <w:sz w:val="24"/>
          <w:szCs w:val="24"/>
        </w:rPr>
        <w:t xml:space="preserve">= 0.24 - 0.38), however significant effect sizes for active control comparisons were much lower </w:t>
      </w:r>
      <w:r w:rsidR="001232CF">
        <w:rPr>
          <w:rFonts w:ascii="Times New Roman" w:hAnsi="Times New Roman" w:cs="Times New Roman"/>
          <w:sz w:val="24"/>
          <w:szCs w:val="24"/>
        </w:rPr>
        <w:fldChar w:fldCharType="begin"/>
      </w:r>
      <w:r w:rsidR="001232CF">
        <w:rPr>
          <w:rFonts w:ascii="Times New Roman" w:hAnsi="Times New Roman" w:cs="Times New Roman"/>
          <w:sz w:val="24"/>
          <w:szCs w:val="24"/>
        </w:rPr>
        <w:instrText xml:space="preserve"> ADDIN ZOTERO_ITEM CSL_CITATION {"citationID":"mPrtT8UK","properties":{"formattedCitation":"(Thompson et al., 2021)","plainCitation":"(Thompson et al., 2021)","dontUpdate":true,"noteIndex":0},"citationItems":[{"id":161,"uris":["http://zotero.org/users/8345996/items/G6JB4IX6"],"itemData":{"id":161,"type":"article-journal","container-title":"Behavior Therapy","DOI":"10.1016/j.beth.2020.07.002","ISSN":"00057894","issue":"2","journalAbbreviation":"Behavior Therapy","language":"en","page":"492-507","source":"DOI.org (Crossref)","title":"Internet-based acceptance and commitment therapy: A transdiagnostic systematic review and meta-analysis for mental health outcomes","title-short":"Internet-based acceptance and commitment therapy","volume":"52","author":[{"family":"Thompson","given":"Emma M."},{"family":"Destree","given":"Louise"},{"family":"Albertella","given":"Lucy"},{"family":"Fontenelle","given":"Leonardo F."}],"issued":{"date-parts":[["2021",3]]}}}],"schema":"https://github.com/citation-style-language/schema/raw/master/csl-citation.json"} </w:instrText>
      </w:r>
      <w:r w:rsidR="001232CF">
        <w:rPr>
          <w:rFonts w:ascii="Times New Roman" w:hAnsi="Times New Roman" w:cs="Times New Roman"/>
          <w:sz w:val="24"/>
          <w:szCs w:val="24"/>
        </w:rPr>
        <w:fldChar w:fldCharType="separate"/>
      </w:r>
      <w:r w:rsidR="001232CF" w:rsidRPr="00C43957">
        <w:rPr>
          <w:rFonts w:ascii="Times New Roman" w:hAnsi="Times New Roman" w:cs="Times New Roman"/>
          <w:sz w:val="24"/>
        </w:rPr>
        <w:t>(</w:t>
      </w:r>
      <w:r w:rsidR="001232CF">
        <w:rPr>
          <w:rFonts w:ascii="Times New Roman" w:hAnsi="Times New Roman" w:cs="Times New Roman"/>
          <w:sz w:val="24"/>
        </w:rPr>
        <w:t xml:space="preserve">ranging from </w:t>
      </w:r>
      <w:r w:rsidR="001232CF" w:rsidRPr="00BA5E23">
        <w:rPr>
          <w:rFonts w:ascii="Times New Roman" w:hAnsi="Times New Roman" w:cs="Times New Roman"/>
          <w:i/>
          <w:iCs/>
          <w:sz w:val="24"/>
        </w:rPr>
        <w:t>g</w:t>
      </w:r>
      <w:r w:rsidR="001232CF">
        <w:rPr>
          <w:rFonts w:ascii="Times New Roman" w:hAnsi="Times New Roman" w:cs="Times New Roman"/>
          <w:sz w:val="24"/>
        </w:rPr>
        <w:t xml:space="preserve"> = 0.16 to 0.18; </w:t>
      </w:r>
      <w:r w:rsidR="001232CF" w:rsidRPr="00C43957">
        <w:rPr>
          <w:rFonts w:ascii="Times New Roman" w:hAnsi="Times New Roman" w:cs="Times New Roman"/>
          <w:sz w:val="24"/>
        </w:rPr>
        <w:t>Thompson et al., 2021)</w:t>
      </w:r>
      <w:r w:rsidR="001232CF">
        <w:rPr>
          <w:rFonts w:ascii="Times New Roman" w:hAnsi="Times New Roman" w:cs="Times New Roman"/>
          <w:sz w:val="24"/>
          <w:szCs w:val="24"/>
        </w:rPr>
        <w:fldChar w:fldCharType="end"/>
      </w:r>
      <w:r w:rsidR="001232CF">
        <w:rPr>
          <w:rFonts w:ascii="Times New Roman" w:hAnsi="Times New Roman" w:cs="Times New Roman"/>
          <w:sz w:val="24"/>
          <w:szCs w:val="24"/>
        </w:rPr>
        <w:t>.</w:t>
      </w:r>
    </w:p>
    <w:p w14:paraId="1894A22A" w14:textId="7C89425F" w:rsidR="00B80BB8" w:rsidRDefault="001232CF" w:rsidP="004F50D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Regarding psychological flexibility, a</w:t>
      </w:r>
      <w:r w:rsidR="00B2483E">
        <w:rPr>
          <w:rFonts w:ascii="Times New Roman" w:hAnsi="Times New Roman" w:cs="Times New Roman"/>
          <w:sz w:val="24"/>
          <w:szCs w:val="24"/>
        </w:rPr>
        <w:t xml:space="preserve"> prior meta-analysis </w:t>
      </w:r>
      <w:r w:rsidR="0040618C">
        <w:rPr>
          <w:rFonts w:ascii="Times New Roman" w:hAnsi="Times New Roman" w:cs="Times New Roman"/>
          <w:sz w:val="24"/>
          <w:szCs w:val="24"/>
        </w:rPr>
        <w:t xml:space="preserve">analyzing </w:t>
      </w:r>
      <w:r w:rsidR="00390736">
        <w:rPr>
          <w:rFonts w:ascii="Times New Roman" w:hAnsi="Times New Roman" w:cs="Times New Roman"/>
          <w:sz w:val="24"/>
          <w:szCs w:val="24"/>
        </w:rPr>
        <w:t>process variables of online ACT found generally higher effect sizes for psychological flexibility at post-test (</w:t>
      </w:r>
      <w:r w:rsidR="00390736" w:rsidRPr="009A249D">
        <w:rPr>
          <w:rFonts w:ascii="Times New Roman" w:hAnsi="Times New Roman" w:cs="Times New Roman"/>
          <w:i/>
          <w:iCs/>
          <w:sz w:val="24"/>
          <w:szCs w:val="24"/>
        </w:rPr>
        <w:t>SMD</w:t>
      </w:r>
      <w:r w:rsidR="00390736">
        <w:rPr>
          <w:rFonts w:ascii="Times New Roman" w:hAnsi="Times New Roman" w:cs="Times New Roman"/>
          <w:sz w:val="24"/>
          <w:szCs w:val="24"/>
        </w:rPr>
        <w:t xml:space="preserve"> = 0.38, compared to </w:t>
      </w:r>
      <w:r w:rsidR="00390736" w:rsidRPr="009A249D">
        <w:rPr>
          <w:rFonts w:ascii="Times New Roman" w:hAnsi="Times New Roman" w:cs="Times New Roman"/>
          <w:i/>
          <w:iCs/>
          <w:sz w:val="24"/>
          <w:szCs w:val="24"/>
        </w:rPr>
        <w:t>g</w:t>
      </w:r>
      <w:r w:rsidR="00390736">
        <w:rPr>
          <w:rFonts w:ascii="Times New Roman" w:hAnsi="Times New Roman" w:cs="Times New Roman"/>
          <w:sz w:val="24"/>
          <w:szCs w:val="24"/>
        </w:rPr>
        <w:t xml:space="preserve"> = 0.29) and follow-up (</w:t>
      </w:r>
      <w:r w:rsidR="00390736" w:rsidRPr="009A249D">
        <w:rPr>
          <w:rFonts w:ascii="Times New Roman" w:hAnsi="Times New Roman" w:cs="Times New Roman"/>
          <w:i/>
          <w:iCs/>
          <w:sz w:val="24"/>
          <w:szCs w:val="24"/>
        </w:rPr>
        <w:t xml:space="preserve">SMD </w:t>
      </w:r>
      <w:r w:rsidR="00390736">
        <w:rPr>
          <w:rFonts w:ascii="Times New Roman" w:hAnsi="Times New Roman" w:cs="Times New Roman"/>
          <w:sz w:val="24"/>
          <w:szCs w:val="24"/>
        </w:rPr>
        <w:t xml:space="preserve">= 0.41, compared to </w:t>
      </w:r>
      <w:r w:rsidR="00390736" w:rsidRPr="009A249D">
        <w:rPr>
          <w:rFonts w:ascii="Times New Roman" w:hAnsi="Times New Roman" w:cs="Times New Roman"/>
          <w:i/>
          <w:iCs/>
          <w:sz w:val="24"/>
          <w:szCs w:val="24"/>
        </w:rPr>
        <w:t>g</w:t>
      </w:r>
      <w:r w:rsidR="00390736">
        <w:rPr>
          <w:rFonts w:ascii="Times New Roman" w:hAnsi="Times New Roman" w:cs="Times New Roman"/>
          <w:sz w:val="24"/>
          <w:szCs w:val="24"/>
        </w:rPr>
        <w:t xml:space="preserve"> = 0.37) when comparing waitlist conditions, and for post-treatment when comparing active controls (</w:t>
      </w:r>
      <w:r w:rsidR="00390736" w:rsidRPr="009A249D">
        <w:rPr>
          <w:rFonts w:ascii="Times New Roman" w:hAnsi="Times New Roman" w:cs="Times New Roman"/>
          <w:i/>
          <w:iCs/>
          <w:sz w:val="24"/>
          <w:szCs w:val="24"/>
        </w:rPr>
        <w:t>SMD</w:t>
      </w:r>
      <w:r w:rsidR="00390736">
        <w:rPr>
          <w:rFonts w:ascii="Times New Roman" w:hAnsi="Times New Roman" w:cs="Times New Roman"/>
          <w:sz w:val="24"/>
          <w:szCs w:val="24"/>
        </w:rPr>
        <w:t xml:space="preserve"> = 0.60</w:t>
      </w:r>
      <w:r w:rsidR="00362724">
        <w:rPr>
          <w:rFonts w:ascii="Times New Roman" w:hAnsi="Times New Roman" w:cs="Times New Roman"/>
          <w:sz w:val="24"/>
          <w:szCs w:val="24"/>
        </w:rPr>
        <w:t xml:space="preserve">, compared to </w:t>
      </w:r>
      <w:r w:rsidR="00362724" w:rsidRPr="009A249D">
        <w:rPr>
          <w:rFonts w:ascii="Times New Roman" w:hAnsi="Times New Roman" w:cs="Times New Roman"/>
          <w:i/>
          <w:iCs/>
          <w:sz w:val="24"/>
          <w:szCs w:val="24"/>
        </w:rPr>
        <w:t xml:space="preserve">g </w:t>
      </w:r>
      <w:r w:rsidR="00362724">
        <w:rPr>
          <w:rFonts w:ascii="Times New Roman" w:hAnsi="Times New Roman" w:cs="Times New Roman"/>
          <w:sz w:val="24"/>
          <w:szCs w:val="24"/>
        </w:rPr>
        <w:t>= 0.16</w:t>
      </w:r>
      <w:r w:rsidR="00CA6F39">
        <w:rPr>
          <w:rFonts w:ascii="Times New Roman" w:hAnsi="Times New Roman" w:cs="Times New Roman"/>
          <w:sz w:val="24"/>
          <w:szCs w:val="24"/>
        </w:rPr>
        <w:t xml:space="preserve">; </w:t>
      </w:r>
      <w:r w:rsidR="00CA6F39">
        <w:rPr>
          <w:rFonts w:ascii="Times New Roman" w:hAnsi="Times New Roman" w:cs="Times New Roman"/>
          <w:sz w:val="24"/>
          <w:szCs w:val="24"/>
        </w:rPr>
        <w:fldChar w:fldCharType="begin"/>
      </w:r>
      <w:r w:rsidR="00CA6F39">
        <w:rPr>
          <w:rFonts w:ascii="Times New Roman" w:hAnsi="Times New Roman" w:cs="Times New Roman"/>
          <w:sz w:val="24"/>
          <w:szCs w:val="24"/>
        </w:rPr>
        <w:instrText xml:space="preserve"> ADDIN ZOTERO_ITEM CSL_CITATION {"citationID":"DD5puThv","properties":{"formattedCitation":"(Han &amp; Kim, 2022)","plainCitation":"(Han &amp; Kim, 2022)","noteIndex":0},"citationItems":[{"id":406,"uris":["http://zotero.org/users/8345996/items/V986R9YW"],"itemData":{"id":406,"type":"article-journal","abstract":"Background\n              Acceptance and commitment therapy (ACT) is based on a psychological flexibility model that encompasses 6 processes: acceptance, cognitive defusion, self-as-context, being present, values, and committed action.\n            \n            \n              Objective\n              This systematic review and meta-analysis of randomized controlled trials (RCTs) aimed to examine the effects of internet-based ACT (iACT) on process measures.\n            \n            \n              Methods\n              A comprehensive search was conducted using 4 databases. The quality of the included RCTs was assessed using the Cochrane Collaboration Risk of Bias Tool. A random-effects or fixed-effects model was used. Subgroup analyses for each outcome were conducted according to the type of control group, use of therapist guidance, delivery modes, and use of targeted participants, when applicable.\n            \n            \n              Results\n              A total of 34 RCTs met the inclusion criteria. This meta-analysis found that iACT had a medium effect on psychological flexibility and small effects on mindfulness, valued living, and cognitive defusion at the immediate posttest. In addition, iACT had a small effect on psychological flexibility at follow-up. The overall risk of bias across studies was unclear.\n            \n            \n              Conclusions\n              Relatively few studies have compared the effects of iACT with active control groups and measured the effects on mindfulness, valued living, and cognitive defusion. These findings support the processes of change in iACT, which mental health practitioners can use to support the use of iACT.","container-title":"Journal of Medical Internet Research","DOI":"10.2196/39182","ISSN":"1438-8871","issue":"8","journalAbbreviation":"J Med Internet Res","language":"en","page":"e39182","source":"DOI.org (Crossref)","title":"The Effects of Internet-Based Acceptance and Commitment Therapy on Process Measures: Systematic Review and Meta-analysis","title-short":"The Effects of Internet-Based Acceptance and Commitment Therapy on Process Measures","volume":"24","author":[{"family":"Han","given":"Areum"},{"family":"Kim","given":"Tae Hui"}],"issued":{"date-parts":[["2022",8,30]]}}}],"schema":"https://github.com/citation-style-language/schema/raw/master/csl-citation.json"} </w:instrText>
      </w:r>
      <w:r w:rsidR="00CA6F39">
        <w:rPr>
          <w:rFonts w:ascii="Times New Roman" w:hAnsi="Times New Roman" w:cs="Times New Roman"/>
          <w:sz w:val="24"/>
          <w:szCs w:val="24"/>
        </w:rPr>
        <w:fldChar w:fldCharType="separate"/>
      </w:r>
      <w:r w:rsidR="00CA6F39" w:rsidRPr="00CA6F39">
        <w:rPr>
          <w:rFonts w:ascii="Times New Roman" w:hAnsi="Times New Roman" w:cs="Times New Roman"/>
          <w:sz w:val="24"/>
        </w:rPr>
        <w:t>Han &amp; Kim, 2022)</w:t>
      </w:r>
      <w:r w:rsidR="00CA6F39">
        <w:rPr>
          <w:rFonts w:ascii="Times New Roman" w:hAnsi="Times New Roman" w:cs="Times New Roman"/>
          <w:sz w:val="24"/>
          <w:szCs w:val="24"/>
        </w:rPr>
        <w:fldChar w:fldCharType="end"/>
      </w:r>
      <w:r w:rsidR="00390736">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390736">
        <w:rPr>
          <w:rFonts w:ascii="Times New Roman" w:hAnsi="Times New Roman" w:cs="Times New Roman"/>
          <w:sz w:val="24"/>
          <w:szCs w:val="24"/>
        </w:rPr>
        <w:t>Similar to</w:t>
      </w:r>
      <w:proofErr w:type="gramEnd"/>
      <w:r w:rsidR="00390736">
        <w:rPr>
          <w:rFonts w:ascii="Times New Roman" w:hAnsi="Times New Roman" w:cs="Times New Roman"/>
          <w:sz w:val="24"/>
          <w:szCs w:val="24"/>
        </w:rPr>
        <w:t xml:space="preserve"> our study, no significant effect was found for follow-up when comparing active controls. </w:t>
      </w:r>
      <w:r w:rsidR="00362724">
        <w:rPr>
          <w:rFonts w:ascii="Times New Roman" w:hAnsi="Times New Roman" w:cs="Times New Roman"/>
          <w:sz w:val="24"/>
          <w:szCs w:val="24"/>
        </w:rPr>
        <w:t xml:space="preserve">However, it is worth noting that for the purpose of our meta-analysis all measures of psychological flexibility constructs (e.g., cognitive defusion, </w:t>
      </w:r>
      <w:r w:rsidR="00362724">
        <w:rPr>
          <w:rFonts w:ascii="Times New Roman" w:hAnsi="Times New Roman" w:cs="Times New Roman"/>
          <w:sz w:val="24"/>
          <w:szCs w:val="24"/>
        </w:rPr>
        <w:lastRenderedPageBreak/>
        <w:t>mindfulness, etc.) were included within our psychological flexibility analyses, while the effect sizes listed for the compared study are limited to measures that are intended to capture all facets of the psychological flexibility</w:t>
      </w:r>
      <w:r>
        <w:rPr>
          <w:rFonts w:ascii="Times New Roman" w:hAnsi="Times New Roman" w:cs="Times New Roman"/>
          <w:sz w:val="24"/>
          <w:szCs w:val="24"/>
        </w:rPr>
        <w:t xml:space="preserve"> (</w:t>
      </w:r>
      <w:r w:rsidR="00362724">
        <w:rPr>
          <w:rFonts w:ascii="Times New Roman" w:hAnsi="Times New Roman" w:cs="Times New Roman"/>
          <w:sz w:val="24"/>
          <w:szCs w:val="24"/>
        </w:rPr>
        <w:t>sub-constructs were analyzed separately</w:t>
      </w:r>
      <w:r>
        <w:rPr>
          <w:rFonts w:ascii="Times New Roman" w:hAnsi="Times New Roman" w:cs="Times New Roman"/>
          <w:sz w:val="24"/>
          <w:szCs w:val="24"/>
        </w:rPr>
        <w:t>)</w:t>
      </w:r>
      <w:r w:rsidR="00362724">
        <w:rPr>
          <w:rFonts w:ascii="Times New Roman" w:hAnsi="Times New Roman" w:cs="Times New Roman"/>
          <w:sz w:val="24"/>
          <w:szCs w:val="24"/>
        </w:rPr>
        <w:t>.</w:t>
      </w:r>
    </w:p>
    <w:p w14:paraId="2C1DC57E" w14:textId="4CB6CD89" w:rsidR="00AB5770" w:rsidRPr="00BA5E23" w:rsidRDefault="00C43957" w:rsidP="00BA5E23">
      <w:pPr>
        <w:spacing w:line="480" w:lineRule="auto"/>
        <w:ind w:firstLine="720"/>
        <w:contextualSpacing/>
        <w:rPr>
          <w:rFonts w:ascii="Times New Roman" w:hAnsi="Times New Roman" w:cs="Times New Roman"/>
          <w:sz w:val="24"/>
          <w:szCs w:val="24"/>
          <w:highlight w:val="yellow"/>
        </w:rPr>
      </w:pPr>
      <w:r w:rsidRPr="00BA5E23">
        <w:rPr>
          <w:rFonts w:ascii="Times New Roman" w:hAnsi="Times New Roman" w:cs="Times New Roman"/>
          <w:sz w:val="24"/>
          <w:szCs w:val="24"/>
        </w:rPr>
        <w:t xml:space="preserve">It is worth comparing the results of our study to prior meta-analyses of face-to-face ACT as well. A prior meta-analysis found that face-to-face ACT had a medium pooled effect-size of </w:t>
      </w:r>
      <w:r w:rsidRPr="00BA5E23">
        <w:rPr>
          <w:rFonts w:ascii="Times New Roman" w:hAnsi="Times New Roman" w:cs="Times New Roman"/>
          <w:i/>
          <w:iCs/>
          <w:sz w:val="24"/>
          <w:szCs w:val="24"/>
        </w:rPr>
        <w:t>SMD</w:t>
      </w:r>
      <w:r w:rsidRPr="00BA5E23">
        <w:rPr>
          <w:rFonts w:ascii="Times New Roman" w:hAnsi="Times New Roman" w:cs="Times New Roman"/>
          <w:sz w:val="24"/>
          <w:szCs w:val="24"/>
        </w:rPr>
        <w:t xml:space="preserve"> = 0.59 on depression</w:t>
      </w:r>
      <w:r w:rsidR="0051277F">
        <w:rPr>
          <w:rFonts w:ascii="Times New Roman" w:hAnsi="Times New Roman" w:cs="Times New Roman"/>
          <w:sz w:val="24"/>
          <w:szCs w:val="24"/>
        </w:rPr>
        <w:t xml:space="preserve"> at post-assessment</w:t>
      </w:r>
      <w:r w:rsidRPr="00BA5E23">
        <w:rPr>
          <w:rFonts w:ascii="Times New Roman" w:hAnsi="Times New Roman" w:cs="Times New Roman"/>
          <w:sz w:val="24"/>
          <w:szCs w:val="24"/>
        </w:rPr>
        <w:t xml:space="preserve"> </w:t>
      </w:r>
      <w:r w:rsidRPr="00BA5E23">
        <w:rPr>
          <w:rFonts w:ascii="Times New Roman" w:hAnsi="Times New Roman" w:cs="Times New Roman"/>
          <w:sz w:val="24"/>
          <w:szCs w:val="24"/>
        </w:rPr>
        <w:fldChar w:fldCharType="begin"/>
      </w:r>
      <w:r w:rsidR="006E7ACC">
        <w:rPr>
          <w:rFonts w:ascii="Times New Roman" w:hAnsi="Times New Roman" w:cs="Times New Roman"/>
          <w:sz w:val="24"/>
          <w:szCs w:val="24"/>
        </w:rPr>
        <w:instrText xml:space="preserve"> ADDIN ZOTERO_ITEM CSL_CITATION {"citationID":"NQbqwAWa","properties":{"formattedCitation":"(Bai et al., 2020)","plainCitation":"(Bai et al., 2020)","noteIndex":0},"citationItems":[{"id":188,"uris":["http://zotero.org/users/8345996/items/GM53ZLQR"],"itemData":{"id":188,"type":"article-journal","container-title":"Journal of Affective Disorders","DOI":"10.1016/j.jad.2019.09.040","ISSN":"01650327","journalAbbreviation":"Journal of Affective Disorders","language":"en","page":"728-737","source":"DOI.org (Crossref)","title":"Acceptance and Commitment Therapy (ACT) to reduce depression: A systematic review and meta-analysis","title-short":"Acceptance and Commitment Therapy (ACT) to reduce depression","volume":"260","author":[{"family":"Bai","given":"Zhenggang"},{"family":"Luo","given":"Shiga"},{"family":"Zhang","given":"Luyao"},{"family":"Wu","given":"Sijie"},{"family":"Chi","given":"Iris"}],"issued":{"date-parts":[["2020",1]]}}}],"schema":"https://github.com/citation-style-language/schema/raw/master/csl-citation.json"} </w:instrText>
      </w:r>
      <w:r w:rsidRPr="00BA5E23">
        <w:rPr>
          <w:rFonts w:ascii="Times New Roman" w:hAnsi="Times New Roman" w:cs="Times New Roman"/>
          <w:sz w:val="24"/>
          <w:szCs w:val="24"/>
        </w:rPr>
        <w:fldChar w:fldCharType="separate"/>
      </w:r>
      <w:r w:rsidRPr="00BA5E23">
        <w:rPr>
          <w:rFonts w:ascii="Times New Roman" w:hAnsi="Times New Roman" w:cs="Times New Roman"/>
          <w:sz w:val="24"/>
        </w:rPr>
        <w:t>(Bai et al., 2020)</w:t>
      </w:r>
      <w:r w:rsidRPr="00BA5E23">
        <w:rPr>
          <w:rFonts w:ascii="Times New Roman" w:hAnsi="Times New Roman" w:cs="Times New Roman"/>
          <w:sz w:val="24"/>
          <w:szCs w:val="24"/>
        </w:rPr>
        <w:fldChar w:fldCharType="end"/>
      </w:r>
      <w:r w:rsidRPr="00BA5E23">
        <w:rPr>
          <w:rFonts w:ascii="Times New Roman" w:hAnsi="Times New Roman" w:cs="Times New Roman"/>
          <w:sz w:val="24"/>
          <w:szCs w:val="24"/>
        </w:rPr>
        <w:t xml:space="preserve">. We had found a </w:t>
      </w:r>
      <w:r w:rsidR="0051277F">
        <w:rPr>
          <w:rFonts w:ascii="Times New Roman" w:hAnsi="Times New Roman" w:cs="Times New Roman"/>
          <w:sz w:val="24"/>
          <w:szCs w:val="24"/>
        </w:rPr>
        <w:t>smaller</w:t>
      </w:r>
      <w:r w:rsidRPr="00BA5E23">
        <w:rPr>
          <w:rFonts w:ascii="Times New Roman" w:hAnsi="Times New Roman" w:cs="Times New Roman"/>
          <w:sz w:val="24"/>
          <w:szCs w:val="24"/>
        </w:rPr>
        <w:t xml:space="preserve"> effect size of </w:t>
      </w:r>
      <w:r w:rsidRPr="00BA5E23">
        <w:rPr>
          <w:rFonts w:ascii="Times New Roman" w:hAnsi="Times New Roman" w:cs="Times New Roman"/>
          <w:i/>
          <w:iCs/>
          <w:sz w:val="24"/>
          <w:szCs w:val="24"/>
        </w:rPr>
        <w:t>g</w:t>
      </w:r>
      <w:r w:rsidRPr="00BA5E23">
        <w:rPr>
          <w:rFonts w:ascii="Times New Roman" w:hAnsi="Times New Roman" w:cs="Times New Roman"/>
          <w:sz w:val="24"/>
          <w:szCs w:val="24"/>
        </w:rPr>
        <w:t xml:space="preserve"> = 0.</w:t>
      </w:r>
      <w:r w:rsidR="00543736">
        <w:rPr>
          <w:rFonts w:ascii="Times New Roman" w:hAnsi="Times New Roman" w:cs="Times New Roman"/>
          <w:sz w:val="24"/>
          <w:szCs w:val="24"/>
        </w:rPr>
        <w:t>44</w:t>
      </w:r>
      <w:r w:rsidR="0051277F">
        <w:rPr>
          <w:rFonts w:ascii="Times New Roman" w:hAnsi="Times New Roman" w:cs="Times New Roman"/>
          <w:sz w:val="24"/>
          <w:szCs w:val="24"/>
        </w:rPr>
        <w:t xml:space="preserve"> when comparing waitlist control, and a non-significan</w:t>
      </w:r>
      <w:r w:rsidR="00276F25">
        <w:rPr>
          <w:rFonts w:ascii="Times New Roman" w:hAnsi="Times New Roman" w:cs="Times New Roman"/>
          <w:sz w:val="24"/>
          <w:szCs w:val="24"/>
        </w:rPr>
        <w:t>t</w:t>
      </w:r>
      <w:r w:rsidR="0051277F">
        <w:rPr>
          <w:rFonts w:ascii="Times New Roman" w:hAnsi="Times New Roman" w:cs="Times New Roman"/>
          <w:sz w:val="24"/>
          <w:szCs w:val="24"/>
        </w:rPr>
        <w:t xml:space="preserve"> effect size when comparing active controls</w:t>
      </w:r>
      <w:r w:rsidRPr="00BA5E23">
        <w:rPr>
          <w:rFonts w:ascii="Times New Roman" w:hAnsi="Times New Roman" w:cs="Times New Roman"/>
          <w:sz w:val="24"/>
          <w:szCs w:val="24"/>
        </w:rPr>
        <w:t xml:space="preserve">. Another meta-analysis had found medium pooled effect sizes of </w:t>
      </w:r>
      <w:r w:rsidRPr="00BA5E23">
        <w:rPr>
          <w:rFonts w:ascii="Times New Roman" w:hAnsi="Times New Roman" w:cs="Times New Roman"/>
          <w:i/>
          <w:iCs/>
          <w:sz w:val="24"/>
          <w:szCs w:val="24"/>
        </w:rPr>
        <w:t>g</w:t>
      </w:r>
      <w:r w:rsidRPr="00BA5E23">
        <w:rPr>
          <w:rFonts w:ascii="Times New Roman" w:hAnsi="Times New Roman" w:cs="Times New Roman"/>
          <w:sz w:val="24"/>
          <w:szCs w:val="24"/>
        </w:rPr>
        <w:t xml:space="preserve"> = 0.63 for </w:t>
      </w:r>
      <w:r w:rsidR="00603FE3">
        <w:rPr>
          <w:rFonts w:ascii="Times New Roman" w:hAnsi="Times New Roman" w:cs="Times New Roman"/>
          <w:sz w:val="24"/>
          <w:szCs w:val="24"/>
        </w:rPr>
        <w:t>waitlist controls</w:t>
      </w:r>
      <w:r w:rsidRPr="00BA5E23">
        <w:rPr>
          <w:rFonts w:ascii="Times New Roman" w:hAnsi="Times New Roman" w:cs="Times New Roman"/>
          <w:sz w:val="24"/>
          <w:szCs w:val="24"/>
        </w:rPr>
        <w:t xml:space="preserve">, </w:t>
      </w:r>
      <w:r w:rsidRPr="00BA5E23">
        <w:rPr>
          <w:rFonts w:ascii="Times New Roman" w:hAnsi="Times New Roman" w:cs="Times New Roman"/>
          <w:i/>
          <w:iCs/>
          <w:sz w:val="24"/>
          <w:szCs w:val="24"/>
        </w:rPr>
        <w:t>g</w:t>
      </w:r>
      <w:r w:rsidRPr="00BA5E23">
        <w:rPr>
          <w:rFonts w:ascii="Times New Roman" w:hAnsi="Times New Roman" w:cs="Times New Roman"/>
          <w:sz w:val="24"/>
          <w:szCs w:val="24"/>
        </w:rPr>
        <w:t xml:space="preserve"> = 0.59 for placebo, and </w:t>
      </w:r>
      <w:r w:rsidRPr="00BA5E23">
        <w:rPr>
          <w:rFonts w:ascii="Times New Roman" w:hAnsi="Times New Roman" w:cs="Times New Roman"/>
          <w:i/>
          <w:iCs/>
          <w:sz w:val="24"/>
          <w:szCs w:val="24"/>
        </w:rPr>
        <w:t>g</w:t>
      </w:r>
      <w:r w:rsidRPr="00BA5E23">
        <w:rPr>
          <w:rFonts w:ascii="Times New Roman" w:hAnsi="Times New Roman" w:cs="Times New Roman"/>
          <w:sz w:val="24"/>
          <w:szCs w:val="24"/>
        </w:rPr>
        <w:t xml:space="preserve"> = 0.55 for treatment-as-usual control comparisons when looking at primary outcomes in face-to-face ACT trials </w:t>
      </w:r>
      <w:r w:rsidRPr="00BA5E23">
        <w:rPr>
          <w:rFonts w:ascii="Times New Roman" w:hAnsi="Times New Roman" w:cs="Times New Roman"/>
          <w:sz w:val="24"/>
          <w:szCs w:val="24"/>
        </w:rPr>
        <w:fldChar w:fldCharType="begin"/>
      </w:r>
      <w:r w:rsidR="006E7ACC">
        <w:rPr>
          <w:rFonts w:ascii="Times New Roman" w:hAnsi="Times New Roman" w:cs="Times New Roman"/>
          <w:sz w:val="24"/>
          <w:szCs w:val="24"/>
        </w:rPr>
        <w:instrText xml:space="preserve"> ADDIN ZOTERO_ITEM CSL_CITATION {"citationID":"8amwHsFG","properties":{"formattedCitation":"(\\uc0\\u214{}st, 2014)","plainCitation":"(Öst, 2014)","noteIndex":0},"citationItems":[{"id":283,"uris":["http://zotero.org/users/8345996/items/4WBVRNTG"],"itemData":{"id":283,"type":"article-journal","container-title":"Behaviour Research and Therapy","DOI":"10.1016/j.brat.2014.07.018","ISSN":"00057967","journalAbbreviation":"Behaviour Research and Therapy","language":"en","page":"105-121","source":"DOI.org (Crossref)","title":"The efficacy of Acceptance and Commitment Therapy: An updated systematic review and meta-analysis","title-short":"The efficacy of Acceptance and Commitment Therapy","volume":"61","author":[{"family":"Öst","given":"Lars-Göran"}],"issued":{"date-parts":[["2014",10]]}}}],"schema":"https://github.com/citation-style-language/schema/raw/master/csl-citation.json"} </w:instrText>
      </w:r>
      <w:r w:rsidRPr="00BA5E23">
        <w:rPr>
          <w:rFonts w:ascii="Times New Roman" w:hAnsi="Times New Roman" w:cs="Times New Roman"/>
          <w:sz w:val="24"/>
          <w:szCs w:val="24"/>
        </w:rPr>
        <w:fldChar w:fldCharType="separate"/>
      </w:r>
      <w:r w:rsidRPr="00BA5E23">
        <w:rPr>
          <w:rFonts w:ascii="Times New Roman" w:hAnsi="Times New Roman" w:cs="Times New Roman"/>
          <w:sz w:val="24"/>
          <w:szCs w:val="24"/>
        </w:rPr>
        <w:t>(Öst, 2014)</w:t>
      </w:r>
      <w:r w:rsidRPr="00BA5E23">
        <w:rPr>
          <w:rFonts w:ascii="Times New Roman" w:hAnsi="Times New Roman" w:cs="Times New Roman"/>
          <w:sz w:val="24"/>
          <w:szCs w:val="24"/>
        </w:rPr>
        <w:fldChar w:fldCharType="end"/>
      </w:r>
      <w:r w:rsidRPr="00BA5E23">
        <w:rPr>
          <w:rFonts w:ascii="Times New Roman" w:hAnsi="Times New Roman" w:cs="Times New Roman"/>
          <w:sz w:val="24"/>
          <w:szCs w:val="24"/>
        </w:rPr>
        <w:t>.</w:t>
      </w:r>
      <w:r w:rsidR="00276F25">
        <w:rPr>
          <w:rFonts w:ascii="Times New Roman" w:hAnsi="Times New Roman" w:cs="Times New Roman"/>
          <w:sz w:val="24"/>
          <w:szCs w:val="24"/>
        </w:rPr>
        <w:t xml:space="preserve"> Our approach differed in that we analyzed all assessed outcomes to compute an omnibus effect size as opposed to selecting only primary outcomes, producing</w:t>
      </w:r>
      <w:r w:rsidR="00603FE3">
        <w:rPr>
          <w:rFonts w:ascii="Times New Roman" w:hAnsi="Times New Roman" w:cs="Times New Roman"/>
          <w:sz w:val="24"/>
          <w:szCs w:val="24"/>
        </w:rPr>
        <w:t xml:space="preserve"> small</w:t>
      </w:r>
      <w:r w:rsidR="00276F25">
        <w:rPr>
          <w:rFonts w:ascii="Times New Roman" w:hAnsi="Times New Roman" w:cs="Times New Roman"/>
          <w:sz w:val="24"/>
          <w:szCs w:val="24"/>
        </w:rPr>
        <w:t xml:space="preserve"> effect sizes of </w:t>
      </w:r>
      <w:r w:rsidR="00603FE3" w:rsidRPr="00BA5E23">
        <w:rPr>
          <w:rFonts w:ascii="Times New Roman" w:hAnsi="Times New Roman" w:cs="Times New Roman"/>
          <w:i/>
          <w:iCs/>
          <w:sz w:val="24"/>
          <w:szCs w:val="24"/>
        </w:rPr>
        <w:t xml:space="preserve">g </w:t>
      </w:r>
      <w:r w:rsidR="00603FE3">
        <w:rPr>
          <w:rFonts w:ascii="Times New Roman" w:hAnsi="Times New Roman" w:cs="Times New Roman"/>
          <w:sz w:val="24"/>
          <w:szCs w:val="24"/>
        </w:rPr>
        <w:t>= 0.</w:t>
      </w:r>
      <w:r w:rsidR="00174BF6">
        <w:rPr>
          <w:rFonts w:ascii="Times New Roman" w:hAnsi="Times New Roman" w:cs="Times New Roman"/>
          <w:sz w:val="24"/>
          <w:szCs w:val="24"/>
        </w:rPr>
        <w:t>31</w:t>
      </w:r>
      <w:r w:rsidR="00603FE3">
        <w:rPr>
          <w:rFonts w:ascii="Times New Roman" w:hAnsi="Times New Roman" w:cs="Times New Roman"/>
          <w:sz w:val="24"/>
          <w:szCs w:val="24"/>
        </w:rPr>
        <w:t xml:space="preserve"> for waitlist controls and </w:t>
      </w:r>
      <w:r w:rsidR="00603FE3" w:rsidRPr="00BA5E23">
        <w:rPr>
          <w:rFonts w:ascii="Times New Roman" w:hAnsi="Times New Roman" w:cs="Times New Roman"/>
          <w:i/>
          <w:iCs/>
          <w:sz w:val="24"/>
          <w:szCs w:val="24"/>
        </w:rPr>
        <w:t xml:space="preserve">g </w:t>
      </w:r>
      <w:r w:rsidR="00603FE3">
        <w:rPr>
          <w:rFonts w:ascii="Times New Roman" w:hAnsi="Times New Roman" w:cs="Times New Roman"/>
          <w:sz w:val="24"/>
          <w:szCs w:val="24"/>
        </w:rPr>
        <w:t>= 0.18 for active controls</w:t>
      </w:r>
      <w:r w:rsidR="00276F25">
        <w:rPr>
          <w:rFonts w:ascii="Times New Roman" w:hAnsi="Times New Roman" w:cs="Times New Roman"/>
          <w:sz w:val="24"/>
          <w:szCs w:val="24"/>
        </w:rPr>
        <w:t>.</w:t>
      </w:r>
      <w:r w:rsidRPr="00BA5E23">
        <w:rPr>
          <w:rFonts w:ascii="Times New Roman" w:hAnsi="Times New Roman" w:cs="Times New Roman"/>
          <w:sz w:val="24"/>
          <w:szCs w:val="24"/>
        </w:rPr>
        <w:t xml:space="preserve"> While our effect sizes were not as high across varying outcomes, </w:t>
      </w:r>
      <w:r w:rsidR="00276F25">
        <w:rPr>
          <w:rFonts w:ascii="Times New Roman" w:hAnsi="Times New Roman" w:cs="Times New Roman"/>
          <w:sz w:val="24"/>
          <w:szCs w:val="24"/>
        </w:rPr>
        <w:t xml:space="preserve">our </w:t>
      </w:r>
      <w:r w:rsidRPr="00BA5E23">
        <w:rPr>
          <w:rFonts w:ascii="Times New Roman" w:hAnsi="Times New Roman" w:cs="Times New Roman"/>
          <w:sz w:val="24"/>
          <w:szCs w:val="24"/>
        </w:rPr>
        <w:t>results are still comparable given that effect sizes can be expected to be higher when analyzing primary outcomes.</w:t>
      </w:r>
    </w:p>
    <w:p w14:paraId="224DEAEF" w14:textId="61E90138" w:rsidR="00215043" w:rsidRDefault="00215043" w:rsidP="00BA5E23">
      <w:pPr>
        <w:spacing w:line="480" w:lineRule="auto"/>
        <w:ind w:firstLine="720"/>
        <w:contextualSpacing/>
        <w:rPr>
          <w:rFonts w:ascii="Times New Roman" w:hAnsi="Times New Roman" w:cs="Times New Roman"/>
          <w:sz w:val="24"/>
          <w:szCs w:val="24"/>
        </w:rPr>
      </w:pPr>
      <w:r w:rsidRPr="00AA43EC">
        <w:rPr>
          <w:rFonts w:ascii="Times New Roman" w:hAnsi="Times New Roman" w:cs="Times New Roman"/>
          <w:sz w:val="24"/>
          <w:szCs w:val="24"/>
        </w:rPr>
        <w:t xml:space="preserve">Given the </w:t>
      </w:r>
      <w:r w:rsidR="00012DBF" w:rsidRPr="00AA43EC">
        <w:rPr>
          <w:rFonts w:ascii="Times New Roman" w:hAnsi="Times New Roman" w:cs="Times New Roman"/>
          <w:sz w:val="24"/>
          <w:szCs w:val="24"/>
        </w:rPr>
        <w:t xml:space="preserve">comparability of our results with prior online ACT meta-analyses, we have further evidence </w:t>
      </w:r>
      <w:r w:rsidR="00AA43EC">
        <w:rPr>
          <w:rFonts w:ascii="Times New Roman" w:hAnsi="Times New Roman" w:cs="Times New Roman"/>
          <w:sz w:val="24"/>
          <w:szCs w:val="24"/>
        </w:rPr>
        <w:t xml:space="preserve">supporting </w:t>
      </w:r>
      <w:r w:rsidR="00012DBF" w:rsidRPr="00AA43EC">
        <w:rPr>
          <w:rFonts w:ascii="Times New Roman" w:hAnsi="Times New Roman" w:cs="Times New Roman"/>
          <w:sz w:val="24"/>
          <w:szCs w:val="24"/>
        </w:rPr>
        <w:t xml:space="preserve">the effectiveness of such technologically aided interventions. </w:t>
      </w:r>
      <w:r w:rsidR="00E629D0">
        <w:rPr>
          <w:rFonts w:ascii="Times New Roman" w:hAnsi="Times New Roman" w:cs="Times New Roman"/>
          <w:sz w:val="24"/>
          <w:szCs w:val="24"/>
        </w:rPr>
        <w:t>However, r</w:t>
      </w:r>
      <w:r w:rsidR="00AA43EC">
        <w:rPr>
          <w:rFonts w:ascii="Times New Roman" w:hAnsi="Times New Roman" w:cs="Times New Roman"/>
          <w:sz w:val="24"/>
          <w:szCs w:val="24"/>
        </w:rPr>
        <w:t>esults suggest smaller effect sizes for online ACT as compared to face-to-face interventions</w:t>
      </w:r>
      <w:r w:rsidR="00E629D0">
        <w:rPr>
          <w:rFonts w:ascii="Times New Roman" w:hAnsi="Times New Roman" w:cs="Times New Roman"/>
          <w:sz w:val="24"/>
          <w:szCs w:val="24"/>
        </w:rPr>
        <w:t>, reinforcing that online program</w:t>
      </w:r>
      <w:r w:rsidR="005E0606">
        <w:rPr>
          <w:rFonts w:ascii="Times New Roman" w:hAnsi="Times New Roman" w:cs="Times New Roman"/>
          <w:sz w:val="24"/>
          <w:szCs w:val="24"/>
        </w:rPr>
        <w:t>s</w:t>
      </w:r>
      <w:r w:rsidR="00E629D0">
        <w:rPr>
          <w:rFonts w:ascii="Times New Roman" w:hAnsi="Times New Roman" w:cs="Times New Roman"/>
          <w:sz w:val="24"/>
          <w:szCs w:val="24"/>
        </w:rPr>
        <w:t xml:space="preserve"> are not necessarily a replacement for synchronous therapy, but still have the potential to perform as efficacious interventions</w:t>
      </w:r>
      <w:r w:rsidR="00AA43EC">
        <w:rPr>
          <w:rFonts w:ascii="Times New Roman" w:hAnsi="Times New Roman" w:cs="Times New Roman"/>
          <w:sz w:val="24"/>
          <w:szCs w:val="24"/>
        </w:rPr>
        <w:t xml:space="preserve">. </w:t>
      </w:r>
      <w:r w:rsidR="00012DBF" w:rsidRPr="00AA43EC">
        <w:rPr>
          <w:rFonts w:ascii="Times New Roman" w:hAnsi="Times New Roman" w:cs="Times New Roman"/>
          <w:sz w:val="24"/>
          <w:szCs w:val="24"/>
        </w:rPr>
        <w:t>We can have further confidence as a field in the ability of online ACT</w:t>
      </w:r>
      <w:r w:rsidR="005E0606">
        <w:rPr>
          <w:rFonts w:ascii="Times New Roman" w:hAnsi="Times New Roman" w:cs="Times New Roman"/>
          <w:sz w:val="24"/>
          <w:szCs w:val="24"/>
        </w:rPr>
        <w:t xml:space="preserve"> self-help</w:t>
      </w:r>
      <w:r w:rsidR="00012DBF" w:rsidRPr="00AA43EC">
        <w:rPr>
          <w:rFonts w:ascii="Times New Roman" w:hAnsi="Times New Roman" w:cs="Times New Roman"/>
          <w:sz w:val="24"/>
          <w:szCs w:val="24"/>
        </w:rPr>
        <w:t xml:space="preserve"> to serve as intermediate treatments while waiting for therapist availability, as follow-up care once treatment has terminated, or as stand-alone interventions for those who do not have the need, </w:t>
      </w:r>
      <w:r w:rsidR="002B0926" w:rsidRPr="00AA43EC">
        <w:rPr>
          <w:rFonts w:ascii="Times New Roman" w:hAnsi="Times New Roman" w:cs="Times New Roman"/>
          <w:sz w:val="24"/>
          <w:szCs w:val="24"/>
        </w:rPr>
        <w:t>preference</w:t>
      </w:r>
      <w:r w:rsidR="00012DBF" w:rsidRPr="00AA43EC">
        <w:rPr>
          <w:rFonts w:ascii="Times New Roman" w:hAnsi="Times New Roman" w:cs="Times New Roman"/>
          <w:sz w:val="24"/>
          <w:szCs w:val="24"/>
        </w:rPr>
        <w:t xml:space="preserve">, or means to see a </w:t>
      </w:r>
      <w:r w:rsidR="00012DBF" w:rsidRPr="00AA43EC">
        <w:rPr>
          <w:rFonts w:ascii="Times New Roman" w:hAnsi="Times New Roman" w:cs="Times New Roman"/>
          <w:sz w:val="24"/>
          <w:szCs w:val="24"/>
        </w:rPr>
        <w:lastRenderedPageBreak/>
        <w:t>mental health provider synchronously.</w:t>
      </w:r>
      <w:r w:rsidR="00565663" w:rsidRPr="00AA43EC">
        <w:rPr>
          <w:rFonts w:ascii="Times New Roman" w:hAnsi="Times New Roman" w:cs="Times New Roman"/>
          <w:sz w:val="24"/>
          <w:szCs w:val="24"/>
        </w:rPr>
        <w:t xml:space="preserve"> More research is called for on dissemination, implementation, and moderation effects for online ACT programs </w:t>
      </w:r>
      <w:proofErr w:type="gramStart"/>
      <w:r w:rsidR="00565663" w:rsidRPr="00AA43EC">
        <w:rPr>
          <w:rFonts w:ascii="Times New Roman" w:hAnsi="Times New Roman" w:cs="Times New Roman"/>
          <w:sz w:val="24"/>
          <w:szCs w:val="24"/>
        </w:rPr>
        <w:t>in order to</w:t>
      </w:r>
      <w:proofErr w:type="gramEnd"/>
      <w:r w:rsidR="00565663" w:rsidRPr="00AA43EC">
        <w:rPr>
          <w:rFonts w:ascii="Times New Roman" w:hAnsi="Times New Roman" w:cs="Times New Roman"/>
          <w:sz w:val="24"/>
          <w:szCs w:val="24"/>
        </w:rPr>
        <w:t xml:space="preserve"> carry us into an era where such interventions are well known and often used, by both the general public as well as by clinics and mental health professionals in their work with clients.</w:t>
      </w:r>
      <w:r w:rsidR="00AA43EC">
        <w:rPr>
          <w:rFonts w:ascii="Times New Roman" w:hAnsi="Times New Roman" w:cs="Times New Roman"/>
          <w:sz w:val="24"/>
          <w:szCs w:val="24"/>
        </w:rPr>
        <w:t xml:space="preserve"> Specifically, further investigation on differences between delivery platforms, when and how human-support is helpful, as well as adherence-related effects and necessary dosage levels to achieve improvements are called for.</w:t>
      </w:r>
    </w:p>
    <w:p w14:paraId="195F1C6A" w14:textId="04143129" w:rsidR="00056E1F" w:rsidRPr="00AA43EC" w:rsidRDefault="00056E1F" w:rsidP="00BA5E2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Additionally, it is important to consider the present results within the context of the publication bias that was </w:t>
      </w:r>
      <w:r w:rsidR="00C76696">
        <w:rPr>
          <w:rFonts w:ascii="Times New Roman" w:hAnsi="Times New Roman" w:cs="Times New Roman"/>
          <w:sz w:val="24"/>
          <w:szCs w:val="24"/>
        </w:rPr>
        <w:t>detected</w:t>
      </w:r>
      <w:r w:rsidR="00F92661">
        <w:rPr>
          <w:rFonts w:ascii="Times New Roman" w:hAnsi="Times New Roman" w:cs="Times New Roman"/>
          <w:sz w:val="24"/>
          <w:szCs w:val="24"/>
        </w:rPr>
        <w:t>.</w:t>
      </w:r>
      <w:r w:rsidR="00C76696">
        <w:rPr>
          <w:rFonts w:ascii="Times New Roman" w:hAnsi="Times New Roman" w:cs="Times New Roman"/>
          <w:sz w:val="24"/>
          <w:szCs w:val="24"/>
        </w:rPr>
        <w:t xml:space="preserve"> Our results suggest potential publication bias among both waitlist and active control comparisons when examining an omnibus effect, and among waitlist control comparisons only when examining all </w:t>
      </w:r>
      <w:r w:rsidR="00E8779A">
        <w:rPr>
          <w:rFonts w:ascii="Times New Roman" w:hAnsi="Times New Roman" w:cs="Times New Roman"/>
          <w:sz w:val="24"/>
          <w:szCs w:val="24"/>
        </w:rPr>
        <w:t>individual outcomes (i.e., depression, anxiety, quality of life, psychological flexibility).</w:t>
      </w:r>
      <w:r w:rsidR="00F92661">
        <w:rPr>
          <w:rFonts w:ascii="Times New Roman" w:hAnsi="Times New Roman" w:cs="Times New Roman"/>
          <w:sz w:val="24"/>
          <w:szCs w:val="24"/>
        </w:rPr>
        <w:t xml:space="preserve"> </w:t>
      </w:r>
      <w:r w:rsidR="005F245C">
        <w:rPr>
          <w:rFonts w:ascii="Times New Roman" w:hAnsi="Times New Roman" w:cs="Times New Roman"/>
          <w:sz w:val="24"/>
          <w:szCs w:val="24"/>
        </w:rPr>
        <w:t>However, p</w:t>
      </w:r>
      <w:r w:rsidR="00F92661">
        <w:rPr>
          <w:rFonts w:ascii="Times New Roman" w:hAnsi="Times New Roman" w:cs="Times New Roman"/>
          <w:sz w:val="24"/>
          <w:szCs w:val="24"/>
        </w:rPr>
        <w:t>rior meta-analyses</w:t>
      </w:r>
      <w:r w:rsidR="005F245C">
        <w:rPr>
          <w:rFonts w:ascii="Times New Roman" w:hAnsi="Times New Roman" w:cs="Times New Roman"/>
          <w:sz w:val="24"/>
          <w:szCs w:val="24"/>
        </w:rPr>
        <w:t xml:space="preserve"> that have parsed apart waitlist from active control studies</w:t>
      </w:r>
      <w:r w:rsidR="00F92661">
        <w:rPr>
          <w:rFonts w:ascii="Times New Roman" w:hAnsi="Times New Roman" w:cs="Times New Roman"/>
          <w:sz w:val="24"/>
          <w:szCs w:val="24"/>
        </w:rPr>
        <w:t xml:space="preserve"> have found contradictory results, with asymmetry in funnel plots be</w:t>
      </w:r>
      <w:r w:rsidR="00F13BE0">
        <w:rPr>
          <w:rFonts w:ascii="Times New Roman" w:hAnsi="Times New Roman" w:cs="Times New Roman"/>
          <w:sz w:val="24"/>
          <w:szCs w:val="24"/>
        </w:rPr>
        <w:t>ing</w:t>
      </w:r>
      <w:r w:rsidR="005F245C">
        <w:rPr>
          <w:rFonts w:ascii="Times New Roman" w:hAnsi="Times New Roman" w:cs="Times New Roman"/>
          <w:sz w:val="24"/>
          <w:szCs w:val="24"/>
        </w:rPr>
        <w:t xml:space="preserve"> found among </w:t>
      </w:r>
      <w:r w:rsidR="00C76696">
        <w:rPr>
          <w:rFonts w:ascii="Times New Roman" w:hAnsi="Times New Roman" w:cs="Times New Roman"/>
          <w:sz w:val="24"/>
          <w:szCs w:val="24"/>
        </w:rPr>
        <w:t xml:space="preserve">waitlist control conditions only for </w:t>
      </w:r>
      <w:r w:rsidR="00E8779A">
        <w:rPr>
          <w:rFonts w:ascii="Times New Roman" w:hAnsi="Times New Roman" w:cs="Times New Roman"/>
          <w:sz w:val="24"/>
          <w:szCs w:val="24"/>
        </w:rPr>
        <w:t>depression</w:t>
      </w:r>
      <w:r w:rsidR="005F245C">
        <w:rPr>
          <w:rFonts w:ascii="Times New Roman" w:hAnsi="Times New Roman" w:cs="Times New Roman"/>
          <w:sz w:val="24"/>
          <w:szCs w:val="24"/>
        </w:rPr>
        <w:t xml:space="preserve">, and </w:t>
      </w:r>
      <w:r w:rsidR="00E8779A">
        <w:rPr>
          <w:rFonts w:ascii="Times New Roman" w:hAnsi="Times New Roman" w:cs="Times New Roman"/>
          <w:sz w:val="24"/>
          <w:szCs w:val="24"/>
        </w:rPr>
        <w:t>among active control conditions only for anxiety, with no asymmetry found for quality of life</w:t>
      </w:r>
      <w:r w:rsidR="005F245C">
        <w:rPr>
          <w:rFonts w:ascii="Times New Roman" w:hAnsi="Times New Roman" w:cs="Times New Roman"/>
          <w:sz w:val="24"/>
          <w:szCs w:val="24"/>
        </w:rPr>
        <w:t xml:space="preserve"> </w:t>
      </w:r>
      <w:r w:rsidR="005F245C">
        <w:rPr>
          <w:rFonts w:ascii="Times New Roman" w:hAnsi="Times New Roman" w:cs="Times New Roman"/>
          <w:sz w:val="24"/>
          <w:szCs w:val="24"/>
        </w:rPr>
        <w:fldChar w:fldCharType="begin"/>
      </w:r>
      <w:r w:rsidR="006E7ACC">
        <w:rPr>
          <w:rFonts w:ascii="Times New Roman" w:hAnsi="Times New Roman" w:cs="Times New Roman"/>
          <w:sz w:val="24"/>
          <w:szCs w:val="24"/>
        </w:rPr>
        <w:instrText xml:space="preserve"> ADDIN ZOTERO_ITEM CSL_CITATION {"citationID":"1zVgh2sG","properties":{"formattedCitation":"(O\\uc0\\u8217{}Connor et al., 2018)","plainCitation":"(O’Connor et al., 2018)","noteIndex":0},"citationItems":[{"id":281,"uris":["http://zotero.org/users/8345996/items/3LWRXXKG"],"itemData":{"id":281,"type":"article-journal","container-title":"Behavior Therapy","DOI":"10.1016/j.beth.2017.07.007","ISSN":"00057894","issue":"3","journalAbbreviation":"Behavior Therapy","language":"en","page":"459-475","source":"DOI.org (Crossref)","title":"The efficacy and acceptability of third-wave behavioral and cognitive ehealth treatments: A systematic review and meta-analysis of randomized controlled trials","title-short":"The efficacy and acceptability of third-wave behavioral and cognitive ehealth treatments","volume":"49","author":[{"family":"O’Connor","given":"Martin"},{"family":"Munnelly","given":"Anita"},{"family":"Whelan","given":"Robert"},{"family":"McHugh","given":"Louise"}],"issued":{"date-parts":[["2018",5]]}}}],"schema":"https://github.com/citation-style-language/schema/raw/master/csl-citation.json"} </w:instrText>
      </w:r>
      <w:r w:rsidR="005F245C">
        <w:rPr>
          <w:rFonts w:ascii="Times New Roman" w:hAnsi="Times New Roman" w:cs="Times New Roman"/>
          <w:sz w:val="24"/>
          <w:szCs w:val="24"/>
        </w:rPr>
        <w:fldChar w:fldCharType="separate"/>
      </w:r>
      <w:r w:rsidR="005F245C" w:rsidRPr="005F245C">
        <w:rPr>
          <w:rFonts w:ascii="Times New Roman" w:hAnsi="Times New Roman" w:cs="Times New Roman"/>
          <w:sz w:val="24"/>
          <w:szCs w:val="24"/>
        </w:rPr>
        <w:t>(O’Connor et al., 2018)</w:t>
      </w:r>
      <w:r w:rsidR="005F245C">
        <w:rPr>
          <w:rFonts w:ascii="Times New Roman" w:hAnsi="Times New Roman" w:cs="Times New Roman"/>
          <w:sz w:val="24"/>
          <w:szCs w:val="24"/>
        </w:rPr>
        <w:fldChar w:fldCharType="end"/>
      </w:r>
      <w:r w:rsidR="005F245C">
        <w:rPr>
          <w:rFonts w:ascii="Times New Roman" w:hAnsi="Times New Roman" w:cs="Times New Roman"/>
          <w:sz w:val="24"/>
          <w:szCs w:val="24"/>
        </w:rPr>
        <w:t xml:space="preserve">. It is somewhat unclear why this is the case, </w:t>
      </w:r>
      <w:r w:rsidR="000B5665">
        <w:rPr>
          <w:rFonts w:ascii="Times New Roman" w:hAnsi="Times New Roman" w:cs="Times New Roman"/>
          <w:sz w:val="24"/>
          <w:szCs w:val="24"/>
        </w:rPr>
        <w:t xml:space="preserve">however this discrepancy should not be attributed </w:t>
      </w:r>
      <w:r w:rsidR="00A87A98">
        <w:rPr>
          <w:rFonts w:ascii="Times New Roman" w:hAnsi="Times New Roman" w:cs="Times New Roman"/>
          <w:sz w:val="24"/>
          <w:szCs w:val="24"/>
        </w:rPr>
        <w:t>to an increase in publication bias across time, given that no relationship was</w:t>
      </w:r>
      <w:r w:rsidR="005F3E52">
        <w:rPr>
          <w:rFonts w:ascii="Times New Roman" w:hAnsi="Times New Roman" w:cs="Times New Roman"/>
          <w:sz w:val="24"/>
          <w:szCs w:val="24"/>
        </w:rPr>
        <w:t xml:space="preserve"> visually observed</w:t>
      </w:r>
      <w:r w:rsidR="00A87A98">
        <w:rPr>
          <w:rFonts w:ascii="Times New Roman" w:hAnsi="Times New Roman" w:cs="Times New Roman"/>
          <w:sz w:val="24"/>
          <w:szCs w:val="24"/>
        </w:rPr>
        <w:t xml:space="preserve"> between </w:t>
      </w:r>
      <w:r w:rsidR="005F3E52">
        <w:rPr>
          <w:rFonts w:ascii="Times New Roman" w:hAnsi="Times New Roman" w:cs="Times New Roman"/>
          <w:sz w:val="24"/>
          <w:szCs w:val="24"/>
        </w:rPr>
        <w:t xml:space="preserve">bias and year of publication. Regardless, the results presented may </w:t>
      </w:r>
      <w:r w:rsidR="00781211">
        <w:rPr>
          <w:rFonts w:ascii="Times New Roman" w:hAnsi="Times New Roman" w:cs="Times New Roman"/>
          <w:sz w:val="24"/>
          <w:szCs w:val="24"/>
        </w:rPr>
        <w:t>offer</w:t>
      </w:r>
      <w:r w:rsidR="005F3E52">
        <w:rPr>
          <w:rFonts w:ascii="Times New Roman" w:hAnsi="Times New Roman" w:cs="Times New Roman"/>
          <w:sz w:val="24"/>
          <w:szCs w:val="24"/>
        </w:rPr>
        <w:t xml:space="preserve"> a more optimistic view of online ACT</w:t>
      </w:r>
      <w:r w:rsidR="005E0606">
        <w:rPr>
          <w:rFonts w:ascii="Times New Roman" w:hAnsi="Times New Roman" w:cs="Times New Roman"/>
          <w:sz w:val="24"/>
          <w:szCs w:val="24"/>
        </w:rPr>
        <w:t xml:space="preserve"> self-help</w:t>
      </w:r>
      <w:r w:rsidR="005F3E52">
        <w:rPr>
          <w:rFonts w:ascii="Times New Roman" w:hAnsi="Times New Roman" w:cs="Times New Roman"/>
          <w:sz w:val="24"/>
          <w:szCs w:val="24"/>
        </w:rPr>
        <w:t xml:space="preserve"> </w:t>
      </w:r>
      <w:r w:rsidR="00781211">
        <w:rPr>
          <w:rFonts w:ascii="Times New Roman" w:hAnsi="Times New Roman" w:cs="Times New Roman"/>
          <w:sz w:val="24"/>
          <w:szCs w:val="24"/>
        </w:rPr>
        <w:t xml:space="preserve">as compared to how these programs </w:t>
      </w:r>
      <w:proofErr w:type="gramStart"/>
      <w:r w:rsidR="00781211">
        <w:rPr>
          <w:rFonts w:ascii="Times New Roman" w:hAnsi="Times New Roman" w:cs="Times New Roman"/>
          <w:sz w:val="24"/>
          <w:szCs w:val="24"/>
        </w:rPr>
        <w:t xml:space="preserve">perform in reality, </w:t>
      </w:r>
      <w:r w:rsidR="00087EF8">
        <w:rPr>
          <w:rFonts w:ascii="Times New Roman" w:hAnsi="Times New Roman" w:cs="Times New Roman"/>
          <w:sz w:val="24"/>
          <w:szCs w:val="24"/>
        </w:rPr>
        <w:t>either</w:t>
      </w:r>
      <w:proofErr w:type="gramEnd"/>
      <w:r w:rsidR="00087EF8">
        <w:rPr>
          <w:rFonts w:ascii="Times New Roman" w:hAnsi="Times New Roman" w:cs="Times New Roman"/>
          <w:sz w:val="24"/>
          <w:szCs w:val="24"/>
        </w:rPr>
        <w:t xml:space="preserve"> due to publication bias or other factors that cause funnel plot asymmetry such as heterogeneity</w:t>
      </w:r>
      <w:r w:rsidR="00F61693">
        <w:rPr>
          <w:rFonts w:ascii="Times New Roman" w:hAnsi="Times New Roman" w:cs="Times New Roman"/>
          <w:sz w:val="24"/>
          <w:szCs w:val="24"/>
        </w:rPr>
        <w:t xml:space="preserve"> among studies</w:t>
      </w:r>
      <w:r w:rsidR="00087EF8">
        <w:rPr>
          <w:rFonts w:ascii="Times New Roman" w:hAnsi="Times New Roman" w:cs="Times New Roman"/>
          <w:sz w:val="24"/>
          <w:szCs w:val="24"/>
        </w:rPr>
        <w:t>.</w:t>
      </w:r>
    </w:p>
    <w:p w14:paraId="424F8AF4" w14:textId="24070212" w:rsidR="00AB5770" w:rsidRPr="00BA5E23" w:rsidRDefault="00AB5770" w:rsidP="00BA5E23">
      <w:pPr>
        <w:spacing w:line="480" w:lineRule="auto"/>
        <w:contextualSpacing/>
        <w:rPr>
          <w:rFonts w:ascii="Times New Roman" w:hAnsi="Times New Roman" w:cs="Times New Roman"/>
          <w:b/>
          <w:bCs/>
          <w:sz w:val="24"/>
          <w:szCs w:val="24"/>
        </w:rPr>
      </w:pPr>
      <w:r w:rsidRPr="00BA5E23">
        <w:rPr>
          <w:rFonts w:ascii="Times New Roman" w:hAnsi="Times New Roman" w:cs="Times New Roman"/>
          <w:b/>
          <w:bCs/>
          <w:sz w:val="24"/>
          <w:szCs w:val="24"/>
        </w:rPr>
        <w:t>Limitations</w:t>
      </w:r>
    </w:p>
    <w:p w14:paraId="68660753" w14:textId="0FAF9728" w:rsidR="00CA0E39" w:rsidRDefault="00AB5770">
      <w:pPr>
        <w:spacing w:line="480" w:lineRule="auto"/>
        <w:ind w:firstLine="720"/>
        <w:contextualSpacing/>
        <w:rPr>
          <w:rFonts w:ascii="Times New Roman" w:hAnsi="Times New Roman" w:cs="Times New Roman"/>
          <w:sz w:val="24"/>
          <w:szCs w:val="24"/>
        </w:rPr>
      </w:pPr>
      <w:r w:rsidRPr="00F32388">
        <w:rPr>
          <w:rFonts w:ascii="Times New Roman" w:hAnsi="Times New Roman" w:cs="Times New Roman"/>
          <w:sz w:val="24"/>
          <w:szCs w:val="24"/>
        </w:rPr>
        <w:lastRenderedPageBreak/>
        <w:t xml:space="preserve">Limitations to this study may </w:t>
      </w:r>
      <w:r w:rsidR="00975F06">
        <w:rPr>
          <w:rFonts w:ascii="Times New Roman" w:hAnsi="Times New Roman" w:cs="Times New Roman"/>
          <w:sz w:val="24"/>
          <w:szCs w:val="24"/>
        </w:rPr>
        <w:t xml:space="preserve">include </w:t>
      </w:r>
      <w:r w:rsidR="00FB04A2" w:rsidRPr="00BA5E23">
        <w:rPr>
          <w:rFonts w:ascii="Times New Roman" w:hAnsi="Times New Roman" w:cs="Times New Roman"/>
          <w:sz w:val="24"/>
          <w:szCs w:val="24"/>
        </w:rPr>
        <w:t xml:space="preserve">heterogeneity among studies regarding variables such as delivery platform, availability of additional human supports, and treatment length, making it difficult to </w:t>
      </w:r>
      <w:r w:rsidR="00224C08" w:rsidRPr="00BA5E23">
        <w:rPr>
          <w:rFonts w:ascii="Times New Roman" w:hAnsi="Times New Roman" w:cs="Times New Roman"/>
          <w:sz w:val="24"/>
          <w:szCs w:val="24"/>
        </w:rPr>
        <w:t>generalize our findings to any one specific program</w:t>
      </w:r>
      <w:r w:rsidRPr="00F32388">
        <w:rPr>
          <w:rFonts w:ascii="Times New Roman" w:hAnsi="Times New Roman" w:cs="Times New Roman"/>
          <w:sz w:val="24"/>
          <w:szCs w:val="24"/>
        </w:rPr>
        <w:t xml:space="preserve">. </w:t>
      </w:r>
      <w:r w:rsidR="00224C08" w:rsidRPr="00BA5E23">
        <w:rPr>
          <w:rFonts w:ascii="Times New Roman" w:hAnsi="Times New Roman" w:cs="Times New Roman"/>
          <w:sz w:val="24"/>
          <w:szCs w:val="24"/>
        </w:rPr>
        <w:t>Additionally, while all reviewed studies were included in our meta-analyses, several specific outcomes were missing and could not be retrieved from authors.</w:t>
      </w:r>
      <w:r w:rsidR="00F32388" w:rsidRPr="00BA5E23">
        <w:rPr>
          <w:rFonts w:ascii="Times New Roman" w:hAnsi="Times New Roman" w:cs="Times New Roman"/>
          <w:sz w:val="24"/>
          <w:szCs w:val="24"/>
        </w:rPr>
        <w:t xml:space="preserve"> Specifically, 2</w:t>
      </w:r>
      <w:r w:rsidR="005F660E">
        <w:rPr>
          <w:rFonts w:ascii="Times New Roman" w:hAnsi="Times New Roman" w:cs="Times New Roman"/>
          <w:sz w:val="24"/>
          <w:szCs w:val="24"/>
        </w:rPr>
        <w:t>1</w:t>
      </w:r>
      <w:r w:rsidR="00F32388" w:rsidRPr="00BA5E23">
        <w:rPr>
          <w:rFonts w:ascii="Times New Roman" w:hAnsi="Times New Roman" w:cs="Times New Roman"/>
          <w:sz w:val="24"/>
          <w:szCs w:val="24"/>
        </w:rPr>
        <w:t xml:space="preserve"> post-treatment effects across </w:t>
      </w:r>
      <w:r w:rsidR="005F660E">
        <w:rPr>
          <w:rFonts w:ascii="Times New Roman" w:hAnsi="Times New Roman" w:cs="Times New Roman"/>
          <w:sz w:val="24"/>
          <w:szCs w:val="24"/>
        </w:rPr>
        <w:t>5</w:t>
      </w:r>
      <w:r w:rsidR="00F32388" w:rsidRPr="00BA5E23">
        <w:rPr>
          <w:rFonts w:ascii="Times New Roman" w:hAnsi="Times New Roman" w:cs="Times New Roman"/>
          <w:sz w:val="24"/>
          <w:szCs w:val="24"/>
        </w:rPr>
        <w:t xml:space="preserve"> studies, and 27 follow-up effects across 4 studies could not be retrieved and included.</w:t>
      </w:r>
      <w:r w:rsidR="00194D16">
        <w:rPr>
          <w:rFonts w:ascii="Times New Roman" w:hAnsi="Times New Roman" w:cs="Times New Roman"/>
          <w:sz w:val="24"/>
          <w:szCs w:val="24"/>
        </w:rPr>
        <w:t xml:space="preserve"> There were also 25 included studies missing data</w:t>
      </w:r>
      <w:r w:rsidR="00F32388" w:rsidRPr="00BA5E23">
        <w:rPr>
          <w:rFonts w:ascii="Times New Roman" w:hAnsi="Times New Roman" w:cs="Times New Roman"/>
          <w:sz w:val="24"/>
          <w:szCs w:val="24"/>
        </w:rPr>
        <w:t xml:space="preserve"> </w:t>
      </w:r>
      <w:r w:rsidR="00194D16">
        <w:rPr>
          <w:rFonts w:ascii="Times New Roman" w:hAnsi="Times New Roman" w:cs="Times New Roman"/>
          <w:sz w:val="24"/>
          <w:szCs w:val="24"/>
        </w:rPr>
        <w:t xml:space="preserve">related to program adherence, and 11 included studies missing data related to satisfaction. </w:t>
      </w:r>
      <w:r w:rsidR="00F32388" w:rsidRPr="00BA5E23">
        <w:rPr>
          <w:rFonts w:ascii="Times New Roman" w:hAnsi="Times New Roman" w:cs="Times New Roman"/>
          <w:sz w:val="24"/>
          <w:szCs w:val="24"/>
        </w:rPr>
        <w:t>Thus,</w:t>
      </w:r>
      <w:r w:rsidRPr="00F32388">
        <w:rPr>
          <w:rFonts w:ascii="Times New Roman" w:hAnsi="Times New Roman" w:cs="Times New Roman"/>
          <w:sz w:val="24"/>
          <w:szCs w:val="24"/>
        </w:rPr>
        <w:t xml:space="preserve"> this meta-analysis might not give a complete, full picture of the literature </w:t>
      </w:r>
      <w:proofErr w:type="gramStart"/>
      <w:r w:rsidRPr="00F32388">
        <w:rPr>
          <w:rFonts w:ascii="Times New Roman" w:hAnsi="Times New Roman" w:cs="Times New Roman"/>
          <w:sz w:val="24"/>
          <w:szCs w:val="24"/>
        </w:rPr>
        <w:t>available</w:t>
      </w:r>
      <w:proofErr w:type="gramEnd"/>
      <w:r w:rsidRPr="00F32388">
        <w:rPr>
          <w:rFonts w:ascii="Times New Roman" w:hAnsi="Times New Roman" w:cs="Times New Roman"/>
          <w:sz w:val="24"/>
          <w:szCs w:val="24"/>
        </w:rPr>
        <w:t xml:space="preserve"> and research conducted. </w:t>
      </w:r>
      <w:r w:rsidR="00CA0E39">
        <w:rPr>
          <w:rFonts w:ascii="Times New Roman" w:hAnsi="Times New Roman" w:cs="Times New Roman"/>
          <w:sz w:val="24"/>
          <w:szCs w:val="24"/>
        </w:rPr>
        <w:t xml:space="preserve">The outcomes assessed (i.e., anxiety, depression, and all included outcomes) also did not always directly map onto the primary outcome of the intervention (e.g., a depression outcome may have been included in the meta-analysis even if anxiety was the targeted problem), thus effect sizes may be diluted as compared to assessing only primary outcomes. </w:t>
      </w:r>
      <w:r w:rsidR="00CD0B24" w:rsidRPr="00BA5E23">
        <w:rPr>
          <w:rFonts w:ascii="Times New Roman" w:hAnsi="Times New Roman" w:cs="Times New Roman"/>
          <w:sz w:val="24"/>
          <w:szCs w:val="24"/>
        </w:rPr>
        <w:t xml:space="preserve">It is likely that psychological flexibility is the “active ingredient” process that contributes to these effect sizes, given that effects on psychological flexibility were significant as well. </w:t>
      </w:r>
    </w:p>
    <w:p w14:paraId="57456FF1" w14:textId="6D633521" w:rsidR="00CD0B24" w:rsidRPr="00F32388" w:rsidRDefault="00AB5770" w:rsidP="00BA5E23">
      <w:pPr>
        <w:spacing w:line="480" w:lineRule="auto"/>
        <w:ind w:firstLine="720"/>
        <w:contextualSpacing/>
        <w:rPr>
          <w:rFonts w:ascii="Times New Roman" w:hAnsi="Times New Roman" w:cs="Times New Roman"/>
          <w:sz w:val="24"/>
          <w:szCs w:val="24"/>
        </w:rPr>
      </w:pPr>
      <w:r w:rsidRPr="00F32388">
        <w:rPr>
          <w:rFonts w:ascii="Times New Roman" w:hAnsi="Times New Roman" w:cs="Times New Roman"/>
          <w:sz w:val="24"/>
          <w:szCs w:val="24"/>
        </w:rPr>
        <w:t>It should also be taken into consideration that by way of including only RCTs, results may reflect online intervention use under more ideal conditions as compared to natural use</w:t>
      </w:r>
      <w:r w:rsidR="00526533" w:rsidRPr="00F32388">
        <w:rPr>
          <w:rFonts w:ascii="Times New Roman" w:hAnsi="Times New Roman" w:cs="Times New Roman"/>
          <w:sz w:val="24"/>
          <w:szCs w:val="24"/>
        </w:rPr>
        <w:t xml:space="preserve"> </w:t>
      </w:r>
      <w:r w:rsidR="00526533" w:rsidRPr="00F32388">
        <w:rPr>
          <w:rFonts w:ascii="Times New Roman" w:hAnsi="Times New Roman" w:cs="Times New Roman"/>
          <w:sz w:val="24"/>
          <w:szCs w:val="24"/>
        </w:rPr>
        <w:fldChar w:fldCharType="begin"/>
      </w:r>
      <w:r w:rsidR="006E7ACC">
        <w:rPr>
          <w:rFonts w:ascii="Times New Roman" w:hAnsi="Times New Roman" w:cs="Times New Roman"/>
          <w:sz w:val="24"/>
          <w:szCs w:val="24"/>
        </w:rPr>
        <w:instrText xml:space="preserve"> ADDIN ZOTERO_ITEM CSL_CITATION {"citationID":"9JCW44y8","properties":{"formattedCitation":"(Baumel et al., 2019)","plainCitation":"(Baumel et al., 2019)","noteIndex":0},"citationItems":[{"id":25,"uris":["http://zotero.org/users/8345996/items/6WIXT6TP"],"itemData":{"id":25,"type":"article-journal","abstract":"Abstract\n            Trial settings that include proactive recruitment, human contact, and assessment procedures may substantially impact the way users engage with unguided e-mental health programs and the generalizability of reported findings. This study examined the impact of trial setting on user behavior by directly comparing reported user engagement in trial-based research and objective measures of real-world usage of the same unguided mental health programs. The authors conducted a systematic search for papers reporting user engagement with off-the-shelf unguided e-mental health programs. Real-world usage was obtained from a panel that presents aggregated nonpersonal information on user engagement with digital programs across the world. A total of 13 papers yielding 14 comparable usage metrics met all inclusion criteria. In three papers reporting the use of programs by lay users without any proactive trial procedures, the ratios calculated by dividing the usage reported in the paper by the usage documented within the objective dataset were 0.84, 1.05, and 1.27—suggesting a sufficient criterion validity for our examination. In studies that proactively recruited users and included pre- to post-assessment procedures (11 comparisons), the median program usage rate reported was 4.06 times higher (IQR = 4.49) than the real-world usage of the same program. Severity of clinical symptoms, in-person versus remote assessment procedures, study design, and program cost had no impact on these differences. The results suggest that trial settings have a large impact on user engagement with unguided interventions and, therefore, on the generalizability of the findings to the real world.","container-title":"Translational Behavioral Medicine","DOI":"10.1093/tbm/ibz147","ISSN":"1869-6716, 1613-9860","language":"en","page":"ibz147","source":"DOI.org (Crossref)","title":"Is there a trial bias impacting user engagement with unguided e-mental health interventions? A systematic comparison of published reports and real-world usage of the same programs","title-short":"Is there a trial bias impacting user engagement with unguided e-mental health interventions?","author":[{"family":"Baumel","given":"Amit"},{"family":"Edan","given":"Stav"},{"family":"Kane","given":"John M"}],"issued":{"date-parts":[["2019",11,5]]}}}],"schema":"https://github.com/citation-style-language/schema/raw/master/csl-citation.json"} </w:instrText>
      </w:r>
      <w:r w:rsidR="00526533" w:rsidRPr="00F32388">
        <w:rPr>
          <w:rFonts w:ascii="Times New Roman" w:hAnsi="Times New Roman" w:cs="Times New Roman"/>
          <w:sz w:val="24"/>
          <w:szCs w:val="24"/>
        </w:rPr>
        <w:fldChar w:fldCharType="separate"/>
      </w:r>
      <w:r w:rsidR="00526533" w:rsidRPr="00F32388">
        <w:rPr>
          <w:rFonts w:ascii="Times New Roman" w:hAnsi="Times New Roman" w:cs="Times New Roman"/>
          <w:sz w:val="24"/>
        </w:rPr>
        <w:t>(Baumel et al., 2019)</w:t>
      </w:r>
      <w:r w:rsidR="00526533" w:rsidRPr="00F32388">
        <w:rPr>
          <w:rFonts w:ascii="Times New Roman" w:hAnsi="Times New Roman" w:cs="Times New Roman"/>
          <w:sz w:val="24"/>
          <w:szCs w:val="24"/>
        </w:rPr>
        <w:fldChar w:fldCharType="end"/>
      </w:r>
      <w:r w:rsidRPr="00F32388">
        <w:rPr>
          <w:rFonts w:ascii="Times New Roman" w:hAnsi="Times New Roman" w:cs="Times New Roman"/>
          <w:sz w:val="24"/>
          <w:szCs w:val="24"/>
        </w:rPr>
        <w:t xml:space="preserve">. For example, participants may be motivated to adhere to and complete the intervention due to compensation offered, demand characteristics, or additional support offered such as coaching, which may not be available under usual circumstances of program use. This bias limits the external validity of the study, with results inflating adherence compared to what would be seen in typical use. Furthermore, the studies had varying follow-up time points therefore, there is limited information on the trajectory of the long-term effects of the </w:t>
      </w:r>
      <w:r w:rsidRPr="00F32388">
        <w:rPr>
          <w:rFonts w:ascii="Times New Roman" w:hAnsi="Times New Roman" w:cs="Times New Roman"/>
          <w:sz w:val="24"/>
          <w:szCs w:val="24"/>
        </w:rPr>
        <w:lastRenderedPageBreak/>
        <w:t>intervention. There</w:t>
      </w:r>
      <w:r w:rsidR="00C81680">
        <w:rPr>
          <w:rFonts w:ascii="Times New Roman" w:hAnsi="Times New Roman" w:cs="Times New Roman"/>
          <w:sz w:val="24"/>
          <w:szCs w:val="24"/>
        </w:rPr>
        <w:t xml:space="preserve"> is also </w:t>
      </w:r>
      <w:r w:rsidRPr="00F32388">
        <w:rPr>
          <w:rFonts w:ascii="Times New Roman" w:hAnsi="Times New Roman" w:cs="Times New Roman"/>
          <w:sz w:val="24"/>
          <w:szCs w:val="24"/>
        </w:rPr>
        <w:t xml:space="preserve">a </w:t>
      </w:r>
      <w:r w:rsidR="00C81680">
        <w:rPr>
          <w:rFonts w:ascii="Times New Roman" w:hAnsi="Times New Roman" w:cs="Times New Roman"/>
          <w:sz w:val="24"/>
          <w:szCs w:val="24"/>
        </w:rPr>
        <w:t xml:space="preserve">significant </w:t>
      </w:r>
      <w:r w:rsidRPr="00F32388">
        <w:rPr>
          <w:rFonts w:ascii="Times New Roman" w:hAnsi="Times New Roman" w:cs="Times New Roman"/>
          <w:sz w:val="24"/>
          <w:szCs w:val="24"/>
        </w:rPr>
        <w:t xml:space="preserve">risk of publication bias from the </w:t>
      </w:r>
      <w:r w:rsidR="00C81680">
        <w:rPr>
          <w:rFonts w:ascii="Times New Roman" w:hAnsi="Times New Roman" w:cs="Times New Roman"/>
          <w:sz w:val="24"/>
          <w:szCs w:val="24"/>
        </w:rPr>
        <w:t xml:space="preserve">waitlist control comparison </w:t>
      </w:r>
      <w:r w:rsidRPr="00F32388">
        <w:rPr>
          <w:rFonts w:ascii="Times New Roman" w:hAnsi="Times New Roman" w:cs="Times New Roman"/>
          <w:sz w:val="24"/>
          <w:szCs w:val="24"/>
        </w:rPr>
        <w:t>studies included</w:t>
      </w:r>
      <w:r w:rsidR="00C81680">
        <w:rPr>
          <w:rFonts w:ascii="Times New Roman" w:hAnsi="Times New Roman" w:cs="Times New Roman"/>
          <w:sz w:val="24"/>
          <w:szCs w:val="24"/>
        </w:rPr>
        <w:t>,</w:t>
      </w:r>
      <w:r w:rsidRPr="00F32388">
        <w:rPr>
          <w:rFonts w:ascii="Times New Roman" w:hAnsi="Times New Roman" w:cs="Times New Roman"/>
          <w:sz w:val="24"/>
          <w:szCs w:val="24"/>
        </w:rPr>
        <w:t xml:space="preserve"> which reduce</w:t>
      </w:r>
      <w:r w:rsidR="00C81680">
        <w:rPr>
          <w:rFonts w:ascii="Times New Roman" w:hAnsi="Times New Roman" w:cs="Times New Roman"/>
          <w:sz w:val="24"/>
          <w:szCs w:val="24"/>
        </w:rPr>
        <w:t>s</w:t>
      </w:r>
      <w:r w:rsidRPr="00F32388">
        <w:rPr>
          <w:rFonts w:ascii="Times New Roman" w:hAnsi="Times New Roman" w:cs="Times New Roman"/>
          <w:sz w:val="24"/>
          <w:szCs w:val="24"/>
        </w:rPr>
        <w:t xml:space="preserve"> the strength of the evidence. Most of the studies included were from the </w:t>
      </w:r>
      <w:r w:rsidR="00C81680">
        <w:rPr>
          <w:rFonts w:ascii="Times New Roman" w:hAnsi="Times New Roman" w:cs="Times New Roman"/>
          <w:sz w:val="24"/>
          <w:szCs w:val="24"/>
        </w:rPr>
        <w:t>W</w:t>
      </w:r>
      <w:r w:rsidRPr="00F32388">
        <w:rPr>
          <w:rFonts w:ascii="Times New Roman" w:hAnsi="Times New Roman" w:cs="Times New Roman"/>
          <w:sz w:val="24"/>
          <w:szCs w:val="24"/>
        </w:rPr>
        <w:t xml:space="preserve">estern world (Europe and North America), therefore the results may not generalize to other populations. Finally, the study excluded studies that were not in English which may have contributed to selection bias. Future research should include studies published in other languages. </w:t>
      </w:r>
    </w:p>
    <w:p w14:paraId="0E107FCB" w14:textId="77777777" w:rsidR="00AB5770" w:rsidRPr="00BA5E23" w:rsidRDefault="00AB5770" w:rsidP="00BA5E23">
      <w:pPr>
        <w:spacing w:line="480" w:lineRule="auto"/>
        <w:contextualSpacing/>
        <w:rPr>
          <w:rFonts w:ascii="Times New Roman" w:hAnsi="Times New Roman" w:cs="Times New Roman"/>
          <w:b/>
          <w:bCs/>
          <w:sz w:val="24"/>
          <w:szCs w:val="24"/>
        </w:rPr>
      </w:pPr>
      <w:r w:rsidRPr="00BA5E23">
        <w:rPr>
          <w:rFonts w:ascii="Times New Roman" w:hAnsi="Times New Roman" w:cs="Times New Roman"/>
          <w:b/>
          <w:bCs/>
          <w:sz w:val="24"/>
          <w:szCs w:val="24"/>
        </w:rPr>
        <w:t>Conclusions</w:t>
      </w:r>
    </w:p>
    <w:p w14:paraId="2A035269" w14:textId="085DCA1A" w:rsidR="00365DD9" w:rsidRDefault="00AB5770" w:rsidP="00BA5E23">
      <w:pPr>
        <w:spacing w:line="480" w:lineRule="auto"/>
        <w:ind w:firstLine="720"/>
        <w:contextualSpacing/>
        <w:rPr>
          <w:rFonts w:ascii="Times New Roman" w:hAnsi="Times New Roman" w:cs="Times New Roman"/>
          <w:sz w:val="24"/>
          <w:szCs w:val="24"/>
        </w:rPr>
      </w:pPr>
      <w:r w:rsidRPr="00CD0B24">
        <w:rPr>
          <w:rFonts w:ascii="Times New Roman" w:hAnsi="Times New Roman" w:cs="Times New Roman"/>
          <w:sz w:val="24"/>
          <w:szCs w:val="24"/>
        </w:rPr>
        <w:t xml:space="preserve">Overall, results show an online version of ACT to be an effective </w:t>
      </w:r>
      <w:r w:rsidR="005E0606">
        <w:rPr>
          <w:rFonts w:ascii="Times New Roman" w:hAnsi="Times New Roman" w:cs="Times New Roman"/>
          <w:sz w:val="24"/>
          <w:szCs w:val="24"/>
        </w:rPr>
        <w:t xml:space="preserve">self-help </w:t>
      </w:r>
      <w:r w:rsidRPr="00CD0B24">
        <w:rPr>
          <w:rFonts w:ascii="Times New Roman" w:hAnsi="Times New Roman" w:cs="Times New Roman"/>
          <w:sz w:val="24"/>
          <w:szCs w:val="24"/>
        </w:rPr>
        <w:t xml:space="preserve">intervention for </w:t>
      </w:r>
      <w:r w:rsidR="000C0775" w:rsidRPr="00BA5E23">
        <w:rPr>
          <w:rFonts w:ascii="Times New Roman" w:hAnsi="Times New Roman" w:cs="Times New Roman"/>
          <w:sz w:val="24"/>
          <w:szCs w:val="24"/>
        </w:rPr>
        <w:t xml:space="preserve">improving mental health generally </w:t>
      </w:r>
      <w:r w:rsidR="00CA0E39" w:rsidRPr="00BA5E23">
        <w:rPr>
          <w:rFonts w:ascii="Times New Roman" w:hAnsi="Times New Roman" w:cs="Times New Roman"/>
          <w:sz w:val="24"/>
          <w:szCs w:val="24"/>
        </w:rPr>
        <w:t xml:space="preserve">as well as </w:t>
      </w:r>
      <w:r w:rsidRPr="00CD0B24">
        <w:rPr>
          <w:rFonts w:ascii="Times New Roman" w:hAnsi="Times New Roman" w:cs="Times New Roman"/>
          <w:sz w:val="24"/>
          <w:szCs w:val="24"/>
        </w:rPr>
        <w:t>addressing anxiety and depression</w:t>
      </w:r>
      <w:r w:rsidR="00CA0E39" w:rsidRPr="00BA5E23">
        <w:rPr>
          <w:rFonts w:ascii="Times New Roman" w:hAnsi="Times New Roman" w:cs="Times New Roman"/>
          <w:sz w:val="24"/>
          <w:szCs w:val="24"/>
        </w:rPr>
        <w:t xml:space="preserve"> more specifically</w:t>
      </w:r>
      <w:r w:rsidR="00CD0B24" w:rsidRPr="00BA5E23">
        <w:rPr>
          <w:rFonts w:ascii="Times New Roman" w:hAnsi="Times New Roman" w:cs="Times New Roman"/>
          <w:sz w:val="24"/>
          <w:szCs w:val="24"/>
        </w:rPr>
        <w:t>, particularly when observing studies that used a waitlist control</w:t>
      </w:r>
      <w:r w:rsidR="00CA0E39" w:rsidRPr="00BA5E23">
        <w:rPr>
          <w:rFonts w:ascii="Times New Roman" w:hAnsi="Times New Roman" w:cs="Times New Roman"/>
          <w:sz w:val="24"/>
          <w:szCs w:val="24"/>
        </w:rPr>
        <w:t>. While significant effect sizes were small, and smaller than the medium effect sizes found for face-to-face therapy</w:t>
      </w:r>
      <w:r w:rsidR="00341F50">
        <w:rPr>
          <w:rFonts w:ascii="Times New Roman" w:hAnsi="Times New Roman" w:cs="Times New Roman"/>
          <w:sz w:val="24"/>
          <w:szCs w:val="24"/>
        </w:rPr>
        <w:t xml:space="preserve"> </w:t>
      </w:r>
      <w:r w:rsidR="00341F50">
        <w:rPr>
          <w:rFonts w:ascii="Times New Roman" w:hAnsi="Times New Roman" w:cs="Times New Roman"/>
          <w:sz w:val="24"/>
          <w:szCs w:val="24"/>
        </w:rPr>
        <w:fldChar w:fldCharType="begin"/>
      </w:r>
      <w:r w:rsidR="006E7ACC">
        <w:rPr>
          <w:rFonts w:ascii="Times New Roman" w:hAnsi="Times New Roman" w:cs="Times New Roman"/>
          <w:sz w:val="24"/>
          <w:szCs w:val="24"/>
        </w:rPr>
        <w:instrText xml:space="preserve"> ADDIN ZOTERO_ITEM CSL_CITATION {"citationID":"qPIp3eUm","properties":{"formattedCitation":"(Bai et al., 2020; \\uc0\\u214{}st, 2014)","plainCitation":"(Bai et al., 2020; Öst, 2014)","noteIndex":0},"citationItems":[{"id":188,"uris":["http://zotero.org/users/8345996/items/GM53ZLQR"],"itemData":{"id":188,"type":"article-journal","container-title":"Journal of Affective Disorders","DOI":"10.1016/j.jad.2019.09.040","ISSN":"01650327","journalAbbreviation":"Journal of Affective Disorders","language":"en","page":"728-737","source":"DOI.org (Crossref)","title":"Acceptance and Commitment Therapy (ACT) to reduce depression: A systematic review and meta-analysis","title-short":"Acceptance and Commitment Therapy (ACT) to reduce depression","volume":"260","author":[{"family":"Bai","given":"Zhenggang"},{"family":"Luo","given":"Shiga"},{"family":"Zhang","given":"Luyao"},{"family":"Wu","given":"Sijie"},{"family":"Chi","given":"Iris"}],"issued":{"date-parts":[["2020",1]]}}},{"id":283,"uris":["http://zotero.org/users/8345996/items/4WBVRNTG"],"itemData":{"id":283,"type":"article-journal","container-title":"Behaviour Research and Therapy","DOI":"10.1016/j.brat.2014.07.018","ISSN":"00057967","journalAbbreviation":"Behaviour Research and Therapy","language":"en","page":"105-121","source":"DOI.org (Crossref)","title":"The efficacy of Acceptance and Commitment Therapy: An updated systematic review and meta-analysis","title-short":"The efficacy of Acceptance and Commitment Therapy","volume":"61","author":[{"family":"Öst","given":"Lars-Göran"}],"issued":{"date-parts":[["2014",10]]}}}],"schema":"https://github.com/citation-style-language/schema/raw/master/csl-citation.json"} </w:instrText>
      </w:r>
      <w:r w:rsidR="00341F50">
        <w:rPr>
          <w:rFonts w:ascii="Times New Roman" w:hAnsi="Times New Roman" w:cs="Times New Roman"/>
          <w:sz w:val="24"/>
          <w:szCs w:val="24"/>
        </w:rPr>
        <w:fldChar w:fldCharType="separate"/>
      </w:r>
      <w:r w:rsidR="00341F50" w:rsidRPr="00341F50">
        <w:rPr>
          <w:rFonts w:ascii="Times New Roman" w:hAnsi="Times New Roman" w:cs="Times New Roman"/>
          <w:sz w:val="24"/>
          <w:szCs w:val="24"/>
        </w:rPr>
        <w:t>(Bai et al., 2020; Öst, 2014)</w:t>
      </w:r>
      <w:r w:rsidR="00341F50">
        <w:rPr>
          <w:rFonts w:ascii="Times New Roman" w:hAnsi="Times New Roman" w:cs="Times New Roman"/>
          <w:sz w:val="24"/>
          <w:szCs w:val="24"/>
        </w:rPr>
        <w:fldChar w:fldCharType="end"/>
      </w:r>
      <w:r w:rsidR="00CA0E39" w:rsidRPr="00BA5E23">
        <w:rPr>
          <w:rFonts w:ascii="Times New Roman" w:hAnsi="Times New Roman" w:cs="Times New Roman"/>
          <w:sz w:val="24"/>
          <w:szCs w:val="24"/>
        </w:rPr>
        <w:t>, these were comparable to prior effect sizes found by similar online ACT meta-analyses</w:t>
      </w:r>
      <w:r w:rsidR="00341F50">
        <w:rPr>
          <w:rFonts w:ascii="Times New Roman" w:hAnsi="Times New Roman" w:cs="Times New Roman"/>
          <w:sz w:val="24"/>
          <w:szCs w:val="24"/>
        </w:rPr>
        <w:t xml:space="preserve"> </w:t>
      </w:r>
      <w:r w:rsidR="00341F50">
        <w:rPr>
          <w:rFonts w:ascii="Times New Roman" w:hAnsi="Times New Roman" w:cs="Times New Roman"/>
          <w:sz w:val="24"/>
          <w:szCs w:val="24"/>
        </w:rPr>
        <w:fldChar w:fldCharType="begin"/>
      </w:r>
      <w:r w:rsidR="006E7ACC">
        <w:rPr>
          <w:rFonts w:ascii="Times New Roman" w:hAnsi="Times New Roman" w:cs="Times New Roman"/>
          <w:sz w:val="24"/>
          <w:szCs w:val="24"/>
        </w:rPr>
        <w:instrText xml:space="preserve"> ADDIN ZOTERO_ITEM CSL_CITATION {"citationID":"gz6S9xU1","properties":{"formattedCitation":"(O\\uc0\\u8217{}Connor et al., 2018; Thompson et al., 2021)","plainCitation":"(O’Connor et al., 2018; Thompson et al., 2021)","noteIndex":0},"citationItems":[{"id":281,"uris":["http://zotero.org/users/8345996/items/3LWRXXKG"],"itemData":{"id":281,"type":"article-journal","container-title":"Behavior Therapy","DOI":"10.1016/j.beth.2017.07.007","ISSN":"00057894","issue":"3","journalAbbreviation":"Behavior Therapy","language":"en","page":"459-475","source":"DOI.org (Crossref)","title":"The efficacy and acceptability of third-wave behavioral and cognitive ehealth treatments: A systematic review and meta-analysis of randomized controlled trials","title-short":"The efficacy and acceptability of third-wave behavioral and cognitive ehealth treatments","volume":"49","author":[{"family":"O’Connor","given":"Martin"},{"family":"Munnelly","given":"Anita"},{"family":"Whelan","given":"Robert"},{"family":"McHugh","given":"Louise"}],"issued":{"date-parts":[["2018",5]]}}},{"id":161,"uris":["http://zotero.org/users/8345996/items/G6JB4IX6"],"itemData":{"id":161,"type":"article-journal","container-title":"Behavior Therapy","DOI":"10.1016/j.beth.2020.07.002","ISSN":"00057894","issue":"2","journalAbbreviation":"Behavior Therapy","language":"en","page":"492-507","source":"DOI.org (Crossref)","title":"Internet-based acceptance and commitment therapy: A transdiagnostic systematic review and meta-analysis for mental health outcomes","title-short":"Internet-based acceptance and commitment therapy","volume":"52","author":[{"family":"Thompson","given":"Emma M."},{"family":"Destree","given":"Louise"},{"family":"Albertella","given":"Lucy"},{"family":"Fontenelle","given":"Leonardo F."}],"issued":{"date-parts":[["2021",3]]}}}],"schema":"https://github.com/citation-style-language/schema/raw/master/csl-citation.json"} </w:instrText>
      </w:r>
      <w:r w:rsidR="00341F50">
        <w:rPr>
          <w:rFonts w:ascii="Times New Roman" w:hAnsi="Times New Roman" w:cs="Times New Roman"/>
          <w:sz w:val="24"/>
          <w:szCs w:val="24"/>
        </w:rPr>
        <w:fldChar w:fldCharType="separate"/>
      </w:r>
      <w:r w:rsidR="00341F50" w:rsidRPr="00341F50">
        <w:rPr>
          <w:rFonts w:ascii="Times New Roman" w:hAnsi="Times New Roman" w:cs="Times New Roman"/>
          <w:sz w:val="24"/>
          <w:szCs w:val="24"/>
        </w:rPr>
        <w:t>(O’Connor et al., 2018; Thompson et al., 2021)</w:t>
      </w:r>
      <w:r w:rsidR="00341F50">
        <w:rPr>
          <w:rFonts w:ascii="Times New Roman" w:hAnsi="Times New Roman" w:cs="Times New Roman"/>
          <w:sz w:val="24"/>
          <w:szCs w:val="24"/>
        </w:rPr>
        <w:fldChar w:fldCharType="end"/>
      </w:r>
      <w:r w:rsidR="00CA0E39" w:rsidRPr="00BA5E23">
        <w:rPr>
          <w:rFonts w:ascii="Times New Roman" w:hAnsi="Times New Roman" w:cs="Times New Roman"/>
          <w:sz w:val="24"/>
          <w:szCs w:val="24"/>
        </w:rPr>
        <w:t xml:space="preserve">. </w:t>
      </w:r>
      <w:r w:rsidR="00CD0B24" w:rsidRPr="00BA5E23">
        <w:rPr>
          <w:rFonts w:ascii="Times New Roman" w:hAnsi="Times New Roman" w:cs="Times New Roman"/>
          <w:sz w:val="24"/>
          <w:szCs w:val="24"/>
        </w:rPr>
        <w:t xml:space="preserve">Effect sizes were less promising when comparing active control groups, as only psychological flexibility and omnibus effects were found to be significant at post-treatment, with marginal effect sizes. This </w:t>
      </w:r>
      <w:r w:rsidR="003319F2">
        <w:rPr>
          <w:rFonts w:ascii="Times New Roman" w:hAnsi="Times New Roman" w:cs="Times New Roman"/>
          <w:sz w:val="24"/>
          <w:szCs w:val="24"/>
        </w:rPr>
        <w:t>raises questions regarding if and when online ACT has superior</w:t>
      </w:r>
      <w:r w:rsidR="00CD0B24" w:rsidRPr="00BA5E23">
        <w:rPr>
          <w:rFonts w:ascii="Times New Roman" w:hAnsi="Times New Roman" w:cs="Times New Roman"/>
          <w:sz w:val="24"/>
          <w:szCs w:val="24"/>
        </w:rPr>
        <w:t xml:space="preserve"> effectiveness </w:t>
      </w:r>
      <w:r w:rsidR="003319F2">
        <w:rPr>
          <w:rFonts w:ascii="Times New Roman" w:hAnsi="Times New Roman" w:cs="Times New Roman"/>
          <w:sz w:val="24"/>
          <w:szCs w:val="24"/>
        </w:rPr>
        <w:t>to other</w:t>
      </w:r>
      <w:r w:rsidR="003319F2" w:rsidRPr="00BA5E23">
        <w:rPr>
          <w:rFonts w:ascii="Times New Roman" w:hAnsi="Times New Roman" w:cs="Times New Roman"/>
          <w:sz w:val="24"/>
          <w:szCs w:val="24"/>
        </w:rPr>
        <w:t xml:space="preserve"> </w:t>
      </w:r>
      <w:r w:rsidR="00CD0B24" w:rsidRPr="00BA5E23">
        <w:rPr>
          <w:rFonts w:ascii="Times New Roman" w:hAnsi="Times New Roman" w:cs="Times New Roman"/>
          <w:sz w:val="24"/>
          <w:szCs w:val="24"/>
        </w:rPr>
        <w:t xml:space="preserve">online </w:t>
      </w:r>
      <w:proofErr w:type="gramStart"/>
      <w:r w:rsidR="00CD0B24" w:rsidRPr="00BA5E23">
        <w:rPr>
          <w:rFonts w:ascii="Times New Roman" w:hAnsi="Times New Roman" w:cs="Times New Roman"/>
          <w:sz w:val="24"/>
          <w:szCs w:val="24"/>
        </w:rPr>
        <w:t>interventions, and</w:t>
      </w:r>
      <w:proofErr w:type="gramEnd"/>
      <w:r w:rsidR="00CD0B24" w:rsidRPr="00BA5E23">
        <w:rPr>
          <w:rFonts w:ascii="Times New Roman" w:hAnsi="Times New Roman" w:cs="Times New Roman"/>
          <w:sz w:val="24"/>
          <w:szCs w:val="24"/>
        </w:rPr>
        <w:t xml:space="preserve"> calls for research regarding mechanisms of change </w:t>
      </w:r>
      <w:r w:rsidR="003319F2">
        <w:rPr>
          <w:rFonts w:ascii="Times New Roman" w:hAnsi="Times New Roman" w:cs="Times New Roman"/>
          <w:sz w:val="24"/>
          <w:szCs w:val="24"/>
        </w:rPr>
        <w:t xml:space="preserve">and moderation </w:t>
      </w:r>
      <w:r w:rsidR="00CD0B24" w:rsidRPr="00BA5E23">
        <w:rPr>
          <w:rFonts w:ascii="Times New Roman" w:hAnsi="Times New Roman" w:cs="Times New Roman"/>
          <w:sz w:val="24"/>
          <w:szCs w:val="24"/>
        </w:rPr>
        <w:t xml:space="preserve">in online programs. </w:t>
      </w:r>
      <w:r w:rsidRPr="00CD0B24">
        <w:rPr>
          <w:rFonts w:ascii="Times New Roman" w:hAnsi="Times New Roman" w:cs="Times New Roman"/>
          <w:sz w:val="24"/>
          <w:szCs w:val="24"/>
        </w:rPr>
        <w:t xml:space="preserve">In addition, </w:t>
      </w:r>
      <w:r w:rsidR="00CD0B24">
        <w:rPr>
          <w:rFonts w:ascii="Times New Roman" w:hAnsi="Times New Roman" w:cs="Times New Roman"/>
          <w:sz w:val="24"/>
          <w:szCs w:val="24"/>
        </w:rPr>
        <w:t>online ACT</w:t>
      </w:r>
      <w:r w:rsidRPr="00CD0B24">
        <w:rPr>
          <w:rFonts w:ascii="Times New Roman" w:hAnsi="Times New Roman" w:cs="Times New Roman"/>
          <w:sz w:val="24"/>
          <w:szCs w:val="24"/>
        </w:rPr>
        <w:t xml:space="preserve"> </w:t>
      </w:r>
      <w:r w:rsidR="006B7720">
        <w:rPr>
          <w:rFonts w:ascii="Times New Roman" w:hAnsi="Times New Roman" w:cs="Times New Roman"/>
          <w:sz w:val="24"/>
          <w:szCs w:val="24"/>
        </w:rPr>
        <w:t xml:space="preserve">generally </w:t>
      </w:r>
      <w:r w:rsidR="00CD0B24">
        <w:rPr>
          <w:rFonts w:ascii="Times New Roman" w:hAnsi="Times New Roman" w:cs="Times New Roman"/>
          <w:sz w:val="24"/>
          <w:szCs w:val="24"/>
        </w:rPr>
        <w:t xml:space="preserve">demonstrates comparable adherence levels to other online interventions, </w:t>
      </w:r>
      <w:r w:rsidR="006B7720">
        <w:rPr>
          <w:rFonts w:ascii="Times New Roman" w:hAnsi="Times New Roman" w:cs="Times New Roman"/>
          <w:sz w:val="24"/>
          <w:szCs w:val="24"/>
        </w:rPr>
        <w:t>with acceptable satisfaction and usability scores</w:t>
      </w:r>
      <w:r w:rsidRPr="00CD0B24">
        <w:rPr>
          <w:rFonts w:ascii="Times New Roman" w:hAnsi="Times New Roman" w:cs="Times New Roman"/>
          <w:sz w:val="24"/>
          <w:szCs w:val="24"/>
        </w:rPr>
        <w:t>. Considering the number of difficulties individuals have connecting with a therapist face-to-face, online ACT could bridge the gap to make therapy more available, accessible, and affordable</w:t>
      </w:r>
      <w:r w:rsidR="00341F50">
        <w:rPr>
          <w:rFonts w:ascii="Times New Roman" w:hAnsi="Times New Roman" w:cs="Times New Roman"/>
          <w:sz w:val="24"/>
          <w:szCs w:val="24"/>
        </w:rPr>
        <w:t xml:space="preserve"> </w:t>
      </w:r>
      <w:r w:rsidR="00341F50">
        <w:rPr>
          <w:rFonts w:ascii="Times New Roman" w:hAnsi="Times New Roman" w:cs="Times New Roman"/>
          <w:sz w:val="24"/>
          <w:szCs w:val="24"/>
        </w:rPr>
        <w:fldChar w:fldCharType="begin"/>
      </w:r>
      <w:r w:rsidR="006E7ACC">
        <w:rPr>
          <w:rFonts w:ascii="Times New Roman" w:hAnsi="Times New Roman" w:cs="Times New Roman"/>
          <w:sz w:val="24"/>
          <w:szCs w:val="24"/>
        </w:rPr>
        <w:instrText xml:space="preserve"> ADDIN ZOTERO_ITEM CSL_CITATION {"citationID":"7UnhFcLv","properties":{"formattedCitation":"(Bennett et al., 2020)","plainCitation":"(Bennett et al., 2020)","noteIndex":0},"citationItems":[{"id":392,"uris":["http://zotero.org/users/8345996/items/MXXIWV8C"],"itemData":{"id":392,"type":"article-journal","container-title":"Journal of Psychotherapy Integration","DOI":"10.1037/int0000217","ISSN":"1573-3696, 1053-0479","issue":"2","journalAbbreviation":"Journal of Psychotherapy Integration","language":"en","page":"188-207","source":"DOI.org (Crossref)","title":"eHealth to redress psychotherapy access barriers both new and old: A review of reviews and meta-analyses.","title-short":"eHealth to redress psychotherapy access barriers both new and old","volume":"30","author":[{"family":"Bennett","given":"Charles B."},{"family":"Ruggero","given":"Camilo J."},{"family":"Sever","given":"Anna C."},{"family":"Yanouri","given":"Lamia"}],"issued":{"date-parts":[["2020",6]]}}}],"schema":"https://github.com/citation-style-language/schema/raw/master/csl-citation.json"} </w:instrText>
      </w:r>
      <w:r w:rsidR="00341F50">
        <w:rPr>
          <w:rFonts w:ascii="Times New Roman" w:hAnsi="Times New Roman" w:cs="Times New Roman"/>
          <w:sz w:val="24"/>
          <w:szCs w:val="24"/>
        </w:rPr>
        <w:fldChar w:fldCharType="separate"/>
      </w:r>
      <w:r w:rsidR="00341F50" w:rsidRPr="00341F50">
        <w:rPr>
          <w:rFonts w:ascii="Times New Roman" w:hAnsi="Times New Roman" w:cs="Times New Roman"/>
          <w:sz w:val="24"/>
        </w:rPr>
        <w:t>(Bennett et al., 2020)</w:t>
      </w:r>
      <w:r w:rsidR="00341F50">
        <w:rPr>
          <w:rFonts w:ascii="Times New Roman" w:hAnsi="Times New Roman" w:cs="Times New Roman"/>
          <w:sz w:val="24"/>
          <w:szCs w:val="24"/>
        </w:rPr>
        <w:fldChar w:fldCharType="end"/>
      </w:r>
      <w:r w:rsidRPr="00CD0B24">
        <w:rPr>
          <w:rFonts w:ascii="Times New Roman" w:hAnsi="Times New Roman" w:cs="Times New Roman"/>
          <w:sz w:val="24"/>
          <w:szCs w:val="24"/>
        </w:rPr>
        <w:t>.</w:t>
      </w:r>
      <w:r w:rsidRPr="00593AD1">
        <w:rPr>
          <w:rFonts w:ascii="Times New Roman" w:hAnsi="Times New Roman" w:cs="Times New Roman"/>
          <w:sz w:val="24"/>
          <w:szCs w:val="24"/>
        </w:rPr>
        <w:t xml:space="preserve"> </w:t>
      </w:r>
    </w:p>
    <w:p w14:paraId="1D58564E" w14:textId="77777777" w:rsidR="00365DD9" w:rsidRDefault="00365DD9">
      <w:pPr>
        <w:rPr>
          <w:rFonts w:ascii="Times New Roman" w:hAnsi="Times New Roman" w:cs="Times New Roman"/>
          <w:sz w:val="24"/>
          <w:szCs w:val="24"/>
        </w:rPr>
      </w:pPr>
      <w:r>
        <w:rPr>
          <w:rFonts w:ascii="Times New Roman" w:hAnsi="Times New Roman" w:cs="Times New Roman"/>
          <w:sz w:val="24"/>
          <w:szCs w:val="24"/>
        </w:rPr>
        <w:br w:type="page"/>
      </w:r>
    </w:p>
    <w:p w14:paraId="26EFC9A6" w14:textId="57405B3E" w:rsidR="00AB5770" w:rsidRPr="00365DD9" w:rsidRDefault="00365DD9" w:rsidP="00365DD9">
      <w:pPr>
        <w:spacing w:line="480" w:lineRule="auto"/>
        <w:contextualSpacing/>
        <w:jc w:val="center"/>
        <w:rPr>
          <w:rFonts w:ascii="Times New Roman" w:hAnsi="Times New Roman" w:cs="Times New Roman"/>
          <w:b/>
          <w:bCs/>
          <w:sz w:val="24"/>
          <w:szCs w:val="24"/>
        </w:rPr>
      </w:pPr>
      <w:r w:rsidRPr="00365DD9">
        <w:rPr>
          <w:rFonts w:ascii="Times New Roman" w:hAnsi="Times New Roman" w:cs="Times New Roman"/>
          <w:b/>
          <w:bCs/>
          <w:sz w:val="24"/>
          <w:szCs w:val="24"/>
        </w:rPr>
        <w:lastRenderedPageBreak/>
        <w:t>Declaration of Interest Statement</w:t>
      </w:r>
    </w:p>
    <w:p w14:paraId="304EFE6E" w14:textId="2B26CC9F" w:rsidR="00FF2E5C" w:rsidRPr="00365DD9" w:rsidRDefault="00365DD9" w:rsidP="00BA5E23">
      <w:pPr>
        <w:spacing w:line="480" w:lineRule="auto"/>
        <w:contextualSpacing/>
        <w:rPr>
          <w:rFonts w:ascii="Times New Roman" w:hAnsi="Times New Roman" w:cs="Times New Roman"/>
          <w:sz w:val="24"/>
          <w:szCs w:val="24"/>
        </w:rPr>
      </w:pPr>
      <w:r w:rsidRPr="00365DD9">
        <w:rPr>
          <w:rFonts w:ascii="Times New Roman" w:hAnsi="Times New Roman" w:cs="Times New Roman"/>
          <w:sz w:val="24"/>
          <w:szCs w:val="24"/>
        </w:rPr>
        <w:t>The authors declare that they have no known competing financial interests or personal relationships that could have appeared to influence the work reported in this paper.</w:t>
      </w:r>
    </w:p>
    <w:p w14:paraId="1E5A429E" w14:textId="77777777" w:rsidR="00365DD9" w:rsidRDefault="00365DD9">
      <w:pPr>
        <w:rPr>
          <w:rFonts w:ascii="Times New Roman" w:hAnsi="Times New Roman" w:cs="Times New Roman"/>
          <w:b/>
          <w:bCs/>
          <w:sz w:val="24"/>
          <w:szCs w:val="24"/>
        </w:rPr>
      </w:pPr>
      <w:r>
        <w:rPr>
          <w:rFonts w:cs="Times New Roman"/>
          <w:b/>
          <w:bCs/>
          <w:szCs w:val="24"/>
        </w:rPr>
        <w:br w:type="page"/>
      </w:r>
    </w:p>
    <w:p w14:paraId="6F8B9656" w14:textId="0A84A929" w:rsidR="00662A9F" w:rsidRPr="00662A9F" w:rsidRDefault="00662A9F" w:rsidP="00662A9F">
      <w:pPr>
        <w:pStyle w:val="Bibliography"/>
        <w:jc w:val="center"/>
        <w:rPr>
          <w:rFonts w:cs="Times New Roman"/>
          <w:b/>
          <w:bCs/>
          <w:szCs w:val="24"/>
        </w:rPr>
      </w:pPr>
      <w:r w:rsidRPr="00662A9F">
        <w:rPr>
          <w:rFonts w:cs="Times New Roman"/>
          <w:b/>
          <w:bCs/>
          <w:szCs w:val="24"/>
        </w:rPr>
        <w:lastRenderedPageBreak/>
        <w:t>References</w:t>
      </w:r>
    </w:p>
    <w:bookmarkStart w:id="5" w:name="_Hlk103623637"/>
    <w:p w14:paraId="049EDB6E" w14:textId="77777777" w:rsidR="00CA6F39" w:rsidRDefault="00662A9F" w:rsidP="00CA6F39">
      <w:pPr>
        <w:pStyle w:val="Bibliography"/>
      </w:pPr>
      <w:r w:rsidRPr="007F3B8F">
        <w:fldChar w:fldCharType="begin"/>
      </w:r>
      <w:r w:rsidR="009021F2">
        <w:instrText xml:space="preserve"> ADDIN ZOTERO_BIBL {"uncited":[],"omitted":[],"custom":[]} CSL_BIBLIOGRAPHY </w:instrText>
      </w:r>
      <w:r w:rsidRPr="007F3B8F">
        <w:fldChar w:fldCharType="separate"/>
      </w:r>
      <w:r w:rsidR="00CA6F39">
        <w:t xml:space="preserve">ACBS. (2022, June 9). </w:t>
      </w:r>
      <w:r w:rsidR="00CA6F39">
        <w:rPr>
          <w:i/>
          <w:iCs/>
        </w:rPr>
        <w:t>ACT Randomized Controlled Trials (1986 to present)</w:t>
      </w:r>
      <w:r w:rsidR="00CA6F39">
        <w:t>. https://contextualscience.org/act_randomized_controlled_trials_1986_to_present</w:t>
      </w:r>
    </w:p>
    <w:p w14:paraId="5D54B72B" w14:textId="77777777" w:rsidR="00CA6F39" w:rsidRDefault="00CA6F39" w:rsidP="00CA6F39">
      <w:pPr>
        <w:pStyle w:val="Bibliography"/>
      </w:pPr>
      <w:r>
        <w:t xml:space="preserve">ACTing with Technology SIG. (2021, October 4). </w:t>
      </w:r>
      <w:r>
        <w:rPr>
          <w:i/>
          <w:iCs/>
        </w:rPr>
        <w:t>Research and Clinical Trials</w:t>
      </w:r>
      <w:r>
        <w:t>. ACTing with Technology SIG. https://actingwithtech.wordpress.com/research-and-clinical-trials/</w:t>
      </w:r>
    </w:p>
    <w:p w14:paraId="1603CCE8" w14:textId="77777777" w:rsidR="00CA6F39" w:rsidRDefault="00CA6F39" w:rsidP="00CA6F39">
      <w:pPr>
        <w:pStyle w:val="Bibliography"/>
      </w:pPr>
      <w:r>
        <w:t xml:space="preserve">Bai, Z., Luo, S., Zhang, L., Wu, S., &amp; Chi, I. (2020). Acceptance and Commitment Therapy (ACT) to reduce depression: A systematic review and meta-analysis. </w:t>
      </w:r>
      <w:r>
        <w:rPr>
          <w:i/>
          <w:iCs/>
        </w:rPr>
        <w:t>Journal of Affective Disorders</w:t>
      </w:r>
      <w:r>
        <w:t xml:space="preserve">, </w:t>
      </w:r>
      <w:r>
        <w:rPr>
          <w:i/>
          <w:iCs/>
        </w:rPr>
        <w:t>260</w:t>
      </w:r>
      <w:r>
        <w:t>, 728–737. https://doi.org/10.1016/j.jad.2019.09.040</w:t>
      </w:r>
    </w:p>
    <w:p w14:paraId="2AD8A36B" w14:textId="77777777" w:rsidR="00CA6F39" w:rsidRDefault="00CA6F39" w:rsidP="00CA6F39">
      <w:pPr>
        <w:pStyle w:val="Bibliography"/>
      </w:pPr>
      <w:r>
        <w:t xml:space="preserve">Bangor, A., Kortum, P. T., &amp; Miller, J. T. (2008). An empirical evaluation of the system usability scale. </w:t>
      </w:r>
      <w:r>
        <w:rPr>
          <w:i/>
          <w:iCs/>
        </w:rPr>
        <w:t>International Journal of Human-Computer Interaction</w:t>
      </w:r>
      <w:r>
        <w:t xml:space="preserve">, </w:t>
      </w:r>
      <w:r>
        <w:rPr>
          <w:i/>
          <w:iCs/>
        </w:rPr>
        <w:t>24</w:t>
      </w:r>
      <w:r>
        <w:t>(6), 574–594. https://doi.org/10.1080/10447310802205776</w:t>
      </w:r>
    </w:p>
    <w:p w14:paraId="5402101E" w14:textId="77777777" w:rsidR="00CA6F39" w:rsidRDefault="00CA6F39" w:rsidP="00CA6F39">
      <w:pPr>
        <w:pStyle w:val="Bibliography"/>
      </w:pPr>
      <w:r>
        <w:t xml:space="preserve">Baumel, A., Edan, S., &amp; Kane, J. M. (2019). Is there a trial bias impacting user engagement with unguided e-mental health interventions? A systematic comparison of published reports and real-world usage of the same programs. </w:t>
      </w:r>
      <w:r>
        <w:rPr>
          <w:i/>
          <w:iCs/>
        </w:rPr>
        <w:t>Translational Behavioral Medicine</w:t>
      </w:r>
      <w:r>
        <w:t>, ibz147. https://doi.org/10.1093/tbm/ibz147</w:t>
      </w:r>
    </w:p>
    <w:p w14:paraId="6E313D57" w14:textId="77777777" w:rsidR="00CA6F39" w:rsidRDefault="00CA6F39" w:rsidP="00CA6F39">
      <w:pPr>
        <w:pStyle w:val="Bibliography"/>
      </w:pPr>
      <w:r>
        <w:t xml:space="preserve">Beintner, I., Vollert, B., Zarski, A.-C., Bolinski, F., Musiat, P., Görlich, D., Ebert, D. D., &amp; Jacobi, C. (2019). Adherence Reporting in Randomized Controlled Trials Examining Manualized Multisession Online Interventions: Systematic Review of Practices and Proposal for Reporting Standards. </w:t>
      </w:r>
      <w:r>
        <w:rPr>
          <w:i/>
          <w:iCs/>
        </w:rPr>
        <w:t>Journal of Medical Internet Research</w:t>
      </w:r>
      <w:r>
        <w:t xml:space="preserve">, </w:t>
      </w:r>
      <w:r>
        <w:rPr>
          <w:i/>
          <w:iCs/>
        </w:rPr>
        <w:t>21</w:t>
      </w:r>
      <w:r>
        <w:t>(8), e14181. https://doi.org/10.2196/14181</w:t>
      </w:r>
    </w:p>
    <w:p w14:paraId="720B28C4" w14:textId="77777777" w:rsidR="00CA6F39" w:rsidRDefault="00CA6F39" w:rsidP="00CA6F39">
      <w:pPr>
        <w:pStyle w:val="Bibliography"/>
      </w:pPr>
      <w:r>
        <w:t xml:space="preserve">Bennett, C. B., Ruggero, C. J., Sever, A. C., &amp; Yanouri, L. (2020). eHealth to redress psychotherapy access barriers both new and old: A review of reviews and meta-analyses. </w:t>
      </w:r>
      <w:r>
        <w:rPr>
          <w:i/>
          <w:iCs/>
        </w:rPr>
        <w:lastRenderedPageBreak/>
        <w:t>Journal of Psychotherapy Integration</w:t>
      </w:r>
      <w:r>
        <w:t xml:space="preserve">, </w:t>
      </w:r>
      <w:r>
        <w:rPr>
          <w:i/>
          <w:iCs/>
        </w:rPr>
        <w:t>30</w:t>
      </w:r>
      <w:r>
        <w:t>(2), 188–207. https://doi.org/10.1037/int0000217</w:t>
      </w:r>
    </w:p>
    <w:p w14:paraId="3127D247" w14:textId="77777777" w:rsidR="00CA6F39" w:rsidRDefault="00CA6F39" w:rsidP="00CA6F39">
      <w:pPr>
        <w:pStyle w:val="Bibliography"/>
      </w:pPr>
      <w:r>
        <w:t xml:space="preserve">Borghouts, J., Eikey, E., Mark, G., De Leon, C., Schueller, S. M., Schneider, M., Stadnick, N., Zheng, K., Mukamel, D., &amp; Sorkin, D. H. (2021). Barriers to and Facilitators of User Engagement With Digital Mental Health Interventions: Systematic Review. </w:t>
      </w:r>
      <w:r>
        <w:rPr>
          <w:i/>
          <w:iCs/>
        </w:rPr>
        <w:t>Journal of Medical Internet Research</w:t>
      </w:r>
      <w:r>
        <w:t xml:space="preserve">, </w:t>
      </w:r>
      <w:r>
        <w:rPr>
          <w:i/>
          <w:iCs/>
        </w:rPr>
        <w:t>23</w:t>
      </w:r>
      <w:r>
        <w:t>(3), e24387. https://doi.org/10.2196/24387</w:t>
      </w:r>
    </w:p>
    <w:p w14:paraId="5FBAB6FF" w14:textId="77777777" w:rsidR="00CA6F39" w:rsidRDefault="00CA6F39" w:rsidP="00CA6F39">
      <w:pPr>
        <w:pStyle w:val="Bibliography"/>
      </w:pPr>
      <w:r>
        <w:t xml:space="preserve">Bricker, J. B., Mull, K. E., McClure, J. B., Watson, N. L., &amp; Heffner, J. L. (2018). Improving quit rates of web-delivered interventions for smoking cessation: Full-scale randomized trial of WebQuit.org versus Smokefree.gov. </w:t>
      </w:r>
      <w:r>
        <w:rPr>
          <w:i/>
          <w:iCs/>
        </w:rPr>
        <w:t>Addiction</w:t>
      </w:r>
      <w:r>
        <w:t xml:space="preserve">, </w:t>
      </w:r>
      <w:r>
        <w:rPr>
          <w:i/>
          <w:iCs/>
        </w:rPr>
        <w:t>113</w:t>
      </w:r>
      <w:r>
        <w:t>(5), 914–923. https://doi.org/10.1111/add.14127</w:t>
      </w:r>
    </w:p>
    <w:p w14:paraId="190B403D" w14:textId="77777777" w:rsidR="00CA6F39" w:rsidRDefault="00CA6F39" w:rsidP="00CA6F39">
      <w:pPr>
        <w:pStyle w:val="Bibliography"/>
      </w:pPr>
      <w:r>
        <w:t xml:space="preserve">Bricker, J. B., Watson, N. L., Mull, K. E., Sullivan, B. M., &amp; Heffner, J. L. (2020). Efficacy of Smartphone Applications for Smoking Cessation: A Randomized Clinical Trial. </w:t>
      </w:r>
      <w:r>
        <w:rPr>
          <w:i/>
          <w:iCs/>
        </w:rPr>
        <w:t>JAMA Internal Medicine</w:t>
      </w:r>
      <w:r>
        <w:t xml:space="preserve">, </w:t>
      </w:r>
      <w:r>
        <w:rPr>
          <w:i/>
          <w:iCs/>
        </w:rPr>
        <w:t>180</w:t>
      </w:r>
      <w:r>
        <w:t>(11), 1472. https://doi.org/10.1001/jamainternmed.2020.4055</w:t>
      </w:r>
    </w:p>
    <w:p w14:paraId="5FAC1157" w14:textId="77777777" w:rsidR="00CA6F39" w:rsidRDefault="00CA6F39" w:rsidP="00CA6F39">
      <w:pPr>
        <w:pStyle w:val="Bibliography"/>
      </w:pPr>
      <w:r>
        <w:t xml:space="preserve">Brown, M., Glendenning, A., Hoon, A. E., &amp; John, A. (2016). Effectiveness of web-delivered Acceptance and Commitment Therapy in relation to mental health and well-being: A systematic review and meta-analysis. </w:t>
      </w:r>
      <w:r>
        <w:rPr>
          <w:i/>
          <w:iCs/>
        </w:rPr>
        <w:t>Journal of Medical Internet Research</w:t>
      </w:r>
      <w:r>
        <w:t xml:space="preserve">, </w:t>
      </w:r>
      <w:r>
        <w:rPr>
          <w:i/>
          <w:iCs/>
        </w:rPr>
        <w:t>18</w:t>
      </w:r>
      <w:r>
        <w:t>(8), e221. https://doi.org/10.2196/jmir.6200</w:t>
      </w:r>
    </w:p>
    <w:p w14:paraId="672224BF" w14:textId="77777777" w:rsidR="00CA6F39" w:rsidRDefault="00CA6F39" w:rsidP="00CA6F39">
      <w:pPr>
        <w:pStyle w:val="Bibliography"/>
      </w:pPr>
      <w:r>
        <w:t xml:space="preserve">Carl, J. R., Jones, D. J., Lindhiem, O. J., Doss, B. D., Weingardt, K. R., Timmons, A. C., &amp; Comer, J. S. (2022). Regulating digital therapeutics for mental health: Opportunities, challenges, and the essential role of psychologists. </w:t>
      </w:r>
      <w:r>
        <w:rPr>
          <w:i/>
          <w:iCs/>
        </w:rPr>
        <w:t>British Journal of Clinical Psychology</w:t>
      </w:r>
      <w:r>
        <w:t xml:space="preserve">, </w:t>
      </w:r>
      <w:r>
        <w:rPr>
          <w:i/>
          <w:iCs/>
        </w:rPr>
        <w:t>61</w:t>
      </w:r>
      <w:r>
        <w:t>(S1), 130–135. https://doi.org/10.1111/bjc.12286</w:t>
      </w:r>
    </w:p>
    <w:p w14:paraId="23E8B40A" w14:textId="77777777" w:rsidR="00CA6F39" w:rsidRDefault="00CA6F39" w:rsidP="00CA6F39">
      <w:pPr>
        <w:pStyle w:val="Bibliography"/>
      </w:pPr>
      <w:r>
        <w:t xml:space="preserve">Casey, L. M., &amp; Clough, B. A. (2015). Making and keeping the connection: Improving consumer attitudes and engagement in e-mental health interventions. In G. Riva, B. K. Wiederhold, </w:t>
      </w:r>
      <w:r>
        <w:lastRenderedPageBreak/>
        <w:t xml:space="preserve">&amp; P. Cipresso (Eds.), </w:t>
      </w:r>
      <w:r>
        <w:rPr>
          <w:i/>
          <w:iCs/>
        </w:rPr>
        <w:t>The Psychology of Social Networking Vol.1: Personal Experience in Online Communities</w:t>
      </w:r>
      <w:r>
        <w:t>. De Gruyter Open Poland. https://doi.org/10.1515/9783110473780</w:t>
      </w:r>
    </w:p>
    <w:p w14:paraId="314FB8C1" w14:textId="77777777" w:rsidR="00CA6F39" w:rsidRDefault="00CA6F39" w:rsidP="00CA6F39">
      <w:pPr>
        <w:pStyle w:val="Bibliography"/>
      </w:pPr>
      <w:r>
        <w:t xml:space="preserve">Casey, L. M., Wright, M.-A., &amp; Clough, B. A. (2014). Comparison of perceived barriers and treatment preferences associated with internet-based and face-to-face psychological treatment of depression. </w:t>
      </w:r>
      <w:r>
        <w:rPr>
          <w:i/>
          <w:iCs/>
        </w:rPr>
        <w:t>International Journal of Cyber Behavior, Psychology and Learning</w:t>
      </w:r>
      <w:r>
        <w:t xml:space="preserve">, </w:t>
      </w:r>
      <w:r>
        <w:rPr>
          <w:i/>
          <w:iCs/>
        </w:rPr>
        <w:t>4</w:t>
      </w:r>
      <w:r>
        <w:t>(4), 16–22. https://doi.org/10.4018/ijcbpl.2014100102</w:t>
      </w:r>
    </w:p>
    <w:p w14:paraId="5A6F84C6" w14:textId="77777777" w:rsidR="00CA6F39" w:rsidRDefault="00CA6F39" w:rsidP="00CA6F39">
      <w:pPr>
        <w:pStyle w:val="Bibliography"/>
      </w:pPr>
      <w:r>
        <w:t xml:space="preserve">Choi, I., Sharpe, L., Li, S., &amp; Hunt, C. (2015). Acceptability of psychological treatment to Chinese- and Caucasian-Australians: Internet treatment reduces barriers but face-to-face care is preferred. </w:t>
      </w:r>
      <w:r>
        <w:rPr>
          <w:i/>
          <w:iCs/>
        </w:rPr>
        <w:t>Social Psychiatry and Psychiatric Epidemiology</w:t>
      </w:r>
      <w:r>
        <w:t xml:space="preserve">, </w:t>
      </w:r>
      <w:r>
        <w:rPr>
          <w:i/>
          <w:iCs/>
        </w:rPr>
        <w:t>50</w:t>
      </w:r>
      <w:r>
        <w:t>(1), 77–87. https://doi.org/10.1007/s00127-014-0921-1</w:t>
      </w:r>
    </w:p>
    <w:p w14:paraId="034596C5" w14:textId="77777777" w:rsidR="00CA6F39" w:rsidRDefault="00CA6F39" w:rsidP="00CA6F39">
      <w:pPr>
        <w:pStyle w:val="Bibliography"/>
      </w:pPr>
      <w:r>
        <w:t xml:space="preserve">Cochran, W. G. (1954). Some methods for strengthening the common χ 2 tests. </w:t>
      </w:r>
      <w:r>
        <w:rPr>
          <w:i/>
          <w:iCs/>
        </w:rPr>
        <w:t>Biometrics</w:t>
      </w:r>
      <w:r>
        <w:t xml:space="preserve">, </w:t>
      </w:r>
      <w:r>
        <w:rPr>
          <w:i/>
          <w:iCs/>
        </w:rPr>
        <w:t>10</w:t>
      </w:r>
      <w:r>
        <w:t>(4), 417. https://doi.org/10.2307/3001616</w:t>
      </w:r>
    </w:p>
    <w:p w14:paraId="1FB5BA31" w14:textId="77777777" w:rsidR="00CA6F39" w:rsidRDefault="00CA6F39" w:rsidP="00CA6F39">
      <w:pPr>
        <w:pStyle w:val="Bibliography"/>
      </w:pPr>
      <w:r>
        <w:t xml:space="preserve">Cuijpers, P., Noma, H., Karyotaki, E., Cipriani, A., &amp; Furukawa, T. A. (2019). Effectiveness and acceptability of Cognitive Behavior Therapy delivery formats in adults with depression: A network meta-analysis. </w:t>
      </w:r>
      <w:r>
        <w:rPr>
          <w:i/>
          <w:iCs/>
        </w:rPr>
        <w:t>JAMA Psychiatry</w:t>
      </w:r>
      <w:r>
        <w:t xml:space="preserve">, </w:t>
      </w:r>
      <w:r>
        <w:rPr>
          <w:i/>
          <w:iCs/>
        </w:rPr>
        <w:t>76</w:t>
      </w:r>
      <w:r>
        <w:t>(7), 700. https://doi.org/10.1001/jamapsychiatry.2019.0268</w:t>
      </w:r>
    </w:p>
    <w:p w14:paraId="19B4AD3E" w14:textId="77777777" w:rsidR="00CA6F39" w:rsidRDefault="00CA6F39" w:rsidP="00CA6F39">
      <w:pPr>
        <w:pStyle w:val="Bibliography"/>
      </w:pPr>
      <w:r>
        <w:t xml:space="preserve">Czeisler, M. É., Lane, R. I., Petrosky, E., Wiley, J. F., Christensen, A., Njai, R., Weaver, M. D., Robbins, R., Facer-Childs, E. R., Barger, L. K., Czeisler, C. A., Howard, M. E., &amp; Rajaratnam, S. M. W. (2020). Mental health, substance use, and suicidal ideation during the COVID-19 pandemic—United States, June 24–30, 2020. </w:t>
      </w:r>
      <w:r>
        <w:rPr>
          <w:i/>
          <w:iCs/>
        </w:rPr>
        <w:t>MMWR. Morbidity and Mortality Weekly Report</w:t>
      </w:r>
      <w:r>
        <w:t xml:space="preserve">, </w:t>
      </w:r>
      <w:r>
        <w:rPr>
          <w:i/>
          <w:iCs/>
        </w:rPr>
        <w:t>69</w:t>
      </w:r>
      <w:r>
        <w:t>(32), 1049–1057. https://doi.org/10.15585/mmwr.mm6932a1</w:t>
      </w:r>
    </w:p>
    <w:p w14:paraId="4366D9EC" w14:textId="77777777" w:rsidR="00CA6F39" w:rsidRDefault="00CA6F39" w:rsidP="00CA6F39">
      <w:pPr>
        <w:pStyle w:val="Bibliography"/>
      </w:pPr>
      <w:r>
        <w:lastRenderedPageBreak/>
        <w:t xml:space="preserve">Dorsey, E. R., “Yvonne Chan, Y.-F., McConnell, M. V., Shaw, S. Y., Trister, A. D., &amp; Friend, S. H. (2017). The use of smartphones for health research. </w:t>
      </w:r>
      <w:r>
        <w:rPr>
          <w:i/>
          <w:iCs/>
        </w:rPr>
        <w:t>Academic Medicine</w:t>
      </w:r>
      <w:r>
        <w:t xml:space="preserve">, </w:t>
      </w:r>
      <w:r>
        <w:rPr>
          <w:i/>
          <w:iCs/>
        </w:rPr>
        <w:t>92</w:t>
      </w:r>
      <w:r>
        <w:t>(2), 157–160. https://doi.org/10.1097/ACM.0000000000001205</w:t>
      </w:r>
    </w:p>
    <w:p w14:paraId="5BC307A0" w14:textId="77777777" w:rsidR="00CA6F39" w:rsidRDefault="00CA6F39" w:rsidP="00CA6F39">
      <w:pPr>
        <w:pStyle w:val="Bibliography"/>
      </w:pPr>
      <w:r>
        <w:t xml:space="preserve">Ebert, D. D., Van Daele, T., Nordgreen, T., Karekla, M., Compare, A., Zarbo, C., Brugnera, A., Øverland, S., Trebbi, G., Jensen, K. L., Kaehlke, F., &amp; Baumeister, H. (2018). Internet- and mobile-based psychological interventions: Applications, efficacy, and potential for improving mental health: a report of the efpa e-health taskforce. </w:t>
      </w:r>
      <w:r>
        <w:rPr>
          <w:i/>
          <w:iCs/>
        </w:rPr>
        <w:t>European Psychologist</w:t>
      </w:r>
      <w:r>
        <w:t xml:space="preserve">, </w:t>
      </w:r>
      <w:r>
        <w:rPr>
          <w:i/>
          <w:iCs/>
        </w:rPr>
        <w:t>23</w:t>
      </w:r>
      <w:r>
        <w:t>(2), 167–187. https://doi.org/10.1027/1016-9040/a000318</w:t>
      </w:r>
    </w:p>
    <w:p w14:paraId="64087D9C" w14:textId="77777777" w:rsidR="00CA6F39" w:rsidRDefault="00CA6F39" w:rsidP="00CA6F39">
      <w:pPr>
        <w:pStyle w:val="Bibliography"/>
      </w:pPr>
      <w:r>
        <w:t xml:space="preserve">Fleming, T., Bavin, L., Lucassen, M., Stasiak, K., Hopkins, S., &amp; Merry, S. (2018). Beyond the trial: Systematic review of real-world uptake and engagement with digital self-help interventions for depression, low mood, or anxiety. </w:t>
      </w:r>
      <w:r>
        <w:rPr>
          <w:i/>
          <w:iCs/>
        </w:rPr>
        <w:t>Journal of Medical Internet Research</w:t>
      </w:r>
      <w:r>
        <w:t xml:space="preserve">, </w:t>
      </w:r>
      <w:r>
        <w:rPr>
          <w:i/>
          <w:iCs/>
        </w:rPr>
        <w:t>20</w:t>
      </w:r>
      <w:r>
        <w:t>(6), e199. https://doi.org/10.2196/jmir.9275</w:t>
      </w:r>
    </w:p>
    <w:p w14:paraId="34C7A682" w14:textId="77777777" w:rsidR="00CA6F39" w:rsidRDefault="00CA6F39" w:rsidP="00CA6F39">
      <w:pPr>
        <w:pStyle w:val="Bibliography"/>
      </w:pPr>
      <w:r>
        <w:t xml:space="preserve">French, K., Golijani-Moghaddam, N., &amp; Schröder, T. (2017). What is the evidence for the efficacy of self-help acceptance and commitment therapy? A systematic review and meta-analysis. </w:t>
      </w:r>
      <w:r>
        <w:rPr>
          <w:i/>
          <w:iCs/>
        </w:rPr>
        <w:t>Journal of Contextual Behavioral Science</w:t>
      </w:r>
      <w:r>
        <w:t xml:space="preserve">, </w:t>
      </w:r>
      <w:r>
        <w:rPr>
          <w:i/>
          <w:iCs/>
        </w:rPr>
        <w:t>6</w:t>
      </w:r>
      <w:r>
        <w:t>(4), 360–374. https://doi.org/10.1016/j.jcbs.2017.08.002</w:t>
      </w:r>
    </w:p>
    <w:p w14:paraId="6A4BA516" w14:textId="77777777" w:rsidR="00CA6F39" w:rsidRDefault="00CA6F39" w:rsidP="00CA6F39">
      <w:pPr>
        <w:pStyle w:val="Bibliography"/>
      </w:pPr>
      <w:r>
        <w:t xml:space="preserve">Gloster, A. T., Walder, N., Levin, M. E., Twohig, M. P., &amp; Karekla, M. (2020). The empirical status of acceptance and commitment therapy: A review of meta-analyses. </w:t>
      </w:r>
      <w:r>
        <w:rPr>
          <w:i/>
          <w:iCs/>
        </w:rPr>
        <w:t>Journal of Contextual Behavioral Science</w:t>
      </w:r>
      <w:r>
        <w:t xml:space="preserve">, </w:t>
      </w:r>
      <w:r>
        <w:rPr>
          <w:i/>
          <w:iCs/>
        </w:rPr>
        <w:t>18</w:t>
      </w:r>
      <w:r>
        <w:t>, 181–192. https://doi.org/10.1016/j.jcbs.2020.09.009</w:t>
      </w:r>
    </w:p>
    <w:p w14:paraId="7309315A" w14:textId="77777777" w:rsidR="00CA6F39" w:rsidRDefault="00CA6F39" w:rsidP="00CA6F39">
      <w:pPr>
        <w:pStyle w:val="Bibliography"/>
      </w:pPr>
      <w:r>
        <w:t xml:space="preserve">Han, A., &amp; Kim, T. H. (2022). The Effects of Internet-Based Acceptance and Commitment Therapy on Process Measures: Systematic Review and Meta-analysis. </w:t>
      </w:r>
      <w:r>
        <w:rPr>
          <w:i/>
          <w:iCs/>
        </w:rPr>
        <w:t>Journal of Medical Internet Research</w:t>
      </w:r>
      <w:r>
        <w:t xml:space="preserve">, </w:t>
      </w:r>
      <w:r>
        <w:rPr>
          <w:i/>
          <w:iCs/>
        </w:rPr>
        <w:t>24</w:t>
      </w:r>
      <w:r>
        <w:t>(8), e39182. https://doi.org/10.2196/39182</w:t>
      </w:r>
    </w:p>
    <w:p w14:paraId="42B74D45" w14:textId="77777777" w:rsidR="00CA6F39" w:rsidRDefault="00CA6F39" w:rsidP="00CA6F39">
      <w:pPr>
        <w:pStyle w:val="Bibliography"/>
      </w:pPr>
      <w:r>
        <w:lastRenderedPageBreak/>
        <w:t xml:space="preserve">Harrer, M., Adam, S. H., Baumeister, H., Cuijpers, P., Karyotaki, E., Auerbach, R. P., Kessler, R. C., Bruffaerts, R., Berking, M., &amp; Ebert, D. D. (2019). Internet interventions for mental health in university students: A systematic review and meta‐analysis. </w:t>
      </w:r>
      <w:r>
        <w:rPr>
          <w:i/>
          <w:iCs/>
        </w:rPr>
        <w:t>International Journal of Methods in Psychiatric Research</w:t>
      </w:r>
      <w:r>
        <w:t xml:space="preserve">, </w:t>
      </w:r>
      <w:r>
        <w:rPr>
          <w:i/>
          <w:iCs/>
        </w:rPr>
        <w:t>28</w:t>
      </w:r>
      <w:r>
        <w:t>(2), e1759. https://doi.org/10.1002/mpr.1759</w:t>
      </w:r>
    </w:p>
    <w:p w14:paraId="0D1C2869" w14:textId="77777777" w:rsidR="00CA6F39" w:rsidRDefault="00CA6F39" w:rsidP="00CA6F39">
      <w:pPr>
        <w:pStyle w:val="Bibliography"/>
      </w:pPr>
      <w:r>
        <w:t xml:space="preserve">Heffner, J. L., Vilardaga, R., Mercer, L. D., Kientz, J. A., &amp; Bricker, J. B. (2015). Feature-level analysis of a novel smartphone application for smoking cessation. </w:t>
      </w:r>
      <w:r>
        <w:rPr>
          <w:i/>
          <w:iCs/>
        </w:rPr>
        <w:t>The American Journal of Drug and Alcohol Abuse</w:t>
      </w:r>
      <w:r>
        <w:t xml:space="preserve">, </w:t>
      </w:r>
      <w:r>
        <w:rPr>
          <w:i/>
          <w:iCs/>
        </w:rPr>
        <w:t>41</w:t>
      </w:r>
      <w:r>
        <w:t>(1), 68–73. https://doi.org/10.3109/00952990.2014.977486</w:t>
      </w:r>
    </w:p>
    <w:p w14:paraId="0C46FD8B" w14:textId="77777777" w:rsidR="00CA6F39" w:rsidRDefault="00CA6F39" w:rsidP="00CA6F39">
      <w:pPr>
        <w:pStyle w:val="Bibliography"/>
      </w:pPr>
      <w:r>
        <w:t xml:space="preserve">Herbert, M. S., Dochat, C., Wooldridge, J. S., Materna, K., Blanco, B. H., Tynan, M., Lee, M. W., Gasperi, M., Camodeca, A., Harris, D., &amp; Afari, N. (2022). Technology-supported Acceptance and Commitment Therapy for chronic health conditions: A systematic review and meta-analysis. </w:t>
      </w:r>
      <w:r>
        <w:rPr>
          <w:i/>
          <w:iCs/>
        </w:rPr>
        <w:t>Behaviour Research and Therapy</w:t>
      </w:r>
      <w:r>
        <w:t xml:space="preserve">, </w:t>
      </w:r>
      <w:r>
        <w:rPr>
          <w:i/>
          <w:iCs/>
        </w:rPr>
        <w:t>148</w:t>
      </w:r>
      <w:r>
        <w:t>, 103995. https://doi.org/10.1016/j.brat.2021.103995</w:t>
      </w:r>
    </w:p>
    <w:p w14:paraId="1A797638" w14:textId="77777777" w:rsidR="00CA6F39" w:rsidRDefault="00CA6F39" w:rsidP="00CA6F39">
      <w:pPr>
        <w:pStyle w:val="Bibliography"/>
      </w:pPr>
      <w:r>
        <w:t xml:space="preserve">Higgins, J. P., Li, T., &amp; Deeks, J. J. (2022). Chapter 6: Choosing effect measures and computing estimates of effect. In J. P. Higgins, J. Thomas, J. Chandler, M. Cumpston, T. Li, M. Page, &amp; V. Welch (Eds.), </w:t>
      </w:r>
      <w:r>
        <w:rPr>
          <w:i/>
          <w:iCs/>
        </w:rPr>
        <w:t>Cochrane Handbook for Systematic Reviews of Interventions</w:t>
      </w:r>
      <w:r>
        <w:t xml:space="preserve"> (version 6.3 (updated February 2022)). Cochrane. http://www.training.cochrane.org/handbook</w:t>
      </w:r>
    </w:p>
    <w:p w14:paraId="40B90914" w14:textId="77777777" w:rsidR="00CA6F39" w:rsidRDefault="00CA6F39" w:rsidP="00CA6F39">
      <w:pPr>
        <w:pStyle w:val="Bibliography"/>
      </w:pPr>
      <w:r>
        <w:t xml:space="preserve">Higgins, J. P. T., &amp; Thompson, S. G. (2002). Quantifying heterogeneity in a meta-analysis. </w:t>
      </w:r>
      <w:r>
        <w:rPr>
          <w:i/>
          <w:iCs/>
        </w:rPr>
        <w:t>Statistics in Medicine</w:t>
      </w:r>
      <w:r>
        <w:t xml:space="preserve">, </w:t>
      </w:r>
      <w:r>
        <w:rPr>
          <w:i/>
          <w:iCs/>
        </w:rPr>
        <w:t>21</w:t>
      </w:r>
      <w:r>
        <w:t>(11), 1539–1558. https://doi.org/10.1002/sim.1186</w:t>
      </w:r>
    </w:p>
    <w:p w14:paraId="159E09BA" w14:textId="77777777" w:rsidR="00CA6F39" w:rsidRDefault="00CA6F39" w:rsidP="00CA6F39">
      <w:pPr>
        <w:pStyle w:val="Bibliography"/>
      </w:pPr>
      <w:r>
        <w:lastRenderedPageBreak/>
        <w:t xml:space="preserve">IntHout, J., Ioannidis, J. P. A., Rovers, M. M., &amp; Goeman, J. J. (2016). Plea for routinely presenting prediction intervals in meta-analysis. </w:t>
      </w:r>
      <w:r>
        <w:rPr>
          <w:i/>
          <w:iCs/>
        </w:rPr>
        <w:t>BMJ Open</w:t>
      </w:r>
      <w:r>
        <w:t xml:space="preserve">, </w:t>
      </w:r>
      <w:r>
        <w:rPr>
          <w:i/>
          <w:iCs/>
        </w:rPr>
        <w:t>6</w:t>
      </w:r>
      <w:r>
        <w:t>(7), e010247. https://doi.org/10.1136/bmjopen-2015-010247</w:t>
      </w:r>
    </w:p>
    <w:p w14:paraId="6AE7E6A8" w14:textId="77777777" w:rsidR="00CA6F39" w:rsidRDefault="00CA6F39" w:rsidP="00CA6F39">
      <w:pPr>
        <w:pStyle w:val="Bibliography"/>
      </w:pPr>
      <w:r>
        <w:t xml:space="preserve">Kelson, J., Rollin, A., Ridout, B., &amp; Campbell, A. (2019). Internet-delivered acceptance and commitment therapy for anxiety treatment: Systematic review. </w:t>
      </w:r>
      <w:r>
        <w:rPr>
          <w:i/>
          <w:iCs/>
        </w:rPr>
        <w:t>Journal of Medical Internet Research</w:t>
      </w:r>
      <w:r>
        <w:t xml:space="preserve">, </w:t>
      </w:r>
      <w:r>
        <w:rPr>
          <w:i/>
          <w:iCs/>
        </w:rPr>
        <w:t>21</w:t>
      </w:r>
      <w:r>
        <w:t>(1), e12530. https://doi.org/10.2196/12530</w:t>
      </w:r>
    </w:p>
    <w:p w14:paraId="5D889CD0" w14:textId="77777777" w:rsidR="00CA6F39" w:rsidRDefault="00CA6F39" w:rsidP="00CA6F39">
      <w:pPr>
        <w:pStyle w:val="Bibliography"/>
      </w:pPr>
      <w:r>
        <w:t xml:space="preserve">Levin, M. E., Haeger, J., &amp; Cruz, R. A. (2019). Tailoring acceptance and commitment therapy skill coaching in the moment through smartphones: Results from a randomized controlled trial. </w:t>
      </w:r>
      <w:r>
        <w:rPr>
          <w:i/>
          <w:iCs/>
        </w:rPr>
        <w:t>Mindfulness</w:t>
      </w:r>
      <w:r>
        <w:t xml:space="preserve">, </w:t>
      </w:r>
      <w:r>
        <w:rPr>
          <w:i/>
          <w:iCs/>
        </w:rPr>
        <w:t>10</w:t>
      </w:r>
      <w:r>
        <w:t>(4), 689–699. https://doi.org/10.1007/s12671-018-1004-2</w:t>
      </w:r>
    </w:p>
    <w:p w14:paraId="5CF4B30C" w14:textId="77777777" w:rsidR="00CA6F39" w:rsidRDefault="00CA6F39" w:rsidP="00CA6F39">
      <w:pPr>
        <w:pStyle w:val="Bibliography"/>
      </w:pPr>
      <w:r>
        <w:t xml:space="preserve">Levin, M. E., Krafft, J., &amp; Levin, C. (2018). Does self-help increase rates of help seeking for student mental health problems by minimizing stigma as a barrier? </w:t>
      </w:r>
      <w:r>
        <w:rPr>
          <w:i/>
          <w:iCs/>
        </w:rPr>
        <w:t>Journal of American College Health</w:t>
      </w:r>
      <w:r>
        <w:t xml:space="preserve">, </w:t>
      </w:r>
      <w:r>
        <w:rPr>
          <w:i/>
          <w:iCs/>
        </w:rPr>
        <w:t>66</w:t>
      </w:r>
      <w:r>
        <w:t>(4), 302–309. https://doi.org/10.1080/07448481.2018.1440580</w:t>
      </w:r>
    </w:p>
    <w:p w14:paraId="3285CB3F" w14:textId="77777777" w:rsidR="00CA6F39" w:rsidRDefault="00CA6F39" w:rsidP="00CA6F39">
      <w:pPr>
        <w:pStyle w:val="Bibliography"/>
      </w:pPr>
      <w:r>
        <w:t xml:space="preserve">Levin, M. E., Stocke, K., Pierce, B., &amp; Levin, C. (2017). Do college students use online self-help? A survey of intentions and use of mental health resources. </w:t>
      </w:r>
      <w:r>
        <w:rPr>
          <w:i/>
          <w:iCs/>
        </w:rPr>
        <w:t>Journal of College Student Psychotherapy</w:t>
      </w:r>
      <w:r>
        <w:t xml:space="preserve">, </w:t>
      </w:r>
      <w:r>
        <w:rPr>
          <w:i/>
          <w:iCs/>
        </w:rPr>
        <w:t>32</w:t>
      </w:r>
      <w:r>
        <w:t>(3), 181–198. https://doi.org/10.1080/87568225.2017.1366283</w:t>
      </w:r>
    </w:p>
    <w:p w14:paraId="51D2FB57" w14:textId="77777777" w:rsidR="00CA6F39" w:rsidRDefault="00CA6F39" w:rsidP="00CA6F39">
      <w:pPr>
        <w:pStyle w:val="Bibliography"/>
      </w:pPr>
      <w:r>
        <w:t xml:space="preserve">Linardon, J. (2020). Can acceptance, mindfulness, and self-compassion be learned by smartphone apps? A systematic and meta-analytic review of randomized controlled trials. </w:t>
      </w:r>
      <w:r>
        <w:rPr>
          <w:i/>
          <w:iCs/>
        </w:rPr>
        <w:t>Behavior Therapy</w:t>
      </w:r>
      <w:r>
        <w:t xml:space="preserve">, </w:t>
      </w:r>
      <w:r>
        <w:rPr>
          <w:i/>
          <w:iCs/>
        </w:rPr>
        <w:t>51</w:t>
      </w:r>
      <w:r>
        <w:t>(4), 646–658. https://doi.org/10.1016/j.beth.2019.10.002</w:t>
      </w:r>
    </w:p>
    <w:p w14:paraId="26010F13" w14:textId="77777777" w:rsidR="00CA6F39" w:rsidRDefault="00CA6F39" w:rsidP="00CA6F39">
      <w:pPr>
        <w:pStyle w:val="Bibliography"/>
      </w:pPr>
      <w:r>
        <w:t xml:space="preserve">Linardon, J., &amp; Fuller-Tyszkiewicz, M. (2020). Attrition and adherence in smartphone-delivered interventions for mental health problems: A systematic and meta-analytic review. </w:t>
      </w:r>
      <w:r>
        <w:rPr>
          <w:i/>
          <w:iCs/>
        </w:rPr>
        <w:t>Journal of Consulting and Clinical Psychology</w:t>
      </w:r>
      <w:r>
        <w:t xml:space="preserve">, </w:t>
      </w:r>
      <w:r>
        <w:rPr>
          <w:i/>
          <w:iCs/>
        </w:rPr>
        <w:t>88</w:t>
      </w:r>
      <w:r>
        <w:t>(1), 1–13. https://doi.org/10.1037/ccp0000459</w:t>
      </w:r>
    </w:p>
    <w:p w14:paraId="11AC16E9" w14:textId="77777777" w:rsidR="00CA6F39" w:rsidRDefault="00CA6F39" w:rsidP="00CA6F39">
      <w:pPr>
        <w:pStyle w:val="Bibliography"/>
      </w:pPr>
      <w:r>
        <w:lastRenderedPageBreak/>
        <w:t xml:space="preserve">Lindhiem, O., Bennett, C. B., Trentacosta, C. J., &amp; McLear, C. (2014). Client preferences affect treatment satisfaction, completion, and clinical outcome: A meta-analysis. </w:t>
      </w:r>
      <w:r>
        <w:rPr>
          <w:i/>
          <w:iCs/>
        </w:rPr>
        <w:t>Clinical Psychology Review</w:t>
      </w:r>
      <w:r>
        <w:t xml:space="preserve">, </w:t>
      </w:r>
      <w:r>
        <w:rPr>
          <w:i/>
          <w:iCs/>
        </w:rPr>
        <w:t>34</w:t>
      </w:r>
      <w:r>
        <w:t>(6), 506–517. https://doi.org/10.1016/j.cpr.2014.06.002</w:t>
      </w:r>
    </w:p>
    <w:p w14:paraId="11F7954E" w14:textId="77777777" w:rsidR="00CA6F39" w:rsidRDefault="00CA6F39" w:rsidP="00CA6F39">
      <w:pPr>
        <w:pStyle w:val="Bibliography"/>
      </w:pPr>
      <w:r>
        <w:t xml:space="preserve">Melcher, J., Camacho, E., Lagan, S., &amp; Torous, J. (2020). College student engagement with mental health apps: Analysis of barriers to sustained use. </w:t>
      </w:r>
      <w:r>
        <w:rPr>
          <w:i/>
          <w:iCs/>
        </w:rPr>
        <w:t>Journal of American College Health</w:t>
      </w:r>
      <w:r>
        <w:t>, 1–7. https://doi.org/10.1080/07448481.2020.1825225</w:t>
      </w:r>
    </w:p>
    <w:p w14:paraId="62278EB3" w14:textId="77777777" w:rsidR="00CA6F39" w:rsidRDefault="00CA6F39" w:rsidP="00CA6F39">
      <w:pPr>
        <w:pStyle w:val="Bibliography"/>
      </w:pPr>
      <w:r>
        <w:t xml:space="preserve">Musiat, P., Johnson, C., Atkinson, M., Wilksch, S., &amp; Wade, T. (2021). Impact of guidance on intervention adherence in computerised interventions for mental health problems: A meta-analysis. </w:t>
      </w:r>
      <w:r>
        <w:rPr>
          <w:i/>
          <w:iCs/>
        </w:rPr>
        <w:t>Psychological Medicine</w:t>
      </w:r>
      <w:r>
        <w:t xml:space="preserve">, </w:t>
      </w:r>
      <w:r>
        <w:rPr>
          <w:i/>
          <w:iCs/>
        </w:rPr>
        <w:t>52</w:t>
      </w:r>
      <w:r>
        <w:t>(2), 229–240. https://doi.org/10.1017/S0033291721004621</w:t>
      </w:r>
    </w:p>
    <w:p w14:paraId="229A602A" w14:textId="77777777" w:rsidR="00CA6F39" w:rsidRDefault="00CA6F39" w:rsidP="00CA6F39">
      <w:pPr>
        <w:pStyle w:val="Bibliography"/>
      </w:pPr>
      <w:r>
        <w:t xml:space="preserve">National Center for Health Statistics. (2022, March 23). </w:t>
      </w:r>
      <w:r>
        <w:rPr>
          <w:i/>
          <w:iCs/>
        </w:rPr>
        <w:t>Mental Health—Household Pulse Survey—COVID-19</w:t>
      </w:r>
      <w:r>
        <w:t>. https://www.cdc.gov/nchs/covid19/pulse/mental-health.htm</w:t>
      </w:r>
    </w:p>
    <w:p w14:paraId="1767FDC2" w14:textId="77777777" w:rsidR="00CA6F39" w:rsidRDefault="00CA6F39" w:rsidP="00CA6F39">
      <w:pPr>
        <w:pStyle w:val="Bibliography"/>
      </w:pPr>
      <w:r>
        <w:t xml:space="preserve">O’Connor, M., Munnelly, A., Whelan, R., &amp; McHugh, L. (2018). The efficacy and acceptability of third-wave behavioral and cognitive ehealth treatments: A systematic review and meta-analysis of randomized controlled trials. </w:t>
      </w:r>
      <w:r>
        <w:rPr>
          <w:i/>
          <w:iCs/>
        </w:rPr>
        <w:t>Behavior Therapy</w:t>
      </w:r>
      <w:r>
        <w:t xml:space="preserve">, </w:t>
      </w:r>
      <w:r>
        <w:rPr>
          <w:i/>
          <w:iCs/>
        </w:rPr>
        <w:t>49</w:t>
      </w:r>
      <w:r>
        <w:t>(3), 459–475. https://doi.org/10.1016/j.beth.2017.07.007</w:t>
      </w:r>
    </w:p>
    <w:p w14:paraId="0B7EAE6E" w14:textId="77777777" w:rsidR="00CA6F39" w:rsidRDefault="00CA6F39" w:rsidP="00CA6F39">
      <w:pPr>
        <w:pStyle w:val="Bibliography"/>
      </w:pPr>
      <w:r>
        <w:t xml:space="preserve">Öst, L.-G. (2014). The efficacy of Acceptance and Commitment Therapy: An updated systematic review and meta-analysis. </w:t>
      </w:r>
      <w:r>
        <w:rPr>
          <w:i/>
          <w:iCs/>
        </w:rPr>
        <w:t>Behaviour Research and Therapy</w:t>
      </w:r>
      <w:r>
        <w:t xml:space="preserve">, </w:t>
      </w:r>
      <w:r>
        <w:rPr>
          <w:i/>
          <w:iCs/>
        </w:rPr>
        <w:t>61</w:t>
      </w:r>
      <w:r>
        <w:t>, 105–121. https://doi.org/10.1016/j.brat.2014.07.018</w:t>
      </w:r>
    </w:p>
    <w:p w14:paraId="15F67938" w14:textId="77777777" w:rsidR="00CA6F39" w:rsidRDefault="00CA6F39" w:rsidP="00CA6F39">
      <w:pPr>
        <w:pStyle w:val="Bibliography"/>
      </w:pPr>
      <w:r>
        <w:t xml:space="preserve">R Core Team. (2022). </w:t>
      </w:r>
      <w:r>
        <w:rPr>
          <w:i/>
          <w:iCs/>
        </w:rPr>
        <w:t>R: A Language and Environment for Statistical Computing</w:t>
      </w:r>
      <w:r>
        <w:t>. R Foundation for Statistical Computing. https://www.R-project.org/</w:t>
      </w:r>
    </w:p>
    <w:p w14:paraId="2B952938" w14:textId="77777777" w:rsidR="00CA6F39" w:rsidRDefault="00CA6F39" w:rsidP="00CA6F39">
      <w:pPr>
        <w:pStyle w:val="Bibliography"/>
      </w:pPr>
      <w:r>
        <w:t xml:space="preserve">RStudio Team. (2022). </w:t>
      </w:r>
      <w:r>
        <w:rPr>
          <w:i/>
          <w:iCs/>
        </w:rPr>
        <w:t>RStudio: Integrated Development Environment for R</w:t>
      </w:r>
      <w:r>
        <w:t>. RStudio, PBC. http://www.rstudio.com/</w:t>
      </w:r>
    </w:p>
    <w:p w14:paraId="145B14F3" w14:textId="77777777" w:rsidR="00CA6F39" w:rsidRDefault="00CA6F39" w:rsidP="00CA6F39">
      <w:pPr>
        <w:pStyle w:val="Bibliography"/>
      </w:pPr>
      <w:r>
        <w:lastRenderedPageBreak/>
        <w:t xml:space="preserve">Sagon, A. L., Danitz, S. B., Suvak, M. K., &amp; Orsillo, S. M. (2018). The Mindful Way through the Semester: Evaluating the feasibility of delivering an acceptance-based behavioral program online. </w:t>
      </w:r>
      <w:r>
        <w:rPr>
          <w:i/>
          <w:iCs/>
        </w:rPr>
        <w:t>Journal of Contextual Behavioral Science</w:t>
      </w:r>
      <w:r>
        <w:t xml:space="preserve">, </w:t>
      </w:r>
      <w:r>
        <w:rPr>
          <w:i/>
          <w:iCs/>
        </w:rPr>
        <w:t>9</w:t>
      </w:r>
      <w:r>
        <w:t>, 36–44. https://doi.org/10.1016/j.jcbs.2018.06.004</w:t>
      </w:r>
    </w:p>
    <w:p w14:paraId="053F6C52" w14:textId="77777777" w:rsidR="00CA6F39" w:rsidRDefault="00CA6F39" w:rsidP="00CA6F39">
      <w:pPr>
        <w:pStyle w:val="Bibliography"/>
      </w:pPr>
      <w:r>
        <w:t xml:space="preserve">SAMHSA. (2021). </w:t>
      </w:r>
      <w:r>
        <w:rPr>
          <w:i/>
          <w:iCs/>
        </w:rPr>
        <w:t>Key Substance Use and Mental Health Indicators in the United States: Results from the 2020 National Survey on Drug Use and Health</w:t>
      </w:r>
      <w:r>
        <w:t xml:space="preserve"> (p. 156). https://www.samhsa.gov/data/sites/default/files/reports/rpt35325/NSDUHFFRPDFWHTMLFiles2020/2020NSDUHFFR1PDFW102121.pdf</w:t>
      </w:r>
    </w:p>
    <w:p w14:paraId="6D2B488C" w14:textId="77777777" w:rsidR="00CA6F39" w:rsidRDefault="00CA6F39" w:rsidP="00CA6F39">
      <w:pPr>
        <w:pStyle w:val="Bibliography"/>
      </w:pPr>
      <w:r>
        <w:t xml:space="preserve">Shim, M., Mahaffey, B., Bleidistel, M., &amp; Gonzalez, A. (2017). A scoping review of human-support factors in the context of Internet-based psychological interventions (IPIs) for depression and anxiety disorders. </w:t>
      </w:r>
      <w:r>
        <w:rPr>
          <w:i/>
          <w:iCs/>
        </w:rPr>
        <w:t>Clinical Psychology Review</w:t>
      </w:r>
      <w:r>
        <w:t xml:space="preserve">, </w:t>
      </w:r>
      <w:r>
        <w:rPr>
          <w:i/>
          <w:iCs/>
        </w:rPr>
        <w:t>57</w:t>
      </w:r>
      <w:r>
        <w:t>, 129–140. https://doi.org/10.1016/j.cpr.2017.09.003</w:t>
      </w:r>
    </w:p>
    <w:p w14:paraId="308B1CFE" w14:textId="77777777" w:rsidR="00CA6F39" w:rsidRDefault="00CA6F39" w:rsidP="00CA6F39">
      <w:pPr>
        <w:pStyle w:val="Bibliography"/>
      </w:pPr>
      <w:r>
        <w:t xml:space="preserve">Sierra, M. A., Ruiz, F. J., Fundación Universitaria Konrad Lorenz, &amp; Flórez, C. L. (2018). A systematic review and meta-analysis of third-wave online interventions for depression. </w:t>
      </w:r>
      <w:r>
        <w:rPr>
          <w:i/>
          <w:iCs/>
        </w:rPr>
        <w:t>Revista Latinoamericana de Psicología</w:t>
      </w:r>
      <w:r>
        <w:t xml:space="preserve">, </w:t>
      </w:r>
      <w:r>
        <w:rPr>
          <w:i/>
          <w:iCs/>
        </w:rPr>
        <w:t>50</w:t>
      </w:r>
      <w:r>
        <w:t>(2), 126–135. https://doi.org/10.14349/rlp.2018.v50.n2.6</w:t>
      </w:r>
    </w:p>
    <w:p w14:paraId="63E4191C" w14:textId="77777777" w:rsidR="00CA6F39" w:rsidRDefault="00CA6F39" w:rsidP="00CA6F39">
      <w:pPr>
        <w:pStyle w:val="Bibliography"/>
      </w:pPr>
      <w:r>
        <w:t xml:space="preserve">Stawarz, K., Preist, C., &amp; Coyle, D. (2019). Use of smartphone apps, social media, and web-based resources to support mental health and well-being: Online survey. </w:t>
      </w:r>
      <w:r>
        <w:rPr>
          <w:i/>
          <w:iCs/>
        </w:rPr>
        <w:t>JMIR Mental Health</w:t>
      </w:r>
      <w:r>
        <w:t xml:space="preserve">, </w:t>
      </w:r>
      <w:r>
        <w:rPr>
          <w:i/>
          <w:iCs/>
        </w:rPr>
        <w:t>6</w:t>
      </w:r>
      <w:r>
        <w:t>(7), e12546. https://doi.org/10.2196/12546</w:t>
      </w:r>
    </w:p>
    <w:p w14:paraId="40A42309" w14:textId="77777777" w:rsidR="00CA6F39" w:rsidRDefault="00CA6F39" w:rsidP="00CA6F39">
      <w:pPr>
        <w:pStyle w:val="Bibliography"/>
      </w:pPr>
      <w:r>
        <w:t xml:space="preserve">Thompson, E. M., Destree, L., Albertella, L., &amp; Fontenelle, L. F. (2021). Internet-based acceptance and commitment therapy: A transdiagnostic systematic review and meta-analysis for mental health outcomes. </w:t>
      </w:r>
      <w:r>
        <w:rPr>
          <w:i/>
          <w:iCs/>
        </w:rPr>
        <w:t>Behavior Therapy</w:t>
      </w:r>
      <w:r>
        <w:t xml:space="preserve">, </w:t>
      </w:r>
      <w:r>
        <w:rPr>
          <w:i/>
          <w:iCs/>
        </w:rPr>
        <w:t>52</w:t>
      </w:r>
      <w:r>
        <w:t>(2), 492–507. https://doi.org/10.1016/j.beth.2020.07.002</w:t>
      </w:r>
    </w:p>
    <w:p w14:paraId="73E0DE44" w14:textId="77777777" w:rsidR="00CA6F39" w:rsidRDefault="00CA6F39" w:rsidP="00CA6F39">
      <w:pPr>
        <w:pStyle w:val="Bibliography"/>
      </w:pPr>
      <w:r>
        <w:lastRenderedPageBreak/>
        <w:t xml:space="preserve">Torous, J., Levin, M. E., Ahern, D. K., &amp; Oser, M. L. (2017). Cognitive Behavioral Mobile Applications: Clinical Studies, Marketplace Overview, and Research Agenda. </w:t>
      </w:r>
      <w:r>
        <w:rPr>
          <w:i/>
          <w:iCs/>
        </w:rPr>
        <w:t>Cognitive and Behavioral Practice</w:t>
      </w:r>
      <w:r>
        <w:t xml:space="preserve">, </w:t>
      </w:r>
      <w:r>
        <w:rPr>
          <w:i/>
          <w:iCs/>
        </w:rPr>
        <w:t>24</w:t>
      </w:r>
      <w:r>
        <w:t>(2), 215–225. https://doi.org/10.1016/j.cbpra.2016.05.007</w:t>
      </w:r>
    </w:p>
    <w:p w14:paraId="14BBDA48" w14:textId="77777777" w:rsidR="00CA6F39" w:rsidRDefault="00CA6F39" w:rsidP="00CA6F39">
      <w:pPr>
        <w:pStyle w:val="Bibliography"/>
      </w:pPr>
      <w:r>
        <w:t xml:space="preserve">Viechtbauer, W. (2010). Conducting Meta-Analyses in </w:t>
      </w:r>
      <w:r>
        <w:rPr>
          <w:i/>
          <w:iCs/>
        </w:rPr>
        <w:t>R</w:t>
      </w:r>
      <w:r>
        <w:t xml:space="preserve"> with the </w:t>
      </w:r>
      <w:r>
        <w:rPr>
          <w:b/>
          <w:bCs/>
        </w:rPr>
        <w:t>metafor</w:t>
      </w:r>
      <w:r>
        <w:t xml:space="preserve"> Package. </w:t>
      </w:r>
      <w:r>
        <w:rPr>
          <w:i/>
          <w:iCs/>
        </w:rPr>
        <w:t>Journal of Statistical Software</w:t>
      </w:r>
      <w:r>
        <w:t xml:space="preserve">, </w:t>
      </w:r>
      <w:r>
        <w:rPr>
          <w:i/>
          <w:iCs/>
        </w:rPr>
        <w:t>36</w:t>
      </w:r>
      <w:r>
        <w:t>(3). https://doi.org/10.18637/jss.v036.i03</w:t>
      </w:r>
    </w:p>
    <w:p w14:paraId="05B1AE23" w14:textId="77777777" w:rsidR="00CA6F39" w:rsidRDefault="00CA6F39" w:rsidP="00CA6F39">
      <w:pPr>
        <w:pStyle w:val="Bibliography"/>
      </w:pPr>
      <w:r>
        <w:t xml:space="preserve">Wallin, E., Maathz, P., Parling, T., &amp; Hursti, T. (2018). Self-stigma and the intention to seek psychological help online compared to face-to-face. </w:t>
      </w:r>
      <w:r>
        <w:rPr>
          <w:i/>
          <w:iCs/>
        </w:rPr>
        <w:t>Journal of Clinical Psychology</w:t>
      </w:r>
      <w:r>
        <w:t xml:space="preserve">, </w:t>
      </w:r>
      <w:r>
        <w:rPr>
          <w:i/>
          <w:iCs/>
        </w:rPr>
        <w:t>74</w:t>
      </w:r>
      <w:r>
        <w:t>(7), 1207–1218. https://doi.org/10.1002/jclp.22583</w:t>
      </w:r>
    </w:p>
    <w:p w14:paraId="462DB9F5" w14:textId="5C6BF5B5" w:rsidR="00012DBF" w:rsidRDefault="00662A9F" w:rsidP="00BA5E23">
      <w:pPr>
        <w:rPr>
          <w:rFonts w:ascii="Times New Roman" w:hAnsi="Times New Roman" w:cs="Times New Roman"/>
          <w:b/>
          <w:bCs/>
          <w:sz w:val="24"/>
          <w:szCs w:val="24"/>
        </w:rPr>
      </w:pPr>
      <w:r w:rsidRPr="007F3B8F">
        <w:rPr>
          <w:rFonts w:ascii="Times New Roman" w:hAnsi="Times New Roman" w:cs="Times New Roman"/>
          <w:sz w:val="24"/>
          <w:szCs w:val="24"/>
        </w:rPr>
        <w:fldChar w:fldCharType="end"/>
      </w:r>
      <w:bookmarkEnd w:id="5"/>
    </w:p>
    <w:p w14:paraId="6FBFE1C3" w14:textId="152AE24B" w:rsidR="007F3B8F" w:rsidRDefault="007F3B8F" w:rsidP="00BA5E23">
      <w:pPr>
        <w:pStyle w:val="Bibliography"/>
        <w:rPr>
          <w:rFonts w:cs="Times New Roman"/>
          <w:b/>
          <w:bCs/>
          <w:szCs w:val="24"/>
        </w:rPr>
        <w:sectPr w:rsidR="007F3B8F" w:rsidSect="00BA5E23">
          <w:headerReference w:type="default" r:id="rId8"/>
          <w:pgSz w:w="12240" w:h="15840"/>
          <w:pgMar w:top="1440" w:right="1440" w:bottom="1440" w:left="1440" w:header="720" w:footer="720" w:gutter="0"/>
          <w:cols w:space="720"/>
          <w:docGrid w:linePitch="360"/>
        </w:sectPr>
      </w:pPr>
    </w:p>
    <w:p w14:paraId="420AF8D2" w14:textId="7CB6B76E" w:rsidR="00C439C4" w:rsidRDefault="007F3B8F" w:rsidP="00BA5E23">
      <w:pPr>
        <w:pStyle w:val="Bibliography"/>
        <w:ind w:left="0" w:firstLine="0"/>
        <w:jc w:val="center"/>
        <w:rPr>
          <w:rFonts w:cs="Times New Roman"/>
          <w:b/>
          <w:bCs/>
          <w:szCs w:val="24"/>
        </w:rPr>
      </w:pPr>
      <w:bookmarkStart w:id="6" w:name="_Hlk103792122"/>
      <w:bookmarkStart w:id="7" w:name="_Hlk113909329"/>
      <w:r>
        <w:rPr>
          <w:rFonts w:cs="Times New Roman"/>
          <w:b/>
          <w:bCs/>
          <w:szCs w:val="24"/>
        </w:rPr>
        <w:lastRenderedPageBreak/>
        <w:t>Table</w:t>
      </w:r>
      <w:r w:rsidR="00EA3D05">
        <w:rPr>
          <w:rFonts w:cs="Times New Roman"/>
          <w:b/>
          <w:bCs/>
          <w:szCs w:val="24"/>
        </w:rPr>
        <w:t>s</w:t>
      </w:r>
    </w:p>
    <w:p w14:paraId="658C46F8" w14:textId="33BA4781" w:rsidR="00F47F8F" w:rsidRDefault="00F47F8F" w:rsidP="00BA5E23">
      <w:pPr>
        <w:spacing w:line="480" w:lineRule="auto"/>
        <w:contextualSpacing/>
        <w:rPr>
          <w:rFonts w:ascii="Times New Roman" w:hAnsi="Times New Roman" w:cs="Times New Roman"/>
          <w:sz w:val="24"/>
          <w:szCs w:val="24"/>
        </w:rPr>
      </w:pPr>
      <w:bookmarkStart w:id="8" w:name="_Hlk102367302"/>
      <w:r>
        <w:rPr>
          <w:rFonts w:ascii="Times New Roman" w:hAnsi="Times New Roman" w:cs="Times New Roman"/>
          <w:sz w:val="24"/>
          <w:szCs w:val="24"/>
        </w:rPr>
        <w:t xml:space="preserve">Table </w:t>
      </w:r>
      <w:r w:rsidR="00C03D87">
        <w:rPr>
          <w:rFonts w:ascii="Times New Roman" w:hAnsi="Times New Roman" w:cs="Times New Roman"/>
          <w:sz w:val="24"/>
          <w:szCs w:val="24"/>
        </w:rPr>
        <w:t>1</w:t>
      </w:r>
    </w:p>
    <w:p w14:paraId="421DB542" w14:textId="2F8CD0DB" w:rsidR="00012DBF" w:rsidRDefault="00F47F8F" w:rsidP="00BA5E23">
      <w:pPr>
        <w:spacing w:after="0" w:line="480" w:lineRule="auto"/>
        <w:contextualSpacing/>
        <w:rPr>
          <w:rFonts w:ascii="Times New Roman" w:hAnsi="Times New Roman" w:cs="Times New Roman"/>
          <w:b/>
          <w:bCs/>
          <w:sz w:val="24"/>
          <w:szCs w:val="24"/>
        </w:rPr>
      </w:pPr>
      <w:r w:rsidRPr="00A66B41">
        <w:rPr>
          <w:rFonts w:ascii="Times New Roman" w:hAnsi="Times New Roman" w:cs="Times New Roman"/>
          <w:i/>
          <w:iCs/>
          <w:sz w:val="24"/>
          <w:szCs w:val="24"/>
        </w:rPr>
        <w:t>Between-group meta-analyses results</w:t>
      </w:r>
      <w:r>
        <w:rPr>
          <w:rFonts w:ascii="Times New Roman" w:hAnsi="Times New Roman" w:cs="Times New Roman"/>
          <w:i/>
          <w:iCs/>
          <w:sz w:val="24"/>
          <w:szCs w:val="24"/>
        </w:rPr>
        <w:t xml:space="preserve"> (Subgroups)</w:t>
      </w:r>
    </w:p>
    <w:tbl>
      <w:tblPr>
        <w:tblStyle w:val="TableGrid"/>
        <w:tblW w:w="10425" w:type="dxa"/>
        <w:tblLayout w:type="fixed"/>
        <w:tblLook w:val="04A0" w:firstRow="1" w:lastRow="0" w:firstColumn="1" w:lastColumn="0" w:noHBand="0" w:noVBand="1"/>
      </w:tblPr>
      <w:tblGrid>
        <w:gridCol w:w="2520"/>
        <w:gridCol w:w="900"/>
        <w:gridCol w:w="1530"/>
        <w:gridCol w:w="1260"/>
        <w:gridCol w:w="990"/>
        <w:gridCol w:w="900"/>
        <w:gridCol w:w="900"/>
        <w:gridCol w:w="1425"/>
      </w:tblGrid>
      <w:tr w:rsidR="00012DBF" w14:paraId="343FD588" w14:textId="77777777" w:rsidTr="00BA5E23">
        <w:trPr>
          <w:trHeight w:val="322"/>
        </w:trPr>
        <w:tc>
          <w:tcPr>
            <w:tcW w:w="2520" w:type="dxa"/>
            <w:vMerge w:val="restart"/>
            <w:tcBorders>
              <w:top w:val="single" w:sz="4" w:space="0" w:color="auto"/>
              <w:left w:val="nil"/>
              <w:right w:val="nil"/>
            </w:tcBorders>
          </w:tcPr>
          <w:p w14:paraId="1DF9F621" w14:textId="77777777" w:rsidR="00012DBF" w:rsidRDefault="00012DBF" w:rsidP="00E466B9">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Analysis</w:t>
            </w:r>
          </w:p>
          <w:p w14:paraId="2D1F80F7" w14:textId="4DB91541" w:rsidR="005036BC" w:rsidRDefault="005036BC" w:rsidP="00E466B9">
            <w:pPr>
              <w:spacing w:line="480" w:lineRule="auto"/>
              <w:contextualSpacing/>
              <w:jc w:val="center"/>
              <w:rPr>
                <w:rFonts w:ascii="Times New Roman" w:hAnsi="Times New Roman" w:cs="Times New Roman"/>
                <w:sz w:val="24"/>
                <w:szCs w:val="24"/>
              </w:rPr>
            </w:pPr>
          </w:p>
        </w:tc>
        <w:tc>
          <w:tcPr>
            <w:tcW w:w="3690" w:type="dxa"/>
            <w:gridSpan w:val="3"/>
            <w:tcBorders>
              <w:top w:val="single" w:sz="4" w:space="0" w:color="auto"/>
              <w:left w:val="nil"/>
              <w:bottom w:val="single" w:sz="4" w:space="0" w:color="auto"/>
              <w:right w:val="nil"/>
            </w:tcBorders>
          </w:tcPr>
          <w:p w14:paraId="2CA35089" w14:textId="77777777" w:rsidR="00012DBF" w:rsidRDefault="00012DBF" w:rsidP="00E466B9">
            <w:pPr>
              <w:contextualSpacing/>
              <w:jc w:val="center"/>
              <w:rPr>
                <w:rFonts w:ascii="Times New Roman" w:hAnsi="Times New Roman" w:cs="Times New Roman"/>
                <w:sz w:val="24"/>
                <w:szCs w:val="24"/>
              </w:rPr>
            </w:pPr>
            <w:r>
              <w:rPr>
                <w:rFonts w:ascii="Times New Roman" w:hAnsi="Times New Roman" w:cs="Times New Roman"/>
                <w:sz w:val="24"/>
                <w:szCs w:val="24"/>
              </w:rPr>
              <w:t>Effect Size Statistics</w:t>
            </w:r>
          </w:p>
        </w:tc>
        <w:tc>
          <w:tcPr>
            <w:tcW w:w="4215" w:type="dxa"/>
            <w:gridSpan w:val="4"/>
            <w:tcBorders>
              <w:top w:val="single" w:sz="4" w:space="0" w:color="auto"/>
              <w:left w:val="nil"/>
              <w:bottom w:val="single" w:sz="4" w:space="0" w:color="auto"/>
              <w:right w:val="nil"/>
            </w:tcBorders>
          </w:tcPr>
          <w:p w14:paraId="10555238" w14:textId="77777777" w:rsidR="00012DBF" w:rsidRDefault="00012DBF" w:rsidP="00E466B9">
            <w:pPr>
              <w:contextualSpacing/>
              <w:jc w:val="center"/>
              <w:rPr>
                <w:rFonts w:ascii="Times New Roman" w:hAnsi="Times New Roman" w:cs="Times New Roman"/>
                <w:sz w:val="24"/>
                <w:szCs w:val="24"/>
              </w:rPr>
            </w:pPr>
            <w:r>
              <w:rPr>
                <w:rFonts w:ascii="Times New Roman" w:hAnsi="Times New Roman" w:cs="Times New Roman"/>
                <w:sz w:val="24"/>
                <w:szCs w:val="24"/>
              </w:rPr>
              <w:t>Heterogeneity Statistics</w:t>
            </w:r>
          </w:p>
        </w:tc>
      </w:tr>
      <w:tr w:rsidR="00012DBF" w14:paraId="7A1B4A3F" w14:textId="77777777" w:rsidTr="00BA5E23">
        <w:trPr>
          <w:trHeight w:val="278"/>
        </w:trPr>
        <w:tc>
          <w:tcPr>
            <w:tcW w:w="2520" w:type="dxa"/>
            <w:vMerge/>
            <w:tcBorders>
              <w:left w:val="nil"/>
              <w:bottom w:val="single" w:sz="4" w:space="0" w:color="auto"/>
              <w:right w:val="nil"/>
            </w:tcBorders>
          </w:tcPr>
          <w:p w14:paraId="0FEF9C2C" w14:textId="77777777" w:rsidR="00012DBF" w:rsidRDefault="00012DBF" w:rsidP="00E466B9">
            <w:pPr>
              <w:contextualSpacing/>
              <w:jc w:val="center"/>
              <w:rPr>
                <w:rFonts w:ascii="Times New Roman" w:hAnsi="Times New Roman" w:cs="Times New Roman"/>
                <w:sz w:val="24"/>
                <w:szCs w:val="24"/>
              </w:rPr>
            </w:pPr>
          </w:p>
        </w:tc>
        <w:tc>
          <w:tcPr>
            <w:tcW w:w="900" w:type="dxa"/>
            <w:tcBorders>
              <w:left w:val="nil"/>
              <w:bottom w:val="single" w:sz="4" w:space="0" w:color="auto"/>
              <w:right w:val="nil"/>
            </w:tcBorders>
          </w:tcPr>
          <w:p w14:paraId="76470EAF" w14:textId="77777777" w:rsidR="00012DBF" w:rsidRPr="002D7405" w:rsidRDefault="00012DBF" w:rsidP="00E466B9">
            <w:pPr>
              <w:contextualSpacing/>
              <w:jc w:val="center"/>
              <w:rPr>
                <w:rFonts w:ascii="Times New Roman" w:hAnsi="Times New Roman" w:cs="Times New Roman"/>
                <w:i/>
                <w:iCs/>
                <w:sz w:val="24"/>
                <w:szCs w:val="24"/>
              </w:rPr>
            </w:pPr>
            <w:r w:rsidRPr="002D7405">
              <w:rPr>
                <w:rFonts w:ascii="Times New Roman" w:hAnsi="Times New Roman" w:cs="Times New Roman"/>
                <w:i/>
                <w:iCs/>
                <w:sz w:val="24"/>
                <w:szCs w:val="24"/>
              </w:rPr>
              <w:t>g</w:t>
            </w:r>
          </w:p>
        </w:tc>
        <w:tc>
          <w:tcPr>
            <w:tcW w:w="1530" w:type="dxa"/>
            <w:tcBorders>
              <w:left w:val="nil"/>
              <w:bottom w:val="single" w:sz="4" w:space="0" w:color="auto"/>
              <w:right w:val="nil"/>
            </w:tcBorders>
          </w:tcPr>
          <w:p w14:paraId="1F0B5373" w14:textId="77777777" w:rsidR="00012DBF" w:rsidRDefault="00012DBF" w:rsidP="00E466B9">
            <w:pPr>
              <w:contextualSpacing/>
              <w:jc w:val="center"/>
              <w:rPr>
                <w:rFonts w:ascii="Times New Roman" w:hAnsi="Times New Roman" w:cs="Times New Roman"/>
                <w:sz w:val="24"/>
                <w:szCs w:val="24"/>
              </w:rPr>
            </w:pPr>
            <w:r>
              <w:rPr>
                <w:rFonts w:ascii="Times New Roman" w:hAnsi="Times New Roman" w:cs="Times New Roman"/>
                <w:sz w:val="24"/>
                <w:szCs w:val="24"/>
              </w:rPr>
              <w:t>95% CI</w:t>
            </w:r>
          </w:p>
        </w:tc>
        <w:tc>
          <w:tcPr>
            <w:tcW w:w="1260" w:type="dxa"/>
            <w:tcBorders>
              <w:left w:val="nil"/>
              <w:bottom w:val="single" w:sz="4" w:space="0" w:color="auto"/>
              <w:right w:val="nil"/>
            </w:tcBorders>
          </w:tcPr>
          <w:p w14:paraId="108D30A2" w14:textId="77777777" w:rsidR="00012DBF" w:rsidRPr="002D7405" w:rsidRDefault="00012DBF" w:rsidP="00E466B9">
            <w:pPr>
              <w:contextualSpacing/>
              <w:jc w:val="center"/>
              <w:rPr>
                <w:rFonts w:ascii="Times New Roman" w:hAnsi="Times New Roman" w:cs="Times New Roman"/>
                <w:i/>
                <w:iCs/>
                <w:sz w:val="24"/>
                <w:szCs w:val="24"/>
              </w:rPr>
            </w:pPr>
            <w:r w:rsidRPr="002D7405">
              <w:rPr>
                <w:rFonts w:ascii="Times New Roman" w:hAnsi="Times New Roman" w:cs="Times New Roman"/>
                <w:i/>
                <w:iCs/>
                <w:sz w:val="24"/>
                <w:szCs w:val="24"/>
              </w:rPr>
              <w:t>p</w:t>
            </w:r>
          </w:p>
        </w:tc>
        <w:tc>
          <w:tcPr>
            <w:tcW w:w="990" w:type="dxa"/>
            <w:tcBorders>
              <w:left w:val="nil"/>
              <w:bottom w:val="single" w:sz="4" w:space="0" w:color="auto"/>
              <w:right w:val="nil"/>
            </w:tcBorders>
          </w:tcPr>
          <w:p w14:paraId="138F5FC4" w14:textId="77777777" w:rsidR="00012DBF" w:rsidRPr="00B97B63" w:rsidRDefault="00012DBF" w:rsidP="00E466B9">
            <w:pPr>
              <w:contextualSpacing/>
              <w:jc w:val="center"/>
              <w:rPr>
                <w:rFonts w:ascii="Times New Roman" w:hAnsi="Times New Roman" w:cs="Times New Roman"/>
                <w:sz w:val="24"/>
                <w:szCs w:val="24"/>
              </w:rPr>
            </w:pPr>
            <w:r w:rsidRPr="00B97B63">
              <w:rPr>
                <w:rFonts w:ascii="Times New Roman" w:hAnsi="Times New Roman" w:cs="Times New Roman"/>
                <w:i/>
                <w:iCs/>
                <w:sz w:val="24"/>
                <w:szCs w:val="24"/>
              </w:rPr>
              <w:t>Q</w:t>
            </w:r>
            <w:r w:rsidRPr="00B97B63">
              <w:rPr>
                <w:rFonts w:ascii="Times New Roman" w:hAnsi="Times New Roman" w:cs="Times New Roman"/>
                <w:sz w:val="24"/>
                <w:szCs w:val="24"/>
              </w:rPr>
              <w:t>-value</w:t>
            </w:r>
            <w:r>
              <w:rPr>
                <w:rFonts w:ascii="Times New Roman" w:hAnsi="Times New Roman" w:cs="Times New Roman"/>
                <w:i/>
                <w:iCs/>
                <w:sz w:val="24"/>
                <w:szCs w:val="24"/>
              </w:rPr>
              <w:t xml:space="preserve"> p</w:t>
            </w:r>
          </w:p>
        </w:tc>
        <w:tc>
          <w:tcPr>
            <w:tcW w:w="900" w:type="dxa"/>
            <w:tcBorders>
              <w:left w:val="nil"/>
              <w:bottom w:val="single" w:sz="4" w:space="0" w:color="auto"/>
              <w:right w:val="nil"/>
            </w:tcBorders>
          </w:tcPr>
          <w:p w14:paraId="7E599C6B" w14:textId="2BDCEBAC" w:rsidR="00012DBF" w:rsidRPr="00B97B63" w:rsidRDefault="00C73809" w:rsidP="00E466B9">
            <w:pPr>
              <w:contextualSpacing/>
              <w:jc w:val="center"/>
              <w:rPr>
                <w:rFonts w:ascii="Times New Roman" w:hAnsi="Times New Roman" w:cs="Times New Roman"/>
                <w:i/>
                <w:iCs/>
                <w:sz w:val="24"/>
                <w:szCs w:val="24"/>
              </w:rPr>
            </w:pPr>
            <w:r w:rsidRPr="00BA5E23">
              <w:rPr>
                <w:rFonts w:ascii="Times New Roman" w:hAnsi="Times New Roman" w:cs="Times New Roman"/>
                <w:sz w:val="24"/>
                <w:szCs w:val="24"/>
              </w:rPr>
              <w:t>BS</w:t>
            </w:r>
            <w:r>
              <w:rPr>
                <w:rFonts w:ascii="Times New Roman" w:hAnsi="Times New Roman" w:cs="Times New Roman"/>
                <w:i/>
                <w:iCs/>
                <w:sz w:val="24"/>
                <w:szCs w:val="24"/>
              </w:rPr>
              <w:t xml:space="preserve"> </w:t>
            </w:r>
            <w:r w:rsidR="00012DBF" w:rsidRPr="00B97B63">
              <w:rPr>
                <w:rFonts w:ascii="Times New Roman" w:hAnsi="Times New Roman" w:cs="Times New Roman"/>
                <w:i/>
                <w:iCs/>
                <w:sz w:val="24"/>
                <w:szCs w:val="24"/>
              </w:rPr>
              <w:t>I</w:t>
            </w:r>
            <w:r w:rsidR="00012DBF" w:rsidRPr="00B97B63">
              <w:rPr>
                <w:rFonts w:ascii="Times New Roman" w:hAnsi="Times New Roman" w:cs="Times New Roman"/>
                <w:i/>
                <w:iCs/>
                <w:sz w:val="24"/>
                <w:szCs w:val="24"/>
                <w:vertAlign w:val="superscript"/>
              </w:rPr>
              <w:t>2</w:t>
            </w:r>
          </w:p>
        </w:tc>
        <w:tc>
          <w:tcPr>
            <w:tcW w:w="900" w:type="dxa"/>
            <w:tcBorders>
              <w:left w:val="nil"/>
              <w:bottom w:val="single" w:sz="4" w:space="0" w:color="auto"/>
              <w:right w:val="nil"/>
            </w:tcBorders>
          </w:tcPr>
          <w:p w14:paraId="4ED2BA3E" w14:textId="29382300" w:rsidR="00012DBF" w:rsidRPr="00B97B63" w:rsidRDefault="00C73809" w:rsidP="00E466B9">
            <w:pPr>
              <w:contextualSpacing/>
              <w:jc w:val="center"/>
              <w:rPr>
                <w:rFonts w:ascii="Times New Roman" w:hAnsi="Times New Roman" w:cs="Times New Roman"/>
                <w:i/>
                <w:iCs/>
                <w:sz w:val="24"/>
                <w:szCs w:val="24"/>
              </w:rPr>
            </w:pPr>
            <w:r>
              <w:rPr>
                <w:rFonts w:ascii="Times New Roman" w:hAnsi="Times New Roman" w:cs="Times New Roman"/>
                <w:sz w:val="24"/>
                <w:szCs w:val="24"/>
              </w:rPr>
              <w:t xml:space="preserve">WS </w:t>
            </w:r>
            <w:r>
              <w:rPr>
                <w:rFonts w:ascii="Times New Roman" w:hAnsi="Times New Roman" w:cs="Times New Roman"/>
                <w:i/>
                <w:iCs/>
                <w:sz w:val="24"/>
                <w:szCs w:val="24"/>
              </w:rPr>
              <w:t>I</w:t>
            </w:r>
            <w:r w:rsidR="00012DBF" w:rsidRPr="00B97B63">
              <w:rPr>
                <w:rFonts w:ascii="Times New Roman" w:hAnsi="Times New Roman" w:cs="Times New Roman"/>
                <w:i/>
                <w:iCs/>
                <w:sz w:val="24"/>
                <w:szCs w:val="24"/>
                <w:vertAlign w:val="superscript"/>
              </w:rPr>
              <w:t>2</w:t>
            </w:r>
          </w:p>
        </w:tc>
        <w:tc>
          <w:tcPr>
            <w:tcW w:w="1425" w:type="dxa"/>
            <w:tcBorders>
              <w:left w:val="nil"/>
              <w:bottom w:val="single" w:sz="4" w:space="0" w:color="auto"/>
              <w:right w:val="nil"/>
            </w:tcBorders>
          </w:tcPr>
          <w:p w14:paraId="053FC2A8" w14:textId="77777777" w:rsidR="00012DBF" w:rsidRPr="00B97B63" w:rsidRDefault="00012DBF" w:rsidP="00E466B9">
            <w:pPr>
              <w:contextualSpacing/>
              <w:jc w:val="center"/>
              <w:rPr>
                <w:rFonts w:ascii="Times New Roman" w:hAnsi="Times New Roman" w:cs="Times New Roman"/>
                <w:sz w:val="24"/>
                <w:szCs w:val="24"/>
              </w:rPr>
            </w:pPr>
            <w:r>
              <w:rPr>
                <w:rFonts w:ascii="Times New Roman" w:hAnsi="Times New Roman" w:cs="Times New Roman"/>
                <w:sz w:val="24"/>
                <w:szCs w:val="24"/>
              </w:rPr>
              <w:t>95% PI</w:t>
            </w:r>
          </w:p>
        </w:tc>
      </w:tr>
      <w:tr w:rsidR="00012DBF" w14:paraId="7CE47402" w14:textId="77777777" w:rsidTr="00A35AB2">
        <w:trPr>
          <w:trHeight w:val="377"/>
        </w:trPr>
        <w:tc>
          <w:tcPr>
            <w:tcW w:w="2520" w:type="dxa"/>
            <w:tcBorders>
              <w:left w:val="nil"/>
              <w:bottom w:val="nil"/>
              <w:right w:val="nil"/>
            </w:tcBorders>
            <w:vAlign w:val="center"/>
          </w:tcPr>
          <w:p w14:paraId="03FC3AF7" w14:textId="77777777" w:rsidR="00012DBF" w:rsidRDefault="00012DBF" w:rsidP="00E466B9">
            <w:pPr>
              <w:contextualSpacing/>
              <w:jc w:val="center"/>
              <w:rPr>
                <w:rFonts w:ascii="Times New Roman" w:hAnsi="Times New Roman" w:cs="Times New Roman"/>
                <w:sz w:val="24"/>
                <w:szCs w:val="24"/>
              </w:rPr>
            </w:pPr>
          </w:p>
        </w:tc>
        <w:tc>
          <w:tcPr>
            <w:tcW w:w="7905" w:type="dxa"/>
            <w:gridSpan w:val="7"/>
            <w:tcBorders>
              <w:left w:val="nil"/>
              <w:bottom w:val="nil"/>
              <w:right w:val="nil"/>
            </w:tcBorders>
            <w:vAlign w:val="center"/>
          </w:tcPr>
          <w:p w14:paraId="7E6ED4BE" w14:textId="66501E84" w:rsidR="00012DBF" w:rsidRDefault="00012DBF" w:rsidP="00E466B9">
            <w:pPr>
              <w:contextualSpacing/>
              <w:jc w:val="center"/>
              <w:rPr>
                <w:rFonts w:ascii="Times New Roman" w:hAnsi="Times New Roman" w:cs="Times New Roman"/>
                <w:sz w:val="24"/>
                <w:szCs w:val="24"/>
              </w:rPr>
            </w:pPr>
            <w:r>
              <w:rPr>
                <w:rFonts w:ascii="Times New Roman" w:hAnsi="Times New Roman" w:cs="Times New Roman"/>
                <w:sz w:val="24"/>
                <w:szCs w:val="24"/>
              </w:rPr>
              <w:t>Anxiety</w:t>
            </w:r>
            <w:r w:rsidR="00DD3594">
              <w:rPr>
                <w:rFonts w:ascii="Times New Roman" w:hAnsi="Times New Roman" w:cs="Times New Roman"/>
                <w:sz w:val="24"/>
                <w:szCs w:val="24"/>
              </w:rPr>
              <w:t>: Waitlist control comparison</w:t>
            </w:r>
          </w:p>
        </w:tc>
      </w:tr>
      <w:tr w:rsidR="00012DBF" w14:paraId="1B7C5872" w14:textId="77777777" w:rsidTr="00A35AB2">
        <w:trPr>
          <w:trHeight w:val="340"/>
        </w:trPr>
        <w:tc>
          <w:tcPr>
            <w:tcW w:w="2520" w:type="dxa"/>
            <w:tcBorders>
              <w:top w:val="nil"/>
              <w:left w:val="nil"/>
              <w:bottom w:val="nil"/>
              <w:right w:val="nil"/>
            </w:tcBorders>
            <w:vAlign w:val="center"/>
          </w:tcPr>
          <w:p w14:paraId="63435BA6" w14:textId="266A465A" w:rsidR="00012DBF" w:rsidRDefault="00296265" w:rsidP="00E466B9">
            <w:pPr>
              <w:contextualSpacing/>
              <w:jc w:val="center"/>
              <w:rPr>
                <w:rFonts w:ascii="Times New Roman" w:hAnsi="Times New Roman" w:cs="Times New Roman"/>
                <w:sz w:val="24"/>
                <w:szCs w:val="24"/>
              </w:rPr>
            </w:pPr>
            <w:r>
              <w:rPr>
                <w:rFonts w:ascii="Times New Roman" w:hAnsi="Times New Roman" w:cs="Times New Roman"/>
                <w:sz w:val="24"/>
                <w:szCs w:val="24"/>
              </w:rPr>
              <w:t>Post-treatment</w:t>
            </w:r>
            <w:r w:rsidR="000C3715">
              <w:rPr>
                <w:rFonts w:ascii="Times New Roman" w:hAnsi="Times New Roman" w:cs="Times New Roman"/>
                <w:sz w:val="24"/>
                <w:szCs w:val="24"/>
              </w:rPr>
              <w:t xml:space="preserve"> </w:t>
            </w:r>
            <w:r w:rsidR="000C3715" w:rsidRPr="00BA5E23">
              <w:rPr>
                <w:rFonts w:ascii="Times New Roman" w:hAnsi="Times New Roman" w:cs="Times New Roman"/>
                <w:i/>
                <w:iCs/>
                <w:sz w:val="24"/>
                <w:szCs w:val="24"/>
              </w:rPr>
              <w:t>(k</w:t>
            </w:r>
            <w:r w:rsidR="000C3715">
              <w:rPr>
                <w:rFonts w:ascii="Times New Roman" w:hAnsi="Times New Roman" w:cs="Times New Roman"/>
                <w:sz w:val="24"/>
                <w:szCs w:val="24"/>
              </w:rPr>
              <w:t xml:space="preserve"> =</w:t>
            </w:r>
            <w:r w:rsidR="002E23A6">
              <w:rPr>
                <w:rFonts w:ascii="Times New Roman" w:hAnsi="Times New Roman" w:cs="Times New Roman"/>
                <w:sz w:val="24"/>
                <w:szCs w:val="24"/>
              </w:rPr>
              <w:t xml:space="preserve"> 22</w:t>
            </w:r>
            <w:r w:rsidR="000C3715">
              <w:rPr>
                <w:rFonts w:ascii="Times New Roman" w:hAnsi="Times New Roman" w:cs="Times New Roman"/>
                <w:sz w:val="24"/>
                <w:szCs w:val="24"/>
              </w:rPr>
              <w:t>)</w:t>
            </w:r>
          </w:p>
        </w:tc>
        <w:tc>
          <w:tcPr>
            <w:tcW w:w="900" w:type="dxa"/>
            <w:tcBorders>
              <w:top w:val="nil"/>
              <w:left w:val="nil"/>
              <w:bottom w:val="nil"/>
              <w:right w:val="nil"/>
            </w:tcBorders>
            <w:vAlign w:val="center"/>
          </w:tcPr>
          <w:p w14:paraId="2A1FD0F0" w14:textId="51E5CEE7" w:rsidR="00012DBF" w:rsidRDefault="002E23A6" w:rsidP="00E466B9">
            <w:pPr>
              <w:contextualSpacing/>
              <w:jc w:val="center"/>
              <w:rPr>
                <w:rFonts w:ascii="Times New Roman" w:hAnsi="Times New Roman" w:cs="Times New Roman"/>
                <w:sz w:val="24"/>
                <w:szCs w:val="24"/>
              </w:rPr>
            </w:pPr>
            <w:r>
              <w:rPr>
                <w:rFonts w:ascii="Times New Roman" w:hAnsi="Times New Roman" w:cs="Times New Roman"/>
                <w:sz w:val="24"/>
                <w:szCs w:val="24"/>
              </w:rPr>
              <w:t>0.30</w:t>
            </w:r>
          </w:p>
        </w:tc>
        <w:tc>
          <w:tcPr>
            <w:tcW w:w="1530" w:type="dxa"/>
            <w:tcBorders>
              <w:top w:val="nil"/>
              <w:left w:val="nil"/>
              <w:bottom w:val="nil"/>
              <w:right w:val="nil"/>
            </w:tcBorders>
            <w:vAlign w:val="center"/>
          </w:tcPr>
          <w:p w14:paraId="219F54AA" w14:textId="1263B813" w:rsidR="00012DBF" w:rsidRDefault="002E23A6" w:rsidP="00E466B9">
            <w:pPr>
              <w:contextualSpacing/>
              <w:jc w:val="center"/>
              <w:rPr>
                <w:rFonts w:ascii="Times New Roman" w:hAnsi="Times New Roman" w:cs="Times New Roman"/>
                <w:sz w:val="24"/>
                <w:szCs w:val="24"/>
              </w:rPr>
            </w:pPr>
            <w:r>
              <w:rPr>
                <w:rFonts w:ascii="Times New Roman" w:hAnsi="Times New Roman" w:cs="Times New Roman"/>
                <w:sz w:val="24"/>
                <w:szCs w:val="24"/>
              </w:rPr>
              <w:t>[0.17, 0.43]</w:t>
            </w:r>
          </w:p>
        </w:tc>
        <w:tc>
          <w:tcPr>
            <w:tcW w:w="1260" w:type="dxa"/>
            <w:tcBorders>
              <w:top w:val="nil"/>
              <w:left w:val="nil"/>
              <w:bottom w:val="nil"/>
              <w:right w:val="nil"/>
            </w:tcBorders>
            <w:vAlign w:val="center"/>
          </w:tcPr>
          <w:p w14:paraId="787FD08D" w14:textId="3963FEED" w:rsidR="00012DBF" w:rsidRDefault="002E23A6" w:rsidP="00E466B9">
            <w:pPr>
              <w:contextualSpacing/>
              <w:jc w:val="center"/>
              <w:rPr>
                <w:rFonts w:ascii="Times New Roman" w:hAnsi="Times New Roman" w:cs="Times New Roman"/>
                <w:sz w:val="24"/>
                <w:szCs w:val="24"/>
              </w:rPr>
            </w:pPr>
            <w:r>
              <w:rPr>
                <w:rFonts w:ascii="Times New Roman" w:hAnsi="Times New Roman" w:cs="Times New Roman"/>
                <w:sz w:val="24"/>
                <w:szCs w:val="24"/>
              </w:rPr>
              <w:t>&lt; .001***</w:t>
            </w:r>
          </w:p>
        </w:tc>
        <w:tc>
          <w:tcPr>
            <w:tcW w:w="990" w:type="dxa"/>
            <w:tcBorders>
              <w:top w:val="nil"/>
              <w:left w:val="nil"/>
              <w:bottom w:val="nil"/>
              <w:right w:val="nil"/>
            </w:tcBorders>
            <w:vAlign w:val="center"/>
          </w:tcPr>
          <w:p w14:paraId="5A70A669" w14:textId="133BF689" w:rsidR="00012DBF" w:rsidRDefault="002E23A6" w:rsidP="00E466B9">
            <w:pPr>
              <w:contextualSpacing/>
              <w:jc w:val="center"/>
              <w:rPr>
                <w:rFonts w:ascii="Times New Roman" w:hAnsi="Times New Roman" w:cs="Times New Roman"/>
                <w:sz w:val="24"/>
                <w:szCs w:val="24"/>
              </w:rPr>
            </w:pPr>
            <w:r>
              <w:rPr>
                <w:rFonts w:ascii="Times New Roman" w:hAnsi="Times New Roman" w:cs="Times New Roman"/>
                <w:sz w:val="24"/>
                <w:szCs w:val="24"/>
              </w:rPr>
              <w:t>.029</w:t>
            </w:r>
          </w:p>
        </w:tc>
        <w:tc>
          <w:tcPr>
            <w:tcW w:w="900" w:type="dxa"/>
            <w:tcBorders>
              <w:top w:val="nil"/>
              <w:left w:val="nil"/>
              <w:bottom w:val="nil"/>
              <w:right w:val="nil"/>
            </w:tcBorders>
            <w:vAlign w:val="center"/>
          </w:tcPr>
          <w:p w14:paraId="2EACE748" w14:textId="5AF3052C" w:rsidR="00012DBF" w:rsidRDefault="002E23A6" w:rsidP="00E466B9">
            <w:pPr>
              <w:contextualSpacing/>
              <w:jc w:val="center"/>
              <w:rPr>
                <w:rFonts w:ascii="Times New Roman" w:hAnsi="Times New Roman" w:cs="Times New Roman"/>
                <w:sz w:val="24"/>
                <w:szCs w:val="24"/>
              </w:rPr>
            </w:pPr>
            <w:r>
              <w:rPr>
                <w:rFonts w:ascii="Times New Roman" w:hAnsi="Times New Roman" w:cs="Times New Roman"/>
                <w:sz w:val="24"/>
                <w:szCs w:val="24"/>
              </w:rPr>
              <w:t>42.9%</w:t>
            </w:r>
          </w:p>
        </w:tc>
        <w:tc>
          <w:tcPr>
            <w:tcW w:w="900" w:type="dxa"/>
            <w:tcBorders>
              <w:top w:val="nil"/>
              <w:left w:val="nil"/>
              <w:bottom w:val="nil"/>
              <w:right w:val="nil"/>
            </w:tcBorders>
            <w:vAlign w:val="center"/>
          </w:tcPr>
          <w:p w14:paraId="3A318687" w14:textId="70EE1490" w:rsidR="00012DBF" w:rsidRDefault="00436EA2" w:rsidP="00E466B9">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425" w:type="dxa"/>
            <w:tcBorders>
              <w:top w:val="nil"/>
              <w:left w:val="nil"/>
              <w:bottom w:val="nil"/>
              <w:right w:val="nil"/>
            </w:tcBorders>
            <w:vAlign w:val="center"/>
          </w:tcPr>
          <w:p w14:paraId="1902CCED" w14:textId="01228C88" w:rsidR="00012DBF" w:rsidRDefault="00436EA2" w:rsidP="00E466B9">
            <w:pPr>
              <w:contextualSpacing/>
              <w:jc w:val="center"/>
              <w:rPr>
                <w:rFonts w:ascii="Times New Roman" w:hAnsi="Times New Roman" w:cs="Times New Roman"/>
                <w:sz w:val="24"/>
                <w:szCs w:val="24"/>
              </w:rPr>
            </w:pPr>
            <w:r>
              <w:rPr>
                <w:rFonts w:ascii="Times New Roman" w:hAnsi="Times New Roman" w:cs="Times New Roman"/>
                <w:sz w:val="24"/>
                <w:szCs w:val="24"/>
              </w:rPr>
              <w:t>[-0.07, 0.68]</w:t>
            </w:r>
          </w:p>
        </w:tc>
      </w:tr>
      <w:tr w:rsidR="00012DBF" w14:paraId="5D103164" w14:textId="77777777" w:rsidTr="00A35AB2">
        <w:trPr>
          <w:trHeight w:val="322"/>
        </w:trPr>
        <w:tc>
          <w:tcPr>
            <w:tcW w:w="2520" w:type="dxa"/>
            <w:tcBorders>
              <w:top w:val="nil"/>
              <w:left w:val="nil"/>
              <w:bottom w:val="nil"/>
              <w:right w:val="nil"/>
            </w:tcBorders>
            <w:vAlign w:val="center"/>
          </w:tcPr>
          <w:p w14:paraId="495C74AF" w14:textId="2575F588" w:rsidR="00012DBF" w:rsidRDefault="00296265" w:rsidP="00E466B9">
            <w:pPr>
              <w:contextualSpacing/>
              <w:jc w:val="center"/>
              <w:rPr>
                <w:rFonts w:ascii="Times New Roman" w:hAnsi="Times New Roman" w:cs="Times New Roman"/>
                <w:sz w:val="24"/>
                <w:szCs w:val="24"/>
              </w:rPr>
            </w:pPr>
            <w:r>
              <w:rPr>
                <w:rFonts w:ascii="Times New Roman" w:hAnsi="Times New Roman" w:cs="Times New Roman"/>
                <w:sz w:val="24"/>
                <w:szCs w:val="24"/>
              </w:rPr>
              <w:t>Follow-up</w:t>
            </w:r>
            <w:r w:rsidR="0006034E">
              <w:rPr>
                <w:rFonts w:ascii="Times New Roman" w:hAnsi="Times New Roman" w:cs="Times New Roman"/>
                <w:sz w:val="24"/>
                <w:szCs w:val="24"/>
              </w:rPr>
              <w:t xml:space="preserve"> (</w:t>
            </w:r>
            <w:r w:rsidR="0006034E" w:rsidRPr="00BA5E23">
              <w:rPr>
                <w:rFonts w:ascii="Times New Roman" w:hAnsi="Times New Roman" w:cs="Times New Roman"/>
                <w:i/>
                <w:iCs/>
                <w:sz w:val="24"/>
                <w:szCs w:val="24"/>
              </w:rPr>
              <w:t>k</w:t>
            </w:r>
            <w:r w:rsidR="0006034E">
              <w:rPr>
                <w:rFonts w:ascii="Times New Roman" w:hAnsi="Times New Roman" w:cs="Times New Roman"/>
                <w:sz w:val="24"/>
                <w:szCs w:val="24"/>
              </w:rPr>
              <w:t xml:space="preserve"> = </w:t>
            </w:r>
            <w:r w:rsidR="00436EA2">
              <w:rPr>
                <w:rFonts w:ascii="Times New Roman" w:hAnsi="Times New Roman" w:cs="Times New Roman"/>
                <w:sz w:val="24"/>
                <w:szCs w:val="24"/>
              </w:rPr>
              <w:t>6</w:t>
            </w:r>
            <w:r w:rsidR="0006034E">
              <w:rPr>
                <w:rFonts w:ascii="Times New Roman" w:hAnsi="Times New Roman" w:cs="Times New Roman"/>
                <w:sz w:val="24"/>
                <w:szCs w:val="24"/>
              </w:rPr>
              <w:t>)</w:t>
            </w:r>
          </w:p>
        </w:tc>
        <w:tc>
          <w:tcPr>
            <w:tcW w:w="900" w:type="dxa"/>
            <w:tcBorders>
              <w:top w:val="nil"/>
              <w:left w:val="nil"/>
              <w:bottom w:val="nil"/>
              <w:right w:val="nil"/>
            </w:tcBorders>
            <w:vAlign w:val="center"/>
          </w:tcPr>
          <w:p w14:paraId="7AF53324" w14:textId="20F6FC3D" w:rsidR="00012DBF" w:rsidRDefault="00436EA2" w:rsidP="00E466B9">
            <w:pPr>
              <w:contextualSpacing/>
              <w:jc w:val="center"/>
              <w:rPr>
                <w:rFonts w:ascii="Times New Roman" w:hAnsi="Times New Roman" w:cs="Times New Roman"/>
                <w:sz w:val="24"/>
                <w:szCs w:val="24"/>
              </w:rPr>
            </w:pPr>
            <w:r>
              <w:rPr>
                <w:rFonts w:ascii="Times New Roman" w:hAnsi="Times New Roman" w:cs="Times New Roman"/>
                <w:sz w:val="24"/>
                <w:szCs w:val="24"/>
              </w:rPr>
              <w:t>0.32</w:t>
            </w:r>
          </w:p>
        </w:tc>
        <w:tc>
          <w:tcPr>
            <w:tcW w:w="1530" w:type="dxa"/>
            <w:tcBorders>
              <w:top w:val="nil"/>
              <w:left w:val="nil"/>
              <w:bottom w:val="nil"/>
              <w:right w:val="nil"/>
            </w:tcBorders>
            <w:vAlign w:val="center"/>
          </w:tcPr>
          <w:p w14:paraId="2BB7D68E" w14:textId="1D5FBDD2" w:rsidR="00012DBF" w:rsidRDefault="00436EA2" w:rsidP="00E466B9">
            <w:pPr>
              <w:contextualSpacing/>
              <w:jc w:val="center"/>
              <w:rPr>
                <w:rFonts w:ascii="Times New Roman" w:hAnsi="Times New Roman" w:cs="Times New Roman"/>
                <w:sz w:val="24"/>
                <w:szCs w:val="24"/>
              </w:rPr>
            </w:pPr>
            <w:r>
              <w:rPr>
                <w:rFonts w:ascii="Times New Roman" w:hAnsi="Times New Roman" w:cs="Times New Roman"/>
                <w:sz w:val="24"/>
                <w:szCs w:val="24"/>
              </w:rPr>
              <w:t>[0.12, 0.52]</w:t>
            </w:r>
          </w:p>
        </w:tc>
        <w:tc>
          <w:tcPr>
            <w:tcW w:w="1260" w:type="dxa"/>
            <w:tcBorders>
              <w:top w:val="nil"/>
              <w:left w:val="nil"/>
              <w:bottom w:val="nil"/>
              <w:right w:val="nil"/>
            </w:tcBorders>
            <w:vAlign w:val="center"/>
          </w:tcPr>
          <w:p w14:paraId="46AEBD68" w14:textId="28A063CE" w:rsidR="00012DBF" w:rsidRDefault="00436EA2" w:rsidP="00E466B9">
            <w:pPr>
              <w:contextualSpacing/>
              <w:jc w:val="center"/>
              <w:rPr>
                <w:rFonts w:ascii="Times New Roman" w:hAnsi="Times New Roman" w:cs="Times New Roman"/>
                <w:sz w:val="24"/>
                <w:szCs w:val="24"/>
              </w:rPr>
            </w:pPr>
            <w:r>
              <w:rPr>
                <w:rFonts w:ascii="Times New Roman" w:hAnsi="Times New Roman" w:cs="Times New Roman"/>
                <w:sz w:val="24"/>
                <w:szCs w:val="24"/>
              </w:rPr>
              <w:t>.010**</w:t>
            </w:r>
          </w:p>
        </w:tc>
        <w:tc>
          <w:tcPr>
            <w:tcW w:w="990" w:type="dxa"/>
            <w:tcBorders>
              <w:top w:val="nil"/>
              <w:left w:val="nil"/>
              <w:bottom w:val="nil"/>
              <w:right w:val="nil"/>
            </w:tcBorders>
            <w:vAlign w:val="center"/>
          </w:tcPr>
          <w:p w14:paraId="38A524FC" w14:textId="171BB5BA" w:rsidR="00012DBF" w:rsidRDefault="00436EA2" w:rsidP="00E466B9">
            <w:pPr>
              <w:contextualSpacing/>
              <w:jc w:val="center"/>
              <w:rPr>
                <w:rFonts w:ascii="Times New Roman" w:hAnsi="Times New Roman" w:cs="Times New Roman"/>
                <w:sz w:val="24"/>
                <w:szCs w:val="24"/>
              </w:rPr>
            </w:pPr>
            <w:r>
              <w:rPr>
                <w:rFonts w:ascii="Times New Roman" w:hAnsi="Times New Roman" w:cs="Times New Roman"/>
                <w:sz w:val="24"/>
                <w:szCs w:val="24"/>
              </w:rPr>
              <w:t>.766</w:t>
            </w:r>
          </w:p>
        </w:tc>
        <w:tc>
          <w:tcPr>
            <w:tcW w:w="900" w:type="dxa"/>
            <w:tcBorders>
              <w:top w:val="nil"/>
              <w:left w:val="nil"/>
              <w:bottom w:val="nil"/>
              <w:right w:val="nil"/>
            </w:tcBorders>
            <w:vAlign w:val="center"/>
          </w:tcPr>
          <w:p w14:paraId="3288A819" w14:textId="33FDE529" w:rsidR="00012DBF" w:rsidRDefault="00BB1111" w:rsidP="00E466B9">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00" w:type="dxa"/>
            <w:tcBorders>
              <w:top w:val="nil"/>
              <w:left w:val="nil"/>
              <w:bottom w:val="nil"/>
              <w:right w:val="nil"/>
            </w:tcBorders>
            <w:vAlign w:val="center"/>
          </w:tcPr>
          <w:p w14:paraId="3FA584AC" w14:textId="5EB1F90F" w:rsidR="00012DBF" w:rsidRDefault="00BB1111" w:rsidP="00E466B9">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425" w:type="dxa"/>
            <w:tcBorders>
              <w:top w:val="nil"/>
              <w:left w:val="nil"/>
              <w:bottom w:val="nil"/>
              <w:right w:val="nil"/>
            </w:tcBorders>
            <w:vAlign w:val="center"/>
          </w:tcPr>
          <w:p w14:paraId="4BDFA029" w14:textId="20069DB0" w:rsidR="00012DBF" w:rsidRDefault="00BB1111" w:rsidP="00E466B9">
            <w:pPr>
              <w:contextualSpacing/>
              <w:jc w:val="center"/>
              <w:rPr>
                <w:rFonts w:ascii="Times New Roman" w:hAnsi="Times New Roman" w:cs="Times New Roman"/>
                <w:sz w:val="24"/>
                <w:szCs w:val="24"/>
              </w:rPr>
            </w:pPr>
            <w:r>
              <w:rPr>
                <w:rFonts w:ascii="Times New Roman" w:hAnsi="Times New Roman" w:cs="Times New Roman"/>
                <w:sz w:val="24"/>
                <w:szCs w:val="24"/>
              </w:rPr>
              <w:t>[0.12, 0.52]</w:t>
            </w:r>
          </w:p>
        </w:tc>
      </w:tr>
      <w:tr w:rsidR="00DD3594" w14:paraId="18B7588A" w14:textId="77777777" w:rsidTr="00A35AB2">
        <w:trPr>
          <w:trHeight w:val="378"/>
        </w:trPr>
        <w:tc>
          <w:tcPr>
            <w:tcW w:w="2520" w:type="dxa"/>
            <w:tcBorders>
              <w:top w:val="nil"/>
              <w:left w:val="nil"/>
              <w:bottom w:val="nil"/>
              <w:right w:val="nil"/>
            </w:tcBorders>
            <w:vAlign w:val="center"/>
          </w:tcPr>
          <w:p w14:paraId="7BAE5AEC" w14:textId="77777777" w:rsidR="00DD3594" w:rsidRDefault="00DD3594" w:rsidP="00DD3594">
            <w:pPr>
              <w:contextualSpacing/>
              <w:jc w:val="center"/>
              <w:rPr>
                <w:rFonts w:ascii="Times New Roman" w:hAnsi="Times New Roman" w:cs="Times New Roman"/>
                <w:sz w:val="24"/>
                <w:szCs w:val="24"/>
              </w:rPr>
            </w:pPr>
          </w:p>
        </w:tc>
        <w:tc>
          <w:tcPr>
            <w:tcW w:w="7905" w:type="dxa"/>
            <w:gridSpan w:val="7"/>
            <w:tcBorders>
              <w:top w:val="nil"/>
              <w:left w:val="nil"/>
              <w:bottom w:val="nil"/>
              <w:right w:val="nil"/>
            </w:tcBorders>
            <w:vAlign w:val="center"/>
          </w:tcPr>
          <w:p w14:paraId="4611174A" w14:textId="6CCE1DF2"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Anxiety: Active control comparison</w:t>
            </w:r>
          </w:p>
        </w:tc>
      </w:tr>
      <w:tr w:rsidR="00DD3594" w14:paraId="33DFDF6A" w14:textId="77777777" w:rsidTr="00A35AB2">
        <w:trPr>
          <w:trHeight w:val="322"/>
        </w:trPr>
        <w:tc>
          <w:tcPr>
            <w:tcW w:w="2520" w:type="dxa"/>
            <w:tcBorders>
              <w:top w:val="nil"/>
              <w:left w:val="nil"/>
              <w:bottom w:val="nil"/>
              <w:right w:val="nil"/>
            </w:tcBorders>
            <w:vAlign w:val="center"/>
          </w:tcPr>
          <w:p w14:paraId="451B9B2C" w14:textId="67F414DD"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Post-treatment (</w:t>
            </w:r>
            <w:r w:rsidRPr="00BA5E23">
              <w:rPr>
                <w:rFonts w:ascii="Times New Roman" w:hAnsi="Times New Roman" w:cs="Times New Roman"/>
                <w:i/>
                <w:iCs/>
                <w:sz w:val="24"/>
                <w:szCs w:val="24"/>
              </w:rPr>
              <w:t>k</w:t>
            </w:r>
            <w:r>
              <w:rPr>
                <w:rFonts w:ascii="Times New Roman" w:hAnsi="Times New Roman" w:cs="Times New Roman"/>
                <w:sz w:val="24"/>
                <w:szCs w:val="24"/>
              </w:rPr>
              <w:t xml:space="preserve"> = 10)</w:t>
            </w:r>
          </w:p>
        </w:tc>
        <w:tc>
          <w:tcPr>
            <w:tcW w:w="900" w:type="dxa"/>
            <w:tcBorders>
              <w:top w:val="nil"/>
              <w:left w:val="nil"/>
              <w:bottom w:val="nil"/>
              <w:right w:val="nil"/>
            </w:tcBorders>
            <w:vAlign w:val="center"/>
          </w:tcPr>
          <w:p w14:paraId="4F1CD2A8" w14:textId="19D154C7"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0.21</w:t>
            </w:r>
          </w:p>
        </w:tc>
        <w:tc>
          <w:tcPr>
            <w:tcW w:w="1530" w:type="dxa"/>
            <w:tcBorders>
              <w:top w:val="nil"/>
              <w:left w:val="nil"/>
              <w:bottom w:val="nil"/>
              <w:right w:val="nil"/>
            </w:tcBorders>
            <w:vAlign w:val="center"/>
          </w:tcPr>
          <w:p w14:paraId="1FCA518C" w14:textId="0EAE1EC1"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[-0.07, 0.50]</w:t>
            </w:r>
          </w:p>
        </w:tc>
        <w:tc>
          <w:tcPr>
            <w:tcW w:w="1260" w:type="dxa"/>
            <w:tcBorders>
              <w:top w:val="nil"/>
              <w:left w:val="nil"/>
              <w:bottom w:val="nil"/>
              <w:right w:val="nil"/>
            </w:tcBorders>
            <w:vAlign w:val="center"/>
          </w:tcPr>
          <w:p w14:paraId="2FA72B85" w14:textId="48DE7807"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.127</w:t>
            </w:r>
          </w:p>
        </w:tc>
        <w:tc>
          <w:tcPr>
            <w:tcW w:w="990" w:type="dxa"/>
            <w:tcBorders>
              <w:top w:val="nil"/>
              <w:left w:val="nil"/>
              <w:bottom w:val="nil"/>
              <w:right w:val="nil"/>
            </w:tcBorders>
            <w:vAlign w:val="center"/>
          </w:tcPr>
          <w:p w14:paraId="3B3D67FB" w14:textId="19AF7AF0"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.001</w:t>
            </w:r>
          </w:p>
        </w:tc>
        <w:tc>
          <w:tcPr>
            <w:tcW w:w="900" w:type="dxa"/>
            <w:tcBorders>
              <w:top w:val="nil"/>
              <w:left w:val="nil"/>
              <w:bottom w:val="nil"/>
              <w:right w:val="nil"/>
            </w:tcBorders>
            <w:vAlign w:val="center"/>
          </w:tcPr>
          <w:p w14:paraId="3DCAD9C8" w14:textId="7C0C0D38"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54.9%</w:t>
            </w:r>
          </w:p>
        </w:tc>
        <w:tc>
          <w:tcPr>
            <w:tcW w:w="900" w:type="dxa"/>
            <w:tcBorders>
              <w:top w:val="nil"/>
              <w:left w:val="nil"/>
              <w:bottom w:val="nil"/>
              <w:right w:val="nil"/>
            </w:tcBorders>
            <w:vAlign w:val="center"/>
          </w:tcPr>
          <w:p w14:paraId="2A11A014" w14:textId="75641AD9"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9.6%</w:t>
            </w:r>
          </w:p>
        </w:tc>
        <w:tc>
          <w:tcPr>
            <w:tcW w:w="1425" w:type="dxa"/>
            <w:tcBorders>
              <w:top w:val="nil"/>
              <w:left w:val="nil"/>
              <w:bottom w:val="nil"/>
              <w:right w:val="nil"/>
            </w:tcBorders>
            <w:vAlign w:val="center"/>
          </w:tcPr>
          <w:p w14:paraId="0136F19E" w14:textId="1C66DA44"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[-0.50, 0.93]</w:t>
            </w:r>
          </w:p>
        </w:tc>
      </w:tr>
      <w:tr w:rsidR="00DD3594" w14:paraId="39982610" w14:textId="77777777" w:rsidTr="00A35AB2">
        <w:trPr>
          <w:trHeight w:val="322"/>
        </w:trPr>
        <w:tc>
          <w:tcPr>
            <w:tcW w:w="2520" w:type="dxa"/>
            <w:tcBorders>
              <w:top w:val="nil"/>
              <w:left w:val="nil"/>
              <w:bottom w:val="nil"/>
              <w:right w:val="nil"/>
            </w:tcBorders>
            <w:vAlign w:val="center"/>
          </w:tcPr>
          <w:p w14:paraId="2E38D70D" w14:textId="30D017AE"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Follow-up (</w:t>
            </w:r>
            <w:r w:rsidRPr="00BA5E23">
              <w:rPr>
                <w:rFonts w:ascii="Times New Roman" w:hAnsi="Times New Roman" w:cs="Times New Roman"/>
                <w:i/>
                <w:iCs/>
                <w:sz w:val="24"/>
                <w:szCs w:val="24"/>
              </w:rPr>
              <w:t>k</w:t>
            </w:r>
            <w:r>
              <w:rPr>
                <w:rFonts w:ascii="Times New Roman" w:hAnsi="Times New Roman" w:cs="Times New Roman"/>
                <w:sz w:val="24"/>
                <w:szCs w:val="24"/>
              </w:rPr>
              <w:t xml:space="preserve"> = 8)</w:t>
            </w:r>
          </w:p>
        </w:tc>
        <w:tc>
          <w:tcPr>
            <w:tcW w:w="900" w:type="dxa"/>
            <w:tcBorders>
              <w:top w:val="nil"/>
              <w:left w:val="nil"/>
              <w:bottom w:val="nil"/>
              <w:right w:val="nil"/>
            </w:tcBorders>
            <w:vAlign w:val="center"/>
          </w:tcPr>
          <w:p w14:paraId="559EDDF8" w14:textId="3A2931CC"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0.16</w:t>
            </w:r>
          </w:p>
        </w:tc>
        <w:tc>
          <w:tcPr>
            <w:tcW w:w="1530" w:type="dxa"/>
            <w:tcBorders>
              <w:top w:val="nil"/>
              <w:left w:val="nil"/>
              <w:bottom w:val="nil"/>
              <w:right w:val="nil"/>
            </w:tcBorders>
            <w:vAlign w:val="center"/>
          </w:tcPr>
          <w:p w14:paraId="4AB6618A" w14:textId="596832CE"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[-0.22, 0.55]</w:t>
            </w:r>
          </w:p>
        </w:tc>
        <w:tc>
          <w:tcPr>
            <w:tcW w:w="1260" w:type="dxa"/>
            <w:tcBorders>
              <w:top w:val="nil"/>
              <w:left w:val="nil"/>
              <w:bottom w:val="nil"/>
              <w:right w:val="nil"/>
            </w:tcBorders>
            <w:vAlign w:val="center"/>
          </w:tcPr>
          <w:p w14:paraId="51C8BAEE" w14:textId="0D71DE8F"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.349</w:t>
            </w:r>
          </w:p>
        </w:tc>
        <w:tc>
          <w:tcPr>
            <w:tcW w:w="990" w:type="dxa"/>
            <w:tcBorders>
              <w:top w:val="nil"/>
              <w:left w:val="nil"/>
              <w:bottom w:val="nil"/>
              <w:right w:val="nil"/>
            </w:tcBorders>
            <w:vAlign w:val="center"/>
          </w:tcPr>
          <w:p w14:paraId="1CB82776" w14:textId="6473BFA1"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&lt; .001</w:t>
            </w:r>
          </w:p>
        </w:tc>
        <w:tc>
          <w:tcPr>
            <w:tcW w:w="900" w:type="dxa"/>
            <w:tcBorders>
              <w:top w:val="nil"/>
              <w:left w:val="nil"/>
              <w:bottom w:val="nil"/>
              <w:right w:val="nil"/>
            </w:tcBorders>
            <w:vAlign w:val="center"/>
          </w:tcPr>
          <w:p w14:paraId="5FCE9C07" w14:textId="478B7FB8"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56.6%</w:t>
            </w:r>
          </w:p>
        </w:tc>
        <w:tc>
          <w:tcPr>
            <w:tcW w:w="900" w:type="dxa"/>
            <w:tcBorders>
              <w:top w:val="nil"/>
              <w:left w:val="nil"/>
              <w:bottom w:val="nil"/>
              <w:right w:val="nil"/>
            </w:tcBorders>
            <w:vAlign w:val="center"/>
          </w:tcPr>
          <w:p w14:paraId="1444A14C" w14:textId="4DAF95D4"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16.3%</w:t>
            </w:r>
          </w:p>
        </w:tc>
        <w:tc>
          <w:tcPr>
            <w:tcW w:w="1425" w:type="dxa"/>
            <w:tcBorders>
              <w:top w:val="nil"/>
              <w:left w:val="nil"/>
              <w:bottom w:val="nil"/>
              <w:right w:val="nil"/>
            </w:tcBorders>
            <w:vAlign w:val="center"/>
          </w:tcPr>
          <w:p w14:paraId="27EC918A" w14:textId="6413B3A4"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[-0.72, 1.05]</w:t>
            </w:r>
          </w:p>
        </w:tc>
      </w:tr>
      <w:tr w:rsidR="00DD3594" w14:paraId="05FD741C" w14:textId="77777777" w:rsidTr="00A35AB2">
        <w:trPr>
          <w:trHeight w:val="387"/>
        </w:trPr>
        <w:tc>
          <w:tcPr>
            <w:tcW w:w="2520" w:type="dxa"/>
            <w:tcBorders>
              <w:top w:val="nil"/>
              <w:left w:val="nil"/>
              <w:bottom w:val="nil"/>
              <w:right w:val="nil"/>
            </w:tcBorders>
            <w:vAlign w:val="center"/>
          </w:tcPr>
          <w:p w14:paraId="19FDEC7A" w14:textId="77777777" w:rsidR="00DD3594" w:rsidRDefault="00DD3594" w:rsidP="00DD3594">
            <w:pPr>
              <w:contextualSpacing/>
              <w:jc w:val="center"/>
              <w:rPr>
                <w:rFonts w:ascii="Times New Roman" w:hAnsi="Times New Roman" w:cs="Times New Roman"/>
                <w:sz w:val="24"/>
                <w:szCs w:val="24"/>
              </w:rPr>
            </w:pPr>
          </w:p>
        </w:tc>
        <w:tc>
          <w:tcPr>
            <w:tcW w:w="7905" w:type="dxa"/>
            <w:gridSpan w:val="7"/>
            <w:tcBorders>
              <w:top w:val="nil"/>
              <w:left w:val="nil"/>
              <w:bottom w:val="nil"/>
              <w:right w:val="nil"/>
            </w:tcBorders>
            <w:vAlign w:val="center"/>
          </w:tcPr>
          <w:p w14:paraId="3D65D086" w14:textId="054A6C4F"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Depression: Waitlist control comparison</w:t>
            </w:r>
          </w:p>
        </w:tc>
      </w:tr>
      <w:tr w:rsidR="00DD3594" w14:paraId="196F5DBE" w14:textId="77777777" w:rsidTr="00A35AB2">
        <w:trPr>
          <w:trHeight w:val="340"/>
        </w:trPr>
        <w:tc>
          <w:tcPr>
            <w:tcW w:w="2520" w:type="dxa"/>
            <w:tcBorders>
              <w:top w:val="nil"/>
              <w:left w:val="nil"/>
              <w:bottom w:val="nil"/>
              <w:right w:val="nil"/>
            </w:tcBorders>
            <w:vAlign w:val="center"/>
          </w:tcPr>
          <w:p w14:paraId="675BF7F6" w14:textId="79A890D5"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Post-treatment (</w:t>
            </w:r>
            <w:r w:rsidRPr="00BA5E23">
              <w:rPr>
                <w:rFonts w:ascii="Times New Roman" w:hAnsi="Times New Roman" w:cs="Times New Roman"/>
                <w:i/>
                <w:iCs/>
                <w:sz w:val="24"/>
                <w:szCs w:val="24"/>
              </w:rPr>
              <w:t>k</w:t>
            </w:r>
            <w:r>
              <w:rPr>
                <w:rFonts w:ascii="Times New Roman" w:hAnsi="Times New Roman" w:cs="Times New Roman"/>
                <w:sz w:val="24"/>
                <w:szCs w:val="24"/>
              </w:rPr>
              <w:t xml:space="preserve"> = </w:t>
            </w:r>
            <w:r w:rsidR="00B320E0">
              <w:rPr>
                <w:rFonts w:ascii="Times New Roman" w:hAnsi="Times New Roman" w:cs="Times New Roman"/>
                <w:sz w:val="24"/>
                <w:szCs w:val="24"/>
              </w:rPr>
              <w:t>27</w:t>
            </w:r>
            <w:r>
              <w:rPr>
                <w:rFonts w:ascii="Times New Roman" w:hAnsi="Times New Roman" w:cs="Times New Roman"/>
                <w:sz w:val="24"/>
                <w:szCs w:val="24"/>
              </w:rPr>
              <w:t>)</w:t>
            </w:r>
          </w:p>
        </w:tc>
        <w:tc>
          <w:tcPr>
            <w:tcW w:w="900" w:type="dxa"/>
            <w:tcBorders>
              <w:top w:val="nil"/>
              <w:left w:val="nil"/>
              <w:bottom w:val="nil"/>
              <w:right w:val="nil"/>
            </w:tcBorders>
            <w:vAlign w:val="center"/>
          </w:tcPr>
          <w:p w14:paraId="4E44957F" w14:textId="0AC0561D" w:rsidR="00DD3594" w:rsidRDefault="00B320E0" w:rsidP="00DD3594">
            <w:pPr>
              <w:contextualSpacing/>
              <w:jc w:val="center"/>
              <w:rPr>
                <w:rFonts w:ascii="Times New Roman" w:hAnsi="Times New Roman" w:cs="Times New Roman"/>
                <w:sz w:val="24"/>
                <w:szCs w:val="24"/>
              </w:rPr>
            </w:pPr>
            <w:r>
              <w:rPr>
                <w:rFonts w:ascii="Times New Roman" w:hAnsi="Times New Roman" w:cs="Times New Roman"/>
                <w:sz w:val="24"/>
                <w:szCs w:val="24"/>
              </w:rPr>
              <w:t>0.44</w:t>
            </w:r>
          </w:p>
        </w:tc>
        <w:tc>
          <w:tcPr>
            <w:tcW w:w="1530" w:type="dxa"/>
            <w:tcBorders>
              <w:top w:val="nil"/>
              <w:left w:val="nil"/>
              <w:bottom w:val="nil"/>
              <w:right w:val="nil"/>
            </w:tcBorders>
            <w:vAlign w:val="center"/>
          </w:tcPr>
          <w:p w14:paraId="38281004" w14:textId="6A0E3582" w:rsidR="00DD3594" w:rsidRDefault="00B320E0" w:rsidP="00DD3594">
            <w:pPr>
              <w:contextualSpacing/>
              <w:jc w:val="center"/>
              <w:rPr>
                <w:rFonts w:ascii="Times New Roman" w:hAnsi="Times New Roman" w:cs="Times New Roman"/>
                <w:sz w:val="24"/>
                <w:szCs w:val="24"/>
              </w:rPr>
            </w:pPr>
            <w:r>
              <w:rPr>
                <w:rFonts w:ascii="Times New Roman" w:hAnsi="Times New Roman" w:cs="Times New Roman"/>
                <w:sz w:val="24"/>
                <w:szCs w:val="24"/>
              </w:rPr>
              <w:t>[0.32, 0.57]</w:t>
            </w:r>
          </w:p>
        </w:tc>
        <w:tc>
          <w:tcPr>
            <w:tcW w:w="1260" w:type="dxa"/>
            <w:tcBorders>
              <w:top w:val="nil"/>
              <w:left w:val="nil"/>
              <w:bottom w:val="nil"/>
              <w:right w:val="nil"/>
            </w:tcBorders>
            <w:vAlign w:val="center"/>
          </w:tcPr>
          <w:p w14:paraId="73FB2BFD" w14:textId="11153D19" w:rsidR="00DD3594" w:rsidRDefault="00B320E0" w:rsidP="00DD3594">
            <w:pPr>
              <w:contextualSpacing/>
              <w:jc w:val="center"/>
              <w:rPr>
                <w:rFonts w:ascii="Times New Roman" w:hAnsi="Times New Roman" w:cs="Times New Roman"/>
                <w:sz w:val="24"/>
                <w:szCs w:val="24"/>
              </w:rPr>
            </w:pPr>
            <w:r>
              <w:rPr>
                <w:rFonts w:ascii="Times New Roman" w:hAnsi="Times New Roman" w:cs="Times New Roman"/>
                <w:sz w:val="24"/>
                <w:szCs w:val="24"/>
              </w:rPr>
              <w:t>&lt; .001***</w:t>
            </w:r>
          </w:p>
        </w:tc>
        <w:tc>
          <w:tcPr>
            <w:tcW w:w="990" w:type="dxa"/>
            <w:tcBorders>
              <w:top w:val="nil"/>
              <w:left w:val="nil"/>
              <w:bottom w:val="nil"/>
              <w:right w:val="nil"/>
            </w:tcBorders>
            <w:vAlign w:val="center"/>
          </w:tcPr>
          <w:p w14:paraId="05D36E24" w14:textId="200B28C7" w:rsidR="00DD3594" w:rsidRDefault="00B320E0" w:rsidP="00DD3594">
            <w:pPr>
              <w:contextualSpacing/>
              <w:jc w:val="center"/>
              <w:rPr>
                <w:rFonts w:ascii="Times New Roman" w:hAnsi="Times New Roman" w:cs="Times New Roman"/>
                <w:sz w:val="24"/>
                <w:szCs w:val="24"/>
              </w:rPr>
            </w:pPr>
            <w:r>
              <w:rPr>
                <w:rFonts w:ascii="Times New Roman" w:hAnsi="Times New Roman" w:cs="Times New Roman"/>
                <w:sz w:val="24"/>
                <w:szCs w:val="24"/>
              </w:rPr>
              <w:t>.003</w:t>
            </w:r>
          </w:p>
        </w:tc>
        <w:tc>
          <w:tcPr>
            <w:tcW w:w="900" w:type="dxa"/>
            <w:tcBorders>
              <w:top w:val="nil"/>
              <w:left w:val="nil"/>
              <w:bottom w:val="nil"/>
              <w:right w:val="nil"/>
            </w:tcBorders>
            <w:vAlign w:val="center"/>
          </w:tcPr>
          <w:p w14:paraId="1B351DD8" w14:textId="2504B3FB" w:rsidR="00DD3594" w:rsidRDefault="00B320E0" w:rsidP="00DD3594">
            <w:pPr>
              <w:contextualSpacing/>
              <w:jc w:val="center"/>
              <w:rPr>
                <w:rFonts w:ascii="Times New Roman" w:hAnsi="Times New Roman" w:cs="Times New Roman"/>
                <w:sz w:val="24"/>
                <w:szCs w:val="24"/>
              </w:rPr>
            </w:pPr>
            <w:r>
              <w:rPr>
                <w:rFonts w:ascii="Times New Roman" w:hAnsi="Times New Roman" w:cs="Times New Roman"/>
                <w:sz w:val="24"/>
                <w:szCs w:val="24"/>
              </w:rPr>
              <w:t>53.4%</w:t>
            </w:r>
          </w:p>
        </w:tc>
        <w:tc>
          <w:tcPr>
            <w:tcW w:w="900" w:type="dxa"/>
            <w:tcBorders>
              <w:top w:val="nil"/>
              <w:left w:val="nil"/>
              <w:bottom w:val="nil"/>
              <w:right w:val="nil"/>
            </w:tcBorders>
            <w:vAlign w:val="center"/>
          </w:tcPr>
          <w:p w14:paraId="5FC694E0" w14:textId="0FC7CD89" w:rsidR="00DD3594" w:rsidRDefault="00B320E0" w:rsidP="00DD3594">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425" w:type="dxa"/>
            <w:tcBorders>
              <w:top w:val="nil"/>
              <w:left w:val="nil"/>
              <w:bottom w:val="nil"/>
              <w:right w:val="nil"/>
            </w:tcBorders>
            <w:vAlign w:val="center"/>
          </w:tcPr>
          <w:p w14:paraId="604A320F" w14:textId="59D393ED" w:rsidR="00DD3594" w:rsidRDefault="00B320E0" w:rsidP="00DD3594">
            <w:pPr>
              <w:contextualSpacing/>
              <w:jc w:val="center"/>
              <w:rPr>
                <w:rFonts w:ascii="Times New Roman" w:hAnsi="Times New Roman" w:cs="Times New Roman"/>
                <w:sz w:val="24"/>
                <w:szCs w:val="24"/>
              </w:rPr>
            </w:pPr>
            <w:r>
              <w:rPr>
                <w:rFonts w:ascii="Times New Roman" w:hAnsi="Times New Roman" w:cs="Times New Roman"/>
                <w:sz w:val="24"/>
                <w:szCs w:val="24"/>
              </w:rPr>
              <w:t>[-0.01, 0.90]</w:t>
            </w:r>
          </w:p>
        </w:tc>
      </w:tr>
      <w:tr w:rsidR="00DD3594" w14:paraId="4A8CE99A" w14:textId="77777777" w:rsidTr="00A35AB2">
        <w:trPr>
          <w:trHeight w:val="340"/>
        </w:trPr>
        <w:tc>
          <w:tcPr>
            <w:tcW w:w="2520" w:type="dxa"/>
            <w:tcBorders>
              <w:top w:val="nil"/>
              <w:left w:val="nil"/>
              <w:bottom w:val="nil"/>
              <w:right w:val="nil"/>
            </w:tcBorders>
            <w:vAlign w:val="center"/>
          </w:tcPr>
          <w:p w14:paraId="567B7DC3" w14:textId="38DC20D6"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Follow-up (</w:t>
            </w:r>
            <w:r w:rsidRPr="00BA5E23">
              <w:rPr>
                <w:rFonts w:ascii="Times New Roman" w:hAnsi="Times New Roman" w:cs="Times New Roman"/>
                <w:i/>
                <w:iCs/>
                <w:sz w:val="24"/>
                <w:szCs w:val="24"/>
              </w:rPr>
              <w:t>k</w:t>
            </w:r>
            <w:r>
              <w:rPr>
                <w:rFonts w:ascii="Times New Roman" w:hAnsi="Times New Roman" w:cs="Times New Roman"/>
                <w:sz w:val="24"/>
                <w:szCs w:val="24"/>
              </w:rPr>
              <w:t xml:space="preserve"> = </w:t>
            </w:r>
            <w:r w:rsidR="00BB1111">
              <w:rPr>
                <w:rFonts w:ascii="Times New Roman" w:hAnsi="Times New Roman" w:cs="Times New Roman"/>
                <w:sz w:val="24"/>
                <w:szCs w:val="24"/>
              </w:rPr>
              <w:t>7</w:t>
            </w:r>
            <w:r>
              <w:rPr>
                <w:rFonts w:ascii="Times New Roman" w:hAnsi="Times New Roman" w:cs="Times New Roman"/>
                <w:sz w:val="24"/>
                <w:szCs w:val="24"/>
              </w:rPr>
              <w:t>)</w:t>
            </w:r>
          </w:p>
        </w:tc>
        <w:tc>
          <w:tcPr>
            <w:tcW w:w="900" w:type="dxa"/>
            <w:tcBorders>
              <w:top w:val="nil"/>
              <w:left w:val="nil"/>
              <w:bottom w:val="nil"/>
              <w:right w:val="nil"/>
            </w:tcBorders>
            <w:vAlign w:val="center"/>
          </w:tcPr>
          <w:p w14:paraId="5A947AC7" w14:textId="54C7CA02" w:rsidR="00DD3594" w:rsidRDefault="00BB1111" w:rsidP="00DD3594">
            <w:pPr>
              <w:contextualSpacing/>
              <w:jc w:val="center"/>
              <w:rPr>
                <w:rFonts w:ascii="Times New Roman" w:hAnsi="Times New Roman" w:cs="Times New Roman"/>
                <w:sz w:val="24"/>
                <w:szCs w:val="24"/>
              </w:rPr>
            </w:pPr>
            <w:r>
              <w:rPr>
                <w:rFonts w:ascii="Times New Roman" w:hAnsi="Times New Roman" w:cs="Times New Roman"/>
                <w:sz w:val="24"/>
                <w:szCs w:val="24"/>
              </w:rPr>
              <w:t>0.49</w:t>
            </w:r>
          </w:p>
        </w:tc>
        <w:tc>
          <w:tcPr>
            <w:tcW w:w="1530" w:type="dxa"/>
            <w:tcBorders>
              <w:top w:val="nil"/>
              <w:left w:val="nil"/>
              <w:bottom w:val="nil"/>
              <w:right w:val="nil"/>
            </w:tcBorders>
            <w:vAlign w:val="center"/>
          </w:tcPr>
          <w:p w14:paraId="0D371570" w14:textId="7C49DAE7" w:rsidR="00DD3594" w:rsidRDefault="00BB1111" w:rsidP="00DD3594">
            <w:pPr>
              <w:contextualSpacing/>
              <w:jc w:val="center"/>
              <w:rPr>
                <w:rFonts w:ascii="Times New Roman" w:hAnsi="Times New Roman" w:cs="Times New Roman"/>
                <w:sz w:val="24"/>
                <w:szCs w:val="24"/>
              </w:rPr>
            </w:pPr>
            <w:r>
              <w:rPr>
                <w:rFonts w:ascii="Times New Roman" w:hAnsi="Times New Roman" w:cs="Times New Roman"/>
                <w:sz w:val="24"/>
                <w:szCs w:val="24"/>
              </w:rPr>
              <w:t>[0.30, 0.68]</w:t>
            </w:r>
          </w:p>
        </w:tc>
        <w:tc>
          <w:tcPr>
            <w:tcW w:w="1260" w:type="dxa"/>
            <w:tcBorders>
              <w:top w:val="nil"/>
              <w:left w:val="nil"/>
              <w:bottom w:val="nil"/>
              <w:right w:val="nil"/>
            </w:tcBorders>
            <w:vAlign w:val="center"/>
          </w:tcPr>
          <w:p w14:paraId="153E27CE" w14:textId="425317B1" w:rsidR="00DD3594" w:rsidRDefault="00BB1111" w:rsidP="00DD3594">
            <w:pPr>
              <w:contextualSpacing/>
              <w:jc w:val="center"/>
              <w:rPr>
                <w:rFonts w:ascii="Times New Roman" w:hAnsi="Times New Roman" w:cs="Times New Roman"/>
                <w:sz w:val="24"/>
                <w:szCs w:val="24"/>
              </w:rPr>
            </w:pPr>
            <w:r>
              <w:rPr>
                <w:rFonts w:ascii="Times New Roman" w:hAnsi="Times New Roman" w:cs="Times New Roman"/>
                <w:sz w:val="24"/>
                <w:szCs w:val="24"/>
              </w:rPr>
              <w:t>&lt; .001***</w:t>
            </w:r>
          </w:p>
        </w:tc>
        <w:tc>
          <w:tcPr>
            <w:tcW w:w="990" w:type="dxa"/>
            <w:tcBorders>
              <w:top w:val="nil"/>
              <w:left w:val="nil"/>
              <w:bottom w:val="nil"/>
              <w:right w:val="nil"/>
            </w:tcBorders>
            <w:vAlign w:val="center"/>
          </w:tcPr>
          <w:p w14:paraId="0C89D392" w14:textId="21D5BEF3" w:rsidR="00DD3594" w:rsidRDefault="00BB1111" w:rsidP="00DD3594">
            <w:pPr>
              <w:contextualSpacing/>
              <w:jc w:val="center"/>
              <w:rPr>
                <w:rFonts w:ascii="Times New Roman" w:hAnsi="Times New Roman" w:cs="Times New Roman"/>
                <w:sz w:val="24"/>
                <w:szCs w:val="24"/>
              </w:rPr>
            </w:pPr>
            <w:r>
              <w:rPr>
                <w:rFonts w:ascii="Times New Roman" w:hAnsi="Times New Roman" w:cs="Times New Roman"/>
                <w:sz w:val="24"/>
                <w:szCs w:val="24"/>
              </w:rPr>
              <w:t>.452</w:t>
            </w:r>
          </w:p>
        </w:tc>
        <w:tc>
          <w:tcPr>
            <w:tcW w:w="900" w:type="dxa"/>
            <w:tcBorders>
              <w:top w:val="nil"/>
              <w:left w:val="nil"/>
              <w:bottom w:val="nil"/>
              <w:right w:val="nil"/>
            </w:tcBorders>
            <w:vAlign w:val="center"/>
          </w:tcPr>
          <w:p w14:paraId="1E863154" w14:textId="44190630" w:rsidR="00DD3594" w:rsidRDefault="00BB1111" w:rsidP="00DD3594">
            <w:pPr>
              <w:contextualSpacing/>
              <w:jc w:val="center"/>
              <w:rPr>
                <w:rFonts w:ascii="Times New Roman" w:hAnsi="Times New Roman" w:cs="Times New Roman"/>
                <w:sz w:val="24"/>
                <w:szCs w:val="24"/>
              </w:rPr>
            </w:pPr>
            <w:r>
              <w:rPr>
                <w:rFonts w:ascii="Times New Roman" w:hAnsi="Times New Roman" w:cs="Times New Roman"/>
                <w:sz w:val="24"/>
                <w:szCs w:val="24"/>
              </w:rPr>
              <w:t>3.8%</w:t>
            </w:r>
          </w:p>
        </w:tc>
        <w:tc>
          <w:tcPr>
            <w:tcW w:w="900" w:type="dxa"/>
            <w:tcBorders>
              <w:top w:val="nil"/>
              <w:left w:val="nil"/>
              <w:bottom w:val="nil"/>
              <w:right w:val="nil"/>
            </w:tcBorders>
            <w:vAlign w:val="center"/>
          </w:tcPr>
          <w:p w14:paraId="1D1F1A37" w14:textId="01D6C2F7" w:rsidR="00DD3594" w:rsidRDefault="00BB1111" w:rsidP="00DD3594">
            <w:pPr>
              <w:contextualSpacing/>
              <w:jc w:val="center"/>
              <w:rPr>
                <w:rFonts w:ascii="Times New Roman" w:hAnsi="Times New Roman" w:cs="Times New Roman"/>
                <w:sz w:val="24"/>
                <w:szCs w:val="24"/>
              </w:rPr>
            </w:pPr>
            <w:r>
              <w:rPr>
                <w:rFonts w:ascii="Times New Roman" w:hAnsi="Times New Roman" w:cs="Times New Roman"/>
                <w:sz w:val="24"/>
                <w:szCs w:val="24"/>
              </w:rPr>
              <w:t>3.8%</w:t>
            </w:r>
          </w:p>
        </w:tc>
        <w:tc>
          <w:tcPr>
            <w:tcW w:w="1425" w:type="dxa"/>
            <w:tcBorders>
              <w:top w:val="nil"/>
              <w:left w:val="nil"/>
              <w:bottom w:val="nil"/>
              <w:right w:val="nil"/>
            </w:tcBorders>
            <w:vAlign w:val="center"/>
          </w:tcPr>
          <w:p w14:paraId="4D3D7A62" w14:textId="1AE75F25" w:rsidR="00DD3594" w:rsidRDefault="00BB1111" w:rsidP="00DD3594">
            <w:pPr>
              <w:contextualSpacing/>
              <w:jc w:val="center"/>
              <w:rPr>
                <w:rFonts w:ascii="Times New Roman" w:hAnsi="Times New Roman" w:cs="Times New Roman"/>
                <w:sz w:val="24"/>
                <w:szCs w:val="24"/>
              </w:rPr>
            </w:pPr>
            <w:r>
              <w:rPr>
                <w:rFonts w:ascii="Times New Roman" w:hAnsi="Times New Roman" w:cs="Times New Roman"/>
                <w:sz w:val="24"/>
                <w:szCs w:val="24"/>
              </w:rPr>
              <w:t>[0.</w:t>
            </w:r>
            <w:r w:rsidR="00B320E0">
              <w:rPr>
                <w:rFonts w:ascii="Times New Roman" w:hAnsi="Times New Roman" w:cs="Times New Roman"/>
                <w:sz w:val="24"/>
                <w:szCs w:val="24"/>
              </w:rPr>
              <w:t>26, 0.72</w:t>
            </w:r>
            <w:r>
              <w:rPr>
                <w:rFonts w:ascii="Times New Roman" w:hAnsi="Times New Roman" w:cs="Times New Roman"/>
                <w:sz w:val="24"/>
                <w:szCs w:val="24"/>
              </w:rPr>
              <w:t>]</w:t>
            </w:r>
          </w:p>
        </w:tc>
      </w:tr>
      <w:tr w:rsidR="00DD3594" w14:paraId="7AC6CA08" w14:textId="77777777" w:rsidTr="00A35AB2">
        <w:trPr>
          <w:trHeight w:val="405"/>
        </w:trPr>
        <w:tc>
          <w:tcPr>
            <w:tcW w:w="2520" w:type="dxa"/>
            <w:tcBorders>
              <w:top w:val="nil"/>
              <w:left w:val="nil"/>
              <w:bottom w:val="nil"/>
              <w:right w:val="nil"/>
            </w:tcBorders>
            <w:vAlign w:val="center"/>
          </w:tcPr>
          <w:p w14:paraId="2129BE71" w14:textId="77777777" w:rsidR="00DD3594" w:rsidRDefault="00DD3594" w:rsidP="00DD3594">
            <w:pPr>
              <w:contextualSpacing/>
              <w:jc w:val="center"/>
              <w:rPr>
                <w:rFonts w:ascii="Times New Roman" w:hAnsi="Times New Roman" w:cs="Times New Roman"/>
                <w:sz w:val="24"/>
                <w:szCs w:val="24"/>
              </w:rPr>
            </w:pPr>
          </w:p>
        </w:tc>
        <w:tc>
          <w:tcPr>
            <w:tcW w:w="7905" w:type="dxa"/>
            <w:gridSpan w:val="7"/>
            <w:tcBorders>
              <w:top w:val="nil"/>
              <w:left w:val="nil"/>
              <w:bottom w:val="nil"/>
              <w:right w:val="nil"/>
            </w:tcBorders>
            <w:vAlign w:val="center"/>
          </w:tcPr>
          <w:p w14:paraId="55DF838E" w14:textId="2AB85BE8"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Depression: Active control comparison</w:t>
            </w:r>
          </w:p>
        </w:tc>
      </w:tr>
      <w:tr w:rsidR="00DD3594" w14:paraId="67F8CE5C" w14:textId="77777777" w:rsidTr="00A35AB2">
        <w:trPr>
          <w:trHeight w:val="340"/>
        </w:trPr>
        <w:tc>
          <w:tcPr>
            <w:tcW w:w="2520" w:type="dxa"/>
            <w:tcBorders>
              <w:top w:val="nil"/>
              <w:left w:val="nil"/>
              <w:bottom w:val="nil"/>
              <w:right w:val="nil"/>
            </w:tcBorders>
            <w:vAlign w:val="center"/>
          </w:tcPr>
          <w:p w14:paraId="4630E46F" w14:textId="48F2458E"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Post-treatment (</w:t>
            </w:r>
            <w:r w:rsidRPr="00BA5E23">
              <w:rPr>
                <w:rFonts w:ascii="Times New Roman" w:hAnsi="Times New Roman" w:cs="Times New Roman"/>
                <w:i/>
                <w:iCs/>
                <w:sz w:val="24"/>
                <w:szCs w:val="24"/>
              </w:rPr>
              <w:t>k</w:t>
            </w:r>
            <w:r>
              <w:rPr>
                <w:rFonts w:ascii="Times New Roman" w:hAnsi="Times New Roman" w:cs="Times New Roman"/>
                <w:sz w:val="24"/>
                <w:szCs w:val="24"/>
              </w:rPr>
              <w:t xml:space="preserve"> = 10)</w:t>
            </w:r>
          </w:p>
        </w:tc>
        <w:tc>
          <w:tcPr>
            <w:tcW w:w="900" w:type="dxa"/>
            <w:tcBorders>
              <w:top w:val="nil"/>
              <w:left w:val="nil"/>
              <w:bottom w:val="nil"/>
              <w:right w:val="nil"/>
            </w:tcBorders>
            <w:vAlign w:val="center"/>
          </w:tcPr>
          <w:p w14:paraId="5CB85110" w14:textId="116343F6"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0.15</w:t>
            </w:r>
          </w:p>
        </w:tc>
        <w:tc>
          <w:tcPr>
            <w:tcW w:w="1530" w:type="dxa"/>
            <w:tcBorders>
              <w:top w:val="nil"/>
              <w:left w:val="nil"/>
              <w:bottom w:val="nil"/>
              <w:right w:val="nil"/>
            </w:tcBorders>
            <w:vAlign w:val="center"/>
          </w:tcPr>
          <w:p w14:paraId="260AAB61" w14:textId="2832F302"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[-0.03, 0.32]</w:t>
            </w:r>
          </w:p>
        </w:tc>
        <w:tc>
          <w:tcPr>
            <w:tcW w:w="1260" w:type="dxa"/>
            <w:tcBorders>
              <w:top w:val="nil"/>
              <w:left w:val="nil"/>
              <w:bottom w:val="nil"/>
              <w:right w:val="nil"/>
            </w:tcBorders>
            <w:vAlign w:val="center"/>
          </w:tcPr>
          <w:p w14:paraId="025D768B" w14:textId="45A167DF"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.093</w:t>
            </w:r>
          </w:p>
        </w:tc>
        <w:tc>
          <w:tcPr>
            <w:tcW w:w="990" w:type="dxa"/>
            <w:tcBorders>
              <w:top w:val="nil"/>
              <w:left w:val="nil"/>
              <w:bottom w:val="nil"/>
              <w:right w:val="nil"/>
            </w:tcBorders>
            <w:vAlign w:val="center"/>
          </w:tcPr>
          <w:p w14:paraId="56995EDA" w14:textId="5C1AAF2D"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.414</w:t>
            </w:r>
          </w:p>
        </w:tc>
        <w:tc>
          <w:tcPr>
            <w:tcW w:w="900" w:type="dxa"/>
            <w:tcBorders>
              <w:top w:val="nil"/>
              <w:left w:val="nil"/>
              <w:bottom w:val="nil"/>
              <w:right w:val="nil"/>
            </w:tcBorders>
            <w:vAlign w:val="center"/>
          </w:tcPr>
          <w:p w14:paraId="54D8BF6B" w14:textId="06BF3109"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900" w:type="dxa"/>
            <w:tcBorders>
              <w:top w:val="nil"/>
              <w:left w:val="nil"/>
              <w:bottom w:val="nil"/>
              <w:right w:val="nil"/>
            </w:tcBorders>
            <w:vAlign w:val="center"/>
          </w:tcPr>
          <w:p w14:paraId="1A343DC5" w14:textId="6FC8D805"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425" w:type="dxa"/>
            <w:tcBorders>
              <w:top w:val="nil"/>
              <w:left w:val="nil"/>
              <w:bottom w:val="nil"/>
              <w:right w:val="nil"/>
            </w:tcBorders>
            <w:vAlign w:val="center"/>
          </w:tcPr>
          <w:p w14:paraId="6132767F" w14:textId="07142909"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[-0.14, 0.44]</w:t>
            </w:r>
          </w:p>
        </w:tc>
      </w:tr>
      <w:tr w:rsidR="00DD3594" w14:paraId="62D5897A" w14:textId="77777777" w:rsidTr="00A35AB2">
        <w:trPr>
          <w:trHeight w:val="340"/>
        </w:trPr>
        <w:tc>
          <w:tcPr>
            <w:tcW w:w="2520" w:type="dxa"/>
            <w:tcBorders>
              <w:top w:val="nil"/>
              <w:left w:val="nil"/>
              <w:bottom w:val="nil"/>
              <w:right w:val="nil"/>
            </w:tcBorders>
            <w:vAlign w:val="center"/>
          </w:tcPr>
          <w:p w14:paraId="75407D81" w14:textId="2B77036E"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Follow-up (</w:t>
            </w:r>
            <w:r w:rsidRPr="00BA5E23">
              <w:rPr>
                <w:rFonts w:ascii="Times New Roman" w:hAnsi="Times New Roman" w:cs="Times New Roman"/>
                <w:i/>
                <w:iCs/>
                <w:sz w:val="24"/>
                <w:szCs w:val="24"/>
              </w:rPr>
              <w:t>k</w:t>
            </w:r>
            <w:r>
              <w:rPr>
                <w:rFonts w:ascii="Times New Roman" w:hAnsi="Times New Roman" w:cs="Times New Roman"/>
                <w:sz w:val="24"/>
                <w:szCs w:val="24"/>
              </w:rPr>
              <w:t xml:space="preserve"> = 7)</w:t>
            </w:r>
          </w:p>
        </w:tc>
        <w:tc>
          <w:tcPr>
            <w:tcW w:w="900" w:type="dxa"/>
            <w:tcBorders>
              <w:top w:val="nil"/>
              <w:left w:val="nil"/>
              <w:bottom w:val="nil"/>
              <w:right w:val="nil"/>
            </w:tcBorders>
            <w:vAlign w:val="center"/>
          </w:tcPr>
          <w:p w14:paraId="461BA62A" w14:textId="0FCB5F8A"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0.05</w:t>
            </w:r>
          </w:p>
        </w:tc>
        <w:tc>
          <w:tcPr>
            <w:tcW w:w="1530" w:type="dxa"/>
            <w:tcBorders>
              <w:top w:val="nil"/>
              <w:left w:val="nil"/>
              <w:bottom w:val="nil"/>
              <w:right w:val="nil"/>
            </w:tcBorders>
            <w:vAlign w:val="center"/>
          </w:tcPr>
          <w:p w14:paraId="2DC26D1B" w14:textId="081CFD0A"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[-0.32, 0.43]</w:t>
            </w:r>
          </w:p>
        </w:tc>
        <w:tc>
          <w:tcPr>
            <w:tcW w:w="1260" w:type="dxa"/>
            <w:tcBorders>
              <w:top w:val="nil"/>
              <w:left w:val="nil"/>
              <w:bottom w:val="nil"/>
              <w:right w:val="nil"/>
            </w:tcBorders>
            <w:vAlign w:val="center"/>
          </w:tcPr>
          <w:p w14:paraId="16E0621A" w14:textId="5B241C2F"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.746</w:t>
            </w:r>
          </w:p>
        </w:tc>
        <w:tc>
          <w:tcPr>
            <w:tcW w:w="990" w:type="dxa"/>
            <w:tcBorders>
              <w:top w:val="nil"/>
              <w:left w:val="nil"/>
              <w:bottom w:val="nil"/>
              <w:right w:val="nil"/>
            </w:tcBorders>
            <w:vAlign w:val="center"/>
          </w:tcPr>
          <w:p w14:paraId="39204940" w14:textId="135A0FB8"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.003</w:t>
            </w:r>
          </w:p>
        </w:tc>
        <w:tc>
          <w:tcPr>
            <w:tcW w:w="900" w:type="dxa"/>
            <w:tcBorders>
              <w:top w:val="nil"/>
              <w:left w:val="nil"/>
              <w:bottom w:val="nil"/>
              <w:right w:val="nil"/>
            </w:tcBorders>
            <w:vAlign w:val="center"/>
          </w:tcPr>
          <w:p w14:paraId="26A6F2DE" w14:textId="0119B4C1"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35.2%</w:t>
            </w:r>
          </w:p>
        </w:tc>
        <w:tc>
          <w:tcPr>
            <w:tcW w:w="900" w:type="dxa"/>
            <w:tcBorders>
              <w:top w:val="nil"/>
              <w:left w:val="nil"/>
              <w:bottom w:val="nil"/>
              <w:right w:val="nil"/>
            </w:tcBorders>
            <w:vAlign w:val="center"/>
          </w:tcPr>
          <w:p w14:paraId="6DC00796" w14:textId="5237F859"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35.2%</w:t>
            </w:r>
          </w:p>
        </w:tc>
        <w:tc>
          <w:tcPr>
            <w:tcW w:w="1425" w:type="dxa"/>
            <w:tcBorders>
              <w:top w:val="nil"/>
              <w:left w:val="nil"/>
              <w:bottom w:val="nil"/>
              <w:right w:val="nil"/>
            </w:tcBorders>
            <w:vAlign w:val="center"/>
          </w:tcPr>
          <w:p w14:paraId="7AEFF6A1" w14:textId="483F5CED"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[-0.84, 0.94]</w:t>
            </w:r>
          </w:p>
        </w:tc>
      </w:tr>
      <w:tr w:rsidR="00DD3594" w14:paraId="0CCA7471" w14:textId="77777777" w:rsidTr="00A35AB2">
        <w:trPr>
          <w:trHeight w:val="387"/>
        </w:trPr>
        <w:tc>
          <w:tcPr>
            <w:tcW w:w="2520" w:type="dxa"/>
            <w:tcBorders>
              <w:top w:val="nil"/>
              <w:left w:val="nil"/>
              <w:bottom w:val="nil"/>
              <w:right w:val="nil"/>
            </w:tcBorders>
            <w:vAlign w:val="center"/>
          </w:tcPr>
          <w:p w14:paraId="27B64559" w14:textId="77777777" w:rsidR="00DD3594" w:rsidRDefault="00DD3594" w:rsidP="00DD3594">
            <w:pPr>
              <w:contextualSpacing/>
              <w:jc w:val="center"/>
              <w:rPr>
                <w:rFonts w:ascii="Times New Roman" w:hAnsi="Times New Roman" w:cs="Times New Roman"/>
                <w:sz w:val="24"/>
                <w:szCs w:val="24"/>
              </w:rPr>
            </w:pPr>
          </w:p>
        </w:tc>
        <w:tc>
          <w:tcPr>
            <w:tcW w:w="7905" w:type="dxa"/>
            <w:gridSpan w:val="7"/>
            <w:tcBorders>
              <w:top w:val="nil"/>
              <w:left w:val="nil"/>
              <w:bottom w:val="nil"/>
              <w:right w:val="nil"/>
            </w:tcBorders>
            <w:vAlign w:val="center"/>
          </w:tcPr>
          <w:p w14:paraId="168F26A6" w14:textId="446820BC"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Quality of Life: Waitlist control comparison</w:t>
            </w:r>
          </w:p>
        </w:tc>
      </w:tr>
      <w:tr w:rsidR="00DD3594" w14:paraId="65ED897D" w14:textId="77777777" w:rsidTr="00A35AB2">
        <w:trPr>
          <w:trHeight w:val="340"/>
        </w:trPr>
        <w:tc>
          <w:tcPr>
            <w:tcW w:w="2520" w:type="dxa"/>
            <w:tcBorders>
              <w:top w:val="nil"/>
              <w:left w:val="nil"/>
              <w:bottom w:val="nil"/>
              <w:right w:val="nil"/>
            </w:tcBorders>
            <w:vAlign w:val="center"/>
          </w:tcPr>
          <w:p w14:paraId="4DE1C720" w14:textId="143E19F2"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Post-treatment (</w:t>
            </w:r>
            <w:r w:rsidRPr="00BA5E23">
              <w:rPr>
                <w:rFonts w:ascii="Times New Roman" w:hAnsi="Times New Roman" w:cs="Times New Roman"/>
                <w:i/>
                <w:iCs/>
                <w:sz w:val="24"/>
                <w:szCs w:val="24"/>
              </w:rPr>
              <w:t xml:space="preserve">k </w:t>
            </w:r>
            <w:r>
              <w:rPr>
                <w:rFonts w:ascii="Times New Roman" w:hAnsi="Times New Roman" w:cs="Times New Roman"/>
                <w:sz w:val="24"/>
                <w:szCs w:val="24"/>
              </w:rPr>
              <w:t xml:space="preserve">= </w:t>
            </w:r>
            <w:r w:rsidR="00B320E0">
              <w:rPr>
                <w:rFonts w:ascii="Times New Roman" w:hAnsi="Times New Roman" w:cs="Times New Roman"/>
                <w:sz w:val="24"/>
                <w:szCs w:val="24"/>
              </w:rPr>
              <w:t>24</w:t>
            </w:r>
            <w:r>
              <w:rPr>
                <w:rFonts w:ascii="Times New Roman" w:hAnsi="Times New Roman" w:cs="Times New Roman"/>
                <w:sz w:val="24"/>
                <w:szCs w:val="24"/>
              </w:rPr>
              <w:t>)</w:t>
            </w:r>
          </w:p>
        </w:tc>
        <w:tc>
          <w:tcPr>
            <w:tcW w:w="900" w:type="dxa"/>
            <w:tcBorders>
              <w:top w:val="nil"/>
              <w:left w:val="nil"/>
              <w:bottom w:val="nil"/>
              <w:right w:val="nil"/>
            </w:tcBorders>
            <w:vAlign w:val="center"/>
          </w:tcPr>
          <w:p w14:paraId="69A0F9AE" w14:textId="3F3317EE" w:rsidR="00DD3594" w:rsidRDefault="00B320E0" w:rsidP="00DD3594">
            <w:pPr>
              <w:contextualSpacing/>
              <w:jc w:val="center"/>
              <w:rPr>
                <w:rFonts w:ascii="Times New Roman" w:hAnsi="Times New Roman" w:cs="Times New Roman"/>
                <w:sz w:val="24"/>
                <w:szCs w:val="24"/>
              </w:rPr>
            </w:pPr>
            <w:r>
              <w:rPr>
                <w:rFonts w:ascii="Times New Roman" w:hAnsi="Times New Roman" w:cs="Times New Roman"/>
                <w:sz w:val="24"/>
                <w:szCs w:val="24"/>
              </w:rPr>
              <w:t>0.20</w:t>
            </w:r>
          </w:p>
        </w:tc>
        <w:tc>
          <w:tcPr>
            <w:tcW w:w="1530" w:type="dxa"/>
            <w:tcBorders>
              <w:top w:val="nil"/>
              <w:left w:val="nil"/>
              <w:bottom w:val="nil"/>
              <w:right w:val="nil"/>
            </w:tcBorders>
            <w:vAlign w:val="center"/>
          </w:tcPr>
          <w:p w14:paraId="5F9766FE" w14:textId="2F7A07CB" w:rsidR="00DD3594" w:rsidRDefault="00B320E0" w:rsidP="00DD3594">
            <w:pPr>
              <w:contextualSpacing/>
              <w:jc w:val="center"/>
              <w:rPr>
                <w:rFonts w:ascii="Times New Roman" w:hAnsi="Times New Roman" w:cs="Times New Roman"/>
                <w:sz w:val="24"/>
                <w:szCs w:val="24"/>
              </w:rPr>
            </w:pPr>
            <w:r>
              <w:rPr>
                <w:rFonts w:ascii="Times New Roman" w:hAnsi="Times New Roman" w:cs="Times New Roman"/>
                <w:sz w:val="24"/>
                <w:szCs w:val="24"/>
              </w:rPr>
              <w:t>[0.09, 0.30]</w:t>
            </w:r>
          </w:p>
        </w:tc>
        <w:tc>
          <w:tcPr>
            <w:tcW w:w="1260" w:type="dxa"/>
            <w:tcBorders>
              <w:top w:val="nil"/>
              <w:left w:val="nil"/>
              <w:bottom w:val="nil"/>
              <w:right w:val="nil"/>
            </w:tcBorders>
            <w:vAlign w:val="center"/>
          </w:tcPr>
          <w:p w14:paraId="4E5715DC" w14:textId="21F85FDB" w:rsidR="00DD3594" w:rsidRDefault="00B320E0" w:rsidP="00DD3594">
            <w:pPr>
              <w:contextualSpacing/>
              <w:jc w:val="center"/>
              <w:rPr>
                <w:rFonts w:ascii="Times New Roman" w:hAnsi="Times New Roman" w:cs="Times New Roman"/>
                <w:sz w:val="24"/>
                <w:szCs w:val="24"/>
              </w:rPr>
            </w:pPr>
            <w:r>
              <w:rPr>
                <w:rFonts w:ascii="Times New Roman" w:hAnsi="Times New Roman" w:cs="Times New Roman"/>
                <w:sz w:val="24"/>
                <w:szCs w:val="24"/>
              </w:rPr>
              <w:t>&lt; .001***</w:t>
            </w:r>
          </w:p>
        </w:tc>
        <w:tc>
          <w:tcPr>
            <w:tcW w:w="990" w:type="dxa"/>
            <w:tcBorders>
              <w:top w:val="nil"/>
              <w:left w:val="nil"/>
              <w:bottom w:val="nil"/>
              <w:right w:val="nil"/>
            </w:tcBorders>
            <w:vAlign w:val="center"/>
          </w:tcPr>
          <w:p w14:paraId="7DEE6EDC" w14:textId="5020FF47" w:rsidR="00DD3594" w:rsidRDefault="00B320E0" w:rsidP="00DD3594">
            <w:pPr>
              <w:contextualSpacing/>
              <w:jc w:val="center"/>
              <w:rPr>
                <w:rFonts w:ascii="Times New Roman" w:hAnsi="Times New Roman" w:cs="Times New Roman"/>
                <w:sz w:val="24"/>
                <w:szCs w:val="24"/>
              </w:rPr>
            </w:pPr>
            <w:r>
              <w:rPr>
                <w:rFonts w:ascii="Times New Roman" w:hAnsi="Times New Roman" w:cs="Times New Roman"/>
                <w:sz w:val="24"/>
                <w:szCs w:val="24"/>
              </w:rPr>
              <w:t>.670</w:t>
            </w:r>
          </w:p>
        </w:tc>
        <w:tc>
          <w:tcPr>
            <w:tcW w:w="900" w:type="dxa"/>
            <w:tcBorders>
              <w:top w:val="nil"/>
              <w:left w:val="nil"/>
              <w:bottom w:val="nil"/>
              <w:right w:val="nil"/>
            </w:tcBorders>
            <w:vAlign w:val="center"/>
          </w:tcPr>
          <w:p w14:paraId="3F1FFB3D" w14:textId="794FBCF5" w:rsidR="00DD3594" w:rsidRDefault="00B320E0" w:rsidP="00DD3594">
            <w:pPr>
              <w:contextualSpacing/>
              <w:jc w:val="center"/>
              <w:rPr>
                <w:rFonts w:ascii="Times New Roman" w:hAnsi="Times New Roman" w:cs="Times New Roman"/>
                <w:sz w:val="24"/>
                <w:szCs w:val="24"/>
              </w:rPr>
            </w:pPr>
            <w:r>
              <w:rPr>
                <w:rFonts w:ascii="Times New Roman" w:hAnsi="Times New Roman" w:cs="Times New Roman"/>
                <w:sz w:val="24"/>
                <w:szCs w:val="24"/>
              </w:rPr>
              <w:t>12.4%</w:t>
            </w:r>
          </w:p>
        </w:tc>
        <w:tc>
          <w:tcPr>
            <w:tcW w:w="900" w:type="dxa"/>
            <w:tcBorders>
              <w:top w:val="nil"/>
              <w:left w:val="nil"/>
              <w:bottom w:val="nil"/>
              <w:right w:val="nil"/>
            </w:tcBorders>
            <w:vAlign w:val="center"/>
          </w:tcPr>
          <w:p w14:paraId="48F61CD0" w14:textId="3F221516" w:rsidR="00DD3594" w:rsidRDefault="00B320E0" w:rsidP="00DD3594">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425" w:type="dxa"/>
            <w:tcBorders>
              <w:top w:val="nil"/>
              <w:left w:val="nil"/>
              <w:bottom w:val="nil"/>
              <w:right w:val="nil"/>
            </w:tcBorders>
            <w:vAlign w:val="center"/>
          </w:tcPr>
          <w:p w14:paraId="24BC469C" w14:textId="18597AA7" w:rsidR="00DD3594" w:rsidRDefault="00B320E0" w:rsidP="00DD3594">
            <w:pPr>
              <w:contextualSpacing/>
              <w:jc w:val="center"/>
              <w:rPr>
                <w:rFonts w:ascii="Times New Roman" w:hAnsi="Times New Roman" w:cs="Times New Roman"/>
                <w:sz w:val="24"/>
                <w:szCs w:val="24"/>
              </w:rPr>
            </w:pPr>
            <w:r>
              <w:rPr>
                <w:rFonts w:ascii="Times New Roman" w:hAnsi="Times New Roman" w:cs="Times New Roman"/>
                <w:sz w:val="24"/>
                <w:szCs w:val="24"/>
              </w:rPr>
              <w:t>[</w:t>
            </w:r>
            <w:r w:rsidR="005A243A">
              <w:rPr>
                <w:rFonts w:ascii="Times New Roman" w:hAnsi="Times New Roman" w:cs="Times New Roman"/>
                <w:sz w:val="24"/>
                <w:szCs w:val="24"/>
              </w:rPr>
              <w:t>0.00, 0.39</w:t>
            </w:r>
            <w:r>
              <w:rPr>
                <w:rFonts w:ascii="Times New Roman" w:hAnsi="Times New Roman" w:cs="Times New Roman"/>
                <w:sz w:val="24"/>
                <w:szCs w:val="24"/>
              </w:rPr>
              <w:t>]</w:t>
            </w:r>
          </w:p>
        </w:tc>
      </w:tr>
      <w:tr w:rsidR="00DD3594" w14:paraId="5403DCFB" w14:textId="77777777" w:rsidTr="00A35AB2">
        <w:trPr>
          <w:trHeight w:val="340"/>
        </w:trPr>
        <w:tc>
          <w:tcPr>
            <w:tcW w:w="2520" w:type="dxa"/>
            <w:tcBorders>
              <w:top w:val="nil"/>
              <w:left w:val="nil"/>
              <w:bottom w:val="nil"/>
              <w:right w:val="nil"/>
            </w:tcBorders>
            <w:vAlign w:val="center"/>
          </w:tcPr>
          <w:p w14:paraId="131C213B" w14:textId="3BC30A92"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Follow-up (</w:t>
            </w:r>
            <w:r w:rsidRPr="00BA5E23">
              <w:rPr>
                <w:rFonts w:ascii="Times New Roman" w:hAnsi="Times New Roman" w:cs="Times New Roman"/>
                <w:i/>
                <w:iCs/>
                <w:sz w:val="24"/>
                <w:szCs w:val="24"/>
              </w:rPr>
              <w:t>k</w:t>
            </w:r>
            <w:r>
              <w:rPr>
                <w:rFonts w:ascii="Times New Roman" w:hAnsi="Times New Roman" w:cs="Times New Roman"/>
                <w:sz w:val="24"/>
                <w:szCs w:val="24"/>
              </w:rPr>
              <w:t xml:space="preserve"> = </w:t>
            </w:r>
            <w:r w:rsidR="005A243A">
              <w:rPr>
                <w:rFonts w:ascii="Times New Roman" w:hAnsi="Times New Roman" w:cs="Times New Roman"/>
                <w:sz w:val="24"/>
                <w:szCs w:val="24"/>
              </w:rPr>
              <w:t>6</w:t>
            </w:r>
            <w:r>
              <w:rPr>
                <w:rFonts w:ascii="Times New Roman" w:hAnsi="Times New Roman" w:cs="Times New Roman"/>
                <w:sz w:val="24"/>
                <w:szCs w:val="24"/>
              </w:rPr>
              <w:t>)</w:t>
            </w:r>
          </w:p>
        </w:tc>
        <w:tc>
          <w:tcPr>
            <w:tcW w:w="900" w:type="dxa"/>
            <w:tcBorders>
              <w:top w:val="nil"/>
              <w:left w:val="nil"/>
              <w:bottom w:val="nil"/>
              <w:right w:val="nil"/>
            </w:tcBorders>
            <w:vAlign w:val="center"/>
          </w:tcPr>
          <w:p w14:paraId="39338D4E" w14:textId="6862713B" w:rsidR="00DD3594" w:rsidRDefault="005A243A" w:rsidP="00DD3594">
            <w:pPr>
              <w:contextualSpacing/>
              <w:jc w:val="center"/>
              <w:rPr>
                <w:rFonts w:ascii="Times New Roman" w:hAnsi="Times New Roman" w:cs="Times New Roman"/>
                <w:sz w:val="24"/>
                <w:szCs w:val="24"/>
              </w:rPr>
            </w:pPr>
            <w:r>
              <w:rPr>
                <w:rFonts w:ascii="Times New Roman" w:hAnsi="Times New Roman" w:cs="Times New Roman"/>
                <w:sz w:val="24"/>
                <w:szCs w:val="24"/>
              </w:rPr>
              <w:t>0.11</w:t>
            </w:r>
          </w:p>
        </w:tc>
        <w:tc>
          <w:tcPr>
            <w:tcW w:w="1530" w:type="dxa"/>
            <w:tcBorders>
              <w:top w:val="nil"/>
              <w:left w:val="nil"/>
              <w:bottom w:val="nil"/>
              <w:right w:val="nil"/>
            </w:tcBorders>
            <w:vAlign w:val="center"/>
          </w:tcPr>
          <w:p w14:paraId="09C0BE02" w14:textId="1DF97358" w:rsidR="00DD3594" w:rsidRDefault="005A243A" w:rsidP="00DD3594">
            <w:pPr>
              <w:contextualSpacing/>
              <w:jc w:val="center"/>
              <w:rPr>
                <w:rFonts w:ascii="Times New Roman" w:hAnsi="Times New Roman" w:cs="Times New Roman"/>
                <w:sz w:val="24"/>
                <w:szCs w:val="24"/>
              </w:rPr>
            </w:pPr>
            <w:r>
              <w:rPr>
                <w:rFonts w:ascii="Times New Roman" w:hAnsi="Times New Roman" w:cs="Times New Roman"/>
                <w:sz w:val="24"/>
                <w:szCs w:val="24"/>
              </w:rPr>
              <w:t>[-0.14, 0.36]</w:t>
            </w:r>
          </w:p>
        </w:tc>
        <w:tc>
          <w:tcPr>
            <w:tcW w:w="1260" w:type="dxa"/>
            <w:tcBorders>
              <w:top w:val="nil"/>
              <w:left w:val="nil"/>
              <w:bottom w:val="nil"/>
              <w:right w:val="nil"/>
            </w:tcBorders>
            <w:vAlign w:val="center"/>
          </w:tcPr>
          <w:p w14:paraId="42460FF1" w14:textId="40724055" w:rsidR="00DD3594" w:rsidRDefault="005A243A" w:rsidP="00DD3594">
            <w:pPr>
              <w:contextualSpacing/>
              <w:jc w:val="center"/>
              <w:rPr>
                <w:rFonts w:ascii="Times New Roman" w:hAnsi="Times New Roman" w:cs="Times New Roman"/>
                <w:sz w:val="24"/>
                <w:szCs w:val="24"/>
              </w:rPr>
            </w:pPr>
            <w:r>
              <w:rPr>
                <w:rFonts w:ascii="Times New Roman" w:hAnsi="Times New Roman" w:cs="Times New Roman"/>
                <w:sz w:val="24"/>
                <w:szCs w:val="24"/>
              </w:rPr>
              <w:t>.317</w:t>
            </w:r>
          </w:p>
        </w:tc>
        <w:tc>
          <w:tcPr>
            <w:tcW w:w="990" w:type="dxa"/>
            <w:tcBorders>
              <w:top w:val="nil"/>
              <w:left w:val="nil"/>
              <w:bottom w:val="nil"/>
              <w:right w:val="nil"/>
            </w:tcBorders>
            <w:vAlign w:val="center"/>
          </w:tcPr>
          <w:p w14:paraId="14DE79C1" w14:textId="609A24F8" w:rsidR="00DD3594" w:rsidRDefault="005A243A" w:rsidP="00DD3594">
            <w:pPr>
              <w:contextualSpacing/>
              <w:jc w:val="center"/>
              <w:rPr>
                <w:rFonts w:ascii="Times New Roman" w:hAnsi="Times New Roman" w:cs="Times New Roman"/>
                <w:sz w:val="24"/>
                <w:szCs w:val="24"/>
              </w:rPr>
            </w:pPr>
            <w:r>
              <w:rPr>
                <w:rFonts w:ascii="Times New Roman" w:hAnsi="Times New Roman" w:cs="Times New Roman"/>
                <w:sz w:val="24"/>
                <w:szCs w:val="24"/>
              </w:rPr>
              <w:t>.997</w:t>
            </w:r>
          </w:p>
        </w:tc>
        <w:tc>
          <w:tcPr>
            <w:tcW w:w="900" w:type="dxa"/>
            <w:tcBorders>
              <w:top w:val="nil"/>
              <w:left w:val="nil"/>
              <w:bottom w:val="nil"/>
              <w:right w:val="nil"/>
            </w:tcBorders>
            <w:vAlign w:val="center"/>
          </w:tcPr>
          <w:p w14:paraId="35F1957D" w14:textId="6E16D313" w:rsidR="00DD3594" w:rsidRDefault="005A243A" w:rsidP="00DD3594">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00" w:type="dxa"/>
            <w:tcBorders>
              <w:top w:val="nil"/>
              <w:left w:val="nil"/>
              <w:bottom w:val="nil"/>
              <w:right w:val="nil"/>
            </w:tcBorders>
            <w:vAlign w:val="center"/>
          </w:tcPr>
          <w:p w14:paraId="1000B4FB" w14:textId="7F512DD9" w:rsidR="00DD3594" w:rsidRDefault="005A243A" w:rsidP="00DD3594">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425" w:type="dxa"/>
            <w:tcBorders>
              <w:top w:val="nil"/>
              <w:left w:val="nil"/>
              <w:bottom w:val="nil"/>
              <w:right w:val="nil"/>
            </w:tcBorders>
            <w:vAlign w:val="center"/>
          </w:tcPr>
          <w:p w14:paraId="062BA920" w14:textId="158D244F" w:rsidR="00DD3594" w:rsidRDefault="005A243A" w:rsidP="00DD3594">
            <w:pPr>
              <w:contextualSpacing/>
              <w:jc w:val="center"/>
              <w:rPr>
                <w:rFonts w:ascii="Times New Roman" w:hAnsi="Times New Roman" w:cs="Times New Roman"/>
                <w:sz w:val="24"/>
                <w:szCs w:val="24"/>
              </w:rPr>
            </w:pPr>
            <w:r>
              <w:rPr>
                <w:rFonts w:ascii="Times New Roman" w:hAnsi="Times New Roman" w:cs="Times New Roman"/>
                <w:sz w:val="24"/>
                <w:szCs w:val="24"/>
              </w:rPr>
              <w:t>[-0.14, 0.36]</w:t>
            </w:r>
          </w:p>
        </w:tc>
      </w:tr>
      <w:tr w:rsidR="00DD3594" w14:paraId="4B18E442" w14:textId="77777777" w:rsidTr="00A35AB2">
        <w:trPr>
          <w:trHeight w:val="405"/>
        </w:trPr>
        <w:tc>
          <w:tcPr>
            <w:tcW w:w="2520" w:type="dxa"/>
            <w:tcBorders>
              <w:top w:val="nil"/>
              <w:left w:val="nil"/>
              <w:bottom w:val="nil"/>
              <w:right w:val="nil"/>
            </w:tcBorders>
            <w:vAlign w:val="center"/>
          </w:tcPr>
          <w:p w14:paraId="1216EF2F" w14:textId="77777777" w:rsidR="00DD3594" w:rsidRDefault="00DD3594" w:rsidP="00DD3594">
            <w:pPr>
              <w:contextualSpacing/>
              <w:jc w:val="center"/>
              <w:rPr>
                <w:rFonts w:ascii="Times New Roman" w:hAnsi="Times New Roman" w:cs="Times New Roman"/>
                <w:sz w:val="24"/>
                <w:szCs w:val="24"/>
              </w:rPr>
            </w:pPr>
          </w:p>
        </w:tc>
        <w:tc>
          <w:tcPr>
            <w:tcW w:w="7905" w:type="dxa"/>
            <w:gridSpan w:val="7"/>
            <w:tcBorders>
              <w:top w:val="nil"/>
              <w:left w:val="nil"/>
              <w:bottom w:val="nil"/>
              <w:right w:val="nil"/>
            </w:tcBorders>
            <w:vAlign w:val="center"/>
          </w:tcPr>
          <w:p w14:paraId="3ABBA0E9" w14:textId="213A6053"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Quality of Life: Active control comparison</w:t>
            </w:r>
          </w:p>
        </w:tc>
      </w:tr>
      <w:tr w:rsidR="00DD3594" w14:paraId="4DE78408" w14:textId="77777777" w:rsidTr="00A35AB2">
        <w:trPr>
          <w:trHeight w:val="340"/>
        </w:trPr>
        <w:tc>
          <w:tcPr>
            <w:tcW w:w="2520" w:type="dxa"/>
            <w:tcBorders>
              <w:top w:val="nil"/>
              <w:left w:val="nil"/>
              <w:bottom w:val="nil"/>
              <w:right w:val="nil"/>
            </w:tcBorders>
            <w:vAlign w:val="center"/>
          </w:tcPr>
          <w:p w14:paraId="7FB01FCB" w14:textId="2BEFAE4D"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Post-treatment (</w:t>
            </w:r>
            <w:r w:rsidRPr="00BA5E23">
              <w:rPr>
                <w:rFonts w:ascii="Times New Roman" w:hAnsi="Times New Roman" w:cs="Times New Roman"/>
                <w:i/>
                <w:iCs/>
                <w:sz w:val="24"/>
                <w:szCs w:val="24"/>
              </w:rPr>
              <w:t>k</w:t>
            </w:r>
            <w:r>
              <w:rPr>
                <w:rFonts w:ascii="Times New Roman" w:hAnsi="Times New Roman" w:cs="Times New Roman"/>
                <w:sz w:val="24"/>
                <w:szCs w:val="24"/>
              </w:rPr>
              <w:t xml:space="preserve"> = 5)</w:t>
            </w:r>
          </w:p>
        </w:tc>
        <w:tc>
          <w:tcPr>
            <w:tcW w:w="900" w:type="dxa"/>
            <w:tcBorders>
              <w:top w:val="nil"/>
              <w:left w:val="nil"/>
              <w:bottom w:val="nil"/>
              <w:right w:val="nil"/>
            </w:tcBorders>
            <w:vAlign w:val="center"/>
          </w:tcPr>
          <w:p w14:paraId="22C0AAAE" w14:textId="24FE9611"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0.17</w:t>
            </w:r>
          </w:p>
        </w:tc>
        <w:tc>
          <w:tcPr>
            <w:tcW w:w="1530" w:type="dxa"/>
            <w:tcBorders>
              <w:top w:val="nil"/>
              <w:left w:val="nil"/>
              <w:bottom w:val="nil"/>
              <w:right w:val="nil"/>
            </w:tcBorders>
            <w:vAlign w:val="center"/>
          </w:tcPr>
          <w:p w14:paraId="54609978" w14:textId="55CFD8B3"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[-0.39, 0.74]</w:t>
            </w:r>
          </w:p>
        </w:tc>
        <w:tc>
          <w:tcPr>
            <w:tcW w:w="1260" w:type="dxa"/>
            <w:tcBorders>
              <w:top w:val="nil"/>
              <w:left w:val="nil"/>
              <w:bottom w:val="nil"/>
              <w:right w:val="nil"/>
            </w:tcBorders>
            <w:vAlign w:val="center"/>
          </w:tcPr>
          <w:p w14:paraId="18EC7CA5" w14:textId="21B932A8"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.443</w:t>
            </w:r>
          </w:p>
        </w:tc>
        <w:tc>
          <w:tcPr>
            <w:tcW w:w="990" w:type="dxa"/>
            <w:tcBorders>
              <w:top w:val="nil"/>
              <w:left w:val="nil"/>
              <w:bottom w:val="nil"/>
              <w:right w:val="nil"/>
            </w:tcBorders>
            <w:vAlign w:val="center"/>
          </w:tcPr>
          <w:p w14:paraId="43767692" w14:textId="58D91286"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.036</w:t>
            </w:r>
          </w:p>
        </w:tc>
        <w:tc>
          <w:tcPr>
            <w:tcW w:w="900" w:type="dxa"/>
            <w:tcBorders>
              <w:top w:val="nil"/>
              <w:left w:val="nil"/>
              <w:bottom w:val="nil"/>
              <w:right w:val="nil"/>
            </w:tcBorders>
            <w:vAlign w:val="center"/>
          </w:tcPr>
          <w:p w14:paraId="32AF9475" w14:textId="1AA88110"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59.8%</w:t>
            </w:r>
          </w:p>
        </w:tc>
        <w:tc>
          <w:tcPr>
            <w:tcW w:w="900" w:type="dxa"/>
            <w:tcBorders>
              <w:top w:val="nil"/>
              <w:left w:val="nil"/>
              <w:bottom w:val="nil"/>
              <w:right w:val="nil"/>
            </w:tcBorders>
            <w:vAlign w:val="center"/>
          </w:tcPr>
          <w:p w14:paraId="14DF290B" w14:textId="4D6C093F"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1425" w:type="dxa"/>
            <w:tcBorders>
              <w:top w:val="nil"/>
              <w:left w:val="nil"/>
              <w:bottom w:val="nil"/>
              <w:right w:val="nil"/>
            </w:tcBorders>
            <w:vAlign w:val="center"/>
          </w:tcPr>
          <w:p w14:paraId="50364AFC" w14:textId="44AB85D6"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[-0.91, 1.25]</w:t>
            </w:r>
          </w:p>
        </w:tc>
      </w:tr>
      <w:tr w:rsidR="00DD3594" w14:paraId="5F10118A" w14:textId="77777777" w:rsidTr="00A35AB2">
        <w:trPr>
          <w:trHeight w:val="340"/>
        </w:trPr>
        <w:tc>
          <w:tcPr>
            <w:tcW w:w="2520" w:type="dxa"/>
            <w:tcBorders>
              <w:top w:val="nil"/>
              <w:left w:val="nil"/>
              <w:bottom w:val="nil"/>
              <w:right w:val="nil"/>
            </w:tcBorders>
            <w:vAlign w:val="center"/>
          </w:tcPr>
          <w:p w14:paraId="6986D57D" w14:textId="033A3551"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Follow-up (</w:t>
            </w:r>
            <w:r w:rsidRPr="00BA5E23">
              <w:rPr>
                <w:rFonts w:ascii="Times New Roman" w:hAnsi="Times New Roman" w:cs="Times New Roman"/>
                <w:i/>
                <w:iCs/>
                <w:sz w:val="24"/>
                <w:szCs w:val="24"/>
              </w:rPr>
              <w:t>k</w:t>
            </w:r>
            <w:r>
              <w:rPr>
                <w:rFonts w:ascii="Times New Roman" w:hAnsi="Times New Roman" w:cs="Times New Roman"/>
                <w:sz w:val="24"/>
                <w:szCs w:val="24"/>
              </w:rPr>
              <w:t xml:space="preserve"> = 2)</w:t>
            </w:r>
          </w:p>
        </w:tc>
        <w:tc>
          <w:tcPr>
            <w:tcW w:w="900" w:type="dxa"/>
            <w:tcBorders>
              <w:top w:val="nil"/>
              <w:left w:val="nil"/>
              <w:bottom w:val="nil"/>
              <w:right w:val="nil"/>
            </w:tcBorders>
            <w:vAlign w:val="center"/>
          </w:tcPr>
          <w:p w14:paraId="74B911D2" w14:textId="6B1C1E58"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0.13</w:t>
            </w:r>
          </w:p>
        </w:tc>
        <w:tc>
          <w:tcPr>
            <w:tcW w:w="1530" w:type="dxa"/>
            <w:tcBorders>
              <w:top w:val="nil"/>
              <w:left w:val="nil"/>
              <w:bottom w:val="nil"/>
              <w:right w:val="nil"/>
            </w:tcBorders>
            <w:vAlign w:val="center"/>
          </w:tcPr>
          <w:p w14:paraId="7AED9754" w14:textId="30C4FF79"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[-6.68, 6.93]</w:t>
            </w:r>
          </w:p>
        </w:tc>
        <w:tc>
          <w:tcPr>
            <w:tcW w:w="1260" w:type="dxa"/>
            <w:tcBorders>
              <w:top w:val="nil"/>
              <w:left w:val="nil"/>
              <w:bottom w:val="nil"/>
              <w:right w:val="nil"/>
            </w:tcBorders>
            <w:vAlign w:val="center"/>
          </w:tcPr>
          <w:p w14:paraId="07D35D0B" w14:textId="108985EC"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.853</w:t>
            </w:r>
          </w:p>
        </w:tc>
        <w:tc>
          <w:tcPr>
            <w:tcW w:w="990" w:type="dxa"/>
            <w:tcBorders>
              <w:top w:val="nil"/>
              <w:left w:val="nil"/>
              <w:bottom w:val="nil"/>
              <w:right w:val="nil"/>
            </w:tcBorders>
            <w:vAlign w:val="center"/>
          </w:tcPr>
          <w:p w14:paraId="52A51549" w14:textId="06E374B9"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.001</w:t>
            </w:r>
          </w:p>
        </w:tc>
        <w:tc>
          <w:tcPr>
            <w:tcW w:w="900" w:type="dxa"/>
            <w:tcBorders>
              <w:top w:val="nil"/>
              <w:left w:val="nil"/>
              <w:bottom w:val="nil"/>
              <w:right w:val="nil"/>
            </w:tcBorders>
            <w:vAlign w:val="center"/>
          </w:tcPr>
          <w:p w14:paraId="222E6464" w14:textId="5F018358"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45.1%</w:t>
            </w:r>
          </w:p>
        </w:tc>
        <w:tc>
          <w:tcPr>
            <w:tcW w:w="900" w:type="dxa"/>
            <w:tcBorders>
              <w:top w:val="nil"/>
              <w:left w:val="nil"/>
              <w:bottom w:val="nil"/>
              <w:right w:val="nil"/>
            </w:tcBorders>
            <w:vAlign w:val="center"/>
          </w:tcPr>
          <w:p w14:paraId="68CE261E" w14:textId="5818B244"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45.1%</w:t>
            </w:r>
          </w:p>
        </w:tc>
        <w:tc>
          <w:tcPr>
            <w:tcW w:w="1425" w:type="dxa"/>
            <w:tcBorders>
              <w:top w:val="nil"/>
              <w:left w:val="nil"/>
              <w:bottom w:val="nil"/>
              <w:right w:val="nil"/>
            </w:tcBorders>
            <w:vAlign w:val="center"/>
          </w:tcPr>
          <w:p w14:paraId="47994C47" w14:textId="467BB8BD"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[-11.3, 11.5]</w:t>
            </w:r>
          </w:p>
        </w:tc>
      </w:tr>
      <w:tr w:rsidR="00DD3594" w14:paraId="2E0A8177" w14:textId="77777777" w:rsidTr="00A35AB2">
        <w:trPr>
          <w:trHeight w:val="405"/>
        </w:trPr>
        <w:tc>
          <w:tcPr>
            <w:tcW w:w="2520" w:type="dxa"/>
            <w:tcBorders>
              <w:top w:val="nil"/>
              <w:left w:val="nil"/>
              <w:bottom w:val="nil"/>
              <w:right w:val="nil"/>
            </w:tcBorders>
            <w:vAlign w:val="center"/>
          </w:tcPr>
          <w:p w14:paraId="78374012" w14:textId="77777777" w:rsidR="00DD3594" w:rsidRDefault="00DD3594" w:rsidP="00DD3594">
            <w:pPr>
              <w:contextualSpacing/>
              <w:jc w:val="center"/>
              <w:rPr>
                <w:rFonts w:ascii="Times New Roman" w:hAnsi="Times New Roman" w:cs="Times New Roman"/>
                <w:sz w:val="24"/>
                <w:szCs w:val="24"/>
              </w:rPr>
            </w:pPr>
          </w:p>
        </w:tc>
        <w:tc>
          <w:tcPr>
            <w:tcW w:w="7905" w:type="dxa"/>
            <w:gridSpan w:val="7"/>
            <w:tcBorders>
              <w:top w:val="nil"/>
              <w:left w:val="nil"/>
              <w:bottom w:val="nil"/>
              <w:right w:val="nil"/>
            </w:tcBorders>
            <w:vAlign w:val="center"/>
          </w:tcPr>
          <w:p w14:paraId="7AA1D8E3" w14:textId="06A5AE3A"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Psychological Flexibility: Waitlist control comparison</w:t>
            </w:r>
          </w:p>
        </w:tc>
      </w:tr>
      <w:tr w:rsidR="00DD3594" w14:paraId="3DB8942E" w14:textId="77777777" w:rsidTr="00A35AB2">
        <w:trPr>
          <w:trHeight w:val="340"/>
        </w:trPr>
        <w:tc>
          <w:tcPr>
            <w:tcW w:w="2520" w:type="dxa"/>
            <w:tcBorders>
              <w:top w:val="nil"/>
              <w:left w:val="nil"/>
              <w:bottom w:val="nil"/>
              <w:right w:val="nil"/>
            </w:tcBorders>
            <w:vAlign w:val="center"/>
          </w:tcPr>
          <w:p w14:paraId="64157597" w14:textId="08D3F609"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Post-treatment (</w:t>
            </w:r>
            <w:r w:rsidRPr="00BA5E23">
              <w:rPr>
                <w:rFonts w:ascii="Times New Roman" w:hAnsi="Times New Roman" w:cs="Times New Roman"/>
                <w:i/>
                <w:iCs/>
                <w:sz w:val="24"/>
                <w:szCs w:val="24"/>
              </w:rPr>
              <w:t>k</w:t>
            </w:r>
            <w:r>
              <w:rPr>
                <w:rFonts w:ascii="Times New Roman" w:hAnsi="Times New Roman" w:cs="Times New Roman"/>
                <w:sz w:val="24"/>
                <w:szCs w:val="24"/>
              </w:rPr>
              <w:t xml:space="preserve"> = </w:t>
            </w:r>
            <w:r w:rsidR="00C5607F">
              <w:rPr>
                <w:rFonts w:ascii="Times New Roman" w:hAnsi="Times New Roman" w:cs="Times New Roman"/>
                <w:sz w:val="24"/>
                <w:szCs w:val="24"/>
              </w:rPr>
              <w:t>69</w:t>
            </w:r>
            <w:r>
              <w:rPr>
                <w:rFonts w:ascii="Times New Roman" w:hAnsi="Times New Roman" w:cs="Times New Roman"/>
                <w:sz w:val="24"/>
                <w:szCs w:val="24"/>
              </w:rPr>
              <w:t>)</w:t>
            </w:r>
          </w:p>
        </w:tc>
        <w:tc>
          <w:tcPr>
            <w:tcW w:w="900" w:type="dxa"/>
            <w:tcBorders>
              <w:top w:val="nil"/>
              <w:left w:val="nil"/>
              <w:bottom w:val="nil"/>
              <w:right w:val="nil"/>
            </w:tcBorders>
            <w:vAlign w:val="center"/>
          </w:tcPr>
          <w:p w14:paraId="264D0703" w14:textId="30DE9E49" w:rsidR="00DD3594" w:rsidRDefault="00C5607F" w:rsidP="00DD3594">
            <w:pPr>
              <w:contextualSpacing/>
              <w:jc w:val="center"/>
              <w:rPr>
                <w:rFonts w:ascii="Times New Roman" w:hAnsi="Times New Roman" w:cs="Times New Roman"/>
                <w:sz w:val="24"/>
                <w:szCs w:val="24"/>
              </w:rPr>
            </w:pPr>
            <w:r>
              <w:rPr>
                <w:rFonts w:ascii="Times New Roman" w:hAnsi="Times New Roman" w:cs="Times New Roman"/>
                <w:sz w:val="24"/>
                <w:szCs w:val="24"/>
              </w:rPr>
              <w:t>0.29</w:t>
            </w:r>
          </w:p>
        </w:tc>
        <w:tc>
          <w:tcPr>
            <w:tcW w:w="1530" w:type="dxa"/>
            <w:tcBorders>
              <w:top w:val="nil"/>
              <w:left w:val="nil"/>
              <w:bottom w:val="nil"/>
              <w:right w:val="nil"/>
            </w:tcBorders>
            <w:vAlign w:val="center"/>
          </w:tcPr>
          <w:p w14:paraId="7412B9CE" w14:textId="0A4E2E7D" w:rsidR="00DD3594" w:rsidRDefault="005A243A" w:rsidP="00DD3594">
            <w:pPr>
              <w:contextualSpacing/>
              <w:jc w:val="center"/>
              <w:rPr>
                <w:rFonts w:ascii="Times New Roman" w:hAnsi="Times New Roman" w:cs="Times New Roman"/>
                <w:sz w:val="24"/>
                <w:szCs w:val="24"/>
              </w:rPr>
            </w:pPr>
            <w:r>
              <w:rPr>
                <w:rFonts w:ascii="Times New Roman" w:hAnsi="Times New Roman" w:cs="Times New Roman"/>
                <w:sz w:val="24"/>
                <w:szCs w:val="24"/>
              </w:rPr>
              <w:t>[0.</w:t>
            </w:r>
            <w:r w:rsidR="00C5607F">
              <w:rPr>
                <w:rFonts w:ascii="Times New Roman" w:hAnsi="Times New Roman" w:cs="Times New Roman"/>
                <w:sz w:val="24"/>
                <w:szCs w:val="24"/>
              </w:rPr>
              <w:t>21</w:t>
            </w:r>
            <w:r>
              <w:rPr>
                <w:rFonts w:ascii="Times New Roman" w:hAnsi="Times New Roman" w:cs="Times New Roman"/>
                <w:sz w:val="24"/>
                <w:szCs w:val="24"/>
              </w:rPr>
              <w:t>, 0.</w:t>
            </w:r>
            <w:r w:rsidR="00C5607F">
              <w:rPr>
                <w:rFonts w:ascii="Times New Roman" w:hAnsi="Times New Roman" w:cs="Times New Roman"/>
                <w:sz w:val="24"/>
                <w:szCs w:val="24"/>
              </w:rPr>
              <w:t>38</w:t>
            </w:r>
            <w:r>
              <w:rPr>
                <w:rFonts w:ascii="Times New Roman" w:hAnsi="Times New Roman" w:cs="Times New Roman"/>
                <w:sz w:val="24"/>
                <w:szCs w:val="24"/>
              </w:rPr>
              <w:t>]</w:t>
            </w:r>
          </w:p>
        </w:tc>
        <w:tc>
          <w:tcPr>
            <w:tcW w:w="1260" w:type="dxa"/>
            <w:tcBorders>
              <w:top w:val="nil"/>
              <w:left w:val="nil"/>
              <w:bottom w:val="nil"/>
              <w:right w:val="nil"/>
            </w:tcBorders>
            <w:vAlign w:val="center"/>
          </w:tcPr>
          <w:p w14:paraId="0D6F0B20" w14:textId="7FE65697" w:rsidR="00DD3594" w:rsidRDefault="005A243A" w:rsidP="00DD3594">
            <w:pPr>
              <w:contextualSpacing/>
              <w:jc w:val="center"/>
              <w:rPr>
                <w:rFonts w:ascii="Times New Roman" w:hAnsi="Times New Roman" w:cs="Times New Roman"/>
                <w:sz w:val="24"/>
                <w:szCs w:val="24"/>
              </w:rPr>
            </w:pPr>
            <w:r>
              <w:rPr>
                <w:rFonts w:ascii="Times New Roman" w:hAnsi="Times New Roman" w:cs="Times New Roman"/>
                <w:sz w:val="24"/>
                <w:szCs w:val="24"/>
              </w:rPr>
              <w:t>&lt; .001***</w:t>
            </w:r>
          </w:p>
        </w:tc>
        <w:tc>
          <w:tcPr>
            <w:tcW w:w="990" w:type="dxa"/>
            <w:tcBorders>
              <w:top w:val="nil"/>
              <w:left w:val="nil"/>
              <w:bottom w:val="nil"/>
              <w:right w:val="nil"/>
            </w:tcBorders>
            <w:vAlign w:val="center"/>
          </w:tcPr>
          <w:p w14:paraId="780A84B1" w14:textId="7A22E683" w:rsidR="00DD3594" w:rsidRDefault="00C5607F" w:rsidP="00DD3594">
            <w:pPr>
              <w:contextualSpacing/>
              <w:jc w:val="center"/>
              <w:rPr>
                <w:rFonts w:ascii="Times New Roman" w:hAnsi="Times New Roman" w:cs="Times New Roman"/>
                <w:sz w:val="24"/>
                <w:szCs w:val="24"/>
              </w:rPr>
            </w:pPr>
            <w:r>
              <w:rPr>
                <w:rFonts w:ascii="Times New Roman" w:hAnsi="Times New Roman" w:cs="Times New Roman"/>
                <w:sz w:val="24"/>
                <w:szCs w:val="24"/>
              </w:rPr>
              <w:t>&lt; .001</w:t>
            </w:r>
          </w:p>
        </w:tc>
        <w:tc>
          <w:tcPr>
            <w:tcW w:w="900" w:type="dxa"/>
            <w:tcBorders>
              <w:top w:val="nil"/>
              <w:left w:val="nil"/>
              <w:bottom w:val="nil"/>
              <w:right w:val="nil"/>
            </w:tcBorders>
            <w:vAlign w:val="center"/>
          </w:tcPr>
          <w:p w14:paraId="469171BD" w14:textId="7D82C8E8" w:rsidR="00DD3594" w:rsidRDefault="00C5607F" w:rsidP="00DD3594">
            <w:pPr>
              <w:contextualSpacing/>
              <w:jc w:val="center"/>
              <w:rPr>
                <w:rFonts w:ascii="Times New Roman" w:hAnsi="Times New Roman" w:cs="Times New Roman"/>
                <w:sz w:val="24"/>
                <w:szCs w:val="24"/>
              </w:rPr>
            </w:pPr>
            <w:r>
              <w:rPr>
                <w:rFonts w:ascii="Times New Roman" w:hAnsi="Times New Roman" w:cs="Times New Roman"/>
                <w:sz w:val="24"/>
                <w:szCs w:val="24"/>
              </w:rPr>
              <w:t>10.3%</w:t>
            </w:r>
          </w:p>
        </w:tc>
        <w:tc>
          <w:tcPr>
            <w:tcW w:w="900" w:type="dxa"/>
            <w:tcBorders>
              <w:top w:val="nil"/>
              <w:left w:val="nil"/>
              <w:bottom w:val="nil"/>
              <w:right w:val="nil"/>
            </w:tcBorders>
            <w:vAlign w:val="center"/>
          </w:tcPr>
          <w:p w14:paraId="54C527D1" w14:textId="686758DD" w:rsidR="00DD3594" w:rsidRDefault="00C5607F" w:rsidP="00DD3594">
            <w:pPr>
              <w:contextualSpacing/>
              <w:jc w:val="center"/>
              <w:rPr>
                <w:rFonts w:ascii="Times New Roman" w:hAnsi="Times New Roman" w:cs="Times New Roman"/>
                <w:sz w:val="24"/>
                <w:szCs w:val="24"/>
              </w:rPr>
            </w:pPr>
            <w:r>
              <w:rPr>
                <w:rFonts w:ascii="Times New Roman" w:hAnsi="Times New Roman" w:cs="Times New Roman"/>
                <w:sz w:val="24"/>
                <w:szCs w:val="24"/>
              </w:rPr>
              <w:t>50.1%</w:t>
            </w:r>
          </w:p>
        </w:tc>
        <w:tc>
          <w:tcPr>
            <w:tcW w:w="1425" w:type="dxa"/>
            <w:tcBorders>
              <w:top w:val="nil"/>
              <w:left w:val="nil"/>
              <w:bottom w:val="nil"/>
              <w:right w:val="nil"/>
            </w:tcBorders>
            <w:vAlign w:val="center"/>
          </w:tcPr>
          <w:p w14:paraId="2A9553B2" w14:textId="69728395" w:rsidR="00DD3594" w:rsidRDefault="00C5607F" w:rsidP="00DD3594">
            <w:pPr>
              <w:contextualSpacing/>
              <w:jc w:val="center"/>
              <w:rPr>
                <w:rFonts w:ascii="Times New Roman" w:hAnsi="Times New Roman" w:cs="Times New Roman"/>
                <w:sz w:val="24"/>
                <w:szCs w:val="24"/>
              </w:rPr>
            </w:pPr>
            <w:r>
              <w:rPr>
                <w:rFonts w:ascii="Times New Roman" w:hAnsi="Times New Roman" w:cs="Times New Roman"/>
                <w:sz w:val="24"/>
                <w:szCs w:val="24"/>
              </w:rPr>
              <w:t>[-0.15, 0.74]</w:t>
            </w:r>
          </w:p>
        </w:tc>
      </w:tr>
      <w:tr w:rsidR="00DD3594" w14:paraId="1E9A48FC" w14:textId="77777777" w:rsidTr="00A35AB2">
        <w:trPr>
          <w:trHeight w:val="340"/>
        </w:trPr>
        <w:tc>
          <w:tcPr>
            <w:tcW w:w="2520" w:type="dxa"/>
            <w:tcBorders>
              <w:top w:val="nil"/>
              <w:left w:val="nil"/>
              <w:bottom w:val="nil"/>
              <w:right w:val="nil"/>
            </w:tcBorders>
            <w:vAlign w:val="center"/>
          </w:tcPr>
          <w:p w14:paraId="495B0F5D" w14:textId="14A80176"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Follow-up (</w:t>
            </w:r>
            <w:r w:rsidRPr="00BA5E23">
              <w:rPr>
                <w:rFonts w:ascii="Times New Roman" w:hAnsi="Times New Roman" w:cs="Times New Roman"/>
                <w:i/>
                <w:iCs/>
                <w:sz w:val="24"/>
                <w:szCs w:val="24"/>
              </w:rPr>
              <w:t xml:space="preserve">k </w:t>
            </w:r>
            <w:r>
              <w:rPr>
                <w:rFonts w:ascii="Times New Roman" w:hAnsi="Times New Roman" w:cs="Times New Roman"/>
                <w:sz w:val="24"/>
                <w:szCs w:val="24"/>
              </w:rPr>
              <w:t xml:space="preserve">= </w:t>
            </w:r>
            <w:r w:rsidR="005A243A">
              <w:rPr>
                <w:rFonts w:ascii="Times New Roman" w:hAnsi="Times New Roman" w:cs="Times New Roman"/>
                <w:sz w:val="24"/>
                <w:szCs w:val="24"/>
              </w:rPr>
              <w:t>26</w:t>
            </w:r>
            <w:r>
              <w:rPr>
                <w:rFonts w:ascii="Times New Roman" w:hAnsi="Times New Roman" w:cs="Times New Roman"/>
                <w:sz w:val="24"/>
                <w:szCs w:val="24"/>
              </w:rPr>
              <w:t>)</w:t>
            </w:r>
          </w:p>
        </w:tc>
        <w:tc>
          <w:tcPr>
            <w:tcW w:w="900" w:type="dxa"/>
            <w:tcBorders>
              <w:top w:val="nil"/>
              <w:left w:val="nil"/>
              <w:bottom w:val="nil"/>
              <w:right w:val="nil"/>
            </w:tcBorders>
            <w:vAlign w:val="center"/>
          </w:tcPr>
          <w:p w14:paraId="45694744" w14:textId="43AEFEF0" w:rsidR="00DD3594" w:rsidRDefault="005A243A" w:rsidP="00DD3594">
            <w:pPr>
              <w:contextualSpacing/>
              <w:jc w:val="center"/>
              <w:rPr>
                <w:rFonts w:ascii="Times New Roman" w:hAnsi="Times New Roman" w:cs="Times New Roman"/>
                <w:sz w:val="24"/>
                <w:szCs w:val="24"/>
              </w:rPr>
            </w:pPr>
            <w:r>
              <w:rPr>
                <w:rFonts w:ascii="Times New Roman" w:hAnsi="Times New Roman" w:cs="Times New Roman"/>
                <w:sz w:val="24"/>
                <w:szCs w:val="24"/>
              </w:rPr>
              <w:t>0.37</w:t>
            </w:r>
          </w:p>
        </w:tc>
        <w:tc>
          <w:tcPr>
            <w:tcW w:w="1530" w:type="dxa"/>
            <w:tcBorders>
              <w:top w:val="nil"/>
              <w:left w:val="nil"/>
              <w:bottom w:val="nil"/>
              <w:right w:val="nil"/>
            </w:tcBorders>
            <w:vAlign w:val="center"/>
          </w:tcPr>
          <w:p w14:paraId="72DFC56E" w14:textId="0DF7D0F8" w:rsidR="00DD3594" w:rsidRDefault="005A243A" w:rsidP="00DD3594">
            <w:pPr>
              <w:contextualSpacing/>
              <w:jc w:val="center"/>
              <w:rPr>
                <w:rFonts w:ascii="Times New Roman" w:hAnsi="Times New Roman" w:cs="Times New Roman"/>
                <w:sz w:val="24"/>
                <w:szCs w:val="24"/>
              </w:rPr>
            </w:pPr>
            <w:r>
              <w:rPr>
                <w:rFonts w:ascii="Times New Roman" w:hAnsi="Times New Roman" w:cs="Times New Roman"/>
                <w:sz w:val="24"/>
                <w:szCs w:val="24"/>
              </w:rPr>
              <w:t>[0.24, 0.49]</w:t>
            </w:r>
          </w:p>
        </w:tc>
        <w:tc>
          <w:tcPr>
            <w:tcW w:w="1260" w:type="dxa"/>
            <w:tcBorders>
              <w:top w:val="nil"/>
              <w:left w:val="nil"/>
              <w:bottom w:val="nil"/>
              <w:right w:val="nil"/>
            </w:tcBorders>
            <w:vAlign w:val="center"/>
          </w:tcPr>
          <w:p w14:paraId="0DA602FA" w14:textId="130D1477" w:rsidR="00DD3594" w:rsidRDefault="005A243A" w:rsidP="00DD3594">
            <w:pPr>
              <w:contextualSpacing/>
              <w:jc w:val="center"/>
              <w:rPr>
                <w:rFonts w:ascii="Times New Roman" w:hAnsi="Times New Roman" w:cs="Times New Roman"/>
                <w:sz w:val="24"/>
                <w:szCs w:val="24"/>
              </w:rPr>
            </w:pPr>
            <w:r>
              <w:rPr>
                <w:rFonts w:ascii="Times New Roman" w:hAnsi="Times New Roman" w:cs="Times New Roman"/>
                <w:sz w:val="24"/>
                <w:szCs w:val="24"/>
              </w:rPr>
              <w:t>&lt; .001***</w:t>
            </w:r>
          </w:p>
        </w:tc>
        <w:tc>
          <w:tcPr>
            <w:tcW w:w="990" w:type="dxa"/>
            <w:tcBorders>
              <w:top w:val="nil"/>
              <w:left w:val="nil"/>
              <w:bottom w:val="nil"/>
              <w:right w:val="nil"/>
            </w:tcBorders>
            <w:vAlign w:val="center"/>
          </w:tcPr>
          <w:p w14:paraId="34CCE798" w14:textId="7C693193" w:rsidR="00DD3594" w:rsidRDefault="005A243A" w:rsidP="00DD3594">
            <w:pPr>
              <w:contextualSpacing/>
              <w:jc w:val="center"/>
              <w:rPr>
                <w:rFonts w:ascii="Times New Roman" w:hAnsi="Times New Roman" w:cs="Times New Roman"/>
                <w:sz w:val="24"/>
                <w:szCs w:val="24"/>
              </w:rPr>
            </w:pPr>
            <w:r>
              <w:rPr>
                <w:rFonts w:ascii="Times New Roman" w:hAnsi="Times New Roman" w:cs="Times New Roman"/>
                <w:sz w:val="24"/>
                <w:szCs w:val="24"/>
              </w:rPr>
              <w:t>.001</w:t>
            </w:r>
          </w:p>
        </w:tc>
        <w:tc>
          <w:tcPr>
            <w:tcW w:w="900" w:type="dxa"/>
            <w:tcBorders>
              <w:top w:val="nil"/>
              <w:left w:val="nil"/>
              <w:bottom w:val="nil"/>
              <w:right w:val="nil"/>
            </w:tcBorders>
            <w:vAlign w:val="center"/>
          </w:tcPr>
          <w:p w14:paraId="33DD8398" w14:textId="0D4DB6DB" w:rsidR="00DD3594" w:rsidRDefault="005A243A" w:rsidP="00DD3594">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00" w:type="dxa"/>
            <w:tcBorders>
              <w:top w:val="nil"/>
              <w:left w:val="nil"/>
              <w:bottom w:val="nil"/>
              <w:right w:val="nil"/>
            </w:tcBorders>
            <w:vAlign w:val="center"/>
          </w:tcPr>
          <w:p w14:paraId="540E1BBC" w14:textId="7BC6717A" w:rsidR="00DD3594" w:rsidRDefault="005A243A" w:rsidP="00DD3594">
            <w:pPr>
              <w:contextualSpacing/>
              <w:jc w:val="center"/>
              <w:rPr>
                <w:rFonts w:ascii="Times New Roman" w:hAnsi="Times New Roman" w:cs="Times New Roman"/>
                <w:sz w:val="24"/>
                <w:szCs w:val="24"/>
              </w:rPr>
            </w:pPr>
            <w:r>
              <w:rPr>
                <w:rFonts w:ascii="Times New Roman" w:hAnsi="Times New Roman" w:cs="Times New Roman"/>
                <w:sz w:val="24"/>
                <w:szCs w:val="24"/>
              </w:rPr>
              <w:t>53.9%</w:t>
            </w:r>
          </w:p>
        </w:tc>
        <w:tc>
          <w:tcPr>
            <w:tcW w:w="1425" w:type="dxa"/>
            <w:tcBorders>
              <w:top w:val="nil"/>
              <w:left w:val="nil"/>
              <w:bottom w:val="nil"/>
              <w:right w:val="nil"/>
            </w:tcBorders>
            <w:vAlign w:val="center"/>
          </w:tcPr>
          <w:p w14:paraId="3C4ADA02" w14:textId="38CB04B8" w:rsidR="00DD3594" w:rsidRDefault="005A243A" w:rsidP="00DD3594">
            <w:pPr>
              <w:contextualSpacing/>
              <w:jc w:val="center"/>
              <w:rPr>
                <w:rFonts w:ascii="Times New Roman" w:hAnsi="Times New Roman" w:cs="Times New Roman"/>
                <w:sz w:val="24"/>
                <w:szCs w:val="24"/>
              </w:rPr>
            </w:pPr>
            <w:r>
              <w:rPr>
                <w:rFonts w:ascii="Times New Roman" w:hAnsi="Times New Roman" w:cs="Times New Roman"/>
                <w:sz w:val="24"/>
                <w:szCs w:val="24"/>
              </w:rPr>
              <w:t>[-0.09, 0.83]</w:t>
            </w:r>
          </w:p>
        </w:tc>
      </w:tr>
      <w:tr w:rsidR="00DD3594" w14:paraId="6933A27A" w14:textId="77777777" w:rsidTr="00A35AB2">
        <w:trPr>
          <w:trHeight w:val="387"/>
        </w:trPr>
        <w:tc>
          <w:tcPr>
            <w:tcW w:w="2520" w:type="dxa"/>
            <w:tcBorders>
              <w:top w:val="nil"/>
              <w:left w:val="nil"/>
              <w:bottom w:val="nil"/>
              <w:right w:val="nil"/>
            </w:tcBorders>
            <w:vAlign w:val="center"/>
          </w:tcPr>
          <w:p w14:paraId="0495AB18" w14:textId="77777777" w:rsidR="00DD3594" w:rsidRDefault="00DD3594" w:rsidP="00DD3594">
            <w:pPr>
              <w:contextualSpacing/>
              <w:jc w:val="center"/>
              <w:rPr>
                <w:rFonts w:ascii="Times New Roman" w:hAnsi="Times New Roman" w:cs="Times New Roman"/>
                <w:sz w:val="24"/>
                <w:szCs w:val="24"/>
              </w:rPr>
            </w:pPr>
          </w:p>
        </w:tc>
        <w:tc>
          <w:tcPr>
            <w:tcW w:w="7905" w:type="dxa"/>
            <w:gridSpan w:val="7"/>
            <w:tcBorders>
              <w:top w:val="nil"/>
              <w:left w:val="nil"/>
              <w:bottom w:val="nil"/>
              <w:right w:val="nil"/>
            </w:tcBorders>
            <w:vAlign w:val="center"/>
          </w:tcPr>
          <w:p w14:paraId="2468F2B4" w14:textId="1AC389E4"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Psychological Flexibility: Active control comparison</w:t>
            </w:r>
          </w:p>
        </w:tc>
      </w:tr>
      <w:tr w:rsidR="00DD3594" w14:paraId="2EA32DF1" w14:textId="77777777" w:rsidTr="00A35AB2">
        <w:trPr>
          <w:trHeight w:val="340"/>
        </w:trPr>
        <w:tc>
          <w:tcPr>
            <w:tcW w:w="2520" w:type="dxa"/>
            <w:tcBorders>
              <w:top w:val="nil"/>
              <w:left w:val="nil"/>
              <w:bottom w:val="nil"/>
              <w:right w:val="nil"/>
            </w:tcBorders>
            <w:vAlign w:val="center"/>
          </w:tcPr>
          <w:p w14:paraId="01434B81" w14:textId="18096B3C"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Post-treatment (</w:t>
            </w:r>
            <w:r w:rsidRPr="00BA5E23">
              <w:rPr>
                <w:rFonts w:ascii="Times New Roman" w:hAnsi="Times New Roman" w:cs="Times New Roman"/>
                <w:i/>
                <w:iCs/>
                <w:sz w:val="24"/>
                <w:szCs w:val="24"/>
              </w:rPr>
              <w:t>k</w:t>
            </w:r>
            <w:r>
              <w:rPr>
                <w:rFonts w:ascii="Times New Roman" w:hAnsi="Times New Roman" w:cs="Times New Roman"/>
                <w:sz w:val="24"/>
                <w:szCs w:val="24"/>
              </w:rPr>
              <w:t xml:space="preserve"> = 33)</w:t>
            </w:r>
          </w:p>
        </w:tc>
        <w:tc>
          <w:tcPr>
            <w:tcW w:w="900" w:type="dxa"/>
            <w:tcBorders>
              <w:top w:val="nil"/>
              <w:left w:val="nil"/>
              <w:bottom w:val="nil"/>
              <w:right w:val="nil"/>
            </w:tcBorders>
            <w:vAlign w:val="center"/>
          </w:tcPr>
          <w:p w14:paraId="0DB44FA9" w14:textId="3C63A900"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0.16</w:t>
            </w:r>
          </w:p>
        </w:tc>
        <w:tc>
          <w:tcPr>
            <w:tcW w:w="1530" w:type="dxa"/>
            <w:tcBorders>
              <w:top w:val="nil"/>
              <w:left w:val="nil"/>
              <w:bottom w:val="nil"/>
              <w:right w:val="nil"/>
            </w:tcBorders>
            <w:vAlign w:val="center"/>
          </w:tcPr>
          <w:p w14:paraId="5960B7EC" w14:textId="5657346C"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[0.02, 0.31]</w:t>
            </w:r>
          </w:p>
        </w:tc>
        <w:tc>
          <w:tcPr>
            <w:tcW w:w="1260" w:type="dxa"/>
            <w:tcBorders>
              <w:top w:val="nil"/>
              <w:left w:val="nil"/>
              <w:bottom w:val="nil"/>
              <w:right w:val="nil"/>
            </w:tcBorders>
            <w:vAlign w:val="center"/>
          </w:tcPr>
          <w:p w14:paraId="6E7CC08C" w14:textId="6A8301C0"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.030*</w:t>
            </w:r>
          </w:p>
        </w:tc>
        <w:tc>
          <w:tcPr>
            <w:tcW w:w="990" w:type="dxa"/>
            <w:tcBorders>
              <w:top w:val="nil"/>
              <w:left w:val="nil"/>
              <w:bottom w:val="nil"/>
              <w:right w:val="nil"/>
            </w:tcBorders>
            <w:vAlign w:val="center"/>
          </w:tcPr>
          <w:p w14:paraId="42F39AEB" w14:textId="3EE71FE1"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.004</w:t>
            </w:r>
          </w:p>
        </w:tc>
        <w:tc>
          <w:tcPr>
            <w:tcW w:w="900" w:type="dxa"/>
            <w:tcBorders>
              <w:top w:val="nil"/>
              <w:left w:val="nil"/>
              <w:bottom w:val="nil"/>
              <w:right w:val="nil"/>
            </w:tcBorders>
            <w:vAlign w:val="center"/>
          </w:tcPr>
          <w:p w14:paraId="168AFE1E" w14:textId="43BEE19D"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60.6%</w:t>
            </w:r>
          </w:p>
        </w:tc>
        <w:tc>
          <w:tcPr>
            <w:tcW w:w="900" w:type="dxa"/>
            <w:tcBorders>
              <w:top w:val="nil"/>
              <w:left w:val="nil"/>
              <w:bottom w:val="nil"/>
              <w:right w:val="nil"/>
            </w:tcBorders>
            <w:vAlign w:val="center"/>
          </w:tcPr>
          <w:p w14:paraId="6D438915" w14:textId="0CE22CF0"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425" w:type="dxa"/>
            <w:tcBorders>
              <w:top w:val="nil"/>
              <w:left w:val="nil"/>
              <w:bottom w:val="nil"/>
              <w:right w:val="nil"/>
            </w:tcBorders>
            <w:vAlign w:val="center"/>
          </w:tcPr>
          <w:p w14:paraId="52EECFB5" w14:textId="5BE2B20D"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[-0.29, 0.61]</w:t>
            </w:r>
          </w:p>
        </w:tc>
      </w:tr>
      <w:tr w:rsidR="00DD3594" w14:paraId="255BAECB" w14:textId="77777777" w:rsidTr="00A35AB2">
        <w:trPr>
          <w:trHeight w:val="340"/>
        </w:trPr>
        <w:tc>
          <w:tcPr>
            <w:tcW w:w="2520" w:type="dxa"/>
            <w:tcBorders>
              <w:top w:val="nil"/>
              <w:left w:val="nil"/>
              <w:bottom w:val="nil"/>
              <w:right w:val="nil"/>
            </w:tcBorders>
            <w:vAlign w:val="center"/>
          </w:tcPr>
          <w:p w14:paraId="1041BB88" w14:textId="22D585C6"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Follow-up (</w:t>
            </w:r>
            <w:r w:rsidRPr="00BA5E23">
              <w:rPr>
                <w:rFonts w:ascii="Times New Roman" w:hAnsi="Times New Roman" w:cs="Times New Roman"/>
                <w:i/>
                <w:iCs/>
                <w:sz w:val="24"/>
                <w:szCs w:val="24"/>
              </w:rPr>
              <w:t>k</w:t>
            </w:r>
            <w:r>
              <w:rPr>
                <w:rFonts w:ascii="Times New Roman" w:hAnsi="Times New Roman" w:cs="Times New Roman"/>
                <w:sz w:val="24"/>
                <w:szCs w:val="24"/>
              </w:rPr>
              <w:t xml:space="preserve"> = 25)</w:t>
            </w:r>
          </w:p>
        </w:tc>
        <w:tc>
          <w:tcPr>
            <w:tcW w:w="900" w:type="dxa"/>
            <w:tcBorders>
              <w:top w:val="nil"/>
              <w:left w:val="nil"/>
              <w:bottom w:val="nil"/>
              <w:right w:val="nil"/>
            </w:tcBorders>
            <w:vAlign w:val="center"/>
          </w:tcPr>
          <w:p w14:paraId="44C3FF29" w14:textId="7479C9BA"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0.05</w:t>
            </w:r>
          </w:p>
        </w:tc>
        <w:tc>
          <w:tcPr>
            <w:tcW w:w="1530" w:type="dxa"/>
            <w:tcBorders>
              <w:top w:val="nil"/>
              <w:left w:val="nil"/>
              <w:bottom w:val="nil"/>
              <w:right w:val="nil"/>
            </w:tcBorders>
            <w:vAlign w:val="center"/>
          </w:tcPr>
          <w:p w14:paraId="2E20AEEC" w14:textId="7F3CEBBD"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[-0.15, 0.24]</w:t>
            </w:r>
          </w:p>
        </w:tc>
        <w:tc>
          <w:tcPr>
            <w:tcW w:w="1260" w:type="dxa"/>
            <w:tcBorders>
              <w:top w:val="nil"/>
              <w:left w:val="nil"/>
              <w:bottom w:val="nil"/>
              <w:right w:val="nil"/>
            </w:tcBorders>
            <w:vAlign w:val="center"/>
          </w:tcPr>
          <w:p w14:paraId="36E36435" w14:textId="5F2CA593"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.632</w:t>
            </w:r>
          </w:p>
        </w:tc>
        <w:tc>
          <w:tcPr>
            <w:tcW w:w="990" w:type="dxa"/>
            <w:tcBorders>
              <w:top w:val="nil"/>
              <w:left w:val="nil"/>
              <w:bottom w:val="nil"/>
              <w:right w:val="nil"/>
            </w:tcBorders>
            <w:vAlign w:val="center"/>
          </w:tcPr>
          <w:p w14:paraId="4C88223D" w14:textId="4ED8D23E"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.053</w:t>
            </w:r>
          </w:p>
        </w:tc>
        <w:tc>
          <w:tcPr>
            <w:tcW w:w="900" w:type="dxa"/>
            <w:tcBorders>
              <w:top w:val="nil"/>
              <w:left w:val="nil"/>
              <w:bottom w:val="nil"/>
              <w:right w:val="nil"/>
            </w:tcBorders>
            <w:vAlign w:val="center"/>
          </w:tcPr>
          <w:p w14:paraId="1D9667F6" w14:textId="6F066631"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54.3%</w:t>
            </w:r>
          </w:p>
        </w:tc>
        <w:tc>
          <w:tcPr>
            <w:tcW w:w="900" w:type="dxa"/>
            <w:tcBorders>
              <w:top w:val="nil"/>
              <w:left w:val="nil"/>
              <w:bottom w:val="nil"/>
              <w:right w:val="nil"/>
            </w:tcBorders>
            <w:vAlign w:val="center"/>
          </w:tcPr>
          <w:p w14:paraId="2E1F0E20" w14:textId="638B658D"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425" w:type="dxa"/>
            <w:tcBorders>
              <w:top w:val="nil"/>
              <w:left w:val="nil"/>
              <w:bottom w:val="nil"/>
              <w:right w:val="nil"/>
            </w:tcBorders>
            <w:vAlign w:val="center"/>
          </w:tcPr>
          <w:p w14:paraId="786DBF95" w14:textId="75C3C6E2" w:rsidR="00DD3594" w:rsidRDefault="00DD3594" w:rsidP="00DD3594">
            <w:pPr>
              <w:contextualSpacing/>
              <w:jc w:val="center"/>
              <w:rPr>
                <w:rFonts w:ascii="Times New Roman" w:hAnsi="Times New Roman" w:cs="Times New Roman"/>
                <w:sz w:val="24"/>
                <w:szCs w:val="24"/>
              </w:rPr>
            </w:pPr>
            <w:r>
              <w:rPr>
                <w:rFonts w:ascii="Times New Roman" w:hAnsi="Times New Roman" w:cs="Times New Roman"/>
                <w:sz w:val="24"/>
                <w:szCs w:val="24"/>
              </w:rPr>
              <w:t>[-0.43, 0.52]</w:t>
            </w:r>
          </w:p>
        </w:tc>
      </w:tr>
    </w:tbl>
    <w:p w14:paraId="2C5B7838" w14:textId="77777777" w:rsidR="00A35AB2" w:rsidRDefault="00A35AB2" w:rsidP="00012DBF">
      <w:pPr>
        <w:spacing w:after="0" w:line="240" w:lineRule="auto"/>
        <w:contextualSpacing/>
        <w:rPr>
          <w:rFonts w:ascii="Times New Roman" w:hAnsi="Times New Roman" w:cs="Times New Roman"/>
          <w:i/>
          <w:iCs/>
          <w:sz w:val="24"/>
          <w:szCs w:val="24"/>
        </w:rPr>
      </w:pPr>
    </w:p>
    <w:p w14:paraId="4F63071C" w14:textId="08D69D41" w:rsidR="00012DBF" w:rsidRPr="009948CE" w:rsidRDefault="00012DBF" w:rsidP="00012DBF">
      <w:pPr>
        <w:spacing w:after="0" w:line="240" w:lineRule="auto"/>
        <w:contextualSpacing/>
      </w:pPr>
      <w:r w:rsidRPr="00B97B63">
        <w:rPr>
          <w:rFonts w:ascii="Times New Roman" w:hAnsi="Times New Roman" w:cs="Times New Roman"/>
          <w:i/>
          <w:iCs/>
          <w:sz w:val="24"/>
          <w:szCs w:val="24"/>
        </w:rPr>
        <w:t>Note.</w:t>
      </w:r>
      <w:r>
        <w:rPr>
          <w:rFonts w:ascii="Times New Roman" w:hAnsi="Times New Roman" w:cs="Times New Roman"/>
          <w:i/>
          <w:iCs/>
          <w:sz w:val="24"/>
          <w:szCs w:val="24"/>
        </w:rPr>
        <w:t xml:space="preserve"> </w:t>
      </w:r>
      <w:r>
        <w:rPr>
          <w:rFonts w:ascii="Times New Roman" w:hAnsi="Times New Roman" w:cs="Times New Roman"/>
          <w:sz w:val="24"/>
          <w:szCs w:val="24"/>
        </w:rPr>
        <w:t xml:space="preserve">* = </w:t>
      </w:r>
      <w:r w:rsidRPr="00BA5E23">
        <w:rPr>
          <w:rFonts w:ascii="Times New Roman" w:hAnsi="Times New Roman" w:cs="Times New Roman"/>
          <w:i/>
          <w:iCs/>
          <w:sz w:val="24"/>
          <w:szCs w:val="24"/>
        </w:rPr>
        <w:t>p</w:t>
      </w:r>
      <w:r>
        <w:rPr>
          <w:rFonts w:ascii="Times New Roman" w:hAnsi="Times New Roman" w:cs="Times New Roman"/>
          <w:sz w:val="24"/>
          <w:szCs w:val="24"/>
        </w:rPr>
        <w:t xml:space="preserve"> &lt; .05, ** = </w:t>
      </w:r>
      <w:r w:rsidRPr="00BA5E23">
        <w:rPr>
          <w:rFonts w:ascii="Times New Roman" w:hAnsi="Times New Roman" w:cs="Times New Roman"/>
          <w:i/>
          <w:iCs/>
          <w:sz w:val="24"/>
          <w:szCs w:val="24"/>
        </w:rPr>
        <w:t>p</w:t>
      </w:r>
      <w:r>
        <w:rPr>
          <w:rFonts w:ascii="Times New Roman" w:hAnsi="Times New Roman" w:cs="Times New Roman"/>
          <w:sz w:val="24"/>
          <w:szCs w:val="24"/>
        </w:rPr>
        <w:t xml:space="preserve"> &lt; .01, *** = </w:t>
      </w:r>
      <w:r w:rsidRPr="00BA5E23">
        <w:rPr>
          <w:rFonts w:ascii="Times New Roman" w:hAnsi="Times New Roman" w:cs="Times New Roman"/>
          <w:i/>
          <w:iCs/>
          <w:sz w:val="24"/>
          <w:szCs w:val="24"/>
        </w:rPr>
        <w:t>p</w:t>
      </w:r>
      <w:r>
        <w:rPr>
          <w:rFonts w:ascii="Times New Roman" w:hAnsi="Times New Roman" w:cs="Times New Roman"/>
          <w:sz w:val="24"/>
          <w:szCs w:val="24"/>
        </w:rPr>
        <w:t xml:space="preserve"> &lt; .001</w:t>
      </w:r>
      <w:r w:rsidR="00074244">
        <w:rPr>
          <w:rFonts w:ascii="Times New Roman" w:hAnsi="Times New Roman" w:cs="Times New Roman"/>
          <w:sz w:val="24"/>
          <w:szCs w:val="24"/>
        </w:rPr>
        <w:t>;</w:t>
      </w:r>
      <w:r w:rsidR="0006034E" w:rsidRPr="00B97B63">
        <w:rPr>
          <w:rFonts w:ascii="Times New Roman" w:hAnsi="Times New Roman" w:cs="Times New Roman"/>
          <w:i/>
          <w:iCs/>
          <w:sz w:val="24"/>
          <w:szCs w:val="24"/>
        </w:rPr>
        <w:t xml:space="preserve"> </w:t>
      </w:r>
      <w:r w:rsidR="00E20DC0">
        <w:rPr>
          <w:rFonts w:ascii="Times New Roman" w:hAnsi="Times New Roman" w:cs="Times New Roman"/>
          <w:sz w:val="24"/>
          <w:szCs w:val="24"/>
        </w:rPr>
        <w:t>BS = between-studies; WS = within-studies</w:t>
      </w:r>
    </w:p>
    <w:p w14:paraId="068A823D" w14:textId="2CB99A24" w:rsidR="00271992" w:rsidRDefault="00271992" w:rsidP="00012DBF">
      <w:pPr>
        <w:spacing w:after="0" w:line="240" w:lineRule="auto"/>
        <w:contextualSpacing/>
        <w:rPr>
          <w:rFonts w:ascii="Times New Roman" w:hAnsi="Times New Roman" w:cs="Times New Roman"/>
          <w:b/>
          <w:bCs/>
          <w:sz w:val="24"/>
          <w:szCs w:val="24"/>
        </w:rPr>
      </w:pPr>
    </w:p>
    <w:p w14:paraId="486C3F1B" w14:textId="4E108B4A" w:rsidR="00F47F8F" w:rsidRDefault="00F47F8F">
      <w:pPr>
        <w:rPr>
          <w:rFonts w:ascii="Times New Roman" w:hAnsi="Times New Roman" w:cs="Times New Roman"/>
          <w:sz w:val="24"/>
          <w:szCs w:val="24"/>
        </w:rPr>
      </w:pPr>
    </w:p>
    <w:bookmarkEnd w:id="6"/>
    <w:bookmarkEnd w:id="8"/>
    <w:p w14:paraId="1877E535" w14:textId="77777777" w:rsidR="003A0143" w:rsidRDefault="003A0143">
      <w:pPr>
        <w:rPr>
          <w:rFonts w:ascii="Times New Roman" w:hAnsi="Times New Roman" w:cs="Times New Roman"/>
          <w:b/>
          <w:bCs/>
          <w:sz w:val="24"/>
          <w:szCs w:val="24"/>
        </w:rPr>
        <w:sectPr w:rsidR="003A0143">
          <w:headerReference w:type="default" r:id="rId9"/>
          <w:pgSz w:w="12240" w:h="15840"/>
          <w:pgMar w:top="1440" w:right="1440" w:bottom="1440" w:left="1440" w:header="720" w:footer="720" w:gutter="0"/>
          <w:cols w:space="720"/>
          <w:docGrid w:linePitch="360"/>
        </w:sectPr>
      </w:pPr>
    </w:p>
    <w:p w14:paraId="7160E37E" w14:textId="31B79D82" w:rsidR="003A0143" w:rsidRDefault="003A0143" w:rsidP="003A0143">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92310E">
        <w:rPr>
          <w:rFonts w:ascii="Times New Roman" w:hAnsi="Times New Roman" w:cs="Times New Roman"/>
          <w:sz w:val="24"/>
          <w:szCs w:val="24"/>
        </w:rPr>
        <w:t>2</w:t>
      </w:r>
    </w:p>
    <w:p w14:paraId="2D045DEC" w14:textId="6C22414A" w:rsidR="003A0143" w:rsidRPr="004E354E" w:rsidRDefault="003A0143" w:rsidP="003A0143">
      <w:pPr>
        <w:spacing w:line="480" w:lineRule="auto"/>
      </w:pPr>
      <w:r w:rsidRPr="00A66B41">
        <w:rPr>
          <w:rFonts w:ascii="Times New Roman" w:hAnsi="Times New Roman" w:cs="Times New Roman"/>
          <w:i/>
          <w:iCs/>
          <w:sz w:val="24"/>
          <w:szCs w:val="24"/>
        </w:rPr>
        <w:t>Between-group meta-analyses results</w:t>
      </w:r>
      <w:r>
        <w:rPr>
          <w:rFonts w:ascii="Times New Roman" w:hAnsi="Times New Roman" w:cs="Times New Roman"/>
          <w:i/>
          <w:iCs/>
          <w:sz w:val="24"/>
          <w:szCs w:val="24"/>
        </w:rPr>
        <w:t xml:space="preserve"> (Omnibus Effect)</w:t>
      </w:r>
    </w:p>
    <w:tbl>
      <w:tblPr>
        <w:tblStyle w:val="TableGrid"/>
        <w:tblW w:w="11850" w:type="dxa"/>
        <w:tblLayout w:type="fixed"/>
        <w:tblLook w:val="04A0" w:firstRow="1" w:lastRow="0" w:firstColumn="1" w:lastColumn="0" w:noHBand="0" w:noVBand="1"/>
      </w:tblPr>
      <w:tblGrid>
        <w:gridCol w:w="2700"/>
        <w:gridCol w:w="810"/>
        <w:gridCol w:w="1440"/>
        <w:gridCol w:w="1260"/>
        <w:gridCol w:w="990"/>
        <w:gridCol w:w="1075"/>
        <w:gridCol w:w="1075"/>
        <w:gridCol w:w="1075"/>
        <w:gridCol w:w="1425"/>
      </w:tblGrid>
      <w:tr w:rsidR="003A0143" w14:paraId="60A403CB" w14:textId="77777777" w:rsidTr="004E354E">
        <w:trPr>
          <w:trHeight w:val="322"/>
        </w:trPr>
        <w:tc>
          <w:tcPr>
            <w:tcW w:w="2700" w:type="dxa"/>
            <w:vMerge w:val="restart"/>
            <w:tcBorders>
              <w:top w:val="single" w:sz="4" w:space="0" w:color="auto"/>
              <w:left w:val="nil"/>
              <w:right w:val="nil"/>
            </w:tcBorders>
          </w:tcPr>
          <w:p w14:paraId="1B93F809" w14:textId="77777777" w:rsidR="003A0143" w:rsidRDefault="003A0143" w:rsidP="004E354E">
            <w:pPr>
              <w:spacing w:line="480" w:lineRule="auto"/>
              <w:contextualSpacing/>
              <w:jc w:val="center"/>
              <w:rPr>
                <w:rFonts w:ascii="Times New Roman" w:hAnsi="Times New Roman" w:cs="Times New Roman"/>
                <w:sz w:val="24"/>
                <w:szCs w:val="24"/>
              </w:rPr>
            </w:pPr>
            <w:bookmarkStart w:id="9" w:name="_Hlk102446323"/>
            <w:r>
              <w:rPr>
                <w:rFonts w:ascii="Times New Roman" w:hAnsi="Times New Roman" w:cs="Times New Roman"/>
                <w:sz w:val="24"/>
                <w:szCs w:val="24"/>
              </w:rPr>
              <w:t>Analysis</w:t>
            </w:r>
          </w:p>
          <w:p w14:paraId="169F27D2" w14:textId="77777777" w:rsidR="003A0143" w:rsidRDefault="003A0143" w:rsidP="004E354E">
            <w:pPr>
              <w:spacing w:line="480" w:lineRule="auto"/>
              <w:contextualSpacing/>
              <w:jc w:val="center"/>
              <w:rPr>
                <w:rFonts w:ascii="Times New Roman" w:hAnsi="Times New Roman" w:cs="Times New Roman"/>
                <w:sz w:val="24"/>
                <w:szCs w:val="24"/>
              </w:rPr>
            </w:pPr>
          </w:p>
        </w:tc>
        <w:tc>
          <w:tcPr>
            <w:tcW w:w="3510" w:type="dxa"/>
            <w:gridSpan w:val="3"/>
            <w:tcBorders>
              <w:top w:val="single" w:sz="4" w:space="0" w:color="auto"/>
              <w:left w:val="nil"/>
              <w:bottom w:val="single" w:sz="4" w:space="0" w:color="auto"/>
              <w:right w:val="nil"/>
            </w:tcBorders>
          </w:tcPr>
          <w:p w14:paraId="72C75FC1" w14:textId="77777777" w:rsidR="003A0143" w:rsidRDefault="003A0143" w:rsidP="004E354E">
            <w:pPr>
              <w:contextualSpacing/>
              <w:jc w:val="center"/>
              <w:rPr>
                <w:rFonts w:ascii="Times New Roman" w:hAnsi="Times New Roman" w:cs="Times New Roman"/>
                <w:sz w:val="24"/>
                <w:szCs w:val="24"/>
              </w:rPr>
            </w:pPr>
            <w:r>
              <w:rPr>
                <w:rFonts w:ascii="Times New Roman" w:hAnsi="Times New Roman" w:cs="Times New Roman"/>
                <w:sz w:val="24"/>
                <w:szCs w:val="24"/>
              </w:rPr>
              <w:t>Effect Size Statistics</w:t>
            </w:r>
          </w:p>
        </w:tc>
        <w:tc>
          <w:tcPr>
            <w:tcW w:w="5640" w:type="dxa"/>
            <w:gridSpan w:val="5"/>
            <w:tcBorders>
              <w:top w:val="single" w:sz="4" w:space="0" w:color="auto"/>
              <w:left w:val="nil"/>
              <w:bottom w:val="single" w:sz="4" w:space="0" w:color="auto"/>
              <w:right w:val="nil"/>
            </w:tcBorders>
          </w:tcPr>
          <w:p w14:paraId="65B15F5B" w14:textId="77777777" w:rsidR="003A0143" w:rsidRDefault="003A0143" w:rsidP="004E354E">
            <w:pPr>
              <w:contextualSpacing/>
              <w:jc w:val="center"/>
              <w:rPr>
                <w:rFonts w:ascii="Times New Roman" w:hAnsi="Times New Roman" w:cs="Times New Roman"/>
                <w:sz w:val="24"/>
                <w:szCs w:val="24"/>
              </w:rPr>
            </w:pPr>
            <w:r>
              <w:rPr>
                <w:rFonts w:ascii="Times New Roman" w:hAnsi="Times New Roman" w:cs="Times New Roman"/>
                <w:sz w:val="24"/>
                <w:szCs w:val="24"/>
              </w:rPr>
              <w:t>Heterogeneity Statistics</w:t>
            </w:r>
          </w:p>
        </w:tc>
      </w:tr>
      <w:tr w:rsidR="003A0143" w14:paraId="7CCF865C" w14:textId="77777777" w:rsidTr="00A35AB2">
        <w:trPr>
          <w:trHeight w:val="278"/>
        </w:trPr>
        <w:tc>
          <w:tcPr>
            <w:tcW w:w="2700" w:type="dxa"/>
            <w:vMerge/>
            <w:tcBorders>
              <w:left w:val="nil"/>
              <w:bottom w:val="single" w:sz="4" w:space="0" w:color="auto"/>
              <w:right w:val="nil"/>
            </w:tcBorders>
          </w:tcPr>
          <w:p w14:paraId="0F326581" w14:textId="77777777" w:rsidR="003A0143" w:rsidRDefault="003A0143" w:rsidP="004E354E">
            <w:pPr>
              <w:contextualSpacing/>
              <w:jc w:val="center"/>
              <w:rPr>
                <w:rFonts w:ascii="Times New Roman" w:hAnsi="Times New Roman" w:cs="Times New Roman"/>
                <w:sz w:val="24"/>
                <w:szCs w:val="24"/>
              </w:rPr>
            </w:pPr>
          </w:p>
        </w:tc>
        <w:tc>
          <w:tcPr>
            <w:tcW w:w="810" w:type="dxa"/>
            <w:tcBorders>
              <w:left w:val="nil"/>
              <w:bottom w:val="single" w:sz="4" w:space="0" w:color="auto"/>
              <w:right w:val="nil"/>
            </w:tcBorders>
          </w:tcPr>
          <w:p w14:paraId="1B6CC8C7" w14:textId="77777777" w:rsidR="003A0143" w:rsidRPr="002D7405" w:rsidRDefault="003A0143" w:rsidP="004E354E">
            <w:pPr>
              <w:contextualSpacing/>
              <w:jc w:val="center"/>
              <w:rPr>
                <w:rFonts w:ascii="Times New Roman" w:hAnsi="Times New Roman" w:cs="Times New Roman"/>
                <w:i/>
                <w:iCs/>
                <w:sz w:val="24"/>
                <w:szCs w:val="24"/>
              </w:rPr>
            </w:pPr>
            <w:r w:rsidRPr="002D7405">
              <w:rPr>
                <w:rFonts w:ascii="Times New Roman" w:hAnsi="Times New Roman" w:cs="Times New Roman"/>
                <w:i/>
                <w:iCs/>
                <w:sz w:val="24"/>
                <w:szCs w:val="24"/>
              </w:rPr>
              <w:t>g</w:t>
            </w:r>
          </w:p>
        </w:tc>
        <w:tc>
          <w:tcPr>
            <w:tcW w:w="1440" w:type="dxa"/>
            <w:tcBorders>
              <w:left w:val="nil"/>
              <w:bottom w:val="single" w:sz="4" w:space="0" w:color="auto"/>
              <w:right w:val="nil"/>
            </w:tcBorders>
          </w:tcPr>
          <w:p w14:paraId="375F35A3" w14:textId="77777777" w:rsidR="003A0143" w:rsidRDefault="003A0143" w:rsidP="004E354E">
            <w:pPr>
              <w:contextualSpacing/>
              <w:jc w:val="center"/>
              <w:rPr>
                <w:rFonts w:ascii="Times New Roman" w:hAnsi="Times New Roman" w:cs="Times New Roman"/>
                <w:sz w:val="24"/>
                <w:szCs w:val="24"/>
              </w:rPr>
            </w:pPr>
            <w:r>
              <w:rPr>
                <w:rFonts w:ascii="Times New Roman" w:hAnsi="Times New Roman" w:cs="Times New Roman"/>
                <w:sz w:val="24"/>
                <w:szCs w:val="24"/>
              </w:rPr>
              <w:t>95% CI</w:t>
            </w:r>
          </w:p>
        </w:tc>
        <w:tc>
          <w:tcPr>
            <w:tcW w:w="1260" w:type="dxa"/>
            <w:tcBorders>
              <w:left w:val="nil"/>
              <w:bottom w:val="single" w:sz="4" w:space="0" w:color="auto"/>
              <w:right w:val="nil"/>
            </w:tcBorders>
          </w:tcPr>
          <w:p w14:paraId="5A9982A8" w14:textId="77777777" w:rsidR="003A0143" w:rsidRPr="002D7405" w:rsidRDefault="003A0143" w:rsidP="004E354E">
            <w:pPr>
              <w:contextualSpacing/>
              <w:jc w:val="center"/>
              <w:rPr>
                <w:rFonts w:ascii="Times New Roman" w:hAnsi="Times New Roman" w:cs="Times New Roman"/>
                <w:i/>
                <w:iCs/>
                <w:sz w:val="24"/>
                <w:szCs w:val="24"/>
              </w:rPr>
            </w:pPr>
            <w:r w:rsidRPr="002D7405">
              <w:rPr>
                <w:rFonts w:ascii="Times New Roman" w:hAnsi="Times New Roman" w:cs="Times New Roman"/>
                <w:i/>
                <w:iCs/>
                <w:sz w:val="24"/>
                <w:szCs w:val="24"/>
              </w:rPr>
              <w:t>p</w:t>
            </w:r>
          </w:p>
        </w:tc>
        <w:tc>
          <w:tcPr>
            <w:tcW w:w="990" w:type="dxa"/>
            <w:tcBorders>
              <w:left w:val="nil"/>
              <w:bottom w:val="single" w:sz="4" w:space="0" w:color="auto"/>
              <w:right w:val="nil"/>
            </w:tcBorders>
          </w:tcPr>
          <w:p w14:paraId="4E365C12" w14:textId="77777777" w:rsidR="003A0143" w:rsidRPr="00B97B63" w:rsidRDefault="003A0143" w:rsidP="004E354E">
            <w:pPr>
              <w:contextualSpacing/>
              <w:jc w:val="center"/>
              <w:rPr>
                <w:rFonts w:ascii="Times New Roman" w:hAnsi="Times New Roman" w:cs="Times New Roman"/>
                <w:sz w:val="24"/>
                <w:szCs w:val="24"/>
              </w:rPr>
            </w:pPr>
            <w:r w:rsidRPr="00B97B63">
              <w:rPr>
                <w:rFonts w:ascii="Times New Roman" w:hAnsi="Times New Roman" w:cs="Times New Roman"/>
                <w:i/>
                <w:iCs/>
                <w:sz w:val="24"/>
                <w:szCs w:val="24"/>
              </w:rPr>
              <w:t>Q</w:t>
            </w:r>
            <w:r w:rsidRPr="00B97B63">
              <w:rPr>
                <w:rFonts w:ascii="Times New Roman" w:hAnsi="Times New Roman" w:cs="Times New Roman"/>
                <w:sz w:val="24"/>
                <w:szCs w:val="24"/>
              </w:rPr>
              <w:t>-value</w:t>
            </w:r>
            <w:r>
              <w:rPr>
                <w:rFonts w:ascii="Times New Roman" w:hAnsi="Times New Roman" w:cs="Times New Roman"/>
                <w:i/>
                <w:iCs/>
                <w:sz w:val="24"/>
                <w:szCs w:val="24"/>
              </w:rPr>
              <w:t xml:space="preserve"> p</w:t>
            </w:r>
          </w:p>
        </w:tc>
        <w:tc>
          <w:tcPr>
            <w:tcW w:w="1075" w:type="dxa"/>
            <w:tcBorders>
              <w:left w:val="nil"/>
              <w:bottom w:val="single" w:sz="4" w:space="0" w:color="auto"/>
              <w:right w:val="nil"/>
            </w:tcBorders>
          </w:tcPr>
          <w:p w14:paraId="1676EDBE" w14:textId="77777777" w:rsidR="003A0143" w:rsidRPr="00B97B63" w:rsidRDefault="003A0143" w:rsidP="004E354E">
            <w:pPr>
              <w:contextualSpacing/>
              <w:jc w:val="center"/>
              <w:rPr>
                <w:rFonts w:ascii="Times New Roman" w:hAnsi="Times New Roman" w:cs="Times New Roman"/>
                <w:i/>
                <w:iCs/>
                <w:sz w:val="24"/>
                <w:szCs w:val="24"/>
              </w:rPr>
            </w:pPr>
            <w:r w:rsidRPr="0004744E">
              <w:rPr>
                <w:rFonts w:ascii="Times New Roman" w:hAnsi="Times New Roman" w:cs="Times New Roman"/>
                <w:sz w:val="24"/>
                <w:szCs w:val="24"/>
              </w:rPr>
              <w:t>BS</w:t>
            </w:r>
            <w:r>
              <w:rPr>
                <w:rFonts w:ascii="Times New Roman" w:hAnsi="Times New Roman" w:cs="Times New Roman"/>
                <w:i/>
                <w:iCs/>
                <w:sz w:val="24"/>
                <w:szCs w:val="24"/>
              </w:rPr>
              <w:t xml:space="preserve"> </w:t>
            </w:r>
            <w:r w:rsidRPr="00271992">
              <w:rPr>
                <w:rFonts w:ascii="Times New Roman" w:hAnsi="Times New Roman" w:cs="Times New Roman"/>
                <w:i/>
                <w:iCs/>
                <w:sz w:val="24"/>
                <w:szCs w:val="24"/>
              </w:rPr>
              <w:t>τ</w:t>
            </w:r>
          </w:p>
        </w:tc>
        <w:tc>
          <w:tcPr>
            <w:tcW w:w="1075" w:type="dxa"/>
            <w:tcBorders>
              <w:left w:val="nil"/>
              <w:bottom w:val="single" w:sz="4" w:space="0" w:color="auto"/>
              <w:right w:val="nil"/>
            </w:tcBorders>
          </w:tcPr>
          <w:p w14:paraId="6B8B4546" w14:textId="77777777" w:rsidR="003A0143" w:rsidRPr="00B97B63" w:rsidRDefault="003A0143" w:rsidP="004E354E">
            <w:pPr>
              <w:contextualSpacing/>
              <w:jc w:val="center"/>
              <w:rPr>
                <w:rFonts w:ascii="Times New Roman" w:hAnsi="Times New Roman" w:cs="Times New Roman"/>
                <w:i/>
                <w:iCs/>
                <w:sz w:val="24"/>
                <w:szCs w:val="24"/>
              </w:rPr>
            </w:pPr>
            <w:r>
              <w:rPr>
                <w:rFonts w:ascii="Times New Roman" w:hAnsi="Times New Roman" w:cs="Times New Roman"/>
                <w:sz w:val="24"/>
                <w:szCs w:val="24"/>
              </w:rPr>
              <w:t xml:space="preserve">WS </w:t>
            </w:r>
            <w:r w:rsidRPr="00271992">
              <w:rPr>
                <w:rFonts w:ascii="Times New Roman" w:hAnsi="Times New Roman" w:cs="Times New Roman"/>
                <w:i/>
                <w:iCs/>
                <w:sz w:val="24"/>
                <w:szCs w:val="24"/>
              </w:rPr>
              <w:t>τ</w:t>
            </w:r>
          </w:p>
        </w:tc>
        <w:tc>
          <w:tcPr>
            <w:tcW w:w="1075" w:type="dxa"/>
            <w:tcBorders>
              <w:left w:val="nil"/>
              <w:bottom w:val="single" w:sz="4" w:space="0" w:color="auto"/>
              <w:right w:val="nil"/>
            </w:tcBorders>
          </w:tcPr>
          <w:p w14:paraId="58ED718F" w14:textId="77777777" w:rsidR="003A0143" w:rsidRDefault="003A0143" w:rsidP="004E354E">
            <w:pPr>
              <w:contextualSpacing/>
              <w:jc w:val="center"/>
              <w:rPr>
                <w:rFonts w:ascii="Times New Roman" w:hAnsi="Times New Roman" w:cs="Times New Roman"/>
                <w:sz w:val="24"/>
                <w:szCs w:val="24"/>
              </w:rPr>
            </w:pPr>
            <w:r>
              <w:rPr>
                <w:rFonts w:ascii="Times New Roman" w:hAnsi="Times New Roman" w:cs="Times New Roman"/>
                <w:sz w:val="24"/>
                <w:szCs w:val="24"/>
              </w:rPr>
              <w:t xml:space="preserve">WC </w:t>
            </w:r>
            <w:r w:rsidRPr="00271992">
              <w:rPr>
                <w:rFonts w:ascii="Times New Roman" w:hAnsi="Times New Roman" w:cs="Times New Roman"/>
                <w:i/>
                <w:iCs/>
                <w:sz w:val="24"/>
                <w:szCs w:val="24"/>
              </w:rPr>
              <w:t>τ</w:t>
            </w:r>
          </w:p>
        </w:tc>
        <w:tc>
          <w:tcPr>
            <w:tcW w:w="1425" w:type="dxa"/>
            <w:tcBorders>
              <w:left w:val="nil"/>
              <w:bottom w:val="single" w:sz="4" w:space="0" w:color="auto"/>
              <w:right w:val="nil"/>
            </w:tcBorders>
          </w:tcPr>
          <w:p w14:paraId="282A60C7" w14:textId="77777777" w:rsidR="003A0143" w:rsidRPr="00B97B63" w:rsidRDefault="003A0143" w:rsidP="004E354E">
            <w:pPr>
              <w:contextualSpacing/>
              <w:jc w:val="center"/>
              <w:rPr>
                <w:rFonts w:ascii="Times New Roman" w:hAnsi="Times New Roman" w:cs="Times New Roman"/>
                <w:sz w:val="24"/>
                <w:szCs w:val="24"/>
              </w:rPr>
            </w:pPr>
            <w:r>
              <w:rPr>
                <w:rFonts w:ascii="Times New Roman" w:hAnsi="Times New Roman" w:cs="Times New Roman"/>
                <w:sz w:val="24"/>
                <w:szCs w:val="24"/>
              </w:rPr>
              <w:t>95% PI</w:t>
            </w:r>
          </w:p>
        </w:tc>
      </w:tr>
      <w:tr w:rsidR="0092310E" w14:paraId="40FFF914" w14:textId="77777777" w:rsidTr="00A35AB2">
        <w:trPr>
          <w:trHeight w:val="413"/>
        </w:trPr>
        <w:tc>
          <w:tcPr>
            <w:tcW w:w="2700" w:type="dxa"/>
            <w:tcBorders>
              <w:left w:val="nil"/>
              <w:bottom w:val="nil"/>
              <w:right w:val="nil"/>
            </w:tcBorders>
            <w:vAlign w:val="center"/>
          </w:tcPr>
          <w:p w14:paraId="02AA994B" w14:textId="77777777" w:rsidR="0092310E" w:rsidRDefault="0092310E" w:rsidP="004E354E">
            <w:pPr>
              <w:contextualSpacing/>
              <w:jc w:val="center"/>
              <w:rPr>
                <w:rFonts w:ascii="Times New Roman" w:hAnsi="Times New Roman" w:cs="Times New Roman"/>
                <w:sz w:val="24"/>
                <w:szCs w:val="24"/>
              </w:rPr>
            </w:pPr>
          </w:p>
        </w:tc>
        <w:tc>
          <w:tcPr>
            <w:tcW w:w="9150" w:type="dxa"/>
            <w:gridSpan w:val="8"/>
            <w:tcBorders>
              <w:left w:val="nil"/>
              <w:bottom w:val="nil"/>
              <w:right w:val="nil"/>
            </w:tcBorders>
            <w:vAlign w:val="center"/>
          </w:tcPr>
          <w:p w14:paraId="6DCF33B8" w14:textId="33F53974" w:rsidR="0092310E" w:rsidRDefault="0092310E" w:rsidP="004E354E">
            <w:pPr>
              <w:contextualSpacing/>
              <w:jc w:val="center"/>
              <w:rPr>
                <w:rFonts w:ascii="Times New Roman" w:hAnsi="Times New Roman" w:cs="Times New Roman"/>
                <w:sz w:val="24"/>
                <w:szCs w:val="24"/>
              </w:rPr>
            </w:pPr>
            <w:r>
              <w:rPr>
                <w:rFonts w:ascii="Times New Roman" w:hAnsi="Times New Roman" w:cs="Times New Roman"/>
                <w:sz w:val="24"/>
                <w:szCs w:val="24"/>
              </w:rPr>
              <w:t>Omnibus effect: Waitlist control comparison</w:t>
            </w:r>
          </w:p>
        </w:tc>
      </w:tr>
      <w:tr w:rsidR="003A0143" w14:paraId="632F7B4F" w14:textId="77777777" w:rsidTr="00A35AB2">
        <w:trPr>
          <w:trHeight w:val="340"/>
        </w:trPr>
        <w:tc>
          <w:tcPr>
            <w:tcW w:w="2700" w:type="dxa"/>
            <w:tcBorders>
              <w:top w:val="nil"/>
              <w:left w:val="nil"/>
              <w:bottom w:val="nil"/>
              <w:right w:val="nil"/>
            </w:tcBorders>
            <w:vAlign w:val="center"/>
          </w:tcPr>
          <w:p w14:paraId="40626FFB" w14:textId="340A0417" w:rsidR="003A0143" w:rsidRDefault="003A0143" w:rsidP="004E354E">
            <w:pPr>
              <w:contextualSpacing/>
              <w:jc w:val="center"/>
              <w:rPr>
                <w:rFonts w:ascii="Times New Roman" w:hAnsi="Times New Roman" w:cs="Times New Roman"/>
                <w:sz w:val="24"/>
                <w:szCs w:val="24"/>
              </w:rPr>
            </w:pPr>
            <w:r>
              <w:rPr>
                <w:rFonts w:ascii="Times New Roman" w:hAnsi="Times New Roman" w:cs="Times New Roman"/>
                <w:sz w:val="24"/>
                <w:szCs w:val="24"/>
              </w:rPr>
              <w:t>Post-treatment (</w:t>
            </w:r>
            <w:r w:rsidRPr="004E354E">
              <w:rPr>
                <w:rFonts w:ascii="Times New Roman" w:hAnsi="Times New Roman" w:cs="Times New Roman"/>
                <w:i/>
                <w:iCs/>
                <w:sz w:val="24"/>
                <w:szCs w:val="24"/>
              </w:rPr>
              <w:t>k</w:t>
            </w:r>
            <w:r>
              <w:rPr>
                <w:rFonts w:ascii="Times New Roman" w:hAnsi="Times New Roman" w:cs="Times New Roman"/>
                <w:sz w:val="24"/>
                <w:szCs w:val="24"/>
              </w:rPr>
              <w:t xml:space="preserve"> = 2</w:t>
            </w:r>
            <w:r w:rsidR="00501ED3">
              <w:rPr>
                <w:rFonts w:ascii="Times New Roman" w:hAnsi="Times New Roman" w:cs="Times New Roman"/>
                <w:sz w:val="24"/>
                <w:szCs w:val="24"/>
              </w:rPr>
              <w:t>74</w:t>
            </w:r>
            <w:r>
              <w:rPr>
                <w:rFonts w:ascii="Times New Roman" w:hAnsi="Times New Roman" w:cs="Times New Roman"/>
                <w:sz w:val="24"/>
                <w:szCs w:val="24"/>
              </w:rPr>
              <w:t>)</w:t>
            </w:r>
          </w:p>
        </w:tc>
        <w:tc>
          <w:tcPr>
            <w:tcW w:w="810" w:type="dxa"/>
            <w:tcBorders>
              <w:top w:val="nil"/>
              <w:left w:val="nil"/>
              <w:bottom w:val="nil"/>
              <w:right w:val="nil"/>
            </w:tcBorders>
            <w:vAlign w:val="center"/>
          </w:tcPr>
          <w:p w14:paraId="1B6ED411" w14:textId="49AAA85B" w:rsidR="003A0143" w:rsidRDefault="00501ED3" w:rsidP="004E354E">
            <w:pPr>
              <w:contextualSpacing/>
              <w:jc w:val="center"/>
              <w:rPr>
                <w:rFonts w:ascii="Times New Roman" w:hAnsi="Times New Roman" w:cs="Times New Roman"/>
                <w:sz w:val="24"/>
                <w:szCs w:val="24"/>
              </w:rPr>
            </w:pPr>
            <w:r>
              <w:rPr>
                <w:rFonts w:ascii="Times New Roman" w:hAnsi="Times New Roman" w:cs="Times New Roman"/>
                <w:sz w:val="24"/>
                <w:szCs w:val="24"/>
              </w:rPr>
              <w:t>0.31</w:t>
            </w:r>
          </w:p>
        </w:tc>
        <w:tc>
          <w:tcPr>
            <w:tcW w:w="1440" w:type="dxa"/>
            <w:tcBorders>
              <w:top w:val="nil"/>
              <w:left w:val="nil"/>
              <w:bottom w:val="nil"/>
              <w:right w:val="nil"/>
            </w:tcBorders>
            <w:vAlign w:val="center"/>
          </w:tcPr>
          <w:p w14:paraId="05CA4887" w14:textId="26EE7FCD" w:rsidR="003A0143" w:rsidRDefault="00501ED3" w:rsidP="004E354E">
            <w:pPr>
              <w:contextualSpacing/>
              <w:jc w:val="center"/>
              <w:rPr>
                <w:rFonts w:ascii="Times New Roman" w:hAnsi="Times New Roman" w:cs="Times New Roman"/>
                <w:sz w:val="24"/>
                <w:szCs w:val="24"/>
              </w:rPr>
            </w:pPr>
            <w:r>
              <w:rPr>
                <w:rFonts w:ascii="Times New Roman" w:hAnsi="Times New Roman" w:cs="Times New Roman"/>
                <w:sz w:val="24"/>
                <w:szCs w:val="24"/>
              </w:rPr>
              <w:t>[0.24, 0.39]</w:t>
            </w:r>
          </w:p>
        </w:tc>
        <w:tc>
          <w:tcPr>
            <w:tcW w:w="1260" w:type="dxa"/>
            <w:tcBorders>
              <w:top w:val="nil"/>
              <w:left w:val="nil"/>
              <w:bottom w:val="nil"/>
              <w:right w:val="nil"/>
            </w:tcBorders>
            <w:vAlign w:val="center"/>
          </w:tcPr>
          <w:p w14:paraId="3C4D06EF" w14:textId="02BACD43" w:rsidR="003A0143" w:rsidRDefault="00501ED3" w:rsidP="004E354E">
            <w:pPr>
              <w:contextualSpacing/>
              <w:jc w:val="center"/>
              <w:rPr>
                <w:rFonts w:ascii="Times New Roman" w:hAnsi="Times New Roman" w:cs="Times New Roman"/>
                <w:sz w:val="24"/>
                <w:szCs w:val="24"/>
              </w:rPr>
            </w:pPr>
            <w:r>
              <w:rPr>
                <w:rFonts w:ascii="Times New Roman" w:hAnsi="Times New Roman" w:cs="Times New Roman"/>
                <w:sz w:val="24"/>
                <w:szCs w:val="24"/>
              </w:rPr>
              <w:t>&lt; .001***</w:t>
            </w:r>
          </w:p>
        </w:tc>
        <w:tc>
          <w:tcPr>
            <w:tcW w:w="990" w:type="dxa"/>
            <w:tcBorders>
              <w:top w:val="nil"/>
              <w:left w:val="nil"/>
              <w:bottom w:val="nil"/>
              <w:right w:val="nil"/>
            </w:tcBorders>
            <w:vAlign w:val="center"/>
          </w:tcPr>
          <w:p w14:paraId="720FD8E3" w14:textId="7CC7F4CD" w:rsidR="003A0143" w:rsidRDefault="00B7431F" w:rsidP="004E354E">
            <w:pPr>
              <w:contextualSpacing/>
              <w:jc w:val="center"/>
              <w:rPr>
                <w:rFonts w:ascii="Times New Roman" w:hAnsi="Times New Roman" w:cs="Times New Roman"/>
                <w:sz w:val="24"/>
                <w:szCs w:val="24"/>
              </w:rPr>
            </w:pPr>
            <w:r>
              <w:rPr>
                <w:rFonts w:ascii="Times New Roman" w:hAnsi="Times New Roman" w:cs="Times New Roman"/>
                <w:sz w:val="24"/>
                <w:szCs w:val="24"/>
              </w:rPr>
              <w:t>&lt; .001</w:t>
            </w:r>
          </w:p>
        </w:tc>
        <w:tc>
          <w:tcPr>
            <w:tcW w:w="1075" w:type="dxa"/>
            <w:tcBorders>
              <w:top w:val="nil"/>
              <w:left w:val="nil"/>
              <w:bottom w:val="nil"/>
              <w:right w:val="nil"/>
            </w:tcBorders>
            <w:vAlign w:val="center"/>
          </w:tcPr>
          <w:p w14:paraId="6500630A" w14:textId="551F792F" w:rsidR="003A0143" w:rsidRDefault="00B7431F" w:rsidP="004E354E">
            <w:pPr>
              <w:contextualSpacing/>
              <w:jc w:val="center"/>
              <w:rPr>
                <w:rFonts w:ascii="Times New Roman" w:hAnsi="Times New Roman" w:cs="Times New Roman"/>
                <w:sz w:val="24"/>
                <w:szCs w:val="24"/>
              </w:rPr>
            </w:pPr>
            <w:r>
              <w:rPr>
                <w:rFonts w:ascii="Times New Roman" w:hAnsi="Times New Roman" w:cs="Times New Roman"/>
                <w:sz w:val="24"/>
                <w:szCs w:val="24"/>
              </w:rPr>
              <w:t>0.04</w:t>
            </w:r>
          </w:p>
        </w:tc>
        <w:tc>
          <w:tcPr>
            <w:tcW w:w="1075" w:type="dxa"/>
            <w:tcBorders>
              <w:top w:val="nil"/>
              <w:left w:val="nil"/>
              <w:bottom w:val="nil"/>
              <w:right w:val="nil"/>
            </w:tcBorders>
            <w:vAlign w:val="center"/>
          </w:tcPr>
          <w:p w14:paraId="5AE46A19" w14:textId="6AE24479" w:rsidR="003A0143" w:rsidRDefault="00B7431F" w:rsidP="004E354E">
            <w:pPr>
              <w:contextualSpacing/>
              <w:jc w:val="center"/>
              <w:rPr>
                <w:rFonts w:ascii="Times New Roman" w:hAnsi="Times New Roman" w:cs="Times New Roman"/>
                <w:sz w:val="24"/>
                <w:szCs w:val="24"/>
              </w:rPr>
            </w:pPr>
            <w:r>
              <w:rPr>
                <w:rFonts w:ascii="Times New Roman" w:hAnsi="Times New Roman" w:cs="Times New Roman"/>
                <w:sz w:val="24"/>
                <w:szCs w:val="24"/>
              </w:rPr>
              <w:t>&lt; 0.01</w:t>
            </w:r>
          </w:p>
        </w:tc>
        <w:tc>
          <w:tcPr>
            <w:tcW w:w="1075" w:type="dxa"/>
            <w:tcBorders>
              <w:top w:val="nil"/>
              <w:left w:val="nil"/>
              <w:bottom w:val="nil"/>
              <w:right w:val="nil"/>
            </w:tcBorders>
            <w:vAlign w:val="center"/>
          </w:tcPr>
          <w:p w14:paraId="07C71767" w14:textId="7C54271D" w:rsidR="003A0143" w:rsidRDefault="00B7431F" w:rsidP="004E354E">
            <w:pPr>
              <w:contextualSpacing/>
              <w:jc w:val="center"/>
              <w:rPr>
                <w:rFonts w:ascii="Times New Roman" w:hAnsi="Times New Roman" w:cs="Times New Roman"/>
                <w:sz w:val="24"/>
                <w:szCs w:val="24"/>
              </w:rPr>
            </w:pPr>
            <w:r>
              <w:rPr>
                <w:rFonts w:ascii="Times New Roman" w:hAnsi="Times New Roman" w:cs="Times New Roman"/>
                <w:sz w:val="24"/>
                <w:szCs w:val="24"/>
              </w:rPr>
              <w:t>0.01</w:t>
            </w:r>
          </w:p>
        </w:tc>
        <w:tc>
          <w:tcPr>
            <w:tcW w:w="1425" w:type="dxa"/>
            <w:tcBorders>
              <w:top w:val="nil"/>
              <w:left w:val="nil"/>
              <w:bottom w:val="nil"/>
              <w:right w:val="nil"/>
            </w:tcBorders>
            <w:vAlign w:val="center"/>
          </w:tcPr>
          <w:p w14:paraId="7BD9877B" w14:textId="4D919B24" w:rsidR="003A0143" w:rsidRDefault="00B7431F" w:rsidP="004E354E">
            <w:pPr>
              <w:contextualSpacing/>
              <w:jc w:val="center"/>
              <w:rPr>
                <w:rFonts w:ascii="Times New Roman" w:hAnsi="Times New Roman" w:cs="Times New Roman"/>
                <w:sz w:val="24"/>
                <w:szCs w:val="24"/>
              </w:rPr>
            </w:pPr>
            <w:r>
              <w:rPr>
                <w:rFonts w:ascii="Times New Roman" w:hAnsi="Times New Roman" w:cs="Times New Roman"/>
                <w:sz w:val="24"/>
                <w:szCs w:val="24"/>
              </w:rPr>
              <w:t>[-0.14, 0.77]</w:t>
            </w:r>
          </w:p>
        </w:tc>
      </w:tr>
      <w:tr w:rsidR="003A0143" w14:paraId="76BC5627" w14:textId="77777777" w:rsidTr="00A35AB2">
        <w:trPr>
          <w:trHeight w:val="322"/>
        </w:trPr>
        <w:tc>
          <w:tcPr>
            <w:tcW w:w="2700" w:type="dxa"/>
            <w:tcBorders>
              <w:top w:val="nil"/>
              <w:left w:val="nil"/>
              <w:bottom w:val="nil"/>
              <w:right w:val="nil"/>
            </w:tcBorders>
            <w:vAlign w:val="center"/>
          </w:tcPr>
          <w:p w14:paraId="2F9A68D5" w14:textId="51E0056E" w:rsidR="003A0143" w:rsidRDefault="003A0143" w:rsidP="004E354E">
            <w:pPr>
              <w:contextualSpacing/>
              <w:jc w:val="center"/>
              <w:rPr>
                <w:rFonts w:ascii="Times New Roman" w:hAnsi="Times New Roman" w:cs="Times New Roman"/>
                <w:sz w:val="24"/>
                <w:szCs w:val="24"/>
              </w:rPr>
            </w:pPr>
            <w:r>
              <w:rPr>
                <w:rFonts w:ascii="Times New Roman" w:hAnsi="Times New Roman" w:cs="Times New Roman"/>
                <w:sz w:val="24"/>
                <w:szCs w:val="24"/>
              </w:rPr>
              <w:t>Follow-up (</w:t>
            </w:r>
            <w:r w:rsidRPr="004E354E">
              <w:rPr>
                <w:rFonts w:ascii="Times New Roman" w:hAnsi="Times New Roman" w:cs="Times New Roman"/>
                <w:i/>
                <w:iCs/>
                <w:sz w:val="24"/>
                <w:szCs w:val="24"/>
              </w:rPr>
              <w:t>k</w:t>
            </w:r>
            <w:r>
              <w:rPr>
                <w:rFonts w:ascii="Times New Roman" w:hAnsi="Times New Roman" w:cs="Times New Roman"/>
                <w:sz w:val="24"/>
                <w:szCs w:val="24"/>
              </w:rPr>
              <w:t xml:space="preserve"> = </w:t>
            </w:r>
            <w:r w:rsidR="00B7431F">
              <w:rPr>
                <w:rFonts w:ascii="Times New Roman" w:hAnsi="Times New Roman" w:cs="Times New Roman"/>
                <w:sz w:val="24"/>
                <w:szCs w:val="24"/>
              </w:rPr>
              <w:t>89</w:t>
            </w:r>
            <w:r>
              <w:rPr>
                <w:rFonts w:ascii="Times New Roman" w:hAnsi="Times New Roman" w:cs="Times New Roman"/>
                <w:sz w:val="24"/>
                <w:szCs w:val="24"/>
              </w:rPr>
              <w:t>)</w:t>
            </w:r>
          </w:p>
        </w:tc>
        <w:tc>
          <w:tcPr>
            <w:tcW w:w="810" w:type="dxa"/>
            <w:tcBorders>
              <w:top w:val="nil"/>
              <w:left w:val="nil"/>
              <w:bottom w:val="nil"/>
              <w:right w:val="nil"/>
            </w:tcBorders>
            <w:vAlign w:val="center"/>
          </w:tcPr>
          <w:p w14:paraId="51B472C4" w14:textId="2CC134FF" w:rsidR="003A0143" w:rsidRDefault="00B7431F" w:rsidP="004E354E">
            <w:pPr>
              <w:contextualSpacing/>
              <w:jc w:val="center"/>
              <w:rPr>
                <w:rFonts w:ascii="Times New Roman" w:hAnsi="Times New Roman" w:cs="Times New Roman"/>
                <w:sz w:val="24"/>
                <w:szCs w:val="24"/>
              </w:rPr>
            </w:pPr>
            <w:r>
              <w:rPr>
                <w:rFonts w:ascii="Times New Roman" w:hAnsi="Times New Roman" w:cs="Times New Roman"/>
                <w:sz w:val="24"/>
                <w:szCs w:val="24"/>
              </w:rPr>
              <w:t>0.30</w:t>
            </w:r>
          </w:p>
        </w:tc>
        <w:tc>
          <w:tcPr>
            <w:tcW w:w="1440" w:type="dxa"/>
            <w:tcBorders>
              <w:top w:val="nil"/>
              <w:left w:val="nil"/>
              <w:bottom w:val="nil"/>
              <w:right w:val="nil"/>
            </w:tcBorders>
            <w:vAlign w:val="center"/>
          </w:tcPr>
          <w:p w14:paraId="12A3BCAC" w14:textId="0F63C562" w:rsidR="003A0143" w:rsidRDefault="00B7431F" w:rsidP="004E354E">
            <w:pPr>
              <w:contextualSpacing/>
              <w:jc w:val="center"/>
              <w:rPr>
                <w:rFonts w:ascii="Times New Roman" w:hAnsi="Times New Roman" w:cs="Times New Roman"/>
                <w:sz w:val="24"/>
                <w:szCs w:val="24"/>
              </w:rPr>
            </w:pPr>
            <w:r>
              <w:rPr>
                <w:rFonts w:ascii="Times New Roman" w:hAnsi="Times New Roman" w:cs="Times New Roman"/>
                <w:sz w:val="24"/>
                <w:szCs w:val="24"/>
              </w:rPr>
              <w:t>[0.19, 0.42]</w:t>
            </w:r>
          </w:p>
        </w:tc>
        <w:tc>
          <w:tcPr>
            <w:tcW w:w="1260" w:type="dxa"/>
            <w:tcBorders>
              <w:top w:val="nil"/>
              <w:left w:val="nil"/>
              <w:bottom w:val="nil"/>
              <w:right w:val="nil"/>
            </w:tcBorders>
            <w:vAlign w:val="center"/>
          </w:tcPr>
          <w:p w14:paraId="2E89C271" w14:textId="5C055458" w:rsidR="003A0143" w:rsidRDefault="00B7431F" w:rsidP="004E354E">
            <w:pPr>
              <w:contextualSpacing/>
              <w:jc w:val="center"/>
              <w:rPr>
                <w:rFonts w:ascii="Times New Roman" w:hAnsi="Times New Roman" w:cs="Times New Roman"/>
                <w:sz w:val="24"/>
                <w:szCs w:val="24"/>
              </w:rPr>
            </w:pPr>
            <w:r>
              <w:rPr>
                <w:rFonts w:ascii="Times New Roman" w:hAnsi="Times New Roman" w:cs="Times New Roman"/>
                <w:sz w:val="24"/>
                <w:szCs w:val="24"/>
              </w:rPr>
              <w:t>&lt; .001***</w:t>
            </w:r>
          </w:p>
        </w:tc>
        <w:tc>
          <w:tcPr>
            <w:tcW w:w="990" w:type="dxa"/>
            <w:tcBorders>
              <w:top w:val="nil"/>
              <w:left w:val="nil"/>
              <w:bottom w:val="nil"/>
              <w:right w:val="nil"/>
            </w:tcBorders>
            <w:vAlign w:val="center"/>
          </w:tcPr>
          <w:p w14:paraId="75F5261D" w14:textId="28D949F4" w:rsidR="003A0143" w:rsidRDefault="00B7431F" w:rsidP="004E354E">
            <w:pPr>
              <w:contextualSpacing/>
              <w:jc w:val="center"/>
              <w:rPr>
                <w:rFonts w:ascii="Times New Roman" w:hAnsi="Times New Roman" w:cs="Times New Roman"/>
                <w:sz w:val="24"/>
                <w:szCs w:val="24"/>
              </w:rPr>
            </w:pPr>
            <w:r>
              <w:rPr>
                <w:rFonts w:ascii="Times New Roman" w:hAnsi="Times New Roman" w:cs="Times New Roman"/>
                <w:sz w:val="24"/>
                <w:szCs w:val="24"/>
              </w:rPr>
              <w:t>&lt; .001</w:t>
            </w:r>
          </w:p>
        </w:tc>
        <w:tc>
          <w:tcPr>
            <w:tcW w:w="1075" w:type="dxa"/>
            <w:tcBorders>
              <w:top w:val="nil"/>
              <w:left w:val="nil"/>
              <w:bottom w:val="nil"/>
              <w:right w:val="nil"/>
            </w:tcBorders>
            <w:vAlign w:val="center"/>
          </w:tcPr>
          <w:p w14:paraId="58C42829" w14:textId="6884E163" w:rsidR="003A0143" w:rsidRDefault="00B7431F" w:rsidP="004E354E">
            <w:pPr>
              <w:contextualSpacing/>
              <w:jc w:val="center"/>
              <w:rPr>
                <w:rFonts w:ascii="Times New Roman" w:hAnsi="Times New Roman" w:cs="Times New Roman"/>
                <w:sz w:val="24"/>
                <w:szCs w:val="24"/>
              </w:rPr>
            </w:pPr>
            <w:r>
              <w:rPr>
                <w:rFonts w:ascii="Times New Roman" w:hAnsi="Times New Roman" w:cs="Times New Roman"/>
                <w:sz w:val="24"/>
                <w:szCs w:val="24"/>
              </w:rPr>
              <w:t>0.17</w:t>
            </w:r>
          </w:p>
        </w:tc>
        <w:tc>
          <w:tcPr>
            <w:tcW w:w="1075" w:type="dxa"/>
            <w:tcBorders>
              <w:top w:val="nil"/>
              <w:left w:val="nil"/>
              <w:bottom w:val="nil"/>
              <w:right w:val="nil"/>
            </w:tcBorders>
            <w:vAlign w:val="center"/>
          </w:tcPr>
          <w:p w14:paraId="78459006" w14:textId="1DADDE15" w:rsidR="003A0143" w:rsidRDefault="00B7431F" w:rsidP="004E354E">
            <w:pPr>
              <w:contextualSpacing/>
              <w:jc w:val="center"/>
              <w:rPr>
                <w:rFonts w:ascii="Times New Roman" w:hAnsi="Times New Roman" w:cs="Times New Roman"/>
                <w:sz w:val="24"/>
                <w:szCs w:val="24"/>
              </w:rPr>
            </w:pPr>
            <w:r>
              <w:rPr>
                <w:rFonts w:ascii="Times New Roman" w:hAnsi="Times New Roman" w:cs="Times New Roman"/>
                <w:sz w:val="24"/>
                <w:szCs w:val="24"/>
              </w:rPr>
              <w:t>&lt; 0.01</w:t>
            </w:r>
          </w:p>
        </w:tc>
        <w:tc>
          <w:tcPr>
            <w:tcW w:w="1075" w:type="dxa"/>
            <w:tcBorders>
              <w:top w:val="nil"/>
              <w:left w:val="nil"/>
              <w:bottom w:val="nil"/>
              <w:right w:val="nil"/>
            </w:tcBorders>
            <w:vAlign w:val="center"/>
          </w:tcPr>
          <w:p w14:paraId="1FB31BEF" w14:textId="322D8F5E" w:rsidR="003A0143" w:rsidRDefault="00B7431F" w:rsidP="004E354E">
            <w:pPr>
              <w:contextualSpacing/>
              <w:jc w:val="center"/>
              <w:rPr>
                <w:rFonts w:ascii="Times New Roman" w:hAnsi="Times New Roman" w:cs="Times New Roman"/>
                <w:sz w:val="24"/>
                <w:szCs w:val="24"/>
              </w:rPr>
            </w:pPr>
            <w:r>
              <w:rPr>
                <w:rFonts w:ascii="Times New Roman" w:hAnsi="Times New Roman" w:cs="Times New Roman"/>
                <w:sz w:val="24"/>
                <w:szCs w:val="24"/>
              </w:rPr>
              <w:t>&lt; 0.01</w:t>
            </w:r>
          </w:p>
        </w:tc>
        <w:tc>
          <w:tcPr>
            <w:tcW w:w="1425" w:type="dxa"/>
            <w:tcBorders>
              <w:top w:val="nil"/>
              <w:left w:val="nil"/>
              <w:bottom w:val="nil"/>
              <w:right w:val="nil"/>
            </w:tcBorders>
            <w:vAlign w:val="center"/>
          </w:tcPr>
          <w:p w14:paraId="35436D14" w14:textId="616377FB" w:rsidR="003A0143" w:rsidRDefault="00B7431F" w:rsidP="004E354E">
            <w:pPr>
              <w:contextualSpacing/>
              <w:jc w:val="center"/>
              <w:rPr>
                <w:rFonts w:ascii="Times New Roman" w:hAnsi="Times New Roman" w:cs="Times New Roman"/>
                <w:sz w:val="24"/>
                <w:szCs w:val="24"/>
              </w:rPr>
            </w:pPr>
            <w:r>
              <w:rPr>
                <w:rFonts w:ascii="Times New Roman" w:hAnsi="Times New Roman" w:cs="Times New Roman"/>
                <w:sz w:val="24"/>
                <w:szCs w:val="24"/>
              </w:rPr>
              <w:t>[-0.05, 0.66]</w:t>
            </w:r>
          </w:p>
        </w:tc>
      </w:tr>
      <w:tr w:rsidR="0092310E" w14:paraId="4F1AF0DC" w14:textId="77777777" w:rsidTr="00A35AB2">
        <w:trPr>
          <w:trHeight w:val="405"/>
        </w:trPr>
        <w:tc>
          <w:tcPr>
            <w:tcW w:w="2700" w:type="dxa"/>
            <w:tcBorders>
              <w:top w:val="nil"/>
              <w:left w:val="nil"/>
              <w:bottom w:val="nil"/>
              <w:right w:val="nil"/>
            </w:tcBorders>
            <w:vAlign w:val="center"/>
          </w:tcPr>
          <w:p w14:paraId="4826023B" w14:textId="77777777" w:rsidR="0092310E" w:rsidRDefault="0092310E" w:rsidP="0092310E">
            <w:pPr>
              <w:contextualSpacing/>
              <w:jc w:val="center"/>
              <w:rPr>
                <w:rFonts w:ascii="Times New Roman" w:hAnsi="Times New Roman" w:cs="Times New Roman"/>
                <w:sz w:val="24"/>
                <w:szCs w:val="24"/>
              </w:rPr>
            </w:pPr>
          </w:p>
        </w:tc>
        <w:tc>
          <w:tcPr>
            <w:tcW w:w="9150" w:type="dxa"/>
            <w:gridSpan w:val="8"/>
            <w:tcBorders>
              <w:top w:val="nil"/>
              <w:left w:val="nil"/>
              <w:bottom w:val="nil"/>
              <w:right w:val="nil"/>
            </w:tcBorders>
            <w:vAlign w:val="center"/>
          </w:tcPr>
          <w:p w14:paraId="6946759D" w14:textId="5D1F198D" w:rsidR="0092310E" w:rsidRDefault="0092310E" w:rsidP="0092310E">
            <w:pPr>
              <w:contextualSpacing/>
              <w:jc w:val="center"/>
              <w:rPr>
                <w:rFonts w:ascii="Times New Roman" w:hAnsi="Times New Roman" w:cs="Times New Roman"/>
                <w:sz w:val="24"/>
                <w:szCs w:val="24"/>
              </w:rPr>
            </w:pPr>
            <w:r>
              <w:rPr>
                <w:rFonts w:ascii="Times New Roman" w:hAnsi="Times New Roman" w:cs="Times New Roman"/>
                <w:sz w:val="24"/>
                <w:szCs w:val="24"/>
              </w:rPr>
              <w:t>Omnibus effect: Active control comparison</w:t>
            </w:r>
          </w:p>
        </w:tc>
      </w:tr>
      <w:tr w:rsidR="0092310E" w14:paraId="308C10BA" w14:textId="77777777" w:rsidTr="00A35AB2">
        <w:trPr>
          <w:trHeight w:val="322"/>
        </w:trPr>
        <w:tc>
          <w:tcPr>
            <w:tcW w:w="2700" w:type="dxa"/>
            <w:tcBorders>
              <w:top w:val="nil"/>
              <w:left w:val="nil"/>
              <w:bottom w:val="nil"/>
              <w:right w:val="nil"/>
            </w:tcBorders>
            <w:vAlign w:val="center"/>
          </w:tcPr>
          <w:p w14:paraId="302F18F1" w14:textId="1ECE0BE3" w:rsidR="0092310E" w:rsidRDefault="0092310E" w:rsidP="0092310E">
            <w:pPr>
              <w:contextualSpacing/>
              <w:jc w:val="center"/>
              <w:rPr>
                <w:rFonts w:ascii="Times New Roman" w:hAnsi="Times New Roman" w:cs="Times New Roman"/>
                <w:sz w:val="24"/>
                <w:szCs w:val="24"/>
              </w:rPr>
            </w:pPr>
            <w:r>
              <w:rPr>
                <w:rFonts w:ascii="Times New Roman" w:hAnsi="Times New Roman" w:cs="Times New Roman"/>
                <w:sz w:val="24"/>
                <w:szCs w:val="24"/>
              </w:rPr>
              <w:t>Post-treatment (</w:t>
            </w:r>
            <w:r w:rsidRPr="004E354E">
              <w:rPr>
                <w:rFonts w:ascii="Times New Roman" w:hAnsi="Times New Roman" w:cs="Times New Roman"/>
                <w:i/>
                <w:iCs/>
                <w:sz w:val="24"/>
                <w:szCs w:val="24"/>
              </w:rPr>
              <w:t xml:space="preserve">k </w:t>
            </w:r>
            <w:r>
              <w:rPr>
                <w:rFonts w:ascii="Times New Roman" w:hAnsi="Times New Roman" w:cs="Times New Roman"/>
                <w:sz w:val="24"/>
                <w:szCs w:val="24"/>
              </w:rPr>
              <w:t>= 105)</w:t>
            </w:r>
          </w:p>
        </w:tc>
        <w:tc>
          <w:tcPr>
            <w:tcW w:w="810" w:type="dxa"/>
            <w:tcBorders>
              <w:top w:val="nil"/>
              <w:left w:val="nil"/>
              <w:bottom w:val="nil"/>
              <w:right w:val="nil"/>
            </w:tcBorders>
            <w:vAlign w:val="center"/>
          </w:tcPr>
          <w:p w14:paraId="19DCA02F" w14:textId="61AAD13D" w:rsidR="0092310E" w:rsidRDefault="0092310E" w:rsidP="0092310E">
            <w:pPr>
              <w:contextualSpacing/>
              <w:jc w:val="center"/>
              <w:rPr>
                <w:rFonts w:ascii="Times New Roman" w:hAnsi="Times New Roman" w:cs="Times New Roman"/>
                <w:sz w:val="24"/>
                <w:szCs w:val="24"/>
              </w:rPr>
            </w:pPr>
            <w:r>
              <w:rPr>
                <w:rFonts w:ascii="Times New Roman" w:hAnsi="Times New Roman" w:cs="Times New Roman"/>
                <w:sz w:val="24"/>
                <w:szCs w:val="24"/>
              </w:rPr>
              <w:t>0.18</w:t>
            </w:r>
          </w:p>
        </w:tc>
        <w:tc>
          <w:tcPr>
            <w:tcW w:w="1440" w:type="dxa"/>
            <w:tcBorders>
              <w:top w:val="nil"/>
              <w:left w:val="nil"/>
              <w:bottom w:val="nil"/>
              <w:right w:val="nil"/>
            </w:tcBorders>
            <w:vAlign w:val="center"/>
          </w:tcPr>
          <w:p w14:paraId="3FF9DB41" w14:textId="7129FFD4" w:rsidR="0092310E" w:rsidRDefault="0092310E" w:rsidP="0092310E">
            <w:pPr>
              <w:contextualSpacing/>
              <w:jc w:val="center"/>
              <w:rPr>
                <w:rFonts w:ascii="Times New Roman" w:hAnsi="Times New Roman" w:cs="Times New Roman"/>
                <w:sz w:val="24"/>
                <w:szCs w:val="24"/>
              </w:rPr>
            </w:pPr>
            <w:r>
              <w:rPr>
                <w:rFonts w:ascii="Times New Roman" w:hAnsi="Times New Roman" w:cs="Times New Roman"/>
                <w:sz w:val="24"/>
                <w:szCs w:val="24"/>
              </w:rPr>
              <w:t>[0.09, 0.28]</w:t>
            </w:r>
          </w:p>
        </w:tc>
        <w:tc>
          <w:tcPr>
            <w:tcW w:w="1260" w:type="dxa"/>
            <w:tcBorders>
              <w:top w:val="nil"/>
              <w:left w:val="nil"/>
              <w:bottom w:val="nil"/>
              <w:right w:val="nil"/>
            </w:tcBorders>
            <w:vAlign w:val="center"/>
          </w:tcPr>
          <w:p w14:paraId="6F5D1E95" w14:textId="73484CB7" w:rsidR="0092310E" w:rsidRDefault="0092310E" w:rsidP="0092310E">
            <w:pPr>
              <w:contextualSpacing/>
              <w:jc w:val="center"/>
              <w:rPr>
                <w:rFonts w:ascii="Times New Roman" w:hAnsi="Times New Roman" w:cs="Times New Roman"/>
                <w:sz w:val="24"/>
                <w:szCs w:val="24"/>
              </w:rPr>
            </w:pPr>
            <w:r>
              <w:rPr>
                <w:rFonts w:ascii="Times New Roman" w:hAnsi="Times New Roman" w:cs="Times New Roman"/>
                <w:sz w:val="24"/>
                <w:szCs w:val="24"/>
              </w:rPr>
              <w:t>&lt; .001***</w:t>
            </w:r>
          </w:p>
        </w:tc>
        <w:tc>
          <w:tcPr>
            <w:tcW w:w="990" w:type="dxa"/>
            <w:tcBorders>
              <w:top w:val="nil"/>
              <w:left w:val="nil"/>
              <w:bottom w:val="nil"/>
              <w:right w:val="nil"/>
            </w:tcBorders>
            <w:vAlign w:val="center"/>
          </w:tcPr>
          <w:p w14:paraId="626B2F64" w14:textId="37B40D7B" w:rsidR="0092310E" w:rsidRDefault="0092310E" w:rsidP="0092310E">
            <w:pPr>
              <w:contextualSpacing/>
              <w:jc w:val="center"/>
              <w:rPr>
                <w:rFonts w:ascii="Times New Roman" w:hAnsi="Times New Roman" w:cs="Times New Roman"/>
                <w:sz w:val="24"/>
                <w:szCs w:val="24"/>
              </w:rPr>
            </w:pPr>
            <w:r>
              <w:rPr>
                <w:rFonts w:ascii="Times New Roman" w:hAnsi="Times New Roman" w:cs="Times New Roman"/>
                <w:sz w:val="24"/>
                <w:szCs w:val="24"/>
              </w:rPr>
              <w:t>&lt; .001</w:t>
            </w:r>
          </w:p>
        </w:tc>
        <w:tc>
          <w:tcPr>
            <w:tcW w:w="1075" w:type="dxa"/>
            <w:tcBorders>
              <w:top w:val="nil"/>
              <w:left w:val="nil"/>
              <w:bottom w:val="nil"/>
              <w:right w:val="nil"/>
            </w:tcBorders>
            <w:vAlign w:val="center"/>
          </w:tcPr>
          <w:p w14:paraId="4505F382" w14:textId="1175EB0C" w:rsidR="0092310E" w:rsidRDefault="0092310E" w:rsidP="0092310E">
            <w:pPr>
              <w:contextualSpacing/>
              <w:jc w:val="center"/>
              <w:rPr>
                <w:rFonts w:ascii="Times New Roman" w:hAnsi="Times New Roman" w:cs="Times New Roman"/>
                <w:sz w:val="24"/>
                <w:szCs w:val="24"/>
              </w:rPr>
            </w:pPr>
            <w:r>
              <w:rPr>
                <w:rFonts w:ascii="Times New Roman" w:hAnsi="Times New Roman" w:cs="Times New Roman"/>
                <w:sz w:val="24"/>
                <w:szCs w:val="24"/>
              </w:rPr>
              <w:t>0.13</w:t>
            </w:r>
          </w:p>
        </w:tc>
        <w:tc>
          <w:tcPr>
            <w:tcW w:w="1075" w:type="dxa"/>
            <w:tcBorders>
              <w:top w:val="nil"/>
              <w:left w:val="nil"/>
              <w:bottom w:val="nil"/>
              <w:right w:val="nil"/>
            </w:tcBorders>
            <w:vAlign w:val="center"/>
          </w:tcPr>
          <w:p w14:paraId="105B9673" w14:textId="73C6EA25" w:rsidR="0092310E" w:rsidRDefault="0092310E" w:rsidP="0092310E">
            <w:pPr>
              <w:contextualSpacing/>
              <w:jc w:val="center"/>
              <w:rPr>
                <w:rFonts w:ascii="Times New Roman" w:hAnsi="Times New Roman" w:cs="Times New Roman"/>
                <w:sz w:val="24"/>
                <w:szCs w:val="24"/>
              </w:rPr>
            </w:pPr>
            <w:r>
              <w:rPr>
                <w:rFonts w:ascii="Times New Roman" w:hAnsi="Times New Roman" w:cs="Times New Roman"/>
                <w:sz w:val="24"/>
                <w:szCs w:val="24"/>
              </w:rPr>
              <w:t>0.18</w:t>
            </w:r>
          </w:p>
        </w:tc>
        <w:tc>
          <w:tcPr>
            <w:tcW w:w="1075" w:type="dxa"/>
            <w:tcBorders>
              <w:top w:val="nil"/>
              <w:left w:val="nil"/>
              <w:bottom w:val="nil"/>
              <w:right w:val="nil"/>
            </w:tcBorders>
            <w:vAlign w:val="center"/>
          </w:tcPr>
          <w:p w14:paraId="24A7738D" w14:textId="311195E3" w:rsidR="0092310E" w:rsidRDefault="0092310E" w:rsidP="0092310E">
            <w:pPr>
              <w:contextualSpacing/>
              <w:jc w:val="center"/>
              <w:rPr>
                <w:rFonts w:ascii="Times New Roman" w:hAnsi="Times New Roman" w:cs="Times New Roman"/>
                <w:sz w:val="24"/>
                <w:szCs w:val="24"/>
              </w:rPr>
            </w:pPr>
            <w:r>
              <w:rPr>
                <w:rFonts w:ascii="Times New Roman" w:hAnsi="Times New Roman" w:cs="Times New Roman"/>
                <w:sz w:val="24"/>
                <w:szCs w:val="24"/>
              </w:rPr>
              <w:t>&lt; 0.01</w:t>
            </w:r>
          </w:p>
        </w:tc>
        <w:tc>
          <w:tcPr>
            <w:tcW w:w="1425" w:type="dxa"/>
            <w:tcBorders>
              <w:top w:val="nil"/>
              <w:left w:val="nil"/>
              <w:bottom w:val="nil"/>
              <w:right w:val="nil"/>
            </w:tcBorders>
            <w:vAlign w:val="center"/>
          </w:tcPr>
          <w:p w14:paraId="47089D6C" w14:textId="0AAFF677" w:rsidR="0092310E" w:rsidRDefault="0092310E" w:rsidP="0092310E">
            <w:pPr>
              <w:contextualSpacing/>
              <w:jc w:val="center"/>
              <w:rPr>
                <w:rFonts w:ascii="Times New Roman" w:hAnsi="Times New Roman" w:cs="Times New Roman"/>
                <w:sz w:val="24"/>
                <w:szCs w:val="24"/>
              </w:rPr>
            </w:pPr>
            <w:r>
              <w:rPr>
                <w:rFonts w:ascii="Times New Roman" w:hAnsi="Times New Roman" w:cs="Times New Roman"/>
                <w:sz w:val="24"/>
                <w:szCs w:val="24"/>
              </w:rPr>
              <w:t>[-0.26, 0.63]</w:t>
            </w:r>
          </w:p>
        </w:tc>
      </w:tr>
      <w:tr w:rsidR="0092310E" w14:paraId="56291E0B" w14:textId="77777777" w:rsidTr="00A35AB2">
        <w:trPr>
          <w:trHeight w:val="322"/>
        </w:trPr>
        <w:tc>
          <w:tcPr>
            <w:tcW w:w="2700" w:type="dxa"/>
            <w:tcBorders>
              <w:top w:val="nil"/>
              <w:left w:val="nil"/>
              <w:bottom w:val="nil"/>
              <w:right w:val="nil"/>
            </w:tcBorders>
            <w:vAlign w:val="center"/>
          </w:tcPr>
          <w:p w14:paraId="4013FBD4" w14:textId="1B8EF445" w:rsidR="0092310E" w:rsidRDefault="0092310E" w:rsidP="0092310E">
            <w:pPr>
              <w:contextualSpacing/>
              <w:jc w:val="center"/>
              <w:rPr>
                <w:rFonts w:ascii="Times New Roman" w:hAnsi="Times New Roman" w:cs="Times New Roman"/>
                <w:sz w:val="24"/>
                <w:szCs w:val="24"/>
              </w:rPr>
            </w:pPr>
            <w:r>
              <w:rPr>
                <w:rFonts w:ascii="Times New Roman" w:hAnsi="Times New Roman" w:cs="Times New Roman"/>
                <w:sz w:val="24"/>
                <w:szCs w:val="24"/>
              </w:rPr>
              <w:t>Follow-up (</w:t>
            </w:r>
            <w:r w:rsidRPr="004E354E">
              <w:rPr>
                <w:rFonts w:ascii="Times New Roman" w:hAnsi="Times New Roman" w:cs="Times New Roman"/>
                <w:i/>
                <w:iCs/>
                <w:sz w:val="24"/>
                <w:szCs w:val="24"/>
              </w:rPr>
              <w:t>k</w:t>
            </w:r>
            <w:r>
              <w:rPr>
                <w:rFonts w:ascii="Times New Roman" w:hAnsi="Times New Roman" w:cs="Times New Roman"/>
                <w:sz w:val="24"/>
                <w:szCs w:val="24"/>
              </w:rPr>
              <w:t xml:space="preserve"> = 70)</w:t>
            </w:r>
          </w:p>
        </w:tc>
        <w:tc>
          <w:tcPr>
            <w:tcW w:w="810" w:type="dxa"/>
            <w:tcBorders>
              <w:top w:val="nil"/>
              <w:left w:val="nil"/>
              <w:bottom w:val="nil"/>
              <w:right w:val="nil"/>
            </w:tcBorders>
            <w:vAlign w:val="center"/>
          </w:tcPr>
          <w:p w14:paraId="59B0CB3B" w14:textId="563DC804" w:rsidR="0092310E" w:rsidRDefault="0092310E" w:rsidP="0092310E">
            <w:pPr>
              <w:contextualSpacing/>
              <w:jc w:val="center"/>
              <w:rPr>
                <w:rFonts w:ascii="Times New Roman" w:hAnsi="Times New Roman" w:cs="Times New Roman"/>
                <w:sz w:val="24"/>
                <w:szCs w:val="24"/>
              </w:rPr>
            </w:pPr>
            <w:r>
              <w:rPr>
                <w:rFonts w:ascii="Times New Roman" w:hAnsi="Times New Roman" w:cs="Times New Roman"/>
                <w:sz w:val="24"/>
                <w:szCs w:val="24"/>
              </w:rPr>
              <w:t>0.10</w:t>
            </w:r>
          </w:p>
        </w:tc>
        <w:tc>
          <w:tcPr>
            <w:tcW w:w="1440" w:type="dxa"/>
            <w:tcBorders>
              <w:top w:val="nil"/>
              <w:left w:val="nil"/>
              <w:bottom w:val="nil"/>
              <w:right w:val="nil"/>
            </w:tcBorders>
            <w:vAlign w:val="center"/>
          </w:tcPr>
          <w:p w14:paraId="6E7180C1" w14:textId="1B2F3033" w:rsidR="0092310E" w:rsidRDefault="0092310E" w:rsidP="0092310E">
            <w:pPr>
              <w:contextualSpacing/>
              <w:jc w:val="center"/>
              <w:rPr>
                <w:rFonts w:ascii="Times New Roman" w:hAnsi="Times New Roman" w:cs="Times New Roman"/>
                <w:sz w:val="24"/>
                <w:szCs w:val="24"/>
              </w:rPr>
            </w:pPr>
            <w:r>
              <w:rPr>
                <w:rFonts w:ascii="Times New Roman" w:hAnsi="Times New Roman" w:cs="Times New Roman"/>
                <w:sz w:val="24"/>
                <w:szCs w:val="24"/>
              </w:rPr>
              <w:t>[-0.11, 0.31]</w:t>
            </w:r>
          </w:p>
        </w:tc>
        <w:tc>
          <w:tcPr>
            <w:tcW w:w="1260" w:type="dxa"/>
            <w:tcBorders>
              <w:top w:val="nil"/>
              <w:left w:val="nil"/>
              <w:bottom w:val="nil"/>
              <w:right w:val="nil"/>
            </w:tcBorders>
            <w:vAlign w:val="center"/>
          </w:tcPr>
          <w:p w14:paraId="136562A7" w14:textId="7C58D9D5" w:rsidR="0092310E" w:rsidRDefault="0092310E" w:rsidP="0092310E">
            <w:pPr>
              <w:contextualSpacing/>
              <w:jc w:val="center"/>
              <w:rPr>
                <w:rFonts w:ascii="Times New Roman" w:hAnsi="Times New Roman" w:cs="Times New Roman"/>
                <w:sz w:val="24"/>
                <w:szCs w:val="24"/>
              </w:rPr>
            </w:pPr>
            <w:r>
              <w:rPr>
                <w:rFonts w:ascii="Times New Roman" w:hAnsi="Times New Roman" w:cs="Times New Roman"/>
                <w:sz w:val="24"/>
                <w:szCs w:val="24"/>
              </w:rPr>
              <w:t>0.349</w:t>
            </w:r>
          </w:p>
        </w:tc>
        <w:tc>
          <w:tcPr>
            <w:tcW w:w="990" w:type="dxa"/>
            <w:tcBorders>
              <w:top w:val="nil"/>
              <w:left w:val="nil"/>
              <w:bottom w:val="nil"/>
              <w:right w:val="nil"/>
            </w:tcBorders>
            <w:vAlign w:val="center"/>
          </w:tcPr>
          <w:p w14:paraId="338661EE" w14:textId="77A9C141" w:rsidR="0092310E" w:rsidRDefault="0092310E" w:rsidP="0092310E">
            <w:pPr>
              <w:contextualSpacing/>
              <w:jc w:val="center"/>
              <w:rPr>
                <w:rFonts w:ascii="Times New Roman" w:hAnsi="Times New Roman" w:cs="Times New Roman"/>
                <w:sz w:val="24"/>
                <w:szCs w:val="24"/>
              </w:rPr>
            </w:pPr>
            <w:r>
              <w:rPr>
                <w:rFonts w:ascii="Times New Roman" w:hAnsi="Times New Roman" w:cs="Times New Roman"/>
                <w:sz w:val="24"/>
                <w:szCs w:val="24"/>
              </w:rPr>
              <w:t>&lt; .001</w:t>
            </w:r>
          </w:p>
        </w:tc>
        <w:tc>
          <w:tcPr>
            <w:tcW w:w="1075" w:type="dxa"/>
            <w:tcBorders>
              <w:top w:val="nil"/>
              <w:left w:val="nil"/>
              <w:bottom w:val="nil"/>
              <w:right w:val="nil"/>
            </w:tcBorders>
            <w:vAlign w:val="center"/>
          </w:tcPr>
          <w:p w14:paraId="4567C951" w14:textId="4667C4A3" w:rsidR="0092310E" w:rsidRDefault="0092310E" w:rsidP="0092310E">
            <w:pPr>
              <w:contextualSpacing/>
              <w:jc w:val="center"/>
              <w:rPr>
                <w:rFonts w:ascii="Times New Roman" w:hAnsi="Times New Roman" w:cs="Times New Roman"/>
                <w:sz w:val="24"/>
                <w:szCs w:val="24"/>
              </w:rPr>
            </w:pPr>
            <w:r>
              <w:rPr>
                <w:rFonts w:ascii="Times New Roman" w:hAnsi="Times New Roman" w:cs="Times New Roman"/>
                <w:sz w:val="24"/>
                <w:szCs w:val="24"/>
              </w:rPr>
              <w:t>0.28</w:t>
            </w:r>
          </w:p>
        </w:tc>
        <w:tc>
          <w:tcPr>
            <w:tcW w:w="1075" w:type="dxa"/>
            <w:tcBorders>
              <w:top w:val="nil"/>
              <w:left w:val="nil"/>
              <w:bottom w:val="nil"/>
              <w:right w:val="nil"/>
            </w:tcBorders>
            <w:vAlign w:val="center"/>
          </w:tcPr>
          <w:p w14:paraId="39A30ACF" w14:textId="15EF7BF5" w:rsidR="0092310E" w:rsidRDefault="0092310E" w:rsidP="0092310E">
            <w:pPr>
              <w:contextualSpacing/>
              <w:jc w:val="center"/>
              <w:rPr>
                <w:rFonts w:ascii="Times New Roman" w:hAnsi="Times New Roman" w:cs="Times New Roman"/>
                <w:sz w:val="24"/>
                <w:szCs w:val="24"/>
              </w:rPr>
            </w:pPr>
            <w:r>
              <w:rPr>
                <w:rFonts w:ascii="Times New Roman" w:hAnsi="Times New Roman" w:cs="Times New Roman"/>
                <w:sz w:val="24"/>
                <w:szCs w:val="24"/>
              </w:rPr>
              <w:t>0.07</w:t>
            </w:r>
          </w:p>
        </w:tc>
        <w:tc>
          <w:tcPr>
            <w:tcW w:w="1075" w:type="dxa"/>
            <w:tcBorders>
              <w:top w:val="nil"/>
              <w:left w:val="nil"/>
              <w:bottom w:val="nil"/>
              <w:right w:val="nil"/>
            </w:tcBorders>
            <w:vAlign w:val="center"/>
          </w:tcPr>
          <w:p w14:paraId="3EE26DA2" w14:textId="1F731835" w:rsidR="0092310E" w:rsidRDefault="0092310E" w:rsidP="0092310E">
            <w:pPr>
              <w:contextualSpacing/>
              <w:jc w:val="center"/>
              <w:rPr>
                <w:rFonts w:ascii="Times New Roman" w:hAnsi="Times New Roman" w:cs="Times New Roman"/>
                <w:sz w:val="24"/>
                <w:szCs w:val="24"/>
              </w:rPr>
            </w:pPr>
            <w:r>
              <w:rPr>
                <w:rFonts w:ascii="Times New Roman" w:hAnsi="Times New Roman" w:cs="Times New Roman"/>
                <w:sz w:val="24"/>
                <w:szCs w:val="24"/>
              </w:rPr>
              <w:t>&lt; 0.01</w:t>
            </w:r>
          </w:p>
        </w:tc>
        <w:tc>
          <w:tcPr>
            <w:tcW w:w="1425" w:type="dxa"/>
            <w:tcBorders>
              <w:top w:val="nil"/>
              <w:left w:val="nil"/>
              <w:bottom w:val="nil"/>
              <w:right w:val="nil"/>
            </w:tcBorders>
            <w:vAlign w:val="center"/>
          </w:tcPr>
          <w:p w14:paraId="0F94AFCE" w14:textId="1D74778E" w:rsidR="0092310E" w:rsidRDefault="0092310E" w:rsidP="0092310E">
            <w:pPr>
              <w:contextualSpacing/>
              <w:jc w:val="center"/>
              <w:rPr>
                <w:rFonts w:ascii="Times New Roman" w:hAnsi="Times New Roman" w:cs="Times New Roman"/>
                <w:sz w:val="24"/>
                <w:szCs w:val="24"/>
              </w:rPr>
            </w:pPr>
            <w:r>
              <w:rPr>
                <w:rFonts w:ascii="Times New Roman" w:hAnsi="Times New Roman" w:cs="Times New Roman"/>
                <w:sz w:val="24"/>
                <w:szCs w:val="24"/>
              </w:rPr>
              <w:t>[-0.11, 0.31]</w:t>
            </w:r>
          </w:p>
        </w:tc>
      </w:tr>
    </w:tbl>
    <w:p w14:paraId="13D5B6E8" w14:textId="77777777" w:rsidR="00A35AB2" w:rsidRDefault="00A35AB2" w:rsidP="003A0143">
      <w:pPr>
        <w:spacing w:after="0" w:line="240" w:lineRule="auto"/>
        <w:contextualSpacing/>
        <w:rPr>
          <w:rFonts w:ascii="Times New Roman" w:hAnsi="Times New Roman" w:cs="Times New Roman"/>
          <w:i/>
          <w:iCs/>
          <w:sz w:val="24"/>
          <w:szCs w:val="24"/>
        </w:rPr>
      </w:pPr>
    </w:p>
    <w:p w14:paraId="324217B8" w14:textId="2F60136B" w:rsidR="003A0143" w:rsidRDefault="003A0143" w:rsidP="003A0143">
      <w:pPr>
        <w:spacing w:after="0" w:line="240" w:lineRule="auto"/>
        <w:contextualSpacing/>
        <w:rPr>
          <w:rFonts w:ascii="Times New Roman" w:hAnsi="Times New Roman" w:cs="Times New Roman"/>
          <w:sz w:val="24"/>
          <w:szCs w:val="24"/>
        </w:rPr>
      </w:pPr>
      <w:r w:rsidRPr="00B97B63">
        <w:rPr>
          <w:rFonts w:ascii="Times New Roman" w:hAnsi="Times New Roman" w:cs="Times New Roman"/>
          <w:i/>
          <w:iCs/>
          <w:sz w:val="24"/>
          <w:szCs w:val="24"/>
        </w:rPr>
        <w:t>Note.</w:t>
      </w:r>
      <w:r>
        <w:rPr>
          <w:rFonts w:ascii="Times New Roman" w:hAnsi="Times New Roman" w:cs="Times New Roman"/>
          <w:i/>
          <w:iCs/>
          <w:sz w:val="24"/>
          <w:szCs w:val="24"/>
        </w:rPr>
        <w:t xml:space="preserve"> </w:t>
      </w:r>
      <w:r>
        <w:rPr>
          <w:rFonts w:ascii="Times New Roman" w:hAnsi="Times New Roman" w:cs="Times New Roman"/>
          <w:sz w:val="24"/>
          <w:szCs w:val="24"/>
        </w:rPr>
        <w:t>* = p &lt; .05, ** = p &lt; .01, *** = p &lt; .001;</w:t>
      </w:r>
      <w:r w:rsidRPr="00B97B63">
        <w:rPr>
          <w:rFonts w:ascii="Times New Roman" w:hAnsi="Times New Roman" w:cs="Times New Roman"/>
          <w:i/>
          <w:iCs/>
          <w:sz w:val="24"/>
          <w:szCs w:val="24"/>
        </w:rPr>
        <w:t xml:space="preserve"> </w:t>
      </w:r>
      <w:r>
        <w:rPr>
          <w:rFonts w:ascii="Times New Roman" w:hAnsi="Times New Roman" w:cs="Times New Roman"/>
          <w:sz w:val="24"/>
          <w:szCs w:val="24"/>
        </w:rPr>
        <w:t>BS = between-studies; WC = within-constructs; WS = within-studies</w:t>
      </w:r>
    </w:p>
    <w:bookmarkEnd w:id="7"/>
    <w:p w14:paraId="2C94C9EF" w14:textId="77777777" w:rsidR="003A0143" w:rsidRDefault="003A0143" w:rsidP="003A0143">
      <w:pPr>
        <w:spacing w:after="0" w:line="240" w:lineRule="auto"/>
        <w:contextualSpacing/>
        <w:rPr>
          <w:rFonts w:ascii="Times New Roman" w:hAnsi="Times New Roman" w:cs="Times New Roman"/>
          <w:sz w:val="24"/>
          <w:szCs w:val="24"/>
        </w:rPr>
      </w:pPr>
    </w:p>
    <w:p w14:paraId="6313925D" w14:textId="77777777" w:rsidR="003A0143" w:rsidRDefault="003A0143" w:rsidP="003A0143">
      <w:pPr>
        <w:spacing w:line="480" w:lineRule="auto"/>
        <w:contextualSpacing/>
        <w:rPr>
          <w:rFonts w:ascii="Times New Roman" w:hAnsi="Times New Roman" w:cs="Times New Roman"/>
          <w:sz w:val="24"/>
          <w:szCs w:val="24"/>
        </w:rPr>
      </w:pPr>
    </w:p>
    <w:bookmarkEnd w:id="9"/>
    <w:p w14:paraId="13B321B8" w14:textId="77777777" w:rsidR="0092310E" w:rsidRDefault="0092310E" w:rsidP="00BA5E23">
      <w:pPr>
        <w:spacing w:after="0" w:line="480" w:lineRule="auto"/>
        <w:contextualSpacing/>
        <w:jc w:val="center"/>
        <w:rPr>
          <w:rFonts w:ascii="Times New Roman" w:hAnsi="Times New Roman" w:cs="Times New Roman"/>
          <w:b/>
          <w:bCs/>
          <w:sz w:val="24"/>
          <w:szCs w:val="24"/>
        </w:rPr>
        <w:sectPr w:rsidR="0092310E" w:rsidSect="00606E89">
          <w:headerReference w:type="default" r:id="rId10"/>
          <w:pgSz w:w="15840" w:h="12240" w:orient="landscape"/>
          <w:pgMar w:top="1440" w:right="1440" w:bottom="1440" w:left="1440" w:header="720" w:footer="720" w:gutter="0"/>
          <w:cols w:space="720"/>
          <w:docGrid w:linePitch="360"/>
        </w:sectPr>
      </w:pPr>
    </w:p>
    <w:p w14:paraId="58F191F3" w14:textId="07B79CFE" w:rsidR="00012DBF" w:rsidRDefault="00012DBF" w:rsidP="00BA5E23">
      <w:pPr>
        <w:spacing w:after="0" w:line="48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Figures</w:t>
      </w:r>
    </w:p>
    <w:p w14:paraId="4678EC79" w14:textId="2A0E61E4" w:rsidR="00012DBF" w:rsidRDefault="00012DBF" w:rsidP="00BA5E23">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Figure 1</w:t>
      </w:r>
    </w:p>
    <w:p w14:paraId="2814A597" w14:textId="3BBC06C7" w:rsidR="00012DBF" w:rsidRPr="00125E5A" w:rsidRDefault="00012DBF" w:rsidP="00BA5E23">
      <w:pPr>
        <w:spacing w:after="0" w:line="480" w:lineRule="auto"/>
        <w:contextualSpacing/>
        <w:rPr>
          <w:rFonts w:ascii="Times New Roman" w:hAnsi="Times New Roman" w:cs="Times New Roman"/>
          <w:i/>
          <w:iCs/>
          <w:sz w:val="24"/>
          <w:szCs w:val="24"/>
        </w:rPr>
      </w:pPr>
      <w:r w:rsidRPr="00125E5A">
        <w:rPr>
          <w:rFonts w:ascii="Times New Roman" w:hAnsi="Times New Roman" w:cs="Times New Roman"/>
          <w:i/>
          <w:iCs/>
          <w:sz w:val="24"/>
          <w:szCs w:val="24"/>
        </w:rPr>
        <w:t xml:space="preserve">Article selection </w:t>
      </w:r>
      <w:r w:rsidR="007E463C">
        <w:rPr>
          <w:rFonts w:ascii="Times New Roman" w:hAnsi="Times New Roman" w:cs="Times New Roman"/>
          <w:i/>
          <w:iCs/>
          <w:sz w:val="24"/>
          <w:szCs w:val="24"/>
        </w:rPr>
        <w:t xml:space="preserve">PRISMA </w:t>
      </w:r>
      <w:r w:rsidRPr="00125E5A">
        <w:rPr>
          <w:rFonts w:ascii="Times New Roman" w:hAnsi="Times New Roman" w:cs="Times New Roman"/>
          <w:i/>
          <w:iCs/>
          <w:sz w:val="24"/>
          <w:szCs w:val="24"/>
        </w:rPr>
        <w:t>flow-chart</w:t>
      </w:r>
    </w:p>
    <w:p w14:paraId="3B215E35" w14:textId="04CE225A" w:rsidR="00012DBF" w:rsidRPr="00593AD1" w:rsidRDefault="00012DBF" w:rsidP="00012DBF">
      <w:pPr>
        <w:spacing w:after="0" w:line="240" w:lineRule="auto"/>
        <w:contextualSpacing/>
        <w:rPr>
          <w:rFonts w:ascii="Times New Roman" w:hAnsi="Times New Roman" w:cs="Times New Roman"/>
          <w:sz w:val="24"/>
          <w:szCs w:val="24"/>
        </w:rPr>
      </w:pPr>
    </w:p>
    <w:p w14:paraId="237855A3" w14:textId="0785C232" w:rsidR="00012DBF" w:rsidRDefault="00854938" w:rsidP="00012DBF">
      <w:pPr>
        <w:spacing w:after="0" w:line="240" w:lineRule="auto"/>
        <w:contextualSpacing/>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380220B5" wp14:editId="39EB00AD">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486150"/>
                    </a:xfrm>
                    <a:prstGeom prst="rect">
                      <a:avLst/>
                    </a:prstGeom>
                    <a:noFill/>
                    <a:ln>
                      <a:noFill/>
                    </a:ln>
                  </pic:spPr>
                </pic:pic>
              </a:graphicData>
            </a:graphic>
          </wp:inline>
        </w:drawing>
      </w:r>
    </w:p>
    <w:p w14:paraId="5A7A10D3" w14:textId="77777777" w:rsidR="00012DBF" w:rsidRDefault="00012DBF" w:rsidP="00012DBF">
      <w:pPr>
        <w:spacing w:after="0" w:line="240" w:lineRule="auto"/>
        <w:contextualSpacing/>
        <w:rPr>
          <w:rFonts w:ascii="Times New Roman" w:hAnsi="Times New Roman" w:cs="Times New Roman"/>
          <w:b/>
          <w:bCs/>
          <w:sz w:val="24"/>
          <w:szCs w:val="24"/>
        </w:rPr>
      </w:pPr>
    </w:p>
    <w:p w14:paraId="17E45ADA" w14:textId="77777777" w:rsidR="00012DBF" w:rsidRDefault="00012DBF" w:rsidP="00012DBF">
      <w:pPr>
        <w:spacing w:after="0" w:line="240" w:lineRule="auto"/>
        <w:contextualSpacing/>
        <w:rPr>
          <w:rFonts w:ascii="Times New Roman" w:hAnsi="Times New Roman" w:cs="Times New Roman"/>
          <w:b/>
          <w:bCs/>
          <w:sz w:val="24"/>
          <w:szCs w:val="24"/>
        </w:rPr>
      </w:pPr>
    </w:p>
    <w:p w14:paraId="2E7E1BC3" w14:textId="77777777" w:rsidR="00012DBF" w:rsidRDefault="00012DBF" w:rsidP="00012DBF">
      <w:pPr>
        <w:spacing w:after="0" w:line="240" w:lineRule="auto"/>
        <w:contextualSpacing/>
        <w:rPr>
          <w:rFonts w:ascii="Times New Roman" w:hAnsi="Times New Roman" w:cs="Times New Roman"/>
          <w:b/>
          <w:bCs/>
          <w:sz w:val="24"/>
          <w:szCs w:val="24"/>
        </w:rPr>
      </w:pPr>
    </w:p>
    <w:p w14:paraId="36FBD504" w14:textId="77777777" w:rsidR="00012DBF" w:rsidRDefault="00012DBF" w:rsidP="00012DBF">
      <w:pPr>
        <w:spacing w:after="0" w:line="240" w:lineRule="auto"/>
        <w:contextualSpacing/>
        <w:rPr>
          <w:rFonts w:ascii="Times New Roman" w:hAnsi="Times New Roman" w:cs="Times New Roman"/>
          <w:b/>
          <w:bCs/>
          <w:sz w:val="24"/>
          <w:szCs w:val="24"/>
        </w:rPr>
      </w:pPr>
    </w:p>
    <w:p w14:paraId="7627D7BC" w14:textId="77777777" w:rsidR="00012DBF" w:rsidRDefault="00012DBF" w:rsidP="00012DBF">
      <w:pPr>
        <w:spacing w:after="0" w:line="240" w:lineRule="auto"/>
        <w:contextualSpacing/>
        <w:rPr>
          <w:rFonts w:ascii="Times New Roman" w:hAnsi="Times New Roman" w:cs="Times New Roman"/>
          <w:b/>
          <w:bCs/>
          <w:sz w:val="24"/>
          <w:szCs w:val="24"/>
        </w:rPr>
      </w:pPr>
    </w:p>
    <w:p w14:paraId="718C4CF7" w14:textId="77777777" w:rsidR="00012DBF" w:rsidRDefault="00012DBF" w:rsidP="00012DBF">
      <w:pPr>
        <w:spacing w:after="0" w:line="240" w:lineRule="auto"/>
        <w:contextualSpacing/>
        <w:rPr>
          <w:rFonts w:ascii="Times New Roman" w:hAnsi="Times New Roman" w:cs="Times New Roman"/>
          <w:b/>
          <w:bCs/>
          <w:sz w:val="24"/>
          <w:szCs w:val="24"/>
        </w:rPr>
      </w:pPr>
    </w:p>
    <w:p w14:paraId="2E71A1BC" w14:textId="77777777" w:rsidR="00012DBF" w:rsidRDefault="00012DBF" w:rsidP="00012DBF">
      <w:pPr>
        <w:spacing w:after="0" w:line="240" w:lineRule="auto"/>
        <w:contextualSpacing/>
        <w:rPr>
          <w:rFonts w:ascii="Times New Roman" w:hAnsi="Times New Roman" w:cs="Times New Roman"/>
          <w:b/>
          <w:bCs/>
          <w:sz w:val="24"/>
          <w:szCs w:val="24"/>
        </w:rPr>
      </w:pPr>
    </w:p>
    <w:p w14:paraId="58566277" w14:textId="77777777" w:rsidR="00012DBF" w:rsidRDefault="00012DBF" w:rsidP="00012DBF">
      <w:pPr>
        <w:spacing w:after="0" w:line="240" w:lineRule="auto"/>
        <w:contextualSpacing/>
        <w:rPr>
          <w:rFonts w:ascii="Times New Roman" w:hAnsi="Times New Roman" w:cs="Times New Roman"/>
          <w:b/>
          <w:bCs/>
          <w:sz w:val="24"/>
          <w:szCs w:val="24"/>
        </w:rPr>
      </w:pPr>
    </w:p>
    <w:p w14:paraId="050C5FC7" w14:textId="77777777" w:rsidR="00012DBF" w:rsidRDefault="00012DBF" w:rsidP="00012DBF">
      <w:pPr>
        <w:spacing w:after="0" w:line="240" w:lineRule="auto"/>
        <w:contextualSpacing/>
        <w:rPr>
          <w:rFonts w:ascii="Times New Roman" w:hAnsi="Times New Roman" w:cs="Times New Roman"/>
          <w:b/>
          <w:bCs/>
          <w:sz w:val="24"/>
          <w:szCs w:val="24"/>
        </w:rPr>
      </w:pPr>
    </w:p>
    <w:p w14:paraId="622B3A15" w14:textId="77777777" w:rsidR="00A35AB2" w:rsidRDefault="00A35AB2">
      <w:pPr>
        <w:rPr>
          <w:rFonts w:ascii="Times New Roman" w:hAnsi="Times New Roman" w:cs="Times New Roman"/>
          <w:sz w:val="24"/>
          <w:szCs w:val="24"/>
        </w:rPr>
      </w:pPr>
      <w:r>
        <w:rPr>
          <w:rFonts w:ascii="Times New Roman" w:hAnsi="Times New Roman" w:cs="Times New Roman"/>
          <w:sz w:val="24"/>
          <w:szCs w:val="24"/>
        </w:rPr>
        <w:br w:type="page"/>
      </w:r>
    </w:p>
    <w:p w14:paraId="7CAA0351" w14:textId="04C3AF5D" w:rsidR="00012DBF" w:rsidRPr="00A2134B" w:rsidRDefault="00012DBF" w:rsidP="00BA5E23">
      <w:pPr>
        <w:spacing w:after="0" w:line="480" w:lineRule="auto"/>
        <w:contextualSpacing/>
        <w:rPr>
          <w:rFonts w:ascii="Times New Roman" w:hAnsi="Times New Roman" w:cs="Times New Roman"/>
          <w:sz w:val="24"/>
          <w:szCs w:val="24"/>
        </w:rPr>
      </w:pPr>
      <w:bookmarkStart w:id="10" w:name="_Hlk113910043"/>
      <w:r w:rsidRPr="00A2134B">
        <w:rPr>
          <w:rFonts w:ascii="Times New Roman" w:hAnsi="Times New Roman" w:cs="Times New Roman"/>
          <w:sz w:val="24"/>
          <w:szCs w:val="24"/>
        </w:rPr>
        <w:lastRenderedPageBreak/>
        <w:t>Figure 2</w:t>
      </w:r>
      <w:r>
        <w:rPr>
          <w:rFonts w:ascii="Times New Roman" w:hAnsi="Times New Roman" w:cs="Times New Roman"/>
          <w:sz w:val="24"/>
          <w:szCs w:val="24"/>
        </w:rPr>
        <w:t>a</w:t>
      </w:r>
    </w:p>
    <w:p w14:paraId="230B89AA" w14:textId="488067F4" w:rsidR="007627F4" w:rsidRPr="00A2134B" w:rsidRDefault="007627F4" w:rsidP="007627F4">
      <w:pPr>
        <w:spacing w:after="0" w:line="480" w:lineRule="auto"/>
        <w:contextualSpacing/>
        <w:rPr>
          <w:rFonts w:ascii="Times New Roman" w:hAnsi="Times New Roman" w:cs="Times New Roman"/>
          <w:i/>
          <w:iCs/>
          <w:sz w:val="24"/>
          <w:szCs w:val="24"/>
        </w:rPr>
      </w:pPr>
      <w:r>
        <w:rPr>
          <w:rFonts w:ascii="Times New Roman" w:hAnsi="Times New Roman" w:cs="Times New Roman"/>
          <w:i/>
          <w:iCs/>
          <w:sz w:val="24"/>
          <w:szCs w:val="24"/>
        </w:rPr>
        <w:t xml:space="preserve">Forest plot of </w:t>
      </w:r>
      <w:r w:rsidRPr="00A2134B">
        <w:rPr>
          <w:rFonts w:ascii="Times New Roman" w:hAnsi="Times New Roman" w:cs="Times New Roman"/>
          <w:i/>
          <w:iCs/>
          <w:sz w:val="24"/>
          <w:szCs w:val="24"/>
        </w:rPr>
        <w:t>meta-analysis</w:t>
      </w:r>
      <w:r>
        <w:rPr>
          <w:rFonts w:ascii="Times New Roman" w:hAnsi="Times New Roman" w:cs="Times New Roman"/>
          <w:i/>
          <w:iCs/>
          <w:sz w:val="24"/>
          <w:szCs w:val="24"/>
        </w:rPr>
        <w:t xml:space="preserve"> results at post-treatment</w:t>
      </w:r>
      <w:r w:rsidRPr="00A2134B">
        <w:rPr>
          <w:rFonts w:ascii="Times New Roman" w:hAnsi="Times New Roman" w:cs="Times New Roman"/>
          <w:i/>
          <w:iCs/>
          <w:sz w:val="24"/>
          <w:szCs w:val="24"/>
        </w:rPr>
        <w:t xml:space="preserve"> (</w:t>
      </w:r>
      <w:r>
        <w:rPr>
          <w:rFonts w:ascii="Times New Roman" w:hAnsi="Times New Roman" w:cs="Times New Roman"/>
          <w:i/>
          <w:iCs/>
          <w:sz w:val="24"/>
          <w:szCs w:val="24"/>
        </w:rPr>
        <w:t>Waitlist controls; Anxiety</w:t>
      </w:r>
      <w:r w:rsidRPr="00A2134B">
        <w:rPr>
          <w:rFonts w:ascii="Times New Roman" w:hAnsi="Times New Roman" w:cs="Times New Roman"/>
          <w:i/>
          <w:iCs/>
          <w:sz w:val="24"/>
          <w:szCs w:val="24"/>
        </w:rPr>
        <w:t>)</w:t>
      </w:r>
    </w:p>
    <w:p w14:paraId="6F3B5C2D" w14:textId="36867A35" w:rsidR="00307BBD" w:rsidRPr="00A2134B" w:rsidRDefault="003C6803" w:rsidP="00BA5E23">
      <w:pPr>
        <w:spacing w:after="0" w:line="480" w:lineRule="auto"/>
        <w:contextualSpacing/>
        <w:rPr>
          <w:rFonts w:ascii="Times New Roman" w:hAnsi="Times New Roman" w:cs="Times New Roman"/>
          <w:i/>
          <w:iCs/>
          <w:sz w:val="24"/>
          <w:szCs w:val="24"/>
        </w:rPr>
      </w:pPr>
      <w:r>
        <w:rPr>
          <w:rFonts w:ascii="Times New Roman" w:hAnsi="Times New Roman" w:cs="Times New Roman"/>
          <w:i/>
          <w:iCs/>
          <w:noProof/>
          <w:sz w:val="24"/>
          <w:szCs w:val="24"/>
        </w:rPr>
        <w:drawing>
          <wp:inline distT="0" distB="0" distL="0" distR="0" wp14:anchorId="3D2314D8" wp14:editId="63FB30A8">
            <wp:extent cx="5943600" cy="4297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297680"/>
                    </a:xfrm>
                    <a:prstGeom prst="rect">
                      <a:avLst/>
                    </a:prstGeom>
                    <a:noFill/>
                    <a:ln>
                      <a:noFill/>
                    </a:ln>
                  </pic:spPr>
                </pic:pic>
              </a:graphicData>
            </a:graphic>
          </wp:inline>
        </w:drawing>
      </w:r>
    </w:p>
    <w:p w14:paraId="52C431DF" w14:textId="628AE91A" w:rsidR="00012DBF" w:rsidRDefault="00012DBF" w:rsidP="00BA5E23">
      <w:pPr>
        <w:spacing w:after="0" w:line="480" w:lineRule="auto"/>
        <w:contextualSpacing/>
        <w:rPr>
          <w:rFonts w:ascii="Times New Roman" w:hAnsi="Times New Roman" w:cs="Times New Roman"/>
          <w:b/>
          <w:bCs/>
          <w:sz w:val="24"/>
          <w:szCs w:val="24"/>
        </w:rPr>
      </w:pPr>
    </w:p>
    <w:p w14:paraId="2AF61287" w14:textId="77777777" w:rsidR="00774193" w:rsidRDefault="00774193">
      <w:pPr>
        <w:rPr>
          <w:rFonts w:ascii="Times New Roman" w:hAnsi="Times New Roman" w:cs="Times New Roman"/>
          <w:sz w:val="24"/>
          <w:szCs w:val="24"/>
        </w:rPr>
      </w:pPr>
      <w:r>
        <w:rPr>
          <w:rFonts w:ascii="Times New Roman" w:hAnsi="Times New Roman" w:cs="Times New Roman"/>
          <w:sz w:val="24"/>
          <w:szCs w:val="24"/>
        </w:rPr>
        <w:br w:type="page"/>
      </w:r>
    </w:p>
    <w:p w14:paraId="4BBA0EA1" w14:textId="1BB75493" w:rsidR="00012DBF" w:rsidRDefault="00012DBF" w:rsidP="00BA5E23">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Figure 2b</w:t>
      </w:r>
    </w:p>
    <w:p w14:paraId="37ECB9BD" w14:textId="4AEE8220" w:rsidR="00012DBF" w:rsidRDefault="007627F4" w:rsidP="00BA5E23">
      <w:pPr>
        <w:spacing w:after="0" w:line="480" w:lineRule="auto"/>
        <w:contextualSpacing/>
        <w:rPr>
          <w:rFonts w:ascii="Times New Roman" w:hAnsi="Times New Roman" w:cs="Times New Roman"/>
          <w:b/>
          <w:bCs/>
          <w:sz w:val="24"/>
          <w:szCs w:val="24"/>
        </w:rPr>
      </w:pPr>
      <w:r>
        <w:rPr>
          <w:rFonts w:ascii="Times New Roman" w:hAnsi="Times New Roman" w:cs="Times New Roman"/>
          <w:i/>
          <w:iCs/>
          <w:sz w:val="24"/>
          <w:szCs w:val="24"/>
        </w:rPr>
        <w:t xml:space="preserve">Forest plot of </w:t>
      </w:r>
      <w:r w:rsidRPr="00A2134B">
        <w:rPr>
          <w:rFonts w:ascii="Times New Roman" w:hAnsi="Times New Roman" w:cs="Times New Roman"/>
          <w:i/>
          <w:iCs/>
          <w:sz w:val="24"/>
          <w:szCs w:val="24"/>
        </w:rPr>
        <w:t>meta-analysis</w:t>
      </w:r>
      <w:r>
        <w:rPr>
          <w:rFonts w:ascii="Times New Roman" w:hAnsi="Times New Roman" w:cs="Times New Roman"/>
          <w:i/>
          <w:iCs/>
          <w:sz w:val="24"/>
          <w:szCs w:val="24"/>
        </w:rPr>
        <w:t xml:space="preserve"> results at post-treatment</w:t>
      </w:r>
      <w:r w:rsidRPr="00A2134B">
        <w:rPr>
          <w:rFonts w:ascii="Times New Roman" w:hAnsi="Times New Roman" w:cs="Times New Roman"/>
          <w:i/>
          <w:iCs/>
          <w:sz w:val="24"/>
          <w:szCs w:val="24"/>
        </w:rPr>
        <w:t xml:space="preserve"> (</w:t>
      </w:r>
      <w:r>
        <w:rPr>
          <w:rFonts w:ascii="Times New Roman" w:hAnsi="Times New Roman" w:cs="Times New Roman"/>
          <w:i/>
          <w:iCs/>
          <w:sz w:val="24"/>
          <w:szCs w:val="24"/>
        </w:rPr>
        <w:t>Waitlist controls; Depression</w:t>
      </w:r>
      <w:r w:rsidRPr="00A2134B">
        <w:rPr>
          <w:rFonts w:ascii="Times New Roman" w:hAnsi="Times New Roman" w:cs="Times New Roman"/>
          <w:i/>
          <w:iCs/>
          <w:sz w:val="24"/>
          <w:szCs w:val="24"/>
        </w:rPr>
        <w:t>)</w:t>
      </w:r>
    </w:p>
    <w:p w14:paraId="11459FE5" w14:textId="78F8A9B3" w:rsidR="00012DBF" w:rsidRDefault="002B764F" w:rsidP="00BA5E23">
      <w:pPr>
        <w:spacing w:after="0" w:line="480" w:lineRule="auto"/>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4B6711A" wp14:editId="2480B6FC">
            <wp:extent cx="5934075" cy="3952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3952875"/>
                    </a:xfrm>
                    <a:prstGeom prst="rect">
                      <a:avLst/>
                    </a:prstGeom>
                    <a:noFill/>
                    <a:ln>
                      <a:noFill/>
                    </a:ln>
                  </pic:spPr>
                </pic:pic>
              </a:graphicData>
            </a:graphic>
          </wp:inline>
        </w:drawing>
      </w:r>
    </w:p>
    <w:p w14:paraId="33DB78C0" w14:textId="77777777" w:rsidR="002B764F" w:rsidRDefault="002B764F">
      <w:pPr>
        <w:rPr>
          <w:rFonts w:ascii="Times New Roman" w:hAnsi="Times New Roman" w:cs="Times New Roman"/>
          <w:sz w:val="24"/>
          <w:szCs w:val="24"/>
        </w:rPr>
      </w:pPr>
      <w:r>
        <w:rPr>
          <w:rFonts w:ascii="Times New Roman" w:hAnsi="Times New Roman" w:cs="Times New Roman"/>
          <w:sz w:val="24"/>
          <w:szCs w:val="24"/>
        </w:rPr>
        <w:br w:type="page"/>
      </w:r>
    </w:p>
    <w:p w14:paraId="030237E4" w14:textId="77777777" w:rsidR="002B764F" w:rsidRDefault="00012DBF" w:rsidP="002B764F">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Figure 2c</w:t>
      </w:r>
    </w:p>
    <w:p w14:paraId="376B7FDC" w14:textId="6E8BC49A" w:rsidR="003D65F1" w:rsidRPr="002B764F" w:rsidRDefault="007627F4" w:rsidP="002B764F">
      <w:pPr>
        <w:spacing w:line="480" w:lineRule="auto"/>
        <w:contextualSpacing/>
        <w:rPr>
          <w:rFonts w:ascii="Times New Roman" w:hAnsi="Times New Roman" w:cs="Times New Roman"/>
          <w:sz w:val="24"/>
          <w:szCs w:val="24"/>
        </w:rPr>
      </w:pPr>
      <w:r>
        <w:rPr>
          <w:rFonts w:ascii="Times New Roman" w:hAnsi="Times New Roman" w:cs="Times New Roman"/>
          <w:i/>
          <w:iCs/>
          <w:sz w:val="24"/>
          <w:szCs w:val="24"/>
        </w:rPr>
        <w:t xml:space="preserve">Forest plot of </w:t>
      </w:r>
      <w:r w:rsidRPr="00A2134B">
        <w:rPr>
          <w:rFonts w:ascii="Times New Roman" w:hAnsi="Times New Roman" w:cs="Times New Roman"/>
          <w:i/>
          <w:iCs/>
          <w:sz w:val="24"/>
          <w:szCs w:val="24"/>
        </w:rPr>
        <w:t>meta-analysis</w:t>
      </w:r>
      <w:r>
        <w:rPr>
          <w:rFonts w:ascii="Times New Roman" w:hAnsi="Times New Roman" w:cs="Times New Roman"/>
          <w:i/>
          <w:iCs/>
          <w:sz w:val="24"/>
          <w:szCs w:val="24"/>
        </w:rPr>
        <w:t xml:space="preserve"> results at post-treatment</w:t>
      </w:r>
      <w:r w:rsidRPr="00A2134B">
        <w:rPr>
          <w:rFonts w:ascii="Times New Roman" w:hAnsi="Times New Roman" w:cs="Times New Roman"/>
          <w:i/>
          <w:iCs/>
          <w:sz w:val="24"/>
          <w:szCs w:val="24"/>
        </w:rPr>
        <w:t xml:space="preserve"> (</w:t>
      </w:r>
      <w:r>
        <w:rPr>
          <w:rFonts w:ascii="Times New Roman" w:hAnsi="Times New Roman" w:cs="Times New Roman"/>
          <w:i/>
          <w:iCs/>
          <w:sz w:val="24"/>
          <w:szCs w:val="24"/>
        </w:rPr>
        <w:t>Waitlist controls; Quality of life</w:t>
      </w:r>
      <w:r w:rsidRPr="00A2134B">
        <w:rPr>
          <w:rFonts w:ascii="Times New Roman" w:hAnsi="Times New Roman" w:cs="Times New Roman"/>
          <w:i/>
          <w:iCs/>
          <w:sz w:val="24"/>
          <w:szCs w:val="24"/>
        </w:rPr>
        <w:t>)</w:t>
      </w:r>
    </w:p>
    <w:p w14:paraId="2B11F776" w14:textId="3E93C455" w:rsidR="00012DBF" w:rsidRDefault="002B764F" w:rsidP="00BA5E23">
      <w:pPr>
        <w:spacing w:after="0" w:line="480" w:lineRule="auto"/>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B2CC564" wp14:editId="060D12B8">
            <wp:extent cx="5934075" cy="3467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3467100"/>
                    </a:xfrm>
                    <a:prstGeom prst="rect">
                      <a:avLst/>
                    </a:prstGeom>
                    <a:noFill/>
                    <a:ln>
                      <a:noFill/>
                    </a:ln>
                  </pic:spPr>
                </pic:pic>
              </a:graphicData>
            </a:graphic>
          </wp:inline>
        </w:drawing>
      </w:r>
    </w:p>
    <w:p w14:paraId="43CEBE75" w14:textId="77777777" w:rsidR="005C3720" w:rsidRDefault="005C3720">
      <w:pPr>
        <w:rPr>
          <w:rFonts w:ascii="Times New Roman" w:hAnsi="Times New Roman" w:cs="Times New Roman"/>
          <w:sz w:val="24"/>
          <w:szCs w:val="24"/>
        </w:rPr>
      </w:pPr>
      <w:r>
        <w:rPr>
          <w:rFonts w:ascii="Times New Roman" w:hAnsi="Times New Roman" w:cs="Times New Roman"/>
          <w:sz w:val="24"/>
          <w:szCs w:val="24"/>
        </w:rPr>
        <w:br w:type="page"/>
      </w:r>
    </w:p>
    <w:p w14:paraId="59333BF4" w14:textId="28E712F3" w:rsidR="00012DBF" w:rsidRDefault="00012DBF" w:rsidP="00BA5E23">
      <w:pPr>
        <w:rPr>
          <w:rFonts w:ascii="Times New Roman" w:hAnsi="Times New Roman" w:cs="Times New Roman"/>
          <w:sz w:val="24"/>
          <w:szCs w:val="24"/>
        </w:rPr>
      </w:pPr>
      <w:r>
        <w:rPr>
          <w:rFonts w:ascii="Times New Roman" w:hAnsi="Times New Roman" w:cs="Times New Roman"/>
          <w:sz w:val="24"/>
          <w:szCs w:val="24"/>
        </w:rPr>
        <w:lastRenderedPageBreak/>
        <w:t>Figure 2d</w:t>
      </w:r>
    </w:p>
    <w:p w14:paraId="50D7A01A" w14:textId="0597AF6B" w:rsidR="007627F4" w:rsidRDefault="007627F4" w:rsidP="007627F4">
      <w:pPr>
        <w:spacing w:after="0" w:line="480" w:lineRule="auto"/>
        <w:contextualSpacing/>
        <w:rPr>
          <w:rFonts w:ascii="Times New Roman" w:hAnsi="Times New Roman" w:cs="Times New Roman"/>
          <w:i/>
          <w:iCs/>
          <w:sz w:val="24"/>
          <w:szCs w:val="24"/>
        </w:rPr>
      </w:pPr>
      <w:r>
        <w:rPr>
          <w:rFonts w:ascii="Times New Roman" w:hAnsi="Times New Roman" w:cs="Times New Roman"/>
          <w:i/>
          <w:iCs/>
          <w:sz w:val="24"/>
          <w:szCs w:val="24"/>
        </w:rPr>
        <w:t xml:space="preserve">Forest plot of </w:t>
      </w:r>
      <w:r w:rsidRPr="00A2134B">
        <w:rPr>
          <w:rFonts w:ascii="Times New Roman" w:hAnsi="Times New Roman" w:cs="Times New Roman"/>
          <w:i/>
          <w:iCs/>
          <w:sz w:val="24"/>
          <w:szCs w:val="24"/>
        </w:rPr>
        <w:t>meta-analysis</w:t>
      </w:r>
      <w:r>
        <w:rPr>
          <w:rFonts w:ascii="Times New Roman" w:hAnsi="Times New Roman" w:cs="Times New Roman"/>
          <w:i/>
          <w:iCs/>
          <w:sz w:val="24"/>
          <w:szCs w:val="24"/>
        </w:rPr>
        <w:t xml:space="preserve"> results at post-treatment</w:t>
      </w:r>
      <w:r w:rsidRPr="00A2134B">
        <w:rPr>
          <w:rFonts w:ascii="Times New Roman" w:hAnsi="Times New Roman" w:cs="Times New Roman"/>
          <w:i/>
          <w:iCs/>
          <w:sz w:val="24"/>
          <w:szCs w:val="24"/>
        </w:rPr>
        <w:t xml:space="preserve"> (</w:t>
      </w:r>
      <w:r>
        <w:rPr>
          <w:rFonts w:ascii="Times New Roman" w:hAnsi="Times New Roman" w:cs="Times New Roman"/>
          <w:i/>
          <w:iCs/>
          <w:sz w:val="24"/>
          <w:szCs w:val="24"/>
        </w:rPr>
        <w:t>Waitlist controls; Psychological flexibility</w:t>
      </w:r>
      <w:r w:rsidRPr="00A2134B">
        <w:rPr>
          <w:rFonts w:ascii="Times New Roman" w:hAnsi="Times New Roman" w:cs="Times New Roman"/>
          <w:i/>
          <w:iCs/>
          <w:sz w:val="24"/>
          <w:szCs w:val="24"/>
        </w:rPr>
        <w:t>)</w:t>
      </w:r>
    </w:p>
    <w:p w14:paraId="23111C27" w14:textId="01356879" w:rsidR="00012DBF" w:rsidRPr="005C3720" w:rsidRDefault="005C3720" w:rsidP="00BA5E23">
      <w:pPr>
        <w:spacing w:after="0" w:line="480" w:lineRule="auto"/>
        <w:contextualSpacing/>
        <w:rPr>
          <w:rFonts w:ascii="Times New Roman" w:hAnsi="Times New Roman" w:cs="Times New Roman"/>
          <w:i/>
          <w:iCs/>
          <w:sz w:val="24"/>
          <w:szCs w:val="24"/>
        </w:rPr>
      </w:pPr>
      <w:r>
        <w:rPr>
          <w:rFonts w:ascii="Times New Roman" w:hAnsi="Times New Roman" w:cs="Times New Roman"/>
          <w:i/>
          <w:iCs/>
          <w:noProof/>
          <w:sz w:val="24"/>
          <w:szCs w:val="24"/>
        </w:rPr>
        <w:drawing>
          <wp:inline distT="0" distB="0" distL="0" distR="0" wp14:anchorId="628318B1" wp14:editId="7F18F97E">
            <wp:extent cx="4940935" cy="7172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7905" cy="7182443"/>
                    </a:xfrm>
                    <a:prstGeom prst="rect">
                      <a:avLst/>
                    </a:prstGeom>
                    <a:noFill/>
                    <a:ln>
                      <a:noFill/>
                    </a:ln>
                  </pic:spPr>
                </pic:pic>
              </a:graphicData>
            </a:graphic>
          </wp:inline>
        </w:drawing>
      </w:r>
    </w:p>
    <w:p w14:paraId="6271D8E9" w14:textId="7DCB681C" w:rsidR="00012DBF" w:rsidRDefault="00012DBF" w:rsidP="00BA5E23">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Figure 3a</w:t>
      </w:r>
    </w:p>
    <w:p w14:paraId="6AB550A6" w14:textId="19A714C2" w:rsidR="007627F4" w:rsidRPr="00A2134B" w:rsidRDefault="007627F4" w:rsidP="00A12F12">
      <w:pPr>
        <w:spacing w:after="0" w:line="480" w:lineRule="auto"/>
        <w:contextualSpacing/>
        <w:rPr>
          <w:rFonts w:ascii="Times New Roman" w:hAnsi="Times New Roman" w:cs="Times New Roman"/>
          <w:i/>
          <w:iCs/>
          <w:sz w:val="24"/>
          <w:szCs w:val="24"/>
        </w:rPr>
      </w:pPr>
      <w:r>
        <w:rPr>
          <w:rFonts w:ascii="Times New Roman" w:hAnsi="Times New Roman" w:cs="Times New Roman"/>
          <w:i/>
          <w:iCs/>
          <w:sz w:val="24"/>
          <w:szCs w:val="24"/>
        </w:rPr>
        <w:t xml:space="preserve">Forest plot of </w:t>
      </w:r>
      <w:r w:rsidRPr="00A2134B">
        <w:rPr>
          <w:rFonts w:ascii="Times New Roman" w:hAnsi="Times New Roman" w:cs="Times New Roman"/>
          <w:i/>
          <w:iCs/>
          <w:sz w:val="24"/>
          <w:szCs w:val="24"/>
        </w:rPr>
        <w:t>meta-analysis</w:t>
      </w:r>
      <w:r>
        <w:rPr>
          <w:rFonts w:ascii="Times New Roman" w:hAnsi="Times New Roman" w:cs="Times New Roman"/>
          <w:i/>
          <w:iCs/>
          <w:sz w:val="24"/>
          <w:szCs w:val="24"/>
        </w:rPr>
        <w:t xml:space="preserve"> results at post-treatment</w:t>
      </w:r>
      <w:r w:rsidRPr="00A2134B">
        <w:rPr>
          <w:rFonts w:ascii="Times New Roman" w:hAnsi="Times New Roman" w:cs="Times New Roman"/>
          <w:i/>
          <w:iCs/>
          <w:sz w:val="24"/>
          <w:szCs w:val="24"/>
        </w:rPr>
        <w:t xml:space="preserve"> (</w:t>
      </w:r>
      <w:r>
        <w:rPr>
          <w:rFonts w:ascii="Times New Roman" w:hAnsi="Times New Roman" w:cs="Times New Roman"/>
          <w:i/>
          <w:iCs/>
          <w:sz w:val="24"/>
          <w:szCs w:val="24"/>
        </w:rPr>
        <w:t xml:space="preserve">Active controls; </w:t>
      </w:r>
      <w:r w:rsidR="00A12F12">
        <w:rPr>
          <w:rFonts w:ascii="Times New Roman" w:hAnsi="Times New Roman" w:cs="Times New Roman"/>
          <w:i/>
          <w:iCs/>
          <w:sz w:val="24"/>
          <w:szCs w:val="24"/>
        </w:rPr>
        <w:t>Anxiety</w:t>
      </w:r>
      <w:r w:rsidRPr="00A2134B">
        <w:rPr>
          <w:rFonts w:ascii="Times New Roman" w:hAnsi="Times New Roman" w:cs="Times New Roman"/>
          <w:i/>
          <w:iCs/>
          <w:sz w:val="24"/>
          <w:szCs w:val="24"/>
        </w:rPr>
        <w:t>)</w:t>
      </w:r>
    </w:p>
    <w:p w14:paraId="3AF47480" w14:textId="6682CEC4" w:rsidR="007627F4" w:rsidRDefault="00A12F12" w:rsidP="00BA5E23">
      <w:pPr>
        <w:spacing w:after="0" w:line="480" w:lineRule="auto"/>
        <w:contextualSpacing/>
        <w:rPr>
          <w:rFonts w:ascii="Times New Roman" w:hAnsi="Times New Roman" w:cs="Times New Roman"/>
          <w:sz w:val="24"/>
          <w:szCs w:val="24"/>
        </w:rPr>
      </w:pPr>
      <w:r>
        <w:rPr>
          <w:rFonts w:ascii="Times New Roman" w:hAnsi="Times New Roman" w:cs="Times New Roman"/>
          <w:i/>
          <w:iCs/>
          <w:noProof/>
          <w:sz w:val="24"/>
          <w:szCs w:val="24"/>
        </w:rPr>
        <w:drawing>
          <wp:inline distT="0" distB="0" distL="0" distR="0" wp14:anchorId="363EA378" wp14:editId="6298129A">
            <wp:extent cx="5943600" cy="2457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457450"/>
                    </a:xfrm>
                    <a:prstGeom prst="rect">
                      <a:avLst/>
                    </a:prstGeom>
                    <a:noFill/>
                    <a:ln>
                      <a:noFill/>
                    </a:ln>
                  </pic:spPr>
                </pic:pic>
              </a:graphicData>
            </a:graphic>
          </wp:inline>
        </w:drawing>
      </w:r>
    </w:p>
    <w:p w14:paraId="14ED35E2" w14:textId="2B765D21" w:rsidR="00012DBF" w:rsidRDefault="00012DBF" w:rsidP="00BA5E23">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Figure 3b</w:t>
      </w:r>
    </w:p>
    <w:p w14:paraId="6AAAA229" w14:textId="6CEF6481" w:rsidR="008F4700" w:rsidRPr="00A2134B" w:rsidRDefault="008F4700" w:rsidP="008F4700">
      <w:pPr>
        <w:spacing w:after="0" w:line="480" w:lineRule="auto"/>
        <w:contextualSpacing/>
        <w:rPr>
          <w:rFonts w:ascii="Times New Roman" w:hAnsi="Times New Roman" w:cs="Times New Roman"/>
          <w:i/>
          <w:iCs/>
          <w:sz w:val="24"/>
          <w:szCs w:val="24"/>
        </w:rPr>
      </w:pPr>
      <w:r>
        <w:rPr>
          <w:rFonts w:ascii="Times New Roman" w:hAnsi="Times New Roman" w:cs="Times New Roman"/>
          <w:i/>
          <w:iCs/>
          <w:sz w:val="24"/>
          <w:szCs w:val="24"/>
        </w:rPr>
        <w:t xml:space="preserve">Forest plot of </w:t>
      </w:r>
      <w:r w:rsidRPr="00A2134B">
        <w:rPr>
          <w:rFonts w:ascii="Times New Roman" w:hAnsi="Times New Roman" w:cs="Times New Roman"/>
          <w:i/>
          <w:iCs/>
          <w:sz w:val="24"/>
          <w:szCs w:val="24"/>
        </w:rPr>
        <w:t>meta-analysis</w:t>
      </w:r>
      <w:r>
        <w:rPr>
          <w:rFonts w:ascii="Times New Roman" w:hAnsi="Times New Roman" w:cs="Times New Roman"/>
          <w:i/>
          <w:iCs/>
          <w:sz w:val="24"/>
          <w:szCs w:val="24"/>
        </w:rPr>
        <w:t xml:space="preserve"> results at post-treatment</w:t>
      </w:r>
      <w:r w:rsidRPr="00A2134B">
        <w:rPr>
          <w:rFonts w:ascii="Times New Roman" w:hAnsi="Times New Roman" w:cs="Times New Roman"/>
          <w:i/>
          <w:iCs/>
          <w:sz w:val="24"/>
          <w:szCs w:val="24"/>
        </w:rPr>
        <w:t xml:space="preserve"> (</w:t>
      </w:r>
      <w:r>
        <w:rPr>
          <w:rFonts w:ascii="Times New Roman" w:hAnsi="Times New Roman" w:cs="Times New Roman"/>
          <w:i/>
          <w:iCs/>
          <w:sz w:val="24"/>
          <w:szCs w:val="24"/>
        </w:rPr>
        <w:t>Active controls; Depression</w:t>
      </w:r>
      <w:r w:rsidRPr="00A2134B">
        <w:rPr>
          <w:rFonts w:ascii="Times New Roman" w:hAnsi="Times New Roman" w:cs="Times New Roman"/>
          <w:i/>
          <w:iCs/>
          <w:sz w:val="24"/>
          <w:szCs w:val="24"/>
        </w:rPr>
        <w:t>)</w:t>
      </w:r>
    </w:p>
    <w:p w14:paraId="7E24273C" w14:textId="39E47696" w:rsidR="00012DBF" w:rsidRDefault="008F4700" w:rsidP="00BA5E23">
      <w:pPr>
        <w:spacing w:after="0" w:line="480" w:lineRule="auto"/>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F39042F" wp14:editId="37BD57C4">
            <wp:extent cx="5943600" cy="24669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466975"/>
                    </a:xfrm>
                    <a:prstGeom prst="rect">
                      <a:avLst/>
                    </a:prstGeom>
                    <a:noFill/>
                    <a:ln>
                      <a:noFill/>
                    </a:ln>
                  </pic:spPr>
                </pic:pic>
              </a:graphicData>
            </a:graphic>
          </wp:inline>
        </w:drawing>
      </w:r>
    </w:p>
    <w:p w14:paraId="4C022F4B" w14:textId="5591350D" w:rsidR="00012DBF" w:rsidRDefault="008F4700" w:rsidP="00BA5E23">
      <w:pPr>
        <w:rPr>
          <w:rFonts w:ascii="Times New Roman" w:hAnsi="Times New Roman" w:cs="Times New Roman"/>
          <w:sz w:val="24"/>
          <w:szCs w:val="24"/>
        </w:rPr>
      </w:pPr>
      <w:r>
        <w:rPr>
          <w:rFonts w:ascii="Times New Roman" w:hAnsi="Times New Roman" w:cs="Times New Roman"/>
          <w:sz w:val="24"/>
          <w:szCs w:val="24"/>
        </w:rPr>
        <w:br w:type="page"/>
      </w:r>
      <w:r w:rsidR="00012DBF">
        <w:rPr>
          <w:rFonts w:ascii="Times New Roman" w:hAnsi="Times New Roman" w:cs="Times New Roman"/>
          <w:sz w:val="24"/>
          <w:szCs w:val="24"/>
        </w:rPr>
        <w:lastRenderedPageBreak/>
        <w:t>Figure 3</w:t>
      </w:r>
      <w:r w:rsidR="003A0143">
        <w:rPr>
          <w:rFonts w:ascii="Times New Roman" w:hAnsi="Times New Roman" w:cs="Times New Roman"/>
          <w:sz w:val="24"/>
          <w:szCs w:val="24"/>
        </w:rPr>
        <w:t>c</w:t>
      </w:r>
    </w:p>
    <w:p w14:paraId="3CF43220" w14:textId="14620DE4" w:rsidR="008F4700" w:rsidRPr="00A2134B" w:rsidRDefault="008F4700" w:rsidP="008F4700">
      <w:pPr>
        <w:spacing w:after="0" w:line="480" w:lineRule="auto"/>
        <w:contextualSpacing/>
        <w:rPr>
          <w:rFonts w:ascii="Times New Roman" w:hAnsi="Times New Roman" w:cs="Times New Roman"/>
          <w:i/>
          <w:iCs/>
          <w:sz w:val="24"/>
          <w:szCs w:val="24"/>
        </w:rPr>
      </w:pPr>
      <w:r>
        <w:rPr>
          <w:rFonts w:ascii="Times New Roman" w:hAnsi="Times New Roman" w:cs="Times New Roman"/>
          <w:i/>
          <w:iCs/>
          <w:sz w:val="24"/>
          <w:szCs w:val="24"/>
        </w:rPr>
        <w:t xml:space="preserve">Forest plot of </w:t>
      </w:r>
      <w:r w:rsidRPr="00A2134B">
        <w:rPr>
          <w:rFonts w:ascii="Times New Roman" w:hAnsi="Times New Roman" w:cs="Times New Roman"/>
          <w:i/>
          <w:iCs/>
          <w:sz w:val="24"/>
          <w:szCs w:val="24"/>
        </w:rPr>
        <w:t>meta-analysis</w:t>
      </w:r>
      <w:r>
        <w:rPr>
          <w:rFonts w:ascii="Times New Roman" w:hAnsi="Times New Roman" w:cs="Times New Roman"/>
          <w:i/>
          <w:iCs/>
          <w:sz w:val="24"/>
          <w:szCs w:val="24"/>
        </w:rPr>
        <w:t xml:space="preserve"> results at post-treatment</w:t>
      </w:r>
      <w:r w:rsidRPr="00A2134B">
        <w:rPr>
          <w:rFonts w:ascii="Times New Roman" w:hAnsi="Times New Roman" w:cs="Times New Roman"/>
          <w:i/>
          <w:iCs/>
          <w:sz w:val="24"/>
          <w:szCs w:val="24"/>
        </w:rPr>
        <w:t xml:space="preserve"> (</w:t>
      </w:r>
      <w:r>
        <w:rPr>
          <w:rFonts w:ascii="Times New Roman" w:hAnsi="Times New Roman" w:cs="Times New Roman"/>
          <w:i/>
          <w:iCs/>
          <w:sz w:val="24"/>
          <w:szCs w:val="24"/>
        </w:rPr>
        <w:t>Active controls; Quality of Life</w:t>
      </w:r>
      <w:r w:rsidRPr="00A2134B">
        <w:rPr>
          <w:rFonts w:ascii="Times New Roman" w:hAnsi="Times New Roman" w:cs="Times New Roman"/>
          <w:i/>
          <w:iCs/>
          <w:sz w:val="24"/>
          <w:szCs w:val="24"/>
        </w:rPr>
        <w:t>)</w:t>
      </w:r>
    </w:p>
    <w:p w14:paraId="75CE5008" w14:textId="08398E4B" w:rsidR="00012DBF" w:rsidRDefault="008F4700" w:rsidP="00BA5E23">
      <w:pPr>
        <w:spacing w:after="0" w:line="480" w:lineRule="auto"/>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879B4BA" wp14:editId="19B1F6E6">
            <wp:extent cx="5943600" cy="16668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666875"/>
                    </a:xfrm>
                    <a:prstGeom prst="rect">
                      <a:avLst/>
                    </a:prstGeom>
                    <a:noFill/>
                    <a:ln>
                      <a:noFill/>
                    </a:ln>
                  </pic:spPr>
                </pic:pic>
              </a:graphicData>
            </a:graphic>
          </wp:inline>
        </w:drawing>
      </w:r>
      <w:r w:rsidR="00012DBF">
        <w:rPr>
          <w:rFonts w:ascii="Times New Roman" w:hAnsi="Times New Roman" w:cs="Times New Roman"/>
          <w:sz w:val="24"/>
          <w:szCs w:val="24"/>
        </w:rPr>
        <w:t>Figure 3d</w:t>
      </w:r>
    </w:p>
    <w:p w14:paraId="224A444E" w14:textId="6B521ECC" w:rsidR="00D45869" w:rsidRPr="00A2134B" w:rsidRDefault="00D45869" w:rsidP="00D45869">
      <w:pPr>
        <w:spacing w:after="0" w:line="480" w:lineRule="auto"/>
        <w:contextualSpacing/>
        <w:rPr>
          <w:rFonts w:ascii="Times New Roman" w:hAnsi="Times New Roman" w:cs="Times New Roman"/>
          <w:i/>
          <w:iCs/>
          <w:sz w:val="24"/>
          <w:szCs w:val="24"/>
        </w:rPr>
      </w:pPr>
      <w:r>
        <w:rPr>
          <w:rFonts w:ascii="Times New Roman" w:hAnsi="Times New Roman" w:cs="Times New Roman"/>
          <w:i/>
          <w:iCs/>
          <w:sz w:val="24"/>
          <w:szCs w:val="24"/>
        </w:rPr>
        <w:t xml:space="preserve">Forest plot of </w:t>
      </w:r>
      <w:r w:rsidRPr="00A2134B">
        <w:rPr>
          <w:rFonts w:ascii="Times New Roman" w:hAnsi="Times New Roman" w:cs="Times New Roman"/>
          <w:i/>
          <w:iCs/>
          <w:sz w:val="24"/>
          <w:szCs w:val="24"/>
        </w:rPr>
        <w:t>meta-analysis</w:t>
      </w:r>
      <w:r>
        <w:rPr>
          <w:rFonts w:ascii="Times New Roman" w:hAnsi="Times New Roman" w:cs="Times New Roman"/>
          <w:i/>
          <w:iCs/>
          <w:sz w:val="24"/>
          <w:szCs w:val="24"/>
        </w:rPr>
        <w:t xml:space="preserve"> results at post-treatment</w:t>
      </w:r>
      <w:r w:rsidRPr="00A2134B">
        <w:rPr>
          <w:rFonts w:ascii="Times New Roman" w:hAnsi="Times New Roman" w:cs="Times New Roman"/>
          <w:i/>
          <w:iCs/>
          <w:sz w:val="24"/>
          <w:szCs w:val="24"/>
        </w:rPr>
        <w:t xml:space="preserve"> (</w:t>
      </w:r>
      <w:r>
        <w:rPr>
          <w:rFonts w:ascii="Times New Roman" w:hAnsi="Times New Roman" w:cs="Times New Roman"/>
          <w:i/>
          <w:iCs/>
          <w:sz w:val="24"/>
          <w:szCs w:val="24"/>
        </w:rPr>
        <w:t>Active controls; Psychological flexibility</w:t>
      </w:r>
      <w:r w:rsidRPr="00A2134B">
        <w:rPr>
          <w:rFonts w:ascii="Times New Roman" w:hAnsi="Times New Roman" w:cs="Times New Roman"/>
          <w:i/>
          <w:iCs/>
          <w:sz w:val="24"/>
          <w:szCs w:val="24"/>
        </w:rPr>
        <w:t>)</w:t>
      </w:r>
    </w:p>
    <w:p w14:paraId="5E44C583" w14:textId="3FA2AA55" w:rsidR="003A0143" w:rsidRPr="0019037D" w:rsidRDefault="008F4700" w:rsidP="00BA5E23">
      <w:pPr>
        <w:spacing w:after="0" w:line="480" w:lineRule="auto"/>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9BB17E1" wp14:editId="7F888C71">
            <wp:extent cx="4676775" cy="494659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76775" cy="4946591"/>
                    </a:xfrm>
                    <a:prstGeom prst="rect">
                      <a:avLst/>
                    </a:prstGeom>
                    <a:noFill/>
                    <a:ln>
                      <a:noFill/>
                    </a:ln>
                  </pic:spPr>
                </pic:pic>
              </a:graphicData>
            </a:graphic>
          </wp:inline>
        </w:drawing>
      </w:r>
    </w:p>
    <w:p w14:paraId="56C70522" w14:textId="3B9A5628" w:rsidR="001C7E00" w:rsidRDefault="003A0143" w:rsidP="00A12F1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Figure 4</w:t>
      </w:r>
    </w:p>
    <w:p w14:paraId="1D1224CC" w14:textId="3E653072" w:rsidR="00331454" w:rsidRDefault="00331454" w:rsidP="00A12F12">
      <w:pPr>
        <w:spacing w:after="0" w:line="480" w:lineRule="auto"/>
        <w:contextualSpacing/>
        <w:rPr>
          <w:rFonts w:ascii="Times New Roman" w:hAnsi="Times New Roman" w:cs="Times New Roman"/>
          <w:i/>
          <w:iCs/>
          <w:sz w:val="24"/>
          <w:szCs w:val="24"/>
        </w:rPr>
      </w:pPr>
      <w:r>
        <w:rPr>
          <w:rFonts w:ascii="Times New Roman" w:hAnsi="Times New Roman" w:cs="Times New Roman"/>
          <w:i/>
          <w:iCs/>
          <w:sz w:val="24"/>
          <w:szCs w:val="24"/>
        </w:rPr>
        <w:t>Funnel plot</w:t>
      </w:r>
      <w:r w:rsidR="00313E2A">
        <w:rPr>
          <w:rFonts w:ascii="Times New Roman" w:hAnsi="Times New Roman" w:cs="Times New Roman"/>
          <w:i/>
          <w:iCs/>
          <w:sz w:val="24"/>
          <w:szCs w:val="24"/>
        </w:rPr>
        <w:t>s of online ACT vs waitlist control</w:t>
      </w:r>
      <w:r w:rsidR="0090174F">
        <w:rPr>
          <w:rFonts w:ascii="Times New Roman" w:hAnsi="Times New Roman" w:cs="Times New Roman"/>
          <w:i/>
          <w:iCs/>
          <w:sz w:val="24"/>
          <w:szCs w:val="24"/>
        </w:rPr>
        <w:t>s</w:t>
      </w:r>
      <w:r w:rsidR="00C519A7">
        <w:rPr>
          <w:rFonts w:ascii="Times New Roman" w:hAnsi="Times New Roman" w:cs="Times New Roman"/>
          <w:i/>
          <w:iCs/>
          <w:sz w:val="24"/>
          <w:szCs w:val="24"/>
        </w:rPr>
        <w:t xml:space="preserve"> at post-treatment</w:t>
      </w:r>
    </w:p>
    <w:p w14:paraId="15E93219" w14:textId="2CDC5F93" w:rsidR="00C519A7" w:rsidRDefault="00C46AD1" w:rsidP="00A12F12">
      <w:pPr>
        <w:spacing w:after="0" w:line="480" w:lineRule="auto"/>
        <w:contextualSpacing/>
        <w:rPr>
          <w:rFonts w:ascii="Times New Roman" w:hAnsi="Times New Roman" w:cs="Times New Roman"/>
          <w:i/>
          <w:iCs/>
          <w:sz w:val="24"/>
          <w:szCs w:val="24"/>
        </w:rPr>
      </w:pPr>
      <w:r>
        <w:rPr>
          <w:rFonts w:ascii="Times New Roman" w:hAnsi="Times New Roman" w:cs="Times New Roman"/>
          <w:i/>
          <w:iCs/>
          <w:noProof/>
          <w:sz w:val="24"/>
          <w:szCs w:val="24"/>
        </w:rPr>
        <w:drawing>
          <wp:inline distT="0" distB="0" distL="0" distR="0" wp14:anchorId="641C9B63" wp14:editId="2B005A06">
            <wp:extent cx="6607225" cy="650557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11573" cy="6509856"/>
                    </a:xfrm>
                    <a:prstGeom prst="rect">
                      <a:avLst/>
                    </a:prstGeom>
                    <a:noFill/>
                    <a:ln>
                      <a:noFill/>
                    </a:ln>
                  </pic:spPr>
                </pic:pic>
              </a:graphicData>
            </a:graphic>
          </wp:inline>
        </w:drawing>
      </w:r>
    </w:p>
    <w:p w14:paraId="5F02BD02" w14:textId="77777777" w:rsidR="00C519A7" w:rsidRDefault="00C519A7">
      <w:pPr>
        <w:rPr>
          <w:rFonts w:ascii="Times New Roman" w:hAnsi="Times New Roman" w:cs="Times New Roman"/>
          <w:i/>
          <w:iCs/>
          <w:sz w:val="24"/>
          <w:szCs w:val="24"/>
        </w:rPr>
      </w:pPr>
      <w:r>
        <w:rPr>
          <w:rFonts w:ascii="Times New Roman" w:hAnsi="Times New Roman" w:cs="Times New Roman"/>
          <w:i/>
          <w:iCs/>
          <w:sz w:val="24"/>
          <w:szCs w:val="24"/>
        </w:rPr>
        <w:br w:type="page"/>
      </w:r>
    </w:p>
    <w:p w14:paraId="286BB4CE" w14:textId="1CA86C5F" w:rsidR="00C519A7" w:rsidRDefault="00C519A7" w:rsidP="00C519A7">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Figure 5</w:t>
      </w:r>
    </w:p>
    <w:p w14:paraId="470400CD" w14:textId="10B95F3B" w:rsidR="00C519A7" w:rsidRDefault="00C519A7" w:rsidP="00C519A7">
      <w:pPr>
        <w:spacing w:after="0" w:line="480" w:lineRule="auto"/>
        <w:contextualSpacing/>
        <w:rPr>
          <w:rFonts w:ascii="Times New Roman" w:hAnsi="Times New Roman" w:cs="Times New Roman"/>
          <w:i/>
          <w:iCs/>
          <w:sz w:val="24"/>
          <w:szCs w:val="24"/>
        </w:rPr>
      </w:pPr>
      <w:r>
        <w:rPr>
          <w:rFonts w:ascii="Times New Roman" w:hAnsi="Times New Roman" w:cs="Times New Roman"/>
          <w:i/>
          <w:iCs/>
          <w:sz w:val="24"/>
          <w:szCs w:val="24"/>
        </w:rPr>
        <w:t>Funnel plots of online ACT vs active controls at post-treatment</w:t>
      </w:r>
    </w:p>
    <w:p w14:paraId="2C915CEE" w14:textId="77777777" w:rsidR="008138B4" w:rsidRDefault="00F00816" w:rsidP="008138B4">
      <w:pPr>
        <w:jc w:val="center"/>
        <w:rPr>
          <w:rFonts w:ascii="Times New Roman" w:hAnsi="Times New Roman" w:cs="Times New Roman"/>
          <w:b/>
          <w:bCs/>
          <w:sz w:val="24"/>
          <w:szCs w:val="24"/>
        </w:rPr>
      </w:pPr>
      <w:r>
        <w:rPr>
          <w:rFonts w:ascii="Times New Roman" w:hAnsi="Times New Roman" w:cs="Times New Roman"/>
          <w:i/>
          <w:iCs/>
          <w:noProof/>
          <w:sz w:val="24"/>
          <w:szCs w:val="24"/>
        </w:rPr>
        <w:drawing>
          <wp:inline distT="0" distB="0" distL="0" distR="0" wp14:anchorId="3A5DE38B" wp14:editId="7C8A7C8B">
            <wp:extent cx="6534150" cy="703677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35909" cy="7038671"/>
                    </a:xfrm>
                    <a:prstGeom prst="rect">
                      <a:avLst/>
                    </a:prstGeom>
                    <a:noFill/>
                    <a:ln>
                      <a:noFill/>
                    </a:ln>
                  </pic:spPr>
                </pic:pic>
              </a:graphicData>
            </a:graphic>
          </wp:inline>
        </w:drawing>
      </w:r>
      <w:bookmarkEnd w:id="0"/>
      <w:r w:rsidR="008138B4" w:rsidRPr="008138B4">
        <w:rPr>
          <w:rFonts w:ascii="Times New Roman" w:hAnsi="Times New Roman" w:cs="Times New Roman"/>
          <w:b/>
          <w:bCs/>
          <w:sz w:val="24"/>
          <w:szCs w:val="24"/>
        </w:rPr>
        <w:t xml:space="preserve"> </w:t>
      </w:r>
    </w:p>
    <w:bookmarkEnd w:id="10"/>
    <w:p w14:paraId="38EE512B" w14:textId="42311CDD" w:rsidR="00E7497F" w:rsidRDefault="00E7497F">
      <w:pPr>
        <w:rPr>
          <w:rFonts w:ascii="Times New Roman" w:hAnsi="Times New Roman" w:cs="Times New Roman"/>
          <w:b/>
          <w:bCs/>
          <w:sz w:val="24"/>
          <w:szCs w:val="24"/>
        </w:rPr>
      </w:pPr>
      <w:r>
        <w:rPr>
          <w:rFonts w:ascii="Times New Roman" w:hAnsi="Times New Roman" w:cs="Times New Roman"/>
          <w:b/>
          <w:bCs/>
          <w:sz w:val="24"/>
          <w:szCs w:val="24"/>
        </w:rPr>
        <w:br w:type="page"/>
      </w:r>
    </w:p>
    <w:p w14:paraId="712D17AF" w14:textId="1EA787C2" w:rsidR="0090174F" w:rsidRDefault="00E7497F" w:rsidP="00E7497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List of Figure Captions</w:t>
      </w:r>
    </w:p>
    <w:p w14:paraId="5EE3877E" w14:textId="7EA9E5A9" w:rsidR="00E7497F" w:rsidRPr="00E7497F" w:rsidRDefault="00E7497F" w:rsidP="00E7497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Figure 1. </w:t>
      </w:r>
      <w:r w:rsidRPr="00125E5A">
        <w:rPr>
          <w:rFonts w:ascii="Times New Roman" w:hAnsi="Times New Roman" w:cs="Times New Roman"/>
          <w:i/>
          <w:iCs/>
          <w:sz w:val="24"/>
          <w:szCs w:val="24"/>
        </w:rPr>
        <w:t xml:space="preserve">Article selection </w:t>
      </w:r>
      <w:r>
        <w:rPr>
          <w:rFonts w:ascii="Times New Roman" w:hAnsi="Times New Roman" w:cs="Times New Roman"/>
          <w:i/>
          <w:iCs/>
          <w:sz w:val="24"/>
          <w:szCs w:val="24"/>
        </w:rPr>
        <w:t xml:space="preserve">PRISMA </w:t>
      </w:r>
      <w:r w:rsidRPr="00125E5A">
        <w:rPr>
          <w:rFonts w:ascii="Times New Roman" w:hAnsi="Times New Roman" w:cs="Times New Roman"/>
          <w:i/>
          <w:iCs/>
          <w:sz w:val="24"/>
          <w:szCs w:val="24"/>
        </w:rPr>
        <w:t>flow-chart</w:t>
      </w:r>
    </w:p>
    <w:p w14:paraId="10E56452" w14:textId="0ACA19CD" w:rsidR="00E7497F" w:rsidRPr="00E7497F" w:rsidRDefault="00E7497F" w:rsidP="00E7497F">
      <w:pPr>
        <w:rPr>
          <w:rFonts w:ascii="Times New Roman" w:hAnsi="Times New Roman" w:cs="Times New Roman"/>
          <w:sz w:val="24"/>
          <w:szCs w:val="24"/>
        </w:rPr>
      </w:pPr>
      <w:r w:rsidRPr="00A2134B">
        <w:rPr>
          <w:rFonts w:ascii="Times New Roman" w:hAnsi="Times New Roman" w:cs="Times New Roman"/>
          <w:sz w:val="24"/>
          <w:szCs w:val="24"/>
        </w:rPr>
        <w:t>Figure 2</w:t>
      </w:r>
      <w:r>
        <w:rPr>
          <w:rFonts w:ascii="Times New Roman" w:hAnsi="Times New Roman" w:cs="Times New Roman"/>
          <w:sz w:val="24"/>
          <w:szCs w:val="24"/>
        </w:rPr>
        <w:t xml:space="preserve">a. </w:t>
      </w:r>
      <w:r>
        <w:rPr>
          <w:rFonts w:ascii="Times New Roman" w:hAnsi="Times New Roman" w:cs="Times New Roman"/>
          <w:i/>
          <w:iCs/>
          <w:sz w:val="24"/>
          <w:szCs w:val="24"/>
        </w:rPr>
        <w:t xml:space="preserve">Forest plot of </w:t>
      </w:r>
      <w:r w:rsidRPr="00A2134B">
        <w:rPr>
          <w:rFonts w:ascii="Times New Roman" w:hAnsi="Times New Roman" w:cs="Times New Roman"/>
          <w:i/>
          <w:iCs/>
          <w:sz w:val="24"/>
          <w:szCs w:val="24"/>
        </w:rPr>
        <w:t>meta-analysis</w:t>
      </w:r>
      <w:r>
        <w:rPr>
          <w:rFonts w:ascii="Times New Roman" w:hAnsi="Times New Roman" w:cs="Times New Roman"/>
          <w:i/>
          <w:iCs/>
          <w:sz w:val="24"/>
          <w:szCs w:val="24"/>
        </w:rPr>
        <w:t xml:space="preserve"> results at post-treatment</w:t>
      </w:r>
      <w:r w:rsidRPr="00A2134B">
        <w:rPr>
          <w:rFonts w:ascii="Times New Roman" w:hAnsi="Times New Roman" w:cs="Times New Roman"/>
          <w:i/>
          <w:iCs/>
          <w:sz w:val="24"/>
          <w:szCs w:val="24"/>
        </w:rPr>
        <w:t xml:space="preserve"> (</w:t>
      </w:r>
      <w:r>
        <w:rPr>
          <w:rFonts w:ascii="Times New Roman" w:hAnsi="Times New Roman" w:cs="Times New Roman"/>
          <w:i/>
          <w:iCs/>
          <w:sz w:val="24"/>
          <w:szCs w:val="24"/>
        </w:rPr>
        <w:t>Waitlist controls; Anxiety</w:t>
      </w:r>
      <w:r w:rsidRPr="00A2134B">
        <w:rPr>
          <w:rFonts w:ascii="Times New Roman" w:hAnsi="Times New Roman" w:cs="Times New Roman"/>
          <w:i/>
          <w:iCs/>
          <w:sz w:val="24"/>
          <w:szCs w:val="24"/>
        </w:rPr>
        <w:t>)</w:t>
      </w:r>
    </w:p>
    <w:p w14:paraId="576917A7" w14:textId="0090C67E" w:rsidR="00E7497F" w:rsidRPr="00E7497F" w:rsidRDefault="00E7497F" w:rsidP="00E7497F">
      <w:pPr>
        <w:rPr>
          <w:rFonts w:ascii="Times New Roman" w:hAnsi="Times New Roman" w:cs="Times New Roman"/>
          <w:sz w:val="24"/>
          <w:szCs w:val="24"/>
        </w:rPr>
      </w:pPr>
      <w:r>
        <w:rPr>
          <w:rFonts w:ascii="Times New Roman" w:hAnsi="Times New Roman" w:cs="Times New Roman"/>
          <w:sz w:val="24"/>
          <w:szCs w:val="24"/>
        </w:rPr>
        <w:t xml:space="preserve">Figure 2b. </w:t>
      </w:r>
      <w:r>
        <w:rPr>
          <w:rFonts w:ascii="Times New Roman" w:hAnsi="Times New Roman" w:cs="Times New Roman"/>
          <w:i/>
          <w:iCs/>
          <w:sz w:val="24"/>
          <w:szCs w:val="24"/>
        </w:rPr>
        <w:t xml:space="preserve">Forest plot of </w:t>
      </w:r>
      <w:r w:rsidRPr="00A2134B">
        <w:rPr>
          <w:rFonts w:ascii="Times New Roman" w:hAnsi="Times New Roman" w:cs="Times New Roman"/>
          <w:i/>
          <w:iCs/>
          <w:sz w:val="24"/>
          <w:szCs w:val="24"/>
        </w:rPr>
        <w:t>meta-analysis</w:t>
      </w:r>
      <w:r>
        <w:rPr>
          <w:rFonts w:ascii="Times New Roman" w:hAnsi="Times New Roman" w:cs="Times New Roman"/>
          <w:i/>
          <w:iCs/>
          <w:sz w:val="24"/>
          <w:szCs w:val="24"/>
        </w:rPr>
        <w:t xml:space="preserve"> results at post-treatment</w:t>
      </w:r>
      <w:r w:rsidRPr="00A2134B">
        <w:rPr>
          <w:rFonts w:ascii="Times New Roman" w:hAnsi="Times New Roman" w:cs="Times New Roman"/>
          <w:i/>
          <w:iCs/>
          <w:sz w:val="24"/>
          <w:szCs w:val="24"/>
        </w:rPr>
        <w:t xml:space="preserve"> (</w:t>
      </w:r>
      <w:r>
        <w:rPr>
          <w:rFonts w:ascii="Times New Roman" w:hAnsi="Times New Roman" w:cs="Times New Roman"/>
          <w:i/>
          <w:iCs/>
          <w:sz w:val="24"/>
          <w:szCs w:val="24"/>
        </w:rPr>
        <w:t>Waitlist controls; Depression</w:t>
      </w:r>
      <w:r w:rsidRPr="00A2134B">
        <w:rPr>
          <w:rFonts w:ascii="Times New Roman" w:hAnsi="Times New Roman" w:cs="Times New Roman"/>
          <w:i/>
          <w:iCs/>
          <w:sz w:val="24"/>
          <w:szCs w:val="24"/>
        </w:rPr>
        <w:t>)</w:t>
      </w:r>
    </w:p>
    <w:p w14:paraId="09B91400" w14:textId="6E433608" w:rsidR="00E7497F" w:rsidRPr="002B764F" w:rsidRDefault="00E7497F" w:rsidP="00E7497F">
      <w:pPr>
        <w:rPr>
          <w:rFonts w:ascii="Times New Roman" w:hAnsi="Times New Roman" w:cs="Times New Roman"/>
          <w:sz w:val="24"/>
          <w:szCs w:val="24"/>
        </w:rPr>
      </w:pPr>
      <w:r>
        <w:rPr>
          <w:rFonts w:ascii="Times New Roman" w:hAnsi="Times New Roman" w:cs="Times New Roman"/>
          <w:sz w:val="24"/>
          <w:szCs w:val="24"/>
        </w:rPr>
        <w:t xml:space="preserve">Figure 2c. </w:t>
      </w:r>
      <w:r>
        <w:rPr>
          <w:rFonts w:ascii="Times New Roman" w:hAnsi="Times New Roman" w:cs="Times New Roman"/>
          <w:i/>
          <w:iCs/>
          <w:sz w:val="24"/>
          <w:szCs w:val="24"/>
        </w:rPr>
        <w:t xml:space="preserve">Forest plot of </w:t>
      </w:r>
      <w:r w:rsidRPr="00A2134B">
        <w:rPr>
          <w:rFonts w:ascii="Times New Roman" w:hAnsi="Times New Roman" w:cs="Times New Roman"/>
          <w:i/>
          <w:iCs/>
          <w:sz w:val="24"/>
          <w:szCs w:val="24"/>
        </w:rPr>
        <w:t>meta-analysis</w:t>
      </w:r>
      <w:r>
        <w:rPr>
          <w:rFonts w:ascii="Times New Roman" w:hAnsi="Times New Roman" w:cs="Times New Roman"/>
          <w:i/>
          <w:iCs/>
          <w:sz w:val="24"/>
          <w:szCs w:val="24"/>
        </w:rPr>
        <w:t xml:space="preserve"> results at post-treatment</w:t>
      </w:r>
      <w:r w:rsidRPr="00A2134B">
        <w:rPr>
          <w:rFonts w:ascii="Times New Roman" w:hAnsi="Times New Roman" w:cs="Times New Roman"/>
          <w:i/>
          <w:iCs/>
          <w:sz w:val="24"/>
          <w:szCs w:val="24"/>
        </w:rPr>
        <w:t xml:space="preserve"> (</w:t>
      </w:r>
      <w:r>
        <w:rPr>
          <w:rFonts w:ascii="Times New Roman" w:hAnsi="Times New Roman" w:cs="Times New Roman"/>
          <w:i/>
          <w:iCs/>
          <w:sz w:val="24"/>
          <w:szCs w:val="24"/>
        </w:rPr>
        <w:t>Waitlist controls; Quality of life</w:t>
      </w:r>
      <w:r w:rsidRPr="00A2134B">
        <w:rPr>
          <w:rFonts w:ascii="Times New Roman" w:hAnsi="Times New Roman" w:cs="Times New Roman"/>
          <w:i/>
          <w:iCs/>
          <w:sz w:val="24"/>
          <w:szCs w:val="24"/>
        </w:rPr>
        <w:t>)</w:t>
      </w:r>
    </w:p>
    <w:p w14:paraId="3F15F6E7" w14:textId="72DDF642" w:rsidR="00E7497F" w:rsidRPr="00E7497F" w:rsidRDefault="00E7497F" w:rsidP="00E7497F">
      <w:pPr>
        <w:rPr>
          <w:rFonts w:ascii="Times New Roman" w:hAnsi="Times New Roman" w:cs="Times New Roman"/>
          <w:sz w:val="24"/>
          <w:szCs w:val="24"/>
        </w:rPr>
      </w:pPr>
      <w:r>
        <w:rPr>
          <w:rFonts w:ascii="Times New Roman" w:hAnsi="Times New Roman" w:cs="Times New Roman"/>
          <w:sz w:val="24"/>
          <w:szCs w:val="24"/>
        </w:rPr>
        <w:t xml:space="preserve">Figure 2d. </w:t>
      </w:r>
      <w:r>
        <w:rPr>
          <w:rFonts w:ascii="Times New Roman" w:hAnsi="Times New Roman" w:cs="Times New Roman"/>
          <w:i/>
          <w:iCs/>
          <w:sz w:val="24"/>
          <w:szCs w:val="24"/>
        </w:rPr>
        <w:t xml:space="preserve">Forest plot of </w:t>
      </w:r>
      <w:r w:rsidRPr="00A2134B">
        <w:rPr>
          <w:rFonts w:ascii="Times New Roman" w:hAnsi="Times New Roman" w:cs="Times New Roman"/>
          <w:i/>
          <w:iCs/>
          <w:sz w:val="24"/>
          <w:szCs w:val="24"/>
        </w:rPr>
        <w:t>meta-analysis</w:t>
      </w:r>
      <w:r>
        <w:rPr>
          <w:rFonts w:ascii="Times New Roman" w:hAnsi="Times New Roman" w:cs="Times New Roman"/>
          <w:i/>
          <w:iCs/>
          <w:sz w:val="24"/>
          <w:szCs w:val="24"/>
        </w:rPr>
        <w:t xml:space="preserve"> results at post-treatment</w:t>
      </w:r>
      <w:r w:rsidRPr="00A2134B">
        <w:rPr>
          <w:rFonts w:ascii="Times New Roman" w:hAnsi="Times New Roman" w:cs="Times New Roman"/>
          <w:i/>
          <w:iCs/>
          <w:sz w:val="24"/>
          <w:szCs w:val="24"/>
        </w:rPr>
        <w:t xml:space="preserve"> (</w:t>
      </w:r>
      <w:r>
        <w:rPr>
          <w:rFonts w:ascii="Times New Roman" w:hAnsi="Times New Roman" w:cs="Times New Roman"/>
          <w:i/>
          <w:iCs/>
          <w:sz w:val="24"/>
          <w:szCs w:val="24"/>
        </w:rPr>
        <w:t>Waitlist controls; Psychological flexibility</w:t>
      </w:r>
      <w:r w:rsidRPr="00A2134B">
        <w:rPr>
          <w:rFonts w:ascii="Times New Roman" w:hAnsi="Times New Roman" w:cs="Times New Roman"/>
          <w:i/>
          <w:iCs/>
          <w:sz w:val="24"/>
          <w:szCs w:val="24"/>
        </w:rPr>
        <w:t>)</w:t>
      </w:r>
    </w:p>
    <w:p w14:paraId="69C8B00A" w14:textId="491EE47D" w:rsidR="00E7497F" w:rsidRPr="00E7497F" w:rsidRDefault="00E7497F" w:rsidP="00E7497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Figure 3a. </w:t>
      </w:r>
      <w:r>
        <w:rPr>
          <w:rFonts w:ascii="Times New Roman" w:hAnsi="Times New Roman" w:cs="Times New Roman"/>
          <w:i/>
          <w:iCs/>
          <w:sz w:val="24"/>
          <w:szCs w:val="24"/>
        </w:rPr>
        <w:t xml:space="preserve">Forest plot of </w:t>
      </w:r>
      <w:r w:rsidRPr="00A2134B">
        <w:rPr>
          <w:rFonts w:ascii="Times New Roman" w:hAnsi="Times New Roman" w:cs="Times New Roman"/>
          <w:i/>
          <w:iCs/>
          <w:sz w:val="24"/>
          <w:szCs w:val="24"/>
        </w:rPr>
        <w:t>meta-analysis</w:t>
      </w:r>
      <w:r>
        <w:rPr>
          <w:rFonts w:ascii="Times New Roman" w:hAnsi="Times New Roman" w:cs="Times New Roman"/>
          <w:i/>
          <w:iCs/>
          <w:sz w:val="24"/>
          <w:szCs w:val="24"/>
        </w:rPr>
        <w:t xml:space="preserve"> results at post-treatment</w:t>
      </w:r>
      <w:r w:rsidRPr="00A2134B">
        <w:rPr>
          <w:rFonts w:ascii="Times New Roman" w:hAnsi="Times New Roman" w:cs="Times New Roman"/>
          <w:i/>
          <w:iCs/>
          <w:sz w:val="24"/>
          <w:szCs w:val="24"/>
        </w:rPr>
        <w:t xml:space="preserve"> (</w:t>
      </w:r>
      <w:r>
        <w:rPr>
          <w:rFonts w:ascii="Times New Roman" w:hAnsi="Times New Roman" w:cs="Times New Roman"/>
          <w:i/>
          <w:iCs/>
          <w:sz w:val="24"/>
          <w:szCs w:val="24"/>
        </w:rPr>
        <w:t>Active controls; Anxiety</w:t>
      </w:r>
      <w:r w:rsidRPr="00A2134B">
        <w:rPr>
          <w:rFonts w:ascii="Times New Roman" w:hAnsi="Times New Roman" w:cs="Times New Roman"/>
          <w:i/>
          <w:iCs/>
          <w:sz w:val="24"/>
          <w:szCs w:val="24"/>
        </w:rPr>
        <w:t>)</w:t>
      </w:r>
    </w:p>
    <w:p w14:paraId="2613F826" w14:textId="17182100" w:rsidR="00E7497F" w:rsidRPr="00E7497F" w:rsidRDefault="00E7497F" w:rsidP="00E7497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Figure 3b. </w:t>
      </w:r>
      <w:r>
        <w:rPr>
          <w:rFonts w:ascii="Times New Roman" w:hAnsi="Times New Roman" w:cs="Times New Roman"/>
          <w:i/>
          <w:iCs/>
          <w:sz w:val="24"/>
          <w:szCs w:val="24"/>
        </w:rPr>
        <w:t xml:space="preserve">Forest plot of </w:t>
      </w:r>
      <w:r w:rsidRPr="00A2134B">
        <w:rPr>
          <w:rFonts w:ascii="Times New Roman" w:hAnsi="Times New Roman" w:cs="Times New Roman"/>
          <w:i/>
          <w:iCs/>
          <w:sz w:val="24"/>
          <w:szCs w:val="24"/>
        </w:rPr>
        <w:t>meta-analysis</w:t>
      </w:r>
      <w:r>
        <w:rPr>
          <w:rFonts w:ascii="Times New Roman" w:hAnsi="Times New Roman" w:cs="Times New Roman"/>
          <w:i/>
          <w:iCs/>
          <w:sz w:val="24"/>
          <w:szCs w:val="24"/>
        </w:rPr>
        <w:t xml:space="preserve"> results at post-treatment</w:t>
      </w:r>
      <w:r w:rsidRPr="00A2134B">
        <w:rPr>
          <w:rFonts w:ascii="Times New Roman" w:hAnsi="Times New Roman" w:cs="Times New Roman"/>
          <w:i/>
          <w:iCs/>
          <w:sz w:val="24"/>
          <w:szCs w:val="24"/>
        </w:rPr>
        <w:t xml:space="preserve"> (</w:t>
      </w:r>
      <w:r>
        <w:rPr>
          <w:rFonts w:ascii="Times New Roman" w:hAnsi="Times New Roman" w:cs="Times New Roman"/>
          <w:i/>
          <w:iCs/>
          <w:sz w:val="24"/>
          <w:szCs w:val="24"/>
        </w:rPr>
        <w:t>Active controls; Depression</w:t>
      </w:r>
      <w:r w:rsidRPr="00A2134B">
        <w:rPr>
          <w:rFonts w:ascii="Times New Roman" w:hAnsi="Times New Roman" w:cs="Times New Roman"/>
          <w:i/>
          <w:iCs/>
          <w:sz w:val="24"/>
          <w:szCs w:val="24"/>
        </w:rPr>
        <w:t>)</w:t>
      </w:r>
    </w:p>
    <w:p w14:paraId="231AD4A1" w14:textId="390CB7E5" w:rsidR="00E7497F" w:rsidRPr="00E7497F" w:rsidRDefault="00E7497F" w:rsidP="00E7497F">
      <w:pPr>
        <w:rPr>
          <w:rFonts w:ascii="Times New Roman" w:hAnsi="Times New Roman" w:cs="Times New Roman"/>
          <w:sz w:val="24"/>
          <w:szCs w:val="24"/>
        </w:rPr>
      </w:pPr>
      <w:r>
        <w:rPr>
          <w:rFonts w:ascii="Times New Roman" w:hAnsi="Times New Roman" w:cs="Times New Roman"/>
          <w:sz w:val="24"/>
          <w:szCs w:val="24"/>
        </w:rPr>
        <w:t xml:space="preserve">Figure 3c. </w:t>
      </w:r>
      <w:r>
        <w:rPr>
          <w:rFonts w:ascii="Times New Roman" w:hAnsi="Times New Roman" w:cs="Times New Roman"/>
          <w:i/>
          <w:iCs/>
          <w:sz w:val="24"/>
          <w:szCs w:val="24"/>
        </w:rPr>
        <w:t xml:space="preserve">Forest plot of </w:t>
      </w:r>
      <w:r w:rsidRPr="00A2134B">
        <w:rPr>
          <w:rFonts w:ascii="Times New Roman" w:hAnsi="Times New Roman" w:cs="Times New Roman"/>
          <w:i/>
          <w:iCs/>
          <w:sz w:val="24"/>
          <w:szCs w:val="24"/>
        </w:rPr>
        <w:t>meta-analysis</w:t>
      </w:r>
      <w:r>
        <w:rPr>
          <w:rFonts w:ascii="Times New Roman" w:hAnsi="Times New Roman" w:cs="Times New Roman"/>
          <w:i/>
          <w:iCs/>
          <w:sz w:val="24"/>
          <w:szCs w:val="24"/>
        </w:rPr>
        <w:t xml:space="preserve"> results at post-treatment</w:t>
      </w:r>
      <w:r w:rsidRPr="00A2134B">
        <w:rPr>
          <w:rFonts w:ascii="Times New Roman" w:hAnsi="Times New Roman" w:cs="Times New Roman"/>
          <w:i/>
          <w:iCs/>
          <w:sz w:val="24"/>
          <w:szCs w:val="24"/>
        </w:rPr>
        <w:t xml:space="preserve"> (</w:t>
      </w:r>
      <w:r>
        <w:rPr>
          <w:rFonts w:ascii="Times New Roman" w:hAnsi="Times New Roman" w:cs="Times New Roman"/>
          <w:i/>
          <w:iCs/>
          <w:sz w:val="24"/>
          <w:szCs w:val="24"/>
        </w:rPr>
        <w:t>Active controls; Quality of Life</w:t>
      </w:r>
      <w:r w:rsidRPr="00A2134B">
        <w:rPr>
          <w:rFonts w:ascii="Times New Roman" w:hAnsi="Times New Roman" w:cs="Times New Roman"/>
          <w:i/>
          <w:iCs/>
          <w:sz w:val="24"/>
          <w:szCs w:val="24"/>
        </w:rPr>
        <w:t>)</w:t>
      </w:r>
    </w:p>
    <w:p w14:paraId="2762C5F5" w14:textId="230A0A33" w:rsidR="00E7497F" w:rsidRPr="00E7497F" w:rsidRDefault="00E7497F" w:rsidP="00E7497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Figure 3d. </w:t>
      </w:r>
      <w:r>
        <w:rPr>
          <w:rFonts w:ascii="Times New Roman" w:hAnsi="Times New Roman" w:cs="Times New Roman"/>
          <w:i/>
          <w:iCs/>
          <w:sz w:val="24"/>
          <w:szCs w:val="24"/>
        </w:rPr>
        <w:t xml:space="preserve">Forest plot of </w:t>
      </w:r>
      <w:r w:rsidRPr="00A2134B">
        <w:rPr>
          <w:rFonts w:ascii="Times New Roman" w:hAnsi="Times New Roman" w:cs="Times New Roman"/>
          <w:i/>
          <w:iCs/>
          <w:sz w:val="24"/>
          <w:szCs w:val="24"/>
        </w:rPr>
        <w:t>meta-analysis</w:t>
      </w:r>
      <w:r>
        <w:rPr>
          <w:rFonts w:ascii="Times New Roman" w:hAnsi="Times New Roman" w:cs="Times New Roman"/>
          <w:i/>
          <w:iCs/>
          <w:sz w:val="24"/>
          <w:szCs w:val="24"/>
        </w:rPr>
        <w:t xml:space="preserve"> results at post-treatment</w:t>
      </w:r>
      <w:r w:rsidRPr="00A2134B">
        <w:rPr>
          <w:rFonts w:ascii="Times New Roman" w:hAnsi="Times New Roman" w:cs="Times New Roman"/>
          <w:i/>
          <w:iCs/>
          <w:sz w:val="24"/>
          <w:szCs w:val="24"/>
        </w:rPr>
        <w:t xml:space="preserve"> (</w:t>
      </w:r>
      <w:r>
        <w:rPr>
          <w:rFonts w:ascii="Times New Roman" w:hAnsi="Times New Roman" w:cs="Times New Roman"/>
          <w:i/>
          <w:iCs/>
          <w:sz w:val="24"/>
          <w:szCs w:val="24"/>
        </w:rPr>
        <w:t>Active controls; Psychological flexibility</w:t>
      </w:r>
      <w:r w:rsidRPr="00A2134B">
        <w:rPr>
          <w:rFonts w:ascii="Times New Roman" w:hAnsi="Times New Roman" w:cs="Times New Roman"/>
          <w:i/>
          <w:iCs/>
          <w:sz w:val="24"/>
          <w:szCs w:val="24"/>
        </w:rPr>
        <w:t>)</w:t>
      </w:r>
    </w:p>
    <w:p w14:paraId="4A231982" w14:textId="5CA624DC" w:rsidR="00E7497F" w:rsidRPr="00E7497F" w:rsidRDefault="00E7497F" w:rsidP="00E7497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Figure 4. </w:t>
      </w:r>
      <w:r>
        <w:rPr>
          <w:rFonts w:ascii="Times New Roman" w:hAnsi="Times New Roman" w:cs="Times New Roman"/>
          <w:i/>
          <w:iCs/>
          <w:sz w:val="24"/>
          <w:szCs w:val="24"/>
        </w:rPr>
        <w:t>Funnel plots of online ACT vs waitlist controls at post-treatment</w:t>
      </w:r>
    </w:p>
    <w:p w14:paraId="2AE97CCC" w14:textId="290245F4" w:rsidR="00E7497F" w:rsidRPr="00E7497F" w:rsidRDefault="00E7497F" w:rsidP="00E7497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Figure 5. </w:t>
      </w:r>
      <w:r>
        <w:rPr>
          <w:rFonts w:ascii="Times New Roman" w:hAnsi="Times New Roman" w:cs="Times New Roman"/>
          <w:i/>
          <w:iCs/>
          <w:sz w:val="24"/>
          <w:szCs w:val="24"/>
        </w:rPr>
        <w:t>Funnel plots of online ACT vs active controls at post-treatment</w:t>
      </w:r>
    </w:p>
    <w:p w14:paraId="1C0FCEA2" w14:textId="77777777" w:rsidR="00E7497F" w:rsidRPr="008E14DB" w:rsidRDefault="00E7497F" w:rsidP="00E7497F">
      <w:pPr>
        <w:rPr>
          <w:rFonts w:ascii="Times New Roman" w:hAnsi="Times New Roman" w:cs="Times New Roman"/>
          <w:b/>
          <w:bCs/>
          <w:sz w:val="24"/>
          <w:szCs w:val="24"/>
        </w:rPr>
      </w:pPr>
    </w:p>
    <w:sectPr w:rsidR="00E7497F" w:rsidRPr="008E14DB" w:rsidSect="008E14DB">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9B018" w14:textId="77777777" w:rsidR="009C7DF7" w:rsidRDefault="009C7DF7" w:rsidP="00926E0E">
      <w:pPr>
        <w:spacing w:after="0" w:line="240" w:lineRule="auto"/>
      </w:pPr>
      <w:r>
        <w:separator/>
      </w:r>
    </w:p>
  </w:endnote>
  <w:endnote w:type="continuationSeparator" w:id="0">
    <w:p w14:paraId="7EC0A5E3" w14:textId="77777777" w:rsidR="009C7DF7" w:rsidRDefault="009C7DF7" w:rsidP="00926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FE39A" w14:textId="77777777" w:rsidR="009C7DF7" w:rsidRDefault="009C7DF7" w:rsidP="00926E0E">
      <w:pPr>
        <w:spacing w:after="0" w:line="240" w:lineRule="auto"/>
      </w:pPr>
      <w:r>
        <w:separator/>
      </w:r>
    </w:p>
  </w:footnote>
  <w:footnote w:type="continuationSeparator" w:id="0">
    <w:p w14:paraId="36C8F4CD" w14:textId="77777777" w:rsidR="009C7DF7" w:rsidRDefault="009C7DF7" w:rsidP="00926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570071"/>
      <w:docPartObj>
        <w:docPartGallery w:val="Page Numbers (Top of Page)"/>
        <w:docPartUnique/>
      </w:docPartObj>
    </w:sdtPr>
    <w:sdtEndPr>
      <w:rPr>
        <w:noProof/>
      </w:rPr>
    </w:sdtEndPr>
    <w:sdtContent>
      <w:p w14:paraId="4C64651D" w14:textId="42E0A18D" w:rsidR="00DD2506" w:rsidRDefault="00DD2506">
        <w:pPr>
          <w:pStyle w:val="Header"/>
        </w:pPr>
        <w:r>
          <w:rPr>
            <w:rFonts w:ascii="Times New Roman" w:hAnsi="Times New Roman" w:cs="Times New Roman"/>
            <w:sz w:val="24"/>
            <w:szCs w:val="24"/>
          </w:rPr>
          <w:t>META-ANALYSIS OF</w:t>
        </w:r>
        <w:r w:rsidR="009153AC">
          <w:rPr>
            <w:rFonts w:ascii="Times New Roman" w:hAnsi="Times New Roman" w:cs="Times New Roman"/>
            <w:sz w:val="24"/>
            <w:szCs w:val="24"/>
          </w:rPr>
          <w:t xml:space="preserve"> </w:t>
        </w:r>
        <w:r>
          <w:rPr>
            <w:rFonts w:ascii="Times New Roman" w:hAnsi="Times New Roman" w:cs="Times New Roman"/>
            <w:sz w:val="24"/>
            <w:szCs w:val="24"/>
          </w:rPr>
          <w:t>ONLINE ACT</w:t>
        </w:r>
        <w:r w:rsidR="005E0606">
          <w:rPr>
            <w:rFonts w:ascii="Times New Roman" w:hAnsi="Times New Roman" w:cs="Times New Roman"/>
            <w:sz w:val="24"/>
            <w:szCs w:val="24"/>
          </w:rPr>
          <w:t xml:space="preserve"> SELF-HELP</w:t>
        </w:r>
        <w:r>
          <w:rPr>
            <w:rFonts w:ascii="Times New Roman" w:hAnsi="Times New Roman" w:cs="Times New Roman"/>
            <w:sz w:val="24"/>
            <w:szCs w:val="24"/>
          </w:rPr>
          <w:t xml:space="preserve"> INTERVENTIONS</w:t>
        </w:r>
        <w:r>
          <w:t xml:space="preserve"> </w:t>
        </w:r>
        <w:r>
          <w:tab/>
        </w:r>
        <w:r w:rsidRPr="00DD2506">
          <w:rPr>
            <w:rFonts w:ascii="Times New Roman" w:hAnsi="Times New Roman" w:cs="Times New Roman"/>
            <w:sz w:val="24"/>
            <w:szCs w:val="24"/>
          </w:rPr>
          <w:fldChar w:fldCharType="begin"/>
        </w:r>
        <w:r w:rsidRPr="00DD2506">
          <w:rPr>
            <w:rFonts w:ascii="Times New Roman" w:hAnsi="Times New Roman" w:cs="Times New Roman"/>
            <w:sz w:val="24"/>
            <w:szCs w:val="24"/>
          </w:rPr>
          <w:instrText xml:space="preserve"> PAGE   \* MERGEFORMAT </w:instrText>
        </w:r>
        <w:r w:rsidRPr="00DD2506">
          <w:rPr>
            <w:rFonts w:ascii="Times New Roman" w:hAnsi="Times New Roman" w:cs="Times New Roman"/>
            <w:sz w:val="24"/>
            <w:szCs w:val="24"/>
          </w:rPr>
          <w:fldChar w:fldCharType="separate"/>
        </w:r>
        <w:r w:rsidRPr="00DD2506">
          <w:rPr>
            <w:rFonts w:ascii="Times New Roman" w:hAnsi="Times New Roman" w:cs="Times New Roman"/>
            <w:noProof/>
            <w:sz w:val="24"/>
            <w:szCs w:val="24"/>
          </w:rPr>
          <w:t>2</w:t>
        </w:r>
        <w:r w:rsidRPr="00DD2506">
          <w:rPr>
            <w:rFonts w:ascii="Times New Roman" w:hAnsi="Times New Roman" w:cs="Times New Roman"/>
            <w:noProof/>
            <w:sz w:val="24"/>
            <w:szCs w:val="24"/>
          </w:rPr>
          <w:fldChar w:fldCharType="end"/>
        </w:r>
      </w:p>
    </w:sdtContent>
  </w:sdt>
  <w:p w14:paraId="7D321A47" w14:textId="77777777" w:rsidR="00DD2506" w:rsidRDefault="00DD25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502780"/>
      <w:docPartObj>
        <w:docPartGallery w:val="Page Numbers (Top of Page)"/>
        <w:docPartUnique/>
      </w:docPartObj>
    </w:sdtPr>
    <w:sdtEndPr>
      <w:rPr>
        <w:rFonts w:ascii="Times New Roman" w:hAnsi="Times New Roman" w:cs="Times New Roman"/>
        <w:noProof/>
        <w:sz w:val="24"/>
        <w:szCs w:val="24"/>
      </w:rPr>
    </w:sdtEndPr>
    <w:sdtContent>
      <w:p w14:paraId="7D9CEAD3" w14:textId="7B32407B" w:rsidR="00E466B9" w:rsidRPr="00D9318C" w:rsidRDefault="00D9318C">
        <w:pPr>
          <w:pStyle w:val="Header"/>
          <w:rPr>
            <w:rFonts w:ascii="Times New Roman" w:hAnsi="Times New Roman" w:cs="Times New Roman"/>
            <w:sz w:val="24"/>
            <w:szCs w:val="24"/>
          </w:rPr>
        </w:pPr>
        <w:r>
          <w:rPr>
            <w:rFonts w:ascii="Times New Roman" w:hAnsi="Times New Roman" w:cs="Times New Roman"/>
            <w:sz w:val="24"/>
            <w:szCs w:val="24"/>
          </w:rPr>
          <w:t>META-ANALYSIS OF ONLINE</w:t>
        </w:r>
        <w:r w:rsidR="00DE11DD">
          <w:rPr>
            <w:rFonts w:ascii="Times New Roman" w:hAnsi="Times New Roman" w:cs="Times New Roman"/>
            <w:sz w:val="24"/>
            <w:szCs w:val="24"/>
          </w:rPr>
          <w:t xml:space="preserve"> </w:t>
        </w:r>
        <w:r>
          <w:rPr>
            <w:rFonts w:ascii="Times New Roman" w:hAnsi="Times New Roman" w:cs="Times New Roman"/>
            <w:sz w:val="24"/>
            <w:szCs w:val="24"/>
          </w:rPr>
          <w:t>ACT</w:t>
        </w:r>
        <w:r w:rsidR="005E0606">
          <w:rPr>
            <w:rFonts w:ascii="Times New Roman" w:hAnsi="Times New Roman" w:cs="Times New Roman"/>
            <w:sz w:val="24"/>
            <w:szCs w:val="24"/>
          </w:rPr>
          <w:t xml:space="preserve"> SELF-HELP</w:t>
        </w:r>
        <w:r>
          <w:rPr>
            <w:rFonts w:ascii="Times New Roman" w:hAnsi="Times New Roman" w:cs="Times New Roman"/>
            <w:sz w:val="24"/>
            <w:szCs w:val="24"/>
          </w:rPr>
          <w:t xml:space="preserve"> INTERVENTIONS</w:t>
        </w:r>
        <w:r>
          <w:rPr>
            <w:rFonts w:ascii="Times New Roman" w:hAnsi="Times New Roman" w:cs="Times New Roman"/>
            <w:sz w:val="24"/>
            <w:szCs w:val="24"/>
          </w:rPr>
          <w:tab/>
        </w:r>
        <w:r w:rsidRPr="00D9318C">
          <w:rPr>
            <w:rFonts w:ascii="Times New Roman" w:hAnsi="Times New Roman" w:cs="Times New Roman"/>
            <w:sz w:val="24"/>
            <w:szCs w:val="24"/>
          </w:rPr>
          <w:fldChar w:fldCharType="begin"/>
        </w:r>
        <w:r w:rsidRPr="00D9318C">
          <w:rPr>
            <w:rFonts w:ascii="Times New Roman" w:hAnsi="Times New Roman" w:cs="Times New Roman"/>
            <w:sz w:val="24"/>
            <w:szCs w:val="24"/>
          </w:rPr>
          <w:instrText xml:space="preserve"> PAGE   \* MERGEFORMAT </w:instrText>
        </w:r>
        <w:r w:rsidRPr="00D9318C">
          <w:rPr>
            <w:rFonts w:ascii="Times New Roman" w:hAnsi="Times New Roman" w:cs="Times New Roman"/>
            <w:sz w:val="24"/>
            <w:szCs w:val="24"/>
          </w:rPr>
          <w:fldChar w:fldCharType="separate"/>
        </w:r>
        <w:r w:rsidRPr="00D9318C">
          <w:rPr>
            <w:rFonts w:ascii="Times New Roman" w:hAnsi="Times New Roman" w:cs="Times New Roman"/>
            <w:noProof/>
            <w:sz w:val="24"/>
            <w:szCs w:val="24"/>
          </w:rPr>
          <w:t>2</w:t>
        </w:r>
        <w:r w:rsidRPr="00D9318C">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2AF5" w14:textId="51E09CC1" w:rsidR="003A0143" w:rsidRPr="00D9318C" w:rsidRDefault="00000000">
    <w:pPr>
      <w:pStyle w:val="Header"/>
    </w:pPr>
    <w:sdt>
      <w:sdtPr>
        <w:id w:val="1074404378"/>
        <w:docPartObj>
          <w:docPartGallery w:val="Page Numbers (Top of Page)"/>
          <w:docPartUnique/>
        </w:docPartObj>
      </w:sdtPr>
      <w:sdtEndPr>
        <w:rPr>
          <w:noProof/>
        </w:rPr>
      </w:sdtEndPr>
      <w:sdtContent>
        <w:r w:rsidR="00D9318C">
          <w:rPr>
            <w:rFonts w:ascii="Times New Roman" w:hAnsi="Times New Roman" w:cs="Times New Roman"/>
            <w:sz w:val="24"/>
            <w:szCs w:val="24"/>
          </w:rPr>
          <w:t>META-ANALYSIS OF ONLINE ACT</w:t>
        </w:r>
        <w:r w:rsidR="005E0606">
          <w:rPr>
            <w:rFonts w:ascii="Times New Roman" w:hAnsi="Times New Roman" w:cs="Times New Roman"/>
            <w:sz w:val="24"/>
            <w:szCs w:val="24"/>
          </w:rPr>
          <w:t xml:space="preserve"> SELF-HELP</w:t>
        </w:r>
        <w:r w:rsidR="00D9318C">
          <w:rPr>
            <w:rFonts w:ascii="Times New Roman" w:hAnsi="Times New Roman" w:cs="Times New Roman"/>
            <w:sz w:val="24"/>
            <w:szCs w:val="24"/>
          </w:rPr>
          <w:t xml:space="preserve"> INTERVENTIONS</w:t>
        </w:r>
        <w:r w:rsidR="00D9318C">
          <w:t xml:space="preserve"> </w:t>
        </w:r>
        <w:r w:rsidR="00D9318C">
          <w:tab/>
        </w:r>
        <w:r w:rsidR="00D9318C">
          <w:tab/>
        </w:r>
        <w:r w:rsidR="00D9318C">
          <w:tab/>
        </w:r>
        <w:r w:rsidR="00D9318C">
          <w:tab/>
        </w:r>
        <w:r w:rsidR="00D9318C">
          <w:tab/>
        </w:r>
        <w:r w:rsidR="00D9318C" w:rsidRPr="00D9318C">
          <w:rPr>
            <w:rFonts w:ascii="Times New Roman" w:hAnsi="Times New Roman" w:cs="Times New Roman"/>
            <w:sz w:val="24"/>
            <w:szCs w:val="24"/>
          </w:rPr>
          <w:fldChar w:fldCharType="begin"/>
        </w:r>
        <w:r w:rsidR="00D9318C" w:rsidRPr="00D9318C">
          <w:rPr>
            <w:rFonts w:ascii="Times New Roman" w:hAnsi="Times New Roman" w:cs="Times New Roman"/>
            <w:sz w:val="24"/>
            <w:szCs w:val="24"/>
          </w:rPr>
          <w:instrText xml:space="preserve"> PAGE   \* MERGEFORMAT </w:instrText>
        </w:r>
        <w:r w:rsidR="00D9318C" w:rsidRPr="00D9318C">
          <w:rPr>
            <w:rFonts w:ascii="Times New Roman" w:hAnsi="Times New Roman" w:cs="Times New Roman"/>
            <w:sz w:val="24"/>
            <w:szCs w:val="24"/>
          </w:rPr>
          <w:fldChar w:fldCharType="separate"/>
        </w:r>
        <w:r w:rsidR="00D9318C" w:rsidRPr="00D9318C">
          <w:rPr>
            <w:rFonts w:ascii="Times New Roman" w:hAnsi="Times New Roman" w:cs="Times New Roman"/>
            <w:noProof/>
            <w:sz w:val="24"/>
            <w:szCs w:val="24"/>
          </w:rPr>
          <w:t>2</w:t>
        </w:r>
        <w:r w:rsidR="00D9318C" w:rsidRPr="00D9318C">
          <w:rPr>
            <w:rFonts w:ascii="Times New Roman" w:hAnsi="Times New Roman" w:cs="Times New Roman"/>
            <w:noProof/>
            <w:sz w:val="24"/>
            <w:szCs w:val="24"/>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1794" w14:textId="30EA6B82" w:rsidR="00D9318C" w:rsidRPr="00D9318C" w:rsidRDefault="00000000">
    <w:pPr>
      <w:pStyle w:val="Header"/>
    </w:pPr>
    <w:sdt>
      <w:sdtPr>
        <w:id w:val="1888841800"/>
        <w:docPartObj>
          <w:docPartGallery w:val="Page Numbers (Top of Page)"/>
          <w:docPartUnique/>
        </w:docPartObj>
      </w:sdtPr>
      <w:sdtEndPr>
        <w:rPr>
          <w:noProof/>
        </w:rPr>
      </w:sdtEndPr>
      <w:sdtContent>
        <w:r w:rsidR="00D9318C">
          <w:rPr>
            <w:rFonts w:ascii="Times New Roman" w:hAnsi="Times New Roman" w:cs="Times New Roman"/>
            <w:sz w:val="24"/>
            <w:szCs w:val="24"/>
          </w:rPr>
          <w:t xml:space="preserve">META-ANALYSIS OF ONLINE ACT </w:t>
        </w:r>
        <w:r w:rsidR="005E0606">
          <w:rPr>
            <w:rFonts w:ascii="Times New Roman" w:hAnsi="Times New Roman" w:cs="Times New Roman"/>
            <w:sz w:val="24"/>
            <w:szCs w:val="24"/>
          </w:rPr>
          <w:t xml:space="preserve">SELF-HELP </w:t>
        </w:r>
        <w:r w:rsidR="00D9318C">
          <w:rPr>
            <w:rFonts w:ascii="Times New Roman" w:hAnsi="Times New Roman" w:cs="Times New Roman"/>
            <w:sz w:val="24"/>
            <w:szCs w:val="24"/>
          </w:rPr>
          <w:t>INTERVENTIONS</w:t>
        </w:r>
        <w:r w:rsidR="00D9318C">
          <w:t xml:space="preserve"> </w:t>
        </w:r>
        <w:r w:rsidR="00D9318C">
          <w:tab/>
        </w:r>
        <w:r w:rsidR="00D9318C" w:rsidRPr="00D9318C">
          <w:rPr>
            <w:rFonts w:ascii="Times New Roman" w:hAnsi="Times New Roman" w:cs="Times New Roman"/>
            <w:sz w:val="24"/>
            <w:szCs w:val="24"/>
          </w:rPr>
          <w:fldChar w:fldCharType="begin"/>
        </w:r>
        <w:r w:rsidR="00D9318C" w:rsidRPr="00D9318C">
          <w:rPr>
            <w:rFonts w:ascii="Times New Roman" w:hAnsi="Times New Roman" w:cs="Times New Roman"/>
            <w:sz w:val="24"/>
            <w:szCs w:val="24"/>
          </w:rPr>
          <w:instrText xml:space="preserve"> PAGE   \* MERGEFORMAT </w:instrText>
        </w:r>
        <w:r w:rsidR="00D9318C" w:rsidRPr="00D9318C">
          <w:rPr>
            <w:rFonts w:ascii="Times New Roman" w:hAnsi="Times New Roman" w:cs="Times New Roman"/>
            <w:sz w:val="24"/>
            <w:szCs w:val="24"/>
          </w:rPr>
          <w:fldChar w:fldCharType="separate"/>
        </w:r>
        <w:r w:rsidR="00D9318C" w:rsidRPr="00D9318C">
          <w:rPr>
            <w:rFonts w:ascii="Times New Roman" w:hAnsi="Times New Roman" w:cs="Times New Roman"/>
            <w:noProof/>
            <w:sz w:val="24"/>
            <w:szCs w:val="24"/>
          </w:rPr>
          <w:t>2</w:t>
        </w:r>
        <w:r w:rsidR="00D9318C" w:rsidRPr="00D9318C">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A7A3F"/>
    <w:multiLevelType w:val="hybridMultilevel"/>
    <w:tmpl w:val="152A3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9169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D6"/>
    <w:rsid w:val="00001345"/>
    <w:rsid w:val="000028EC"/>
    <w:rsid w:val="00002C54"/>
    <w:rsid w:val="000040B6"/>
    <w:rsid w:val="000062F6"/>
    <w:rsid w:val="00010C53"/>
    <w:rsid w:val="00012DBF"/>
    <w:rsid w:val="00015991"/>
    <w:rsid w:val="00015F71"/>
    <w:rsid w:val="0002021A"/>
    <w:rsid w:val="00022670"/>
    <w:rsid w:val="00026937"/>
    <w:rsid w:val="000300C7"/>
    <w:rsid w:val="000307AC"/>
    <w:rsid w:val="00031A4A"/>
    <w:rsid w:val="00033363"/>
    <w:rsid w:val="00033AEE"/>
    <w:rsid w:val="00037123"/>
    <w:rsid w:val="00041B1E"/>
    <w:rsid w:val="00043C22"/>
    <w:rsid w:val="00045CC9"/>
    <w:rsid w:val="00050F6E"/>
    <w:rsid w:val="00051569"/>
    <w:rsid w:val="0005225C"/>
    <w:rsid w:val="00052351"/>
    <w:rsid w:val="000542C0"/>
    <w:rsid w:val="000546EB"/>
    <w:rsid w:val="0005611C"/>
    <w:rsid w:val="00056E1F"/>
    <w:rsid w:val="00057ED7"/>
    <w:rsid w:val="0006034E"/>
    <w:rsid w:val="000610C0"/>
    <w:rsid w:val="00062270"/>
    <w:rsid w:val="00063B0F"/>
    <w:rsid w:val="000659BA"/>
    <w:rsid w:val="000700FE"/>
    <w:rsid w:val="00072581"/>
    <w:rsid w:val="00074244"/>
    <w:rsid w:val="00075720"/>
    <w:rsid w:val="00080D34"/>
    <w:rsid w:val="000822DE"/>
    <w:rsid w:val="000837EC"/>
    <w:rsid w:val="000872F8"/>
    <w:rsid w:val="000873AF"/>
    <w:rsid w:val="00087E2B"/>
    <w:rsid w:val="00087EF8"/>
    <w:rsid w:val="00092FA8"/>
    <w:rsid w:val="00094114"/>
    <w:rsid w:val="00095B6B"/>
    <w:rsid w:val="00095F2B"/>
    <w:rsid w:val="000A2A7C"/>
    <w:rsid w:val="000A2F4E"/>
    <w:rsid w:val="000A63D6"/>
    <w:rsid w:val="000B0825"/>
    <w:rsid w:val="000B2010"/>
    <w:rsid w:val="000B2DC8"/>
    <w:rsid w:val="000B5665"/>
    <w:rsid w:val="000B6D02"/>
    <w:rsid w:val="000B6EDC"/>
    <w:rsid w:val="000C0775"/>
    <w:rsid w:val="000C1195"/>
    <w:rsid w:val="000C3715"/>
    <w:rsid w:val="000D0630"/>
    <w:rsid w:val="000D527D"/>
    <w:rsid w:val="000D6C76"/>
    <w:rsid w:val="000E2712"/>
    <w:rsid w:val="000E2FA5"/>
    <w:rsid w:val="000E49D8"/>
    <w:rsid w:val="000E5B20"/>
    <w:rsid w:val="000F0644"/>
    <w:rsid w:val="000F206D"/>
    <w:rsid w:val="000F4032"/>
    <w:rsid w:val="000F5736"/>
    <w:rsid w:val="000F6296"/>
    <w:rsid w:val="0010221D"/>
    <w:rsid w:val="00113B72"/>
    <w:rsid w:val="0011435F"/>
    <w:rsid w:val="00116DCC"/>
    <w:rsid w:val="001232CF"/>
    <w:rsid w:val="00124DFD"/>
    <w:rsid w:val="00127BBF"/>
    <w:rsid w:val="00130838"/>
    <w:rsid w:val="00132ADD"/>
    <w:rsid w:val="0015391A"/>
    <w:rsid w:val="00154AB1"/>
    <w:rsid w:val="00155B27"/>
    <w:rsid w:val="001602AF"/>
    <w:rsid w:val="0016066D"/>
    <w:rsid w:val="0016222D"/>
    <w:rsid w:val="001653DD"/>
    <w:rsid w:val="001654B0"/>
    <w:rsid w:val="001674BB"/>
    <w:rsid w:val="001677CE"/>
    <w:rsid w:val="00170236"/>
    <w:rsid w:val="00170549"/>
    <w:rsid w:val="00171135"/>
    <w:rsid w:val="00174BF6"/>
    <w:rsid w:val="00174C8F"/>
    <w:rsid w:val="00176720"/>
    <w:rsid w:val="00181E82"/>
    <w:rsid w:val="00186F40"/>
    <w:rsid w:val="00186FD7"/>
    <w:rsid w:val="00191CDE"/>
    <w:rsid w:val="00193401"/>
    <w:rsid w:val="00194D16"/>
    <w:rsid w:val="00195207"/>
    <w:rsid w:val="0019684E"/>
    <w:rsid w:val="00197192"/>
    <w:rsid w:val="00197695"/>
    <w:rsid w:val="001A27FC"/>
    <w:rsid w:val="001A4720"/>
    <w:rsid w:val="001A495E"/>
    <w:rsid w:val="001A677D"/>
    <w:rsid w:val="001B0AC1"/>
    <w:rsid w:val="001B5265"/>
    <w:rsid w:val="001B7439"/>
    <w:rsid w:val="001C28B8"/>
    <w:rsid w:val="001C2C07"/>
    <w:rsid w:val="001C5BEE"/>
    <w:rsid w:val="001C5CCB"/>
    <w:rsid w:val="001C65C1"/>
    <w:rsid w:val="001C700C"/>
    <w:rsid w:val="001C706E"/>
    <w:rsid w:val="001C7E00"/>
    <w:rsid w:val="001D758B"/>
    <w:rsid w:val="001E0422"/>
    <w:rsid w:val="001E2B02"/>
    <w:rsid w:val="001E469D"/>
    <w:rsid w:val="001F6F42"/>
    <w:rsid w:val="00203B49"/>
    <w:rsid w:val="002048DA"/>
    <w:rsid w:val="0020539E"/>
    <w:rsid w:val="00205D8B"/>
    <w:rsid w:val="0020682F"/>
    <w:rsid w:val="00211236"/>
    <w:rsid w:val="002122AD"/>
    <w:rsid w:val="00215043"/>
    <w:rsid w:val="00215222"/>
    <w:rsid w:val="00217766"/>
    <w:rsid w:val="002206CA"/>
    <w:rsid w:val="00222E40"/>
    <w:rsid w:val="00224234"/>
    <w:rsid w:val="00224C08"/>
    <w:rsid w:val="00226650"/>
    <w:rsid w:val="002338FD"/>
    <w:rsid w:val="00234D59"/>
    <w:rsid w:val="00237B3C"/>
    <w:rsid w:val="002401E0"/>
    <w:rsid w:val="00240347"/>
    <w:rsid w:val="00240D3A"/>
    <w:rsid w:val="00241128"/>
    <w:rsid w:val="002451F5"/>
    <w:rsid w:val="00252315"/>
    <w:rsid w:val="00257EEB"/>
    <w:rsid w:val="002617DE"/>
    <w:rsid w:val="00261AB0"/>
    <w:rsid w:val="00267B8D"/>
    <w:rsid w:val="00271992"/>
    <w:rsid w:val="002727EC"/>
    <w:rsid w:val="002728B7"/>
    <w:rsid w:val="002758DB"/>
    <w:rsid w:val="00276F25"/>
    <w:rsid w:val="00280462"/>
    <w:rsid w:val="00281F04"/>
    <w:rsid w:val="00284232"/>
    <w:rsid w:val="00285375"/>
    <w:rsid w:val="00294279"/>
    <w:rsid w:val="00296265"/>
    <w:rsid w:val="00296E9B"/>
    <w:rsid w:val="002A330B"/>
    <w:rsid w:val="002A5184"/>
    <w:rsid w:val="002A6D51"/>
    <w:rsid w:val="002B0926"/>
    <w:rsid w:val="002B764F"/>
    <w:rsid w:val="002C1BE4"/>
    <w:rsid w:val="002C2877"/>
    <w:rsid w:val="002C7010"/>
    <w:rsid w:val="002D7405"/>
    <w:rsid w:val="002D7BCD"/>
    <w:rsid w:val="002E23A6"/>
    <w:rsid w:val="002E764C"/>
    <w:rsid w:val="002F2175"/>
    <w:rsid w:val="002F4781"/>
    <w:rsid w:val="002F710A"/>
    <w:rsid w:val="002F7BF7"/>
    <w:rsid w:val="00301CF1"/>
    <w:rsid w:val="003042DD"/>
    <w:rsid w:val="00305960"/>
    <w:rsid w:val="00306432"/>
    <w:rsid w:val="00306D4B"/>
    <w:rsid w:val="00307BBD"/>
    <w:rsid w:val="00307EE9"/>
    <w:rsid w:val="00312160"/>
    <w:rsid w:val="00313E2A"/>
    <w:rsid w:val="00314C50"/>
    <w:rsid w:val="003160B6"/>
    <w:rsid w:val="003163EA"/>
    <w:rsid w:val="003201AD"/>
    <w:rsid w:val="003278AA"/>
    <w:rsid w:val="003308A2"/>
    <w:rsid w:val="0033093F"/>
    <w:rsid w:val="00331454"/>
    <w:rsid w:val="003319F2"/>
    <w:rsid w:val="00332083"/>
    <w:rsid w:val="00333C6D"/>
    <w:rsid w:val="003358A6"/>
    <w:rsid w:val="00335BF0"/>
    <w:rsid w:val="00337363"/>
    <w:rsid w:val="0034068B"/>
    <w:rsid w:val="00341319"/>
    <w:rsid w:val="00341F50"/>
    <w:rsid w:val="003436A2"/>
    <w:rsid w:val="003444C1"/>
    <w:rsid w:val="00344EAA"/>
    <w:rsid w:val="0035189D"/>
    <w:rsid w:val="00362724"/>
    <w:rsid w:val="00365B04"/>
    <w:rsid w:val="00365DD9"/>
    <w:rsid w:val="00366FCB"/>
    <w:rsid w:val="00367EB4"/>
    <w:rsid w:val="0037200E"/>
    <w:rsid w:val="0037358B"/>
    <w:rsid w:val="0037454F"/>
    <w:rsid w:val="0038013A"/>
    <w:rsid w:val="00380C42"/>
    <w:rsid w:val="003810ED"/>
    <w:rsid w:val="00385D31"/>
    <w:rsid w:val="00386975"/>
    <w:rsid w:val="00386F43"/>
    <w:rsid w:val="00390499"/>
    <w:rsid w:val="003904F9"/>
    <w:rsid w:val="00390736"/>
    <w:rsid w:val="003912FF"/>
    <w:rsid w:val="00391982"/>
    <w:rsid w:val="00394CAB"/>
    <w:rsid w:val="00395590"/>
    <w:rsid w:val="00395FCF"/>
    <w:rsid w:val="0039629F"/>
    <w:rsid w:val="003A0143"/>
    <w:rsid w:val="003B3D7E"/>
    <w:rsid w:val="003B3FA2"/>
    <w:rsid w:val="003B56EC"/>
    <w:rsid w:val="003C4BF8"/>
    <w:rsid w:val="003C6803"/>
    <w:rsid w:val="003D095A"/>
    <w:rsid w:val="003D2168"/>
    <w:rsid w:val="003D2385"/>
    <w:rsid w:val="003D2450"/>
    <w:rsid w:val="003D41BB"/>
    <w:rsid w:val="003D65F1"/>
    <w:rsid w:val="003E46F0"/>
    <w:rsid w:val="003E57D9"/>
    <w:rsid w:val="003E68DF"/>
    <w:rsid w:val="003E76D3"/>
    <w:rsid w:val="003F15FF"/>
    <w:rsid w:val="003F1AAA"/>
    <w:rsid w:val="003F40EE"/>
    <w:rsid w:val="003F4AF2"/>
    <w:rsid w:val="003F60A8"/>
    <w:rsid w:val="003F6E0C"/>
    <w:rsid w:val="003F7A7E"/>
    <w:rsid w:val="00403836"/>
    <w:rsid w:val="0040618C"/>
    <w:rsid w:val="004062D8"/>
    <w:rsid w:val="004067D6"/>
    <w:rsid w:val="00410740"/>
    <w:rsid w:val="004121D1"/>
    <w:rsid w:val="00416F2E"/>
    <w:rsid w:val="00426F78"/>
    <w:rsid w:val="004326D1"/>
    <w:rsid w:val="00433739"/>
    <w:rsid w:val="0043417B"/>
    <w:rsid w:val="004343CB"/>
    <w:rsid w:val="0043513C"/>
    <w:rsid w:val="0043517D"/>
    <w:rsid w:val="00436243"/>
    <w:rsid w:val="00436EA2"/>
    <w:rsid w:val="00437708"/>
    <w:rsid w:val="0044411E"/>
    <w:rsid w:val="0044439F"/>
    <w:rsid w:val="00447317"/>
    <w:rsid w:val="00454EE6"/>
    <w:rsid w:val="004559F6"/>
    <w:rsid w:val="004572DA"/>
    <w:rsid w:val="00463734"/>
    <w:rsid w:val="00465137"/>
    <w:rsid w:val="00466922"/>
    <w:rsid w:val="0047132B"/>
    <w:rsid w:val="00475C1B"/>
    <w:rsid w:val="00476AB0"/>
    <w:rsid w:val="00481F0C"/>
    <w:rsid w:val="00483E40"/>
    <w:rsid w:val="0048767A"/>
    <w:rsid w:val="0048774D"/>
    <w:rsid w:val="0049012D"/>
    <w:rsid w:val="00491BF6"/>
    <w:rsid w:val="00492B23"/>
    <w:rsid w:val="0049748B"/>
    <w:rsid w:val="004A3D3B"/>
    <w:rsid w:val="004A78AE"/>
    <w:rsid w:val="004B0B33"/>
    <w:rsid w:val="004B2D14"/>
    <w:rsid w:val="004B3F2B"/>
    <w:rsid w:val="004C091B"/>
    <w:rsid w:val="004C153D"/>
    <w:rsid w:val="004D054A"/>
    <w:rsid w:val="004D1B5A"/>
    <w:rsid w:val="004D1C9F"/>
    <w:rsid w:val="004E023A"/>
    <w:rsid w:val="004E4D66"/>
    <w:rsid w:val="004E6F83"/>
    <w:rsid w:val="004F14A4"/>
    <w:rsid w:val="004F3BFF"/>
    <w:rsid w:val="004F50D4"/>
    <w:rsid w:val="004F5215"/>
    <w:rsid w:val="004F565E"/>
    <w:rsid w:val="004F59B0"/>
    <w:rsid w:val="004F771B"/>
    <w:rsid w:val="00501628"/>
    <w:rsid w:val="00501ED3"/>
    <w:rsid w:val="00502B07"/>
    <w:rsid w:val="005036BC"/>
    <w:rsid w:val="0050411B"/>
    <w:rsid w:val="00505291"/>
    <w:rsid w:val="005058B6"/>
    <w:rsid w:val="00506083"/>
    <w:rsid w:val="0051277F"/>
    <w:rsid w:val="00513EC4"/>
    <w:rsid w:val="00522F01"/>
    <w:rsid w:val="00523EEC"/>
    <w:rsid w:val="00524DC6"/>
    <w:rsid w:val="00525756"/>
    <w:rsid w:val="0052579A"/>
    <w:rsid w:val="00525D60"/>
    <w:rsid w:val="00526533"/>
    <w:rsid w:val="00527F26"/>
    <w:rsid w:val="00530E36"/>
    <w:rsid w:val="00536E02"/>
    <w:rsid w:val="00540812"/>
    <w:rsid w:val="00543736"/>
    <w:rsid w:val="0054487B"/>
    <w:rsid w:val="005470D8"/>
    <w:rsid w:val="005531C7"/>
    <w:rsid w:val="00554CFC"/>
    <w:rsid w:val="005563DB"/>
    <w:rsid w:val="00560CCB"/>
    <w:rsid w:val="005635C2"/>
    <w:rsid w:val="00565663"/>
    <w:rsid w:val="005668D7"/>
    <w:rsid w:val="00571A22"/>
    <w:rsid w:val="0057394C"/>
    <w:rsid w:val="00573EF8"/>
    <w:rsid w:val="00574749"/>
    <w:rsid w:val="005751DE"/>
    <w:rsid w:val="00575662"/>
    <w:rsid w:val="00576B36"/>
    <w:rsid w:val="005779D3"/>
    <w:rsid w:val="00580516"/>
    <w:rsid w:val="005809DE"/>
    <w:rsid w:val="00584D5C"/>
    <w:rsid w:val="00587843"/>
    <w:rsid w:val="00591AE5"/>
    <w:rsid w:val="00592978"/>
    <w:rsid w:val="00593AD1"/>
    <w:rsid w:val="00594180"/>
    <w:rsid w:val="00596B22"/>
    <w:rsid w:val="005A164D"/>
    <w:rsid w:val="005A1A90"/>
    <w:rsid w:val="005A243A"/>
    <w:rsid w:val="005A3E43"/>
    <w:rsid w:val="005A3F36"/>
    <w:rsid w:val="005A727A"/>
    <w:rsid w:val="005A73F8"/>
    <w:rsid w:val="005B0B99"/>
    <w:rsid w:val="005B190E"/>
    <w:rsid w:val="005B1CEF"/>
    <w:rsid w:val="005B5328"/>
    <w:rsid w:val="005B6A23"/>
    <w:rsid w:val="005C2D2F"/>
    <w:rsid w:val="005C3720"/>
    <w:rsid w:val="005D0471"/>
    <w:rsid w:val="005D4BFF"/>
    <w:rsid w:val="005E0606"/>
    <w:rsid w:val="005E0AB5"/>
    <w:rsid w:val="005E733D"/>
    <w:rsid w:val="005F02E7"/>
    <w:rsid w:val="005F245C"/>
    <w:rsid w:val="005F3E52"/>
    <w:rsid w:val="005F660E"/>
    <w:rsid w:val="005F6699"/>
    <w:rsid w:val="005F7622"/>
    <w:rsid w:val="005F7D4A"/>
    <w:rsid w:val="006005D0"/>
    <w:rsid w:val="006013F5"/>
    <w:rsid w:val="00603FE3"/>
    <w:rsid w:val="00606D89"/>
    <w:rsid w:val="00606E89"/>
    <w:rsid w:val="006115D7"/>
    <w:rsid w:val="00615E21"/>
    <w:rsid w:val="0061729C"/>
    <w:rsid w:val="00617DED"/>
    <w:rsid w:val="00624088"/>
    <w:rsid w:val="00633729"/>
    <w:rsid w:val="00641F76"/>
    <w:rsid w:val="00642E84"/>
    <w:rsid w:val="006442E7"/>
    <w:rsid w:val="0064682A"/>
    <w:rsid w:val="006476B6"/>
    <w:rsid w:val="00651552"/>
    <w:rsid w:val="00651A4E"/>
    <w:rsid w:val="006552B0"/>
    <w:rsid w:val="006565B2"/>
    <w:rsid w:val="00661E3C"/>
    <w:rsid w:val="00662A9F"/>
    <w:rsid w:val="00670849"/>
    <w:rsid w:val="00673341"/>
    <w:rsid w:val="006758CB"/>
    <w:rsid w:val="00676CA5"/>
    <w:rsid w:val="00677CE3"/>
    <w:rsid w:val="006806C6"/>
    <w:rsid w:val="00682D49"/>
    <w:rsid w:val="00683598"/>
    <w:rsid w:val="00686AA2"/>
    <w:rsid w:val="006921DD"/>
    <w:rsid w:val="00693E79"/>
    <w:rsid w:val="006A1C33"/>
    <w:rsid w:val="006A26F6"/>
    <w:rsid w:val="006A2C0E"/>
    <w:rsid w:val="006A6EB7"/>
    <w:rsid w:val="006B082A"/>
    <w:rsid w:val="006B48A3"/>
    <w:rsid w:val="006B696F"/>
    <w:rsid w:val="006B76A5"/>
    <w:rsid w:val="006B7720"/>
    <w:rsid w:val="006C04D4"/>
    <w:rsid w:val="006C19AB"/>
    <w:rsid w:val="006C373D"/>
    <w:rsid w:val="006C4BD8"/>
    <w:rsid w:val="006C6D4A"/>
    <w:rsid w:val="006C725B"/>
    <w:rsid w:val="006C7499"/>
    <w:rsid w:val="006C7EC8"/>
    <w:rsid w:val="006D0751"/>
    <w:rsid w:val="006D5B62"/>
    <w:rsid w:val="006D62AB"/>
    <w:rsid w:val="006D6FCF"/>
    <w:rsid w:val="006E6F78"/>
    <w:rsid w:val="006E7ACC"/>
    <w:rsid w:val="006F45A0"/>
    <w:rsid w:val="006F4A59"/>
    <w:rsid w:val="00700231"/>
    <w:rsid w:val="00702D57"/>
    <w:rsid w:val="007043EF"/>
    <w:rsid w:val="007106E3"/>
    <w:rsid w:val="007126A4"/>
    <w:rsid w:val="00721F07"/>
    <w:rsid w:val="00722355"/>
    <w:rsid w:val="00722B91"/>
    <w:rsid w:val="00726F8E"/>
    <w:rsid w:val="00727E47"/>
    <w:rsid w:val="00730587"/>
    <w:rsid w:val="007308AC"/>
    <w:rsid w:val="007352E0"/>
    <w:rsid w:val="007422A7"/>
    <w:rsid w:val="0075001C"/>
    <w:rsid w:val="00750D7D"/>
    <w:rsid w:val="00751FA8"/>
    <w:rsid w:val="00752866"/>
    <w:rsid w:val="00753B4B"/>
    <w:rsid w:val="00757DE7"/>
    <w:rsid w:val="007609C7"/>
    <w:rsid w:val="00761237"/>
    <w:rsid w:val="007627F4"/>
    <w:rsid w:val="00762DED"/>
    <w:rsid w:val="007648AC"/>
    <w:rsid w:val="00766613"/>
    <w:rsid w:val="00772375"/>
    <w:rsid w:val="00772999"/>
    <w:rsid w:val="00774193"/>
    <w:rsid w:val="00777530"/>
    <w:rsid w:val="00777AC5"/>
    <w:rsid w:val="00777E27"/>
    <w:rsid w:val="00781211"/>
    <w:rsid w:val="00783466"/>
    <w:rsid w:val="00783F60"/>
    <w:rsid w:val="0078585F"/>
    <w:rsid w:val="007866B1"/>
    <w:rsid w:val="007914A2"/>
    <w:rsid w:val="007927DB"/>
    <w:rsid w:val="0079344D"/>
    <w:rsid w:val="00793B89"/>
    <w:rsid w:val="007A2101"/>
    <w:rsid w:val="007A3D73"/>
    <w:rsid w:val="007B39ED"/>
    <w:rsid w:val="007B57E1"/>
    <w:rsid w:val="007B5D7B"/>
    <w:rsid w:val="007C3A51"/>
    <w:rsid w:val="007C41DF"/>
    <w:rsid w:val="007C4362"/>
    <w:rsid w:val="007C5E96"/>
    <w:rsid w:val="007C782A"/>
    <w:rsid w:val="007D0005"/>
    <w:rsid w:val="007D087B"/>
    <w:rsid w:val="007D08D5"/>
    <w:rsid w:val="007D5AAF"/>
    <w:rsid w:val="007E463C"/>
    <w:rsid w:val="007E4803"/>
    <w:rsid w:val="007E69F4"/>
    <w:rsid w:val="007F3B8F"/>
    <w:rsid w:val="007F51DE"/>
    <w:rsid w:val="007F7AA9"/>
    <w:rsid w:val="007F7D60"/>
    <w:rsid w:val="008043E6"/>
    <w:rsid w:val="00807A78"/>
    <w:rsid w:val="008122D1"/>
    <w:rsid w:val="008138B4"/>
    <w:rsid w:val="00813D84"/>
    <w:rsid w:val="00815450"/>
    <w:rsid w:val="00823AC1"/>
    <w:rsid w:val="008344C7"/>
    <w:rsid w:val="008349C8"/>
    <w:rsid w:val="00834AD6"/>
    <w:rsid w:val="00837D11"/>
    <w:rsid w:val="00842A18"/>
    <w:rsid w:val="00843B73"/>
    <w:rsid w:val="0084551E"/>
    <w:rsid w:val="00850863"/>
    <w:rsid w:val="008527D8"/>
    <w:rsid w:val="00854938"/>
    <w:rsid w:val="008648C0"/>
    <w:rsid w:val="00866B32"/>
    <w:rsid w:val="008721DA"/>
    <w:rsid w:val="008739BB"/>
    <w:rsid w:val="00873C97"/>
    <w:rsid w:val="00880804"/>
    <w:rsid w:val="008863DE"/>
    <w:rsid w:val="00887C31"/>
    <w:rsid w:val="00893396"/>
    <w:rsid w:val="00896408"/>
    <w:rsid w:val="00897C23"/>
    <w:rsid w:val="008A34CD"/>
    <w:rsid w:val="008A6D74"/>
    <w:rsid w:val="008A7375"/>
    <w:rsid w:val="008B1436"/>
    <w:rsid w:val="008B357E"/>
    <w:rsid w:val="008B53C1"/>
    <w:rsid w:val="008B6912"/>
    <w:rsid w:val="008B6B42"/>
    <w:rsid w:val="008B7EDB"/>
    <w:rsid w:val="008C13E5"/>
    <w:rsid w:val="008C1CAA"/>
    <w:rsid w:val="008C3871"/>
    <w:rsid w:val="008C4888"/>
    <w:rsid w:val="008C7982"/>
    <w:rsid w:val="008C7F92"/>
    <w:rsid w:val="008D0166"/>
    <w:rsid w:val="008D419F"/>
    <w:rsid w:val="008D4C00"/>
    <w:rsid w:val="008D56EA"/>
    <w:rsid w:val="008D6AB2"/>
    <w:rsid w:val="008E14DB"/>
    <w:rsid w:val="008E1693"/>
    <w:rsid w:val="008E5EF8"/>
    <w:rsid w:val="008E6894"/>
    <w:rsid w:val="008F4634"/>
    <w:rsid w:val="008F4700"/>
    <w:rsid w:val="008F5D02"/>
    <w:rsid w:val="008F6369"/>
    <w:rsid w:val="008F7BB1"/>
    <w:rsid w:val="00900EF3"/>
    <w:rsid w:val="0090174F"/>
    <w:rsid w:val="009021F2"/>
    <w:rsid w:val="009035C8"/>
    <w:rsid w:val="00903C51"/>
    <w:rsid w:val="00907661"/>
    <w:rsid w:val="00907A2A"/>
    <w:rsid w:val="00910B17"/>
    <w:rsid w:val="00911358"/>
    <w:rsid w:val="009118F4"/>
    <w:rsid w:val="00915367"/>
    <w:rsid w:val="009153AC"/>
    <w:rsid w:val="0091796A"/>
    <w:rsid w:val="00922FC4"/>
    <w:rsid w:val="0092310E"/>
    <w:rsid w:val="00924013"/>
    <w:rsid w:val="0092435B"/>
    <w:rsid w:val="009255B0"/>
    <w:rsid w:val="00926E0E"/>
    <w:rsid w:val="009321B4"/>
    <w:rsid w:val="00933FFC"/>
    <w:rsid w:val="00936217"/>
    <w:rsid w:val="009406BD"/>
    <w:rsid w:val="009412A8"/>
    <w:rsid w:val="009426ED"/>
    <w:rsid w:val="00942E26"/>
    <w:rsid w:val="00944EBC"/>
    <w:rsid w:val="00945333"/>
    <w:rsid w:val="009453E1"/>
    <w:rsid w:val="00945EE1"/>
    <w:rsid w:val="0094757A"/>
    <w:rsid w:val="00950CBB"/>
    <w:rsid w:val="0095379F"/>
    <w:rsid w:val="00953A66"/>
    <w:rsid w:val="00954747"/>
    <w:rsid w:val="00955EA6"/>
    <w:rsid w:val="00957633"/>
    <w:rsid w:val="0095797E"/>
    <w:rsid w:val="0096161A"/>
    <w:rsid w:val="00962538"/>
    <w:rsid w:val="009655E9"/>
    <w:rsid w:val="009664AB"/>
    <w:rsid w:val="00970878"/>
    <w:rsid w:val="0097187F"/>
    <w:rsid w:val="009735A9"/>
    <w:rsid w:val="00975F06"/>
    <w:rsid w:val="0097774D"/>
    <w:rsid w:val="0098005C"/>
    <w:rsid w:val="00986639"/>
    <w:rsid w:val="009872B9"/>
    <w:rsid w:val="009926D0"/>
    <w:rsid w:val="009948CE"/>
    <w:rsid w:val="00995822"/>
    <w:rsid w:val="009A249D"/>
    <w:rsid w:val="009A46D0"/>
    <w:rsid w:val="009B2053"/>
    <w:rsid w:val="009B2F6A"/>
    <w:rsid w:val="009C2870"/>
    <w:rsid w:val="009C7DF7"/>
    <w:rsid w:val="009D0B90"/>
    <w:rsid w:val="009D0F16"/>
    <w:rsid w:val="009E02E2"/>
    <w:rsid w:val="009E181E"/>
    <w:rsid w:val="009E3D35"/>
    <w:rsid w:val="009E3E9F"/>
    <w:rsid w:val="009E4087"/>
    <w:rsid w:val="009E461F"/>
    <w:rsid w:val="009F28A2"/>
    <w:rsid w:val="009F4D87"/>
    <w:rsid w:val="009F5015"/>
    <w:rsid w:val="009F5B13"/>
    <w:rsid w:val="009F5D2A"/>
    <w:rsid w:val="009F7299"/>
    <w:rsid w:val="00A01166"/>
    <w:rsid w:val="00A04EF3"/>
    <w:rsid w:val="00A116D2"/>
    <w:rsid w:val="00A12F12"/>
    <w:rsid w:val="00A15912"/>
    <w:rsid w:val="00A21B73"/>
    <w:rsid w:val="00A23203"/>
    <w:rsid w:val="00A23F7C"/>
    <w:rsid w:val="00A26247"/>
    <w:rsid w:val="00A26A89"/>
    <w:rsid w:val="00A3074D"/>
    <w:rsid w:val="00A324D8"/>
    <w:rsid w:val="00A32EA7"/>
    <w:rsid w:val="00A35AB2"/>
    <w:rsid w:val="00A41214"/>
    <w:rsid w:val="00A44817"/>
    <w:rsid w:val="00A454D4"/>
    <w:rsid w:val="00A46A8C"/>
    <w:rsid w:val="00A50244"/>
    <w:rsid w:val="00A50D22"/>
    <w:rsid w:val="00A51DD5"/>
    <w:rsid w:val="00A54645"/>
    <w:rsid w:val="00A54C88"/>
    <w:rsid w:val="00A552E8"/>
    <w:rsid w:val="00A61C84"/>
    <w:rsid w:val="00A632C9"/>
    <w:rsid w:val="00A64B19"/>
    <w:rsid w:val="00A66350"/>
    <w:rsid w:val="00A6781B"/>
    <w:rsid w:val="00A70AE8"/>
    <w:rsid w:val="00A7272C"/>
    <w:rsid w:val="00A730F2"/>
    <w:rsid w:val="00A74AEC"/>
    <w:rsid w:val="00A75597"/>
    <w:rsid w:val="00A8075C"/>
    <w:rsid w:val="00A80A0B"/>
    <w:rsid w:val="00A81894"/>
    <w:rsid w:val="00A8296C"/>
    <w:rsid w:val="00A82A98"/>
    <w:rsid w:val="00A83EC3"/>
    <w:rsid w:val="00A85378"/>
    <w:rsid w:val="00A868A9"/>
    <w:rsid w:val="00A87A98"/>
    <w:rsid w:val="00AA0709"/>
    <w:rsid w:val="00AA0BAB"/>
    <w:rsid w:val="00AA197D"/>
    <w:rsid w:val="00AA19B5"/>
    <w:rsid w:val="00AA4319"/>
    <w:rsid w:val="00AA43EC"/>
    <w:rsid w:val="00AA6388"/>
    <w:rsid w:val="00AB0225"/>
    <w:rsid w:val="00AB4211"/>
    <w:rsid w:val="00AB5770"/>
    <w:rsid w:val="00AB7170"/>
    <w:rsid w:val="00AB7C46"/>
    <w:rsid w:val="00AC257B"/>
    <w:rsid w:val="00AC447E"/>
    <w:rsid w:val="00AC6467"/>
    <w:rsid w:val="00AC7B8D"/>
    <w:rsid w:val="00AD0A46"/>
    <w:rsid w:val="00AD6023"/>
    <w:rsid w:val="00AD78AD"/>
    <w:rsid w:val="00AE12CF"/>
    <w:rsid w:val="00AE29BC"/>
    <w:rsid w:val="00B0044C"/>
    <w:rsid w:val="00B0136C"/>
    <w:rsid w:val="00B03F14"/>
    <w:rsid w:val="00B054F4"/>
    <w:rsid w:val="00B05931"/>
    <w:rsid w:val="00B10352"/>
    <w:rsid w:val="00B20432"/>
    <w:rsid w:val="00B225CF"/>
    <w:rsid w:val="00B22C1E"/>
    <w:rsid w:val="00B2483E"/>
    <w:rsid w:val="00B30D31"/>
    <w:rsid w:val="00B320E0"/>
    <w:rsid w:val="00B32290"/>
    <w:rsid w:val="00B32EC3"/>
    <w:rsid w:val="00B372F0"/>
    <w:rsid w:val="00B403B1"/>
    <w:rsid w:val="00B42103"/>
    <w:rsid w:val="00B42183"/>
    <w:rsid w:val="00B43522"/>
    <w:rsid w:val="00B539FE"/>
    <w:rsid w:val="00B62D34"/>
    <w:rsid w:val="00B7431F"/>
    <w:rsid w:val="00B75508"/>
    <w:rsid w:val="00B75607"/>
    <w:rsid w:val="00B76A04"/>
    <w:rsid w:val="00B80019"/>
    <w:rsid w:val="00B80BB8"/>
    <w:rsid w:val="00B83355"/>
    <w:rsid w:val="00B83430"/>
    <w:rsid w:val="00B86F28"/>
    <w:rsid w:val="00B8738E"/>
    <w:rsid w:val="00B87B78"/>
    <w:rsid w:val="00B910D8"/>
    <w:rsid w:val="00B91DFE"/>
    <w:rsid w:val="00B91E8F"/>
    <w:rsid w:val="00B92176"/>
    <w:rsid w:val="00B9659F"/>
    <w:rsid w:val="00B9743D"/>
    <w:rsid w:val="00B977EC"/>
    <w:rsid w:val="00B97B63"/>
    <w:rsid w:val="00BA1767"/>
    <w:rsid w:val="00BA23DB"/>
    <w:rsid w:val="00BA35DA"/>
    <w:rsid w:val="00BA4509"/>
    <w:rsid w:val="00BA597F"/>
    <w:rsid w:val="00BA5E23"/>
    <w:rsid w:val="00BA69D3"/>
    <w:rsid w:val="00BB1111"/>
    <w:rsid w:val="00BB1D35"/>
    <w:rsid w:val="00BB1E18"/>
    <w:rsid w:val="00BB4086"/>
    <w:rsid w:val="00BB7413"/>
    <w:rsid w:val="00BC4776"/>
    <w:rsid w:val="00BD14B7"/>
    <w:rsid w:val="00BD33A1"/>
    <w:rsid w:val="00BD4E70"/>
    <w:rsid w:val="00BD4FB3"/>
    <w:rsid w:val="00BE0D9F"/>
    <w:rsid w:val="00BE198D"/>
    <w:rsid w:val="00BE3173"/>
    <w:rsid w:val="00BE44E7"/>
    <w:rsid w:val="00BE4821"/>
    <w:rsid w:val="00BE4FED"/>
    <w:rsid w:val="00BE5973"/>
    <w:rsid w:val="00BF1930"/>
    <w:rsid w:val="00BF1AC5"/>
    <w:rsid w:val="00BF297A"/>
    <w:rsid w:val="00BF2B67"/>
    <w:rsid w:val="00BF3327"/>
    <w:rsid w:val="00BF48AF"/>
    <w:rsid w:val="00BF67CE"/>
    <w:rsid w:val="00BF6E7E"/>
    <w:rsid w:val="00C0025D"/>
    <w:rsid w:val="00C01DB6"/>
    <w:rsid w:val="00C026BF"/>
    <w:rsid w:val="00C037C4"/>
    <w:rsid w:val="00C03D87"/>
    <w:rsid w:val="00C045A7"/>
    <w:rsid w:val="00C05B9F"/>
    <w:rsid w:val="00C06A08"/>
    <w:rsid w:val="00C10063"/>
    <w:rsid w:val="00C12CBB"/>
    <w:rsid w:val="00C13DB4"/>
    <w:rsid w:val="00C17194"/>
    <w:rsid w:val="00C22225"/>
    <w:rsid w:val="00C23D99"/>
    <w:rsid w:val="00C26879"/>
    <w:rsid w:val="00C26CD2"/>
    <w:rsid w:val="00C26D2B"/>
    <w:rsid w:val="00C31FE4"/>
    <w:rsid w:val="00C32531"/>
    <w:rsid w:val="00C34368"/>
    <w:rsid w:val="00C34CBE"/>
    <w:rsid w:val="00C35F61"/>
    <w:rsid w:val="00C37BB5"/>
    <w:rsid w:val="00C43957"/>
    <w:rsid w:val="00C439C4"/>
    <w:rsid w:val="00C43B57"/>
    <w:rsid w:val="00C44FEA"/>
    <w:rsid w:val="00C45BB8"/>
    <w:rsid w:val="00C46900"/>
    <w:rsid w:val="00C46AD1"/>
    <w:rsid w:val="00C5126F"/>
    <w:rsid w:val="00C519A7"/>
    <w:rsid w:val="00C5607F"/>
    <w:rsid w:val="00C5735B"/>
    <w:rsid w:val="00C57843"/>
    <w:rsid w:val="00C62EA3"/>
    <w:rsid w:val="00C63BC4"/>
    <w:rsid w:val="00C64648"/>
    <w:rsid w:val="00C65B82"/>
    <w:rsid w:val="00C70591"/>
    <w:rsid w:val="00C70775"/>
    <w:rsid w:val="00C723C0"/>
    <w:rsid w:val="00C732BE"/>
    <w:rsid w:val="00C73809"/>
    <w:rsid w:val="00C76696"/>
    <w:rsid w:val="00C767A7"/>
    <w:rsid w:val="00C81680"/>
    <w:rsid w:val="00C82125"/>
    <w:rsid w:val="00C86725"/>
    <w:rsid w:val="00C878BA"/>
    <w:rsid w:val="00C91EE5"/>
    <w:rsid w:val="00C9385D"/>
    <w:rsid w:val="00C96BC5"/>
    <w:rsid w:val="00C977C8"/>
    <w:rsid w:val="00CA0E39"/>
    <w:rsid w:val="00CA6F39"/>
    <w:rsid w:val="00CB0B90"/>
    <w:rsid w:val="00CB2A6A"/>
    <w:rsid w:val="00CB3A42"/>
    <w:rsid w:val="00CC41A5"/>
    <w:rsid w:val="00CC6C34"/>
    <w:rsid w:val="00CD0A6C"/>
    <w:rsid w:val="00CD0B24"/>
    <w:rsid w:val="00CD2A7F"/>
    <w:rsid w:val="00CD3335"/>
    <w:rsid w:val="00CE25BF"/>
    <w:rsid w:val="00CE2E2C"/>
    <w:rsid w:val="00CE465C"/>
    <w:rsid w:val="00CE5DC1"/>
    <w:rsid w:val="00CE631C"/>
    <w:rsid w:val="00CE6C56"/>
    <w:rsid w:val="00CF00E4"/>
    <w:rsid w:val="00CF079F"/>
    <w:rsid w:val="00CF0AA7"/>
    <w:rsid w:val="00CF0B92"/>
    <w:rsid w:val="00CF21F2"/>
    <w:rsid w:val="00CF37F9"/>
    <w:rsid w:val="00CF525E"/>
    <w:rsid w:val="00D000B7"/>
    <w:rsid w:val="00D0067C"/>
    <w:rsid w:val="00D00D18"/>
    <w:rsid w:val="00D02223"/>
    <w:rsid w:val="00D0373E"/>
    <w:rsid w:val="00D063A2"/>
    <w:rsid w:val="00D06C57"/>
    <w:rsid w:val="00D07B47"/>
    <w:rsid w:val="00D07B7B"/>
    <w:rsid w:val="00D07DD1"/>
    <w:rsid w:val="00D1066B"/>
    <w:rsid w:val="00D107FA"/>
    <w:rsid w:val="00D14B15"/>
    <w:rsid w:val="00D16221"/>
    <w:rsid w:val="00D17C71"/>
    <w:rsid w:val="00D17C8C"/>
    <w:rsid w:val="00D201A8"/>
    <w:rsid w:val="00D208ED"/>
    <w:rsid w:val="00D22FB8"/>
    <w:rsid w:val="00D27D77"/>
    <w:rsid w:val="00D30B18"/>
    <w:rsid w:val="00D32905"/>
    <w:rsid w:val="00D3774D"/>
    <w:rsid w:val="00D37F30"/>
    <w:rsid w:val="00D400DB"/>
    <w:rsid w:val="00D42999"/>
    <w:rsid w:val="00D43062"/>
    <w:rsid w:val="00D45869"/>
    <w:rsid w:val="00D4595C"/>
    <w:rsid w:val="00D5242A"/>
    <w:rsid w:val="00D54A72"/>
    <w:rsid w:val="00D65B3F"/>
    <w:rsid w:val="00D67317"/>
    <w:rsid w:val="00D74E0F"/>
    <w:rsid w:val="00D75D7E"/>
    <w:rsid w:val="00D818F4"/>
    <w:rsid w:val="00D8664C"/>
    <w:rsid w:val="00D8758A"/>
    <w:rsid w:val="00D92F0A"/>
    <w:rsid w:val="00D9318C"/>
    <w:rsid w:val="00D93534"/>
    <w:rsid w:val="00D93921"/>
    <w:rsid w:val="00D96A7C"/>
    <w:rsid w:val="00D96FC0"/>
    <w:rsid w:val="00DA0E91"/>
    <w:rsid w:val="00DA0F8E"/>
    <w:rsid w:val="00DA0FF1"/>
    <w:rsid w:val="00DA1387"/>
    <w:rsid w:val="00DA26FC"/>
    <w:rsid w:val="00DA2971"/>
    <w:rsid w:val="00DA5390"/>
    <w:rsid w:val="00DA6E63"/>
    <w:rsid w:val="00DB1BFC"/>
    <w:rsid w:val="00DB3BC4"/>
    <w:rsid w:val="00DB5045"/>
    <w:rsid w:val="00DC024D"/>
    <w:rsid w:val="00DC02ED"/>
    <w:rsid w:val="00DC22C6"/>
    <w:rsid w:val="00DC3E3D"/>
    <w:rsid w:val="00DC5130"/>
    <w:rsid w:val="00DC7FCE"/>
    <w:rsid w:val="00DD2506"/>
    <w:rsid w:val="00DD3594"/>
    <w:rsid w:val="00DD598F"/>
    <w:rsid w:val="00DD66C2"/>
    <w:rsid w:val="00DD7C91"/>
    <w:rsid w:val="00DE11DD"/>
    <w:rsid w:val="00DE1CF2"/>
    <w:rsid w:val="00DE4814"/>
    <w:rsid w:val="00DE616C"/>
    <w:rsid w:val="00DE6F83"/>
    <w:rsid w:val="00DF0972"/>
    <w:rsid w:val="00DF1BD3"/>
    <w:rsid w:val="00DF226A"/>
    <w:rsid w:val="00DF6218"/>
    <w:rsid w:val="00DF6287"/>
    <w:rsid w:val="00E00D88"/>
    <w:rsid w:val="00E00F57"/>
    <w:rsid w:val="00E01C27"/>
    <w:rsid w:val="00E03892"/>
    <w:rsid w:val="00E03965"/>
    <w:rsid w:val="00E06887"/>
    <w:rsid w:val="00E0763D"/>
    <w:rsid w:val="00E103CD"/>
    <w:rsid w:val="00E11248"/>
    <w:rsid w:val="00E11AB4"/>
    <w:rsid w:val="00E1299C"/>
    <w:rsid w:val="00E14745"/>
    <w:rsid w:val="00E1538D"/>
    <w:rsid w:val="00E20DC0"/>
    <w:rsid w:val="00E21AA8"/>
    <w:rsid w:val="00E24037"/>
    <w:rsid w:val="00E24F74"/>
    <w:rsid w:val="00E27F5F"/>
    <w:rsid w:val="00E342E0"/>
    <w:rsid w:val="00E34D88"/>
    <w:rsid w:val="00E40664"/>
    <w:rsid w:val="00E4447D"/>
    <w:rsid w:val="00E44F7E"/>
    <w:rsid w:val="00E466B9"/>
    <w:rsid w:val="00E47102"/>
    <w:rsid w:val="00E50D16"/>
    <w:rsid w:val="00E51CD0"/>
    <w:rsid w:val="00E57D66"/>
    <w:rsid w:val="00E629D0"/>
    <w:rsid w:val="00E67A22"/>
    <w:rsid w:val="00E71D60"/>
    <w:rsid w:val="00E72BBD"/>
    <w:rsid w:val="00E73182"/>
    <w:rsid w:val="00E7497F"/>
    <w:rsid w:val="00E76069"/>
    <w:rsid w:val="00E80F76"/>
    <w:rsid w:val="00E814CA"/>
    <w:rsid w:val="00E823D2"/>
    <w:rsid w:val="00E8258B"/>
    <w:rsid w:val="00E834C0"/>
    <w:rsid w:val="00E8416E"/>
    <w:rsid w:val="00E8779A"/>
    <w:rsid w:val="00E930A4"/>
    <w:rsid w:val="00E94B7E"/>
    <w:rsid w:val="00E962FB"/>
    <w:rsid w:val="00E9758B"/>
    <w:rsid w:val="00EA33FA"/>
    <w:rsid w:val="00EA3D05"/>
    <w:rsid w:val="00EA3EC5"/>
    <w:rsid w:val="00EA6C60"/>
    <w:rsid w:val="00EB162E"/>
    <w:rsid w:val="00EB317F"/>
    <w:rsid w:val="00EB3828"/>
    <w:rsid w:val="00EB3FBE"/>
    <w:rsid w:val="00EB4235"/>
    <w:rsid w:val="00EB63EE"/>
    <w:rsid w:val="00EC19BB"/>
    <w:rsid w:val="00EC1D28"/>
    <w:rsid w:val="00EC472F"/>
    <w:rsid w:val="00EC48E3"/>
    <w:rsid w:val="00EC6FB7"/>
    <w:rsid w:val="00EE0808"/>
    <w:rsid w:val="00EE1027"/>
    <w:rsid w:val="00EE1E40"/>
    <w:rsid w:val="00EE4E41"/>
    <w:rsid w:val="00EE6027"/>
    <w:rsid w:val="00EE642A"/>
    <w:rsid w:val="00EF0C11"/>
    <w:rsid w:val="00EF718D"/>
    <w:rsid w:val="00EF761C"/>
    <w:rsid w:val="00F00473"/>
    <w:rsid w:val="00F00816"/>
    <w:rsid w:val="00F01889"/>
    <w:rsid w:val="00F039F0"/>
    <w:rsid w:val="00F06EBF"/>
    <w:rsid w:val="00F10751"/>
    <w:rsid w:val="00F11750"/>
    <w:rsid w:val="00F13BE0"/>
    <w:rsid w:val="00F14C41"/>
    <w:rsid w:val="00F23351"/>
    <w:rsid w:val="00F236F5"/>
    <w:rsid w:val="00F27647"/>
    <w:rsid w:val="00F32388"/>
    <w:rsid w:val="00F421D4"/>
    <w:rsid w:val="00F4227B"/>
    <w:rsid w:val="00F44958"/>
    <w:rsid w:val="00F47D45"/>
    <w:rsid w:val="00F47F8F"/>
    <w:rsid w:val="00F5051A"/>
    <w:rsid w:val="00F52C4E"/>
    <w:rsid w:val="00F60E69"/>
    <w:rsid w:val="00F61693"/>
    <w:rsid w:val="00F728D5"/>
    <w:rsid w:val="00F7313F"/>
    <w:rsid w:val="00F74748"/>
    <w:rsid w:val="00F8205C"/>
    <w:rsid w:val="00F84027"/>
    <w:rsid w:val="00F86407"/>
    <w:rsid w:val="00F86676"/>
    <w:rsid w:val="00F92661"/>
    <w:rsid w:val="00F93F86"/>
    <w:rsid w:val="00FA1616"/>
    <w:rsid w:val="00FA208D"/>
    <w:rsid w:val="00FA6CD8"/>
    <w:rsid w:val="00FA72D5"/>
    <w:rsid w:val="00FB004B"/>
    <w:rsid w:val="00FB01FD"/>
    <w:rsid w:val="00FB045A"/>
    <w:rsid w:val="00FB04A2"/>
    <w:rsid w:val="00FB3C30"/>
    <w:rsid w:val="00FB7540"/>
    <w:rsid w:val="00FC074A"/>
    <w:rsid w:val="00FC0C48"/>
    <w:rsid w:val="00FC2565"/>
    <w:rsid w:val="00FC3021"/>
    <w:rsid w:val="00FC35EC"/>
    <w:rsid w:val="00FC4D51"/>
    <w:rsid w:val="00FC51A3"/>
    <w:rsid w:val="00FD00AA"/>
    <w:rsid w:val="00FD1CC4"/>
    <w:rsid w:val="00FD24A2"/>
    <w:rsid w:val="00FD38C1"/>
    <w:rsid w:val="00FD4003"/>
    <w:rsid w:val="00FD4825"/>
    <w:rsid w:val="00FE1726"/>
    <w:rsid w:val="00FE1FC1"/>
    <w:rsid w:val="00FE3087"/>
    <w:rsid w:val="00FF2E5C"/>
    <w:rsid w:val="00FF5A28"/>
    <w:rsid w:val="00FF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5D398"/>
  <w15:docId w15:val="{D26020C3-69B9-412A-A269-EAB6FD1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73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63D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21F07"/>
    <w:rPr>
      <w:sz w:val="16"/>
      <w:szCs w:val="16"/>
    </w:rPr>
  </w:style>
  <w:style w:type="paragraph" w:styleId="CommentText">
    <w:name w:val="annotation text"/>
    <w:basedOn w:val="Normal"/>
    <w:link w:val="CommentTextChar"/>
    <w:uiPriority w:val="99"/>
    <w:unhideWhenUsed/>
    <w:rsid w:val="00721F07"/>
    <w:pPr>
      <w:spacing w:line="240" w:lineRule="auto"/>
    </w:pPr>
    <w:rPr>
      <w:sz w:val="20"/>
      <w:szCs w:val="20"/>
    </w:rPr>
  </w:style>
  <w:style w:type="character" w:customStyle="1" w:styleId="CommentTextChar">
    <w:name w:val="Comment Text Char"/>
    <w:basedOn w:val="DefaultParagraphFont"/>
    <w:link w:val="CommentText"/>
    <w:uiPriority w:val="99"/>
    <w:rsid w:val="00721F07"/>
    <w:rPr>
      <w:sz w:val="20"/>
      <w:szCs w:val="20"/>
    </w:rPr>
  </w:style>
  <w:style w:type="paragraph" w:styleId="CommentSubject">
    <w:name w:val="annotation subject"/>
    <w:basedOn w:val="CommentText"/>
    <w:next w:val="CommentText"/>
    <w:link w:val="CommentSubjectChar"/>
    <w:uiPriority w:val="99"/>
    <w:semiHidden/>
    <w:unhideWhenUsed/>
    <w:rsid w:val="00721F07"/>
    <w:rPr>
      <w:b/>
      <w:bCs/>
    </w:rPr>
  </w:style>
  <w:style w:type="character" w:customStyle="1" w:styleId="CommentSubjectChar">
    <w:name w:val="Comment Subject Char"/>
    <w:basedOn w:val="CommentTextChar"/>
    <w:link w:val="CommentSubject"/>
    <w:uiPriority w:val="99"/>
    <w:semiHidden/>
    <w:rsid w:val="00721F07"/>
    <w:rPr>
      <w:b/>
      <w:bCs/>
      <w:sz w:val="20"/>
      <w:szCs w:val="20"/>
    </w:rPr>
  </w:style>
  <w:style w:type="paragraph" w:styleId="Header">
    <w:name w:val="header"/>
    <w:basedOn w:val="Normal"/>
    <w:link w:val="HeaderChar"/>
    <w:uiPriority w:val="99"/>
    <w:unhideWhenUsed/>
    <w:rsid w:val="00926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E0E"/>
  </w:style>
  <w:style w:type="paragraph" w:styleId="Footer">
    <w:name w:val="footer"/>
    <w:basedOn w:val="Normal"/>
    <w:link w:val="FooterChar"/>
    <w:uiPriority w:val="99"/>
    <w:unhideWhenUsed/>
    <w:rsid w:val="00926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E0E"/>
  </w:style>
  <w:style w:type="paragraph" w:styleId="BalloonText">
    <w:name w:val="Balloon Text"/>
    <w:basedOn w:val="Normal"/>
    <w:link w:val="BalloonTextChar"/>
    <w:uiPriority w:val="99"/>
    <w:semiHidden/>
    <w:unhideWhenUsed/>
    <w:rsid w:val="00DB1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BFC"/>
    <w:rPr>
      <w:rFonts w:ascii="Segoe UI" w:hAnsi="Segoe UI" w:cs="Segoe UI"/>
      <w:sz w:val="18"/>
      <w:szCs w:val="18"/>
    </w:rPr>
  </w:style>
  <w:style w:type="paragraph" w:styleId="ListParagraph">
    <w:name w:val="List Paragraph"/>
    <w:basedOn w:val="Normal"/>
    <w:uiPriority w:val="34"/>
    <w:qFormat/>
    <w:rsid w:val="00C64648"/>
    <w:pPr>
      <w:ind w:left="720"/>
      <w:contextualSpacing/>
    </w:pPr>
  </w:style>
  <w:style w:type="character" w:styleId="PlaceholderText">
    <w:name w:val="Placeholder Text"/>
    <w:basedOn w:val="DefaultParagraphFont"/>
    <w:uiPriority w:val="99"/>
    <w:semiHidden/>
    <w:rsid w:val="001C7E00"/>
    <w:rPr>
      <w:color w:val="808080"/>
    </w:rPr>
  </w:style>
  <w:style w:type="paragraph" w:styleId="Revision">
    <w:name w:val="Revision"/>
    <w:hidden/>
    <w:uiPriority w:val="99"/>
    <w:semiHidden/>
    <w:rsid w:val="009C2870"/>
    <w:pPr>
      <w:spacing w:after="0" w:line="240" w:lineRule="auto"/>
    </w:pPr>
  </w:style>
  <w:style w:type="character" w:styleId="Hyperlink">
    <w:name w:val="Hyperlink"/>
    <w:basedOn w:val="DefaultParagraphFont"/>
    <w:uiPriority w:val="99"/>
    <w:unhideWhenUsed/>
    <w:rsid w:val="00E51CD0"/>
    <w:rPr>
      <w:color w:val="0563C1" w:themeColor="hyperlink"/>
      <w:u w:val="single"/>
    </w:rPr>
  </w:style>
  <w:style w:type="character" w:styleId="UnresolvedMention">
    <w:name w:val="Unresolved Mention"/>
    <w:basedOn w:val="DefaultParagraphFont"/>
    <w:uiPriority w:val="99"/>
    <w:semiHidden/>
    <w:unhideWhenUsed/>
    <w:rsid w:val="00E51CD0"/>
    <w:rPr>
      <w:color w:val="605E5C"/>
      <w:shd w:val="clear" w:color="auto" w:fill="E1DFDD"/>
    </w:rPr>
  </w:style>
  <w:style w:type="table" w:styleId="TableGrid">
    <w:name w:val="Table Grid"/>
    <w:basedOn w:val="TableNormal"/>
    <w:uiPriority w:val="39"/>
    <w:rsid w:val="00056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A04EF3"/>
    <w:pPr>
      <w:spacing w:after="0" w:line="480" w:lineRule="auto"/>
      <w:ind w:left="720" w:hanging="720"/>
    </w:pPr>
    <w:rPr>
      <w:rFonts w:ascii="Times New Roman" w:hAnsi="Times New Roman"/>
      <w:sz w:val="24"/>
    </w:rPr>
  </w:style>
  <w:style w:type="character" w:customStyle="1" w:styleId="Heading1Char">
    <w:name w:val="Heading 1 Char"/>
    <w:basedOn w:val="DefaultParagraphFont"/>
    <w:link w:val="Heading1"/>
    <w:uiPriority w:val="9"/>
    <w:rsid w:val="005A73F8"/>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5448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0870">
      <w:bodyDiv w:val="1"/>
      <w:marLeft w:val="0"/>
      <w:marRight w:val="0"/>
      <w:marTop w:val="0"/>
      <w:marBottom w:val="0"/>
      <w:divBdr>
        <w:top w:val="none" w:sz="0" w:space="0" w:color="auto"/>
        <w:left w:val="none" w:sz="0" w:space="0" w:color="auto"/>
        <w:bottom w:val="none" w:sz="0" w:space="0" w:color="auto"/>
        <w:right w:val="none" w:sz="0" w:space="0" w:color="auto"/>
      </w:divBdr>
      <w:divsChild>
        <w:div w:id="50348335">
          <w:marLeft w:val="480"/>
          <w:marRight w:val="0"/>
          <w:marTop w:val="0"/>
          <w:marBottom w:val="0"/>
          <w:divBdr>
            <w:top w:val="none" w:sz="0" w:space="0" w:color="auto"/>
            <w:left w:val="none" w:sz="0" w:space="0" w:color="auto"/>
            <w:bottom w:val="none" w:sz="0" w:space="0" w:color="auto"/>
            <w:right w:val="none" w:sz="0" w:space="0" w:color="auto"/>
          </w:divBdr>
        </w:div>
        <w:div w:id="180509528">
          <w:marLeft w:val="480"/>
          <w:marRight w:val="0"/>
          <w:marTop w:val="0"/>
          <w:marBottom w:val="0"/>
          <w:divBdr>
            <w:top w:val="none" w:sz="0" w:space="0" w:color="auto"/>
            <w:left w:val="none" w:sz="0" w:space="0" w:color="auto"/>
            <w:bottom w:val="none" w:sz="0" w:space="0" w:color="auto"/>
            <w:right w:val="none" w:sz="0" w:space="0" w:color="auto"/>
          </w:divBdr>
        </w:div>
        <w:div w:id="266430802">
          <w:marLeft w:val="480"/>
          <w:marRight w:val="0"/>
          <w:marTop w:val="0"/>
          <w:marBottom w:val="0"/>
          <w:divBdr>
            <w:top w:val="none" w:sz="0" w:space="0" w:color="auto"/>
            <w:left w:val="none" w:sz="0" w:space="0" w:color="auto"/>
            <w:bottom w:val="none" w:sz="0" w:space="0" w:color="auto"/>
            <w:right w:val="none" w:sz="0" w:space="0" w:color="auto"/>
          </w:divBdr>
        </w:div>
        <w:div w:id="279916960">
          <w:marLeft w:val="480"/>
          <w:marRight w:val="0"/>
          <w:marTop w:val="0"/>
          <w:marBottom w:val="0"/>
          <w:divBdr>
            <w:top w:val="none" w:sz="0" w:space="0" w:color="auto"/>
            <w:left w:val="none" w:sz="0" w:space="0" w:color="auto"/>
            <w:bottom w:val="none" w:sz="0" w:space="0" w:color="auto"/>
            <w:right w:val="none" w:sz="0" w:space="0" w:color="auto"/>
          </w:divBdr>
        </w:div>
        <w:div w:id="281621872">
          <w:marLeft w:val="480"/>
          <w:marRight w:val="0"/>
          <w:marTop w:val="0"/>
          <w:marBottom w:val="0"/>
          <w:divBdr>
            <w:top w:val="none" w:sz="0" w:space="0" w:color="auto"/>
            <w:left w:val="none" w:sz="0" w:space="0" w:color="auto"/>
            <w:bottom w:val="none" w:sz="0" w:space="0" w:color="auto"/>
            <w:right w:val="none" w:sz="0" w:space="0" w:color="auto"/>
          </w:divBdr>
        </w:div>
        <w:div w:id="319625296">
          <w:marLeft w:val="480"/>
          <w:marRight w:val="0"/>
          <w:marTop w:val="0"/>
          <w:marBottom w:val="0"/>
          <w:divBdr>
            <w:top w:val="none" w:sz="0" w:space="0" w:color="auto"/>
            <w:left w:val="none" w:sz="0" w:space="0" w:color="auto"/>
            <w:bottom w:val="none" w:sz="0" w:space="0" w:color="auto"/>
            <w:right w:val="none" w:sz="0" w:space="0" w:color="auto"/>
          </w:divBdr>
        </w:div>
        <w:div w:id="376973427">
          <w:marLeft w:val="480"/>
          <w:marRight w:val="0"/>
          <w:marTop w:val="0"/>
          <w:marBottom w:val="0"/>
          <w:divBdr>
            <w:top w:val="none" w:sz="0" w:space="0" w:color="auto"/>
            <w:left w:val="none" w:sz="0" w:space="0" w:color="auto"/>
            <w:bottom w:val="none" w:sz="0" w:space="0" w:color="auto"/>
            <w:right w:val="none" w:sz="0" w:space="0" w:color="auto"/>
          </w:divBdr>
        </w:div>
        <w:div w:id="762267713">
          <w:marLeft w:val="480"/>
          <w:marRight w:val="0"/>
          <w:marTop w:val="0"/>
          <w:marBottom w:val="0"/>
          <w:divBdr>
            <w:top w:val="none" w:sz="0" w:space="0" w:color="auto"/>
            <w:left w:val="none" w:sz="0" w:space="0" w:color="auto"/>
            <w:bottom w:val="none" w:sz="0" w:space="0" w:color="auto"/>
            <w:right w:val="none" w:sz="0" w:space="0" w:color="auto"/>
          </w:divBdr>
        </w:div>
        <w:div w:id="863980922">
          <w:marLeft w:val="480"/>
          <w:marRight w:val="0"/>
          <w:marTop w:val="0"/>
          <w:marBottom w:val="0"/>
          <w:divBdr>
            <w:top w:val="none" w:sz="0" w:space="0" w:color="auto"/>
            <w:left w:val="none" w:sz="0" w:space="0" w:color="auto"/>
            <w:bottom w:val="none" w:sz="0" w:space="0" w:color="auto"/>
            <w:right w:val="none" w:sz="0" w:space="0" w:color="auto"/>
          </w:divBdr>
        </w:div>
        <w:div w:id="996496937">
          <w:marLeft w:val="480"/>
          <w:marRight w:val="0"/>
          <w:marTop w:val="0"/>
          <w:marBottom w:val="0"/>
          <w:divBdr>
            <w:top w:val="none" w:sz="0" w:space="0" w:color="auto"/>
            <w:left w:val="none" w:sz="0" w:space="0" w:color="auto"/>
            <w:bottom w:val="none" w:sz="0" w:space="0" w:color="auto"/>
            <w:right w:val="none" w:sz="0" w:space="0" w:color="auto"/>
          </w:divBdr>
        </w:div>
        <w:div w:id="1057509398">
          <w:marLeft w:val="480"/>
          <w:marRight w:val="0"/>
          <w:marTop w:val="0"/>
          <w:marBottom w:val="0"/>
          <w:divBdr>
            <w:top w:val="none" w:sz="0" w:space="0" w:color="auto"/>
            <w:left w:val="none" w:sz="0" w:space="0" w:color="auto"/>
            <w:bottom w:val="none" w:sz="0" w:space="0" w:color="auto"/>
            <w:right w:val="none" w:sz="0" w:space="0" w:color="auto"/>
          </w:divBdr>
        </w:div>
        <w:div w:id="1192376431">
          <w:marLeft w:val="480"/>
          <w:marRight w:val="0"/>
          <w:marTop w:val="0"/>
          <w:marBottom w:val="0"/>
          <w:divBdr>
            <w:top w:val="none" w:sz="0" w:space="0" w:color="auto"/>
            <w:left w:val="none" w:sz="0" w:space="0" w:color="auto"/>
            <w:bottom w:val="none" w:sz="0" w:space="0" w:color="auto"/>
            <w:right w:val="none" w:sz="0" w:space="0" w:color="auto"/>
          </w:divBdr>
        </w:div>
        <w:div w:id="1213810383">
          <w:marLeft w:val="480"/>
          <w:marRight w:val="0"/>
          <w:marTop w:val="0"/>
          <w:marBottom w:val="0"/>
          <w:divBdr>
            <w:top w:val="none" w:sz="0" w:space="0" w:color="auto"/>
            <w:left w:val="none" w:sz="0" w:space="0" w:color="auto"/>
            <w:bottom w:val="none" w:sz="0" w:space="0" w:color="auto"/>
            <w:right w:val="none" w:sz="0" w:space="0" w:color="auto"/>
          </w:divBdr>
        </w:div>
        <w:div w:id="1313099871">
          <w:marLeft w:val="480"/>
          <w:marRight w:val="0"/>
          <w:marTop w:val="0"/>
          <w:marBottom w:val="0"/>
          <w:divBdr>
            <w:top w:val="none" w:sz="0" w:space="0" w:color="auto"/>
            <w:left w:val="none" w:sz="0" w:space="0" w:color="auto"/>
            <w:bottom w:val="none" w:sz="0" w:space="0" w:color="auto"/>
            <w:right w:val="none" w:sz="0" w:space="0" w:color="auto"/>
          </w:divBdr>
        </w:div>
        <w:div w:id="1463501300">
          <w:marLeft w:val="480"/>
          <w:marRight w:val="0"/>
          <w:marTop w:val="0"/>
          <w:marBottom w:val="0"/>
          <w:divBdr>
            <w:top w:val="none" w:sz="0" w:space="0" w:color="auto"/>
            <w:left w:val="none" w:sz="0" w:space="0" w:color="auto"/>
            <w:bottom w:val="none" w:sz="0" w:space="0" w:color="auto"/>
            <w:right w:val="none" w:sz="0" w:space="0" w:color="auto"/>
          </w:divBdr>
        </w:div>
        <w:div w:id="1480878491">
          <w:marLeft w:val="480"/>
          <w:marRight w:val="0"/>
          <w:marTop w:val="0"/>
          <w:marBottom w:val="0"/>
          <w:divBdr>
            <w:top w:val="none" w:sz="0" w:space="0" w:color="auto"/>
            <w:left w:val="none" w:sz="0" w:space="0" w:color="auto"/>
            <w:bottom w:val="none" w:sz="0" w:space="0" w:color="auto"/>
            <w:right w:val="none" w:sz="0" w:space="0" w:color="auto"/>
          </w:divBdr>
        </w:div>
        <w:div w:id="1496218298">
          <w:marLeft w:val="480"/>
          <w:marRight w:val="0"/>
          <w:marTop w:val="0"/>
          <w:marBottom w:val="0"/>
          <w:divBdr>
            <w:top w:val="none" w:sz="0" w:space="0" w:color="auto"/>
            <w:left w:val="none" w:sz="0" w:space="0" w:color="auto"/>
            <w:bottom w:val="none" w:sz="0" w:space="0" w:color="auto"/>
            <w:right w:val="none" w:sz="0" w:space="0" w:color="auto"/>
          </w:divBdr>
        </w:div>
        <w:div w:id="1794401764">
          <w:marLeft w:val="480"/>
          <w:marRight w:val="0"/>
          <w:marTop w:val="0"/>
          <w:marBottom w:val="0"/>
          <w:divBdr>
            <w:top w:val="none" w:sz="0" w:space="0" w:color="auto"/>
            <w:left w:val="none" w:sz="0" w:space="0" w:color="auto"/>
            <w:bottom w:val="none" w:sz="0" w:space="0" w:color="auto"/>
            <w:right w:val="none" w:sz="0" w:space="0" w:color="auto"/>
          </w:divBdr>
        </w:div>
        <w:div w:id="1966959842">
          <w:marLeft w:val="480"/>
          <w:marRight w:val="0"/>
          <w:marTop w:val="0"/>
          <w:marBottom w:val="0"/>
          <w:divBdr>
            <w:top w:val="none" w:sz="0" w:space="0" w:color="auto"/>
            <w:left w:val="none" w:sz="0" w:space="0" w:color="auto"/>
            <w:bottom w:val="none" w:sz="0" w:space="0" w:color="auto"/>
            <w:right w:val="none" w:sz="0" w:space="0" w:color="auto"/>
          </w:divBdr>
        </w:div>
        <w:div w:id="2106877456">
          <w:marLeft w:val="480"/>
          <w:marRight w:val="0"/>
          <w:marTop w:val="0"/>
          <w:marBottom w:val="0"/>
          <w:divBdr>
            <w:top w:val="none" w:sz="0" w:space="0" w:color="auto"/>
            <w:left w:val="none" w:sz="0" w:space="0" w:color="auto"/>
            <w:bottom w:val="none" w:sz="0" w:space="0" w:color="auto"/>
            <w:right w:val="none" w:sz="0" w:space="0" w:color="auto"/>
          </w:divBdr>
        </w:div>
        <w:div w:id="2111121569">
          <w:marLeft w:val="480"/>
          <w:marRight w:val="0"/>
          <w:marTop w:val="0"/>
          <w:marBottom w:val="0"/>
          <w:divBdr>
            <w:top w:val="none" w:sz="0" w:space="0" w:color="auto"/>
            <w:left w:val="none" w:sz="0" w:space="0" w:color="auto"/>
            <w:bottom w:val="none" w:sz="0" w:space="0" w:color="auto"/>
            <w:right w:val="none" w:sz="0" w:space="0" w:color="auto"/>
          </w:divBdr>
        </w:div>
        <w:div w:id="2137528171">
          <w:marLeft w:val="480"/>
          <w:marRight w:val="0"/>
          <w:marTop w:val="0"/>
          <w:marBottom w:val="0"/>
          <w:divBdr>
            <w:top w:val="none" w:sz="0" w:space="0" w:color="auto"/>
            <w:left w:val="none" w:sz="0" w:space="0" w:color="auto"/>
            <w:bottom w:val="none" w:sz="0" w:space="0" w:color="auto"/>
            <w:right w:val="none" w:sz="0" w:space="0" w:color="auto"/>
          </w:divBdr>
        </w:div>
      </w:divsChild>
    </w:div>
    <w:div w:id="79378562">
      <w:bodyDiv w:val="1"/>
      <w:marLeft w:val="0"/>
      <w:marRight w:val="0"/>
      <w:marTop w:val="0"/>
      <w:marBottom w:val="0"/>
      <w:divBdr>
        <w:top w:val="none" w:sz="0" w:space="0" w:color="auto"/>
        <w:left w:val="none" w:sz="0" w:space="0" w:color="auto"/>
        <w:bottom w:val="none" w:sz="0" w:space="0" w:color="auto"/>
        <w:right w:val="none" w:sz="0" w:space="0" w:color="auto"/>
      </w:divBdr>
    </w:div>
    <w:div w:id="85426114">
      <w:bodyDiv w:val="1"/>
      <w:marLeft w:val="0"/>
      <w:marRight w:val="0"/>
      <w:marTop w:val="0"/>
      <w:marBottom w:val="0"/>
      <w:divBdr>
        <w:top w:val="none" w:sz="0" w:space="0" w:color="auto"/>
        <w:left w:val="none" w:sz="0" w:space="0" w:color="auto"/>
        <w:bottom w:val="none" w:sz="0" w:space="0" w:color="auto"/>
        <w:right w:val="none" w:sz="0" w:space="0" w:color="auto"/>
      </w:divBdr>
      <w:divsChild>
        <w:div w:id="66073334">
          <w:marLeft w:val="480"/>
          <w:marRight w:val="0"/>
          <w:marTop w:val="0"/>
          <w:marBottom w:val="0"/>
          <w:divBdr>
            <w:top w:val="none" w:sz="0" w:space="0" w:color="auto"/>
            <w:left w:val="none" w:sz="0" w:space="0" w:color="auto"/>
            <w:bottom w:val="none" w:sz="0" w:space="0" w:color="auto"/>
            <w:right w:val="none" w:sz="0" w:space="0" w:color="auto"/>
          </w:divBdr>
        </w:div>
        <w:div w:id="109931701">
          <w:marLeft w:val="480"/>
          <w:marRight w:val="0"/>
          <w:marTop w:val="0"/>
          <w:marBottom w:val="0"/>
          <w:divBdr>
            <w:top w:val="none" w:sz="0" w:space="0" w:color="auto"/>
            <w:left w:val="none" w:sz="0" w:space="0" w:color="auto"/>
            <w:bottom w:val="none" w:sz="0" w:space="0" w:color="auto"/>
            <w:right w:val="none" w:sz="0" w:space="0" w:color="auto"/>
          </w:divBdr>
        </w:div>
        <w:div w:id="152379633">
          <w:marLeft w:val="480"/>
          <w:marRight w:val="0"/>
          <w:marTop w:val="0"/>
          <w:marBottom w:val="0"/>
          <w:divBdr>
            <w:top w:val="none" w:sz="0" w:space="0" w:color="auto"/>
            <w:left w:val="none" w:sz="0" w:space="0" w:color="auto"/>
            <w:bottom w:val="none" w:sz="0" w:space="0" w:color="auto"/>
            <w:right w:val="none" w:sz="0" w:space="0" w:color="auto"/>
          </w:divBdr>
        </w:div>
        <w:div w:id="200702991">
          <w:marLeft w:val="480"/>
          <w:marRight w:val="0"/>
          <w:marTop w:val="0"/>
          <w:marBottom w:val="0"/>
          <w:divBdr>
            <w:top w:val="none" w:sz="0" w:space="0" w:color="auto"/>
            <w:left w:val="none" w:sz="0" w:space="0" w:color="auto"/>
            <w:bottom w:val="none" w:sz="0" w:space="0" w:color="auto"/>
            <w:right w:val="none" w:sz="0" w:space="0" w:color="auto"/>
          </w:divBdr>
        </w:div>
        <w:div w:id="255208748">
          <w:marLeft w:val="480"/>
          <w:marRight w:val="0"/>
          <w:marTop w:val="0"/>
          <w:marBottom w:val="0"/>
          <w:divBdr>
            <w:top w:val="none" w:sz="0" w:space="0" w:color="auto"/>
            <w:left w:val="none" w:sz="0" w:space="0" w:color="auto"/>
            <w:bottom w:val="none" w:sz="0" w:space="0" w:color="auto"/>
            <w:right w:val="none" w:sz="0" w:space="0" w:color="auto"/>
          </w:divBdr>
        </w:div>
        <w:div w:id="340158426">
          <w:marLeft w:val="480"/>
          <w:marRight w:val="0"/>
          <w:marTop w:val="0"/>
          <w:marBottom w:val="0"/>
          <w:divBdr>
            <w:top w:val="none" w:sz="0" w:space="0" w:color="auto"/>
            <w:left w:val="none" w:sz="0" w:space="0" w:color="auto"/>
            <w:bottom w:val="none" w:sz="0" w:space="0" w:color="auto"/>
            <w:right w:val="none" w:sz="0" w:space="0" w:color="auto"/>
          </w:divBdr>
        </w:div>
        <w:div w:id="437876404">
          <w:marLeft w:val="480"/>
          <w:marRight w:val="0"/>
          <w:marTop w:val="0"/>
          <w:marBottom w:val="0"/>
          <w:divBdr>
            <w:top w:val="none" w:sz="0" w:space="0" w:color="auto"/>
            <w:left w:val="none" w:sz="0" w:space="0" w:color="auto"/>
            <w:bottom w:val="none" w:sz="0" w:space="0" w:color="auto"/>
            <w:right w:val="none" w:sz="0" w:space="0" w:color="auto"/>
          </w:divBdr>
        </w:div>
        <w:div w:id="782843309">
          <w:marLeft w:val="480"/>
          <w:marRight w:val="0"/>
          <w:marTop w:val="0"/>
          <w:marBottom w:val="0"/>
          <w:divBdr>
            <w:top w:val="none" w:sz="0" w:space="0" w:color="auto"/>
            <w:left w:val="none" w:sz="0" w:space="0" w:color="auto"/>
            <w:bottom w:val="none" w:sz="0" w:space="0" w:color="auto"/>
            <w:right w:val="none" w:sz="0" w:space="0" w:color="auto"/>
          </w:divBdr>
        </w:div>
        <w:div w:id="847059065">
          <w:marLeft w:val="480"/>
          <w:marRight w:val="0"/>
          <w:marTop w:val="0"/>
          <w:marBottom w:val="0"/>
          <w:divBdr>
            <w:top w:val="none" w:sz="0" w:space="0" w:color="auto"/>
            <w:left w:val="none" w:sz="0" w:space="0" w:color="auto"/>
            <w:bottom w:val="none" w:sz="0" w:space="0" w:color="auto"/>
            <w:right w:val="none" w:sz="0" w:space="0" w:color="auto"/>
          </w:divBdr>
        </w:div>
        <w:div w:id="943539132">
          <w:marLeft w:val="480"/>
          <w:marRight w:val="0"/>
          <w:marTop w:val="0"/>
          <w:marBottom w:val="0"/>
          <w:divBdr>
            <w:top w:val="none" w:sz="0" w:space="0" w:color="auto"/>
            <w:left w:val="none" w:sz="0" w:space="0" w:color="auto"/>
            <w:bottom w:val="none" w:sz="0" w:space="0" w:color="auto"/>
            <w:right w:val="none" w:sz="0" w:space="0" w:color="auto"/>
          </w:divBdr>
        </w:div>
        <w:div w:id="999500670">
          <w:marLeft w:val="480"/>
          <w:marRight w:val="0"/>
          <w:marTop w:val="0"/>
          <w:marBottom w:val="0"/>
          <w:divBdr>
            <w:top w:val="none" w:sz="0" w:space="0" w:color="auto"/>
            <w:left w:val="none" w:sz="0" w:space="0" w:color="auto"/>
            <w:bottom w:val="none" w:sz="0" w:space="0" w:color="auto"/>
            <w:right w:val="none" w:sz="0" w:space="0" w:color="auto"/>
          </w:divBdr>
        </w:div>
        <w:div w:id="1049770293">
          <w:marLeft w:val="480"/>
          <w:marRight w:val="0"/>
          <w:marTop w:val="0"/>
          <w:marBottom w:val="0"/>
          <w:divBdr>
            <w:top w:val="none" w:sz="0" w:space="0" w:color="auto"/>
            <w:left w:val="none" w:sz="0" w:space="0" w:color="auto"/>
            <w:bottom w:val="none" w:sz="0" w:space="0" w:color="auto"/>
            <w:right w:val="none" w:sz="0" w:space="0" w:color="auto"/>
          </w:divBdr>
        </w:div>
        <w:div w:id="1061439471">
          <w:marLeft w:val="480"/>
          <w:marRight w:val="0"/>
          <w:marTop w:val="0"/>
          <w:marBottom w:val="0"/>
          <w:divBdr>
            <w:top w:val="none" w:sz="0" w:space="0" w:color="auto"/>
            <w:left w:val="none" w:sz="0" w:space="0" w:color="auto"/>
            <w:bottom w:val="none" w:sz="0" w:space="0" w:color="auto"/>
            <w:right w:val="none" w:sz="0" w:space="0" w:color="auto"/>
          </w:divBdr>
        </w:div>
        <w:div w:id="1158305246">
          <w:marLeft w:val="480"/>
          <w:marRight w:val="0"/>
          <w:marTop w:val="0"/>
          <w:marBottom w:val="0"/>
          <w:divBdr>
            <w:top w:val="none" w:sz="0" w:space="0" w:color="auto"/>
            <w:left w:val="none" w:sz="0" w:space="0" w:color="auto"/>
            <w:bottom w:val="none" w:sz="0" w:space="0" w:color="auto"/>
            <w:right w:val="none" w:sz="0" w:space="0" w:color="auto"/>
          </w:divBdr>
        </w:div>
        <w:div w:id="1226799242">
          <w:marLeft w:val="480"/>
          <w:marRight w:val="0"/>
          <w:marTop w:val="0"/>
          <w:marBottom w:val="0"/>
          <w:divBdr>
            <w:top w:val="none" w:sz="0" w:space="0" w:color="auto"/>
            <w:left w:val="none" w:sz="0" w:space="0" w:color="auto"/>
            <w:bottom w:val="none" w:sz="0" w:space="0" w:color="auto"/>
            <w:right w:val="none" w:sz="0" w:space="0" w:color="auto"/>
          </w:divBdr>
        </w:div>
        <w:div w:id="1272277170">
          <w:marLeft w:val="480"/>
          <w:marRight w:val="0"/>
          <w:marTop w:val="0"/>
          <w:marBottom w:val="0"/>
          <w:divBdr>
            <w:top w:val="none" w:sz="0" w:space="0" w:color="auto"/>
            <w:left w:val="none" w:sz="0" w:space="0" w:color="auto"/>
            <w:bottom w:val="none" w:sz="0" w:space="0" w:color="auto"/>
            <w:right w:val="none" w:sz="0" w:space="0" w:color="auto"/>
          </w:divBdr>
        </w:div>
        <w:div w:id="1492136433">
          <w:marLeft w:val="480"/>
          <w:marRight w:val="0"/>
          <w:marTop w:val="0"/>
          <w:marBottom w:val="0"/>
          <w:divBdr>
            <w:top w:val="none" w:sz="0" w:space="0" w:color="auto"/>
            <w:left w:val="none" w:sz="0" w:space="0" w:color="auto"/>
            <w:bottom w:val="none" w:sz="0" w:space="0" w:color="auto"/>
            <w:right w:val="none" w:sz="0" w:space="0" w:color="auto"/>
          </w:divBdr>
        </w:div>
        <w:div w:id="1595700091">
          <w:marLeft w:val="480"/>
          <w:marRight w:val="0"/>
          <w:marTop w:val="0"/>
          <w:marBottom w:val="0"/>
          <w:divBdr>
            <w:top w:val="none" w:sz="0" w:space="0" w:color="auto"/>
            <w:left w:val="none" w:sz="0" w:space="0" w:color="auto"/>
            <w:bottom w:val="none" w:sz="0" w:space="0" w:color="auto"/>
            <w:right w:val="none" w:sz="0" w:space="0" w:color="auto"/>
          </w:divBdr>
        </w:div>
        <w:div w:id="1827894919">
          <w:marLeft w:val="480"/>
          <w:marRight w:val="0"/>
          <w:marTop w:val="0"/>
          <w:marBottom w:val="0"/>
          <w:divBdr>
            <w:top w:val="none" w:sz="0" w:space="0" w:color="auto"/>
            <w:left w:val="none" w:sz="0" w:space="0" w:color="auto"/>
            <w:bottom w:val="none" w:sz="0" w:space="0" w:color="auto"/>
            <w:right w:val="none" w:sz="0" w:space="0" w:color="auto"/>
          </w:divBdr>
        </w:div>
        <w:div w:id="1831363174">
          <w:marLeft w:val="480"/>
          <w:marRight w:val="0"/>
          <w:marTop w:val="0"/>
          <w:marBottom w:val="0"/>
          <w:divBdr>
            <w:top w:val="none" w:sz="0" w:space="0" w:color="auto"/>
            <w:left w:val="none" w:sz="0" w:space="0" w:color="auto"/>
            <w:bottom w:val="none" w:sz="0" w:space="0" w:color="auto"/>
            <w:right w:val="none" w:sz="0" w:space="0" w:color="auto"/>
          </w:divBdr>
        </w:div>
        <w:div w:id="1872643573">
          <w:marLeft w:val="480"/>
          <w:marRight w:val="0"/>
          <w:marTop w:val="0"/>
          <w:marBottom w:val="0"/>
          <w:divBdr>
            <w:top w:val="none" w:sz="0" w:space="0" w:color="auto"/>
            <w:left w:val="none" w:sz="0" w:space="0" w:color="auto"/>
            <w:bottom w:val="none" w:sz="0" w:space="0" w:color="auto"/>
            <w:right w:val="none" w:sz="0" w:space="0" w:color="auto"/>
          </w:divBdr>
        </w:div>
        <w:div w:id="2021079237">
          <w:marLeft w:val="480"/>
          <w:marRight w:val="0"/>
          <w:marTop w:val="0"/>
          <w:marBottom w:val="0"/>
          <w:divBdr>
            <w:top w:val="none" w:sz="0" w:space="0" w:color="auto"/>
            <w:left w:val="none" w:sz="0" w:space="0" w:color="auto"/>
            <w:bottom w:val="none" w:sz="0" w:space="0" w:color="auto"/>
            <w:right w:val="none" w:sz="0" w:space="0" w:color="auto"/>
          </w:divBdr>
        </w:div>
        <w:div w:id="2056074365">
          <w:marLeft w:val="480"/>
          <w:marRight w:val="0"/>
          <w:marTop w:val="0"/>
          <w:marBottom w:val="0"/>
          <w:divBdr>
            <w:top w:val="none" w:sz="0" w:space="0" w:color="auto"/>
            <w:left w:val="none" w:sz="0" w:space="0" w:color="auto"/>
            <w:bottom w:val="none" w:sz="0" w:space="0" w:color="auto"/>
            <w:right w:val="none" w:sz="0" w:space="0" w:color="auto"/>
          </w:divBdr>
        </w:div>
        <w:div w:id="2117097832">
          <w:marLeft w:val="480"/>
          <w:marRight w:val="0"/>
          <w:marTop w:val="0"/>
          <w:marBottom w:val="0"/>
          <w:divBdr>
            <w:top w:val="none" w:sz="0" w:space="0" w:color="auto"/>
            <w:left w:val="none" w:sz="0" w:space="0" w:color="auto"/>
            <w:bottom w:val="none" w:sz="0" w:space="0" w:color="auto"/>
            <w:right w:val="none" w:sz="0" w:space="0" w:color="auto"/>
          </w:divBdr>
        </w:div>
        <w:div w:id="2124373201">
          <w:marLeft w:val="480"/>
          <w:marRight w:val="0"/>
          <w:marTop w:val="0"/>
          <w:marBottom w:val="0"/>
          <w:divBdr>
            <w:top w:val="none" w:sz="0" w:space="0" w:color="auto"/>
            <w:left w:val="none" w:sz="0" w:space="0" w:color="auto"/>
            <w:bottom w:val="none" w:sz="0" w:space="0" w:color="auto"/>
            <w:right w:val="none" w:sz="0" w:space="0" w:color="auto"/>
          </w:divBdr>
        </w:div>
        <w:div w:id="2129624256">
          <w:marLeft w:val="480"/>
          <w:marRight w:val="0"/>
          <w:marTop w:val="0"/>
          <w:marBottom w:val="0"/>
          <w:divBdr>
            <w:top w:val="none" w:sz="0" w:space="0" w:color="auto"/>
            <w:left w:val="none" w:sz="0" w:space="0" w:color="auto"/>
            <w:bottom w:val="none" w:sz="0" w:space="0" w:color="auto"/>
            <w:right w:val="none" w:sz="0" w:space="0" w:color="auto"/>
          </w:divBdr>
        </w:div>
      </w:divsChild>
    </w:div>
    <w:div w:id="85923643">
      <w:bodyDiv w:val="1"/>
      <w:marLeft w:val="0"/>
      <w:marRight w:val="0"/>
      <w:marTop w:val="0"/>
      <w:marBottom w:val="0"/>
      <w:divBdr>
        <w:top w:val="none" w:sz="0" w:space="0" w:color="auto"/>
        <w:left w:val="none" w:sz="0" w:space="0" w:color="auto"/>
        <w:bottom w:val="none" w:sz="0" w:space="0" w:color="auto"/>
        <w:right w:val="none" w:sz="0" w:space="0" w:color="auto"/>
      </w:divBdr>
    </w:div>
    <w:div w:id="95098044">
      <w:bodyDiv w:val="1"/>
      <w:marLeft w:val="0"/>
      <w:marRight w:val="0"/>
      <w:marTop w:val="0"/>
      <w:marBottom w:val="0"/>
      <w:divBdr>
        <w:top w:val="none" w:sz="0" w:space="0" w:color="auto"/>
        <w:left w:val="none" w:sz="0" w:space="0" w:color="auto"/>
        <w:bottom w:val="none" w:sz="0" w:space="0" w:color="auto"/>
        <w:right w:val="none" w:sz="0" w:space="0" w:color="auto"/>
      </w:divBdr>
    </w:div>
    <w:div w:id="130753566">
      <w:bodyDiv w:val="1"/>
      <w:marLeft w:val="0"/>
      <w:marRight w:val="0"/>
      <w:marTop w:val="0"/>
      <w:marBottom w:val="0"/>
      <w:divBdr>
        <w:top w:val="none" w:sz="0" w:space="0" w:color="auto"/>
        <w:left w:val="none" w:sz="0" w:space="0" w:color="auto"/>
        <w:bottom w:val="none" w:sz="0" w:space="0" w:color="auto"/>
        <w:right w:val="none" w:sz="0" w:space="0" w:color="auto"/>
      </w:divBdr>
    </w:div>
    <w:div w:id="133178657">
      <w:bodyDiv w:val="1"/>
      <w:marLeft w:val="0"/>
      <w:marRight w:val="0"/>
      <w:marTop w:val="0"/>
      <w:marBottom w:val="0"/>
      <w:divBdr>
        <w:top w:val="none" w:sz="0" w:space="0" w:color="auto"/>
        <w:left w:val="none" w:sz="0" w:space="0" w:color="auto"/>
        <w:bottom w:val="none" w:sz="0" w:space="0" w:color="auto"/>
        <w:right w:val="none" w:sz="0" w:space="0" w:color="auto"/>
      </w:divBdr>
    </w:div>
    <w:div w:id="166798904">
      <w:bodyDiv w:val="1"/>
      <w:marLeft w:val="0"/>
      <w:marRight w:val="0"/>
      <w:marTop w:val="0"/>
      <w:marBottom w:val="0"/>
      <w:divBdr>
        <w:top w:val="none" w:sz="0" w:space="0" w:color="auto"/>
        <w:left w:val="none" w:sz="0" w:space="0" w:color="auto"/>
        <w:bottom w:val="none" w:sz="0" w:space="0" w:color="auto"/>
        <w:right w:val="none" w:sz="0" w:space="0" w:color="auto"/>
      </w:divBdr>
      <w:divsChild>
        <w:div w:id="8335782">
          <w:marLeft w:val="480"/>
          <w:marRight w:val="0"/>
          <w:marTop w:val="0"/>
          <w:marBottom w:val="0"/>
          <w:divBdr>
            <w:top w:val="none" w:sz="0" w:space="0" w:color="auto"/>
            <w:left w:val="none" w:sz="0" w:space="0" w:color="auto"/>
            <w:bottom w:val="none" w:sz="0" w:space="0" w:color="auto"/>
            <w:right w:val="none" w:sz="0" w:space="0" w:color="auto"/>
          </w:divBdr>
        </w:div>
        <w:div w:id="98374062">
          <w:marLeft w:val="480"/>
          <w:marRight w:val="0"/>
          <w:marTop w:val="0"/>
          <w:marBottom w:val="0"/>
          <w:divBdr>
            <w:top w:val="none" w:sz="0" w:space="0" w:color="auto"/>
            <w:left w:val="none" w:sz="0" w:space="0" w:color="auto"/>
            <w:bottom w:val="none" w:sz="0" w:space="0" w:color="auto"/>
            <w:right w:val="none" w:sz="0" w:space="0" w:color="auto"/>
          </w:divBdr>
        </w:div>
        <w:div w:id="106702704">
          <w:marLeft w:val="480"/>
          <w:marRight w:val="0"/>
          <w:marTop w:val="0"/>
          <w:marBottom w:val="0"/>
          <w:divBdr>
            <w:top w:val="none" w:sz="0" w:space="0" w:color="auto"/>
            <w:left w:val="none" w:sz="0" w:space="0" w:color="auto"/>
            <w:bottom w:val="none" w:sz="0" w:space="0" w:color="auto"/>
            <w:right w:val="none" w:sz="0" w:space="0" w:color="auto"/>
          </w:divBdr>
        </w:div>
        <w:div w:id="139425492">
          <w:marLeft w:val="480"/>
          <w:marRight w:val="0"/>
          <w:marTop w:val="0"/>
          <w:marBottom w:val="0"/>
          <w:divBdr>
            <w:top w:val="none" w:sz="0" w:space="0" w:color="auto"/>
            <w:left w:val="none" w:sz="0" w:space="0" w:color="auto"/>
            <w:bottom w:val="none" w:sz="0" w:space="0" w:color="auto"/>
            <w:right w:val="none" w:sz="0" w:space="0" w:color="auto"/>
          </w:divBdr>
        </w:div>
        <w:div w:id="219096962">
          <w:marLeft w:val="480"/>
          <w:marRight w:val="0"/>
          <w:marTop w:val="0"/>
          <w:marBottom w:val="0"/>
          <w:divBdr>
            <w:top w:val="none" w:sz="0" w:space="0" w:color="auto"/>
            <w:left w:val="none" w:sz="0" w:space="0" w:color="auto"/>
            <w:bottom w:val="none" w:sz="0" w:space="0" w:color="auto"/>
            <w:right w:val="none" w:sz="0" w:space="0" w:color="auto"/>
          </w:divBdr>
        </w:div>
        <w:div w:id="366875974">
          <w:marLeft w:val="480"/>
          <w:marRight w:val="0"/>
          <w:marTop w:val="0"/>
          <w:marBottom w:val="0"/>
          <w:divBdr>
            <w:top w:val="none" w:sz="0" w:space="0" w:color="auto"/>
            <w:left w:val="none" w:sz="0" w:space="0" w:color="auto"/>
            <w:bottom w:val="none" w:sz="0" w:space="0" w:color="auto"/>
            <w:right w:val="none" w:sz="0" w:space="0" w:color="auto"/>
          </w:divBdr>
        </w:div>
        <w:div w:id="452792464">
          <w:marLeft w:val="480"/>
          <w:marRight w:val="0"/>
          <w:marTop w:val="0"/>
          <w:marBottom w:val="0"/>
          <w:divBdr>
            <w:top w:val="none" w:sz="0" w:space="0" w:color="auto"/>
            <w:left w:val="none" w:sz="0" w:space="0" w:color="auto"/>
            <w:bottom w:val="none" w:sz="0" w:space="0" w:color="auto"/>
            <w:right w:val="none" w:sz="0" w:space="0" w:color="auto"/>
          </w:divBdr>
        </w:div>
        <w:div w:id="600770246">
          <w:marLeft w:val="480"/>
          <w:marRight w:val="0"/>
          <w:marTop w:val="0"/>
          <w:marBottom w:val="0"/>
          <w:divBdr>
            <w:top w:val="none" w:sz="0" w:space="0" w:color="auto"/>
            <w:left w:val="none" w:sz="0" w:space="0" w:color="auto"/>
            <w:bottom w:val="none" w:sz="0" w:space="0" w:color="auto"/>
            <w:right w:val="none" w:sz="0" w:space="0" w:color="auto"/>
          </w:divBdr>
        </w:div>
        <w:div w:id="745298090">
          <w:marLeft w:val="480"/>
          <w:marRight w:val="0"/>
          <w:marTop w:val="0"/>
          <w:marBottom w:val="0"/>
          <w:divBdr>
            <w:top w:val="none" w:sz="0" w:space="0" w:color="auto"/>
            <w:left w:val="none" w:sz="0" w:space="0" w:color="auto"/>
            <w:bottom w:val="none" w:sz="0" w:space="0" w:color="auto"/>
            <w:right w:val="none" w:sz="0" w:space="0" w:color="auto"/>
          </w:divBdr>
        </w:div>
        <w:div w:id="873618167">
          <w:marLeft w:val="480"/>
          <w:marRight w:val="0"/>
          <w:marTop w:val="0"/>
          <w:marBottom w:val="0"/>
          <w:divBdr>
            <w:top w:val="none" w:sz="0" w:space="0" w:color="auto"/>
            <w:left w:val="none" w:sz="0" w:space="0" w:color="auto"/>
            <w:bottom w:val="none" w:sz="0" w:space="0" w:color="auto"/>
            <w:right w:val="none" w:sz="0" w:space="0" w:color="auto"/>
          </w:divBdr>
        </w:div>
        <w:div w:id="944380911">
          <w:marLeft w:val="480"/>
          <w:marRight w:val="0"/>
          <w:marTop w:val="0"/>
          <w:marBottom w:val="0"/>
          <w:divBdr>
            <w:top w:val="none" w:sz="0" w:space="0" w:color="auto"/>
            <w:left w:val="none" w:sz="0" w:space="0" w:color="auto"/>
            <w:bottom w:val="none" w:sz="0" w:space="0" w:color="auto"/>
            <w:right w:val="none" w:sz="0" w:space="0" w:color="auto"/>
          </w:divBdr>
        </w:div>
        <w:div w:id="951208174">
          <w:marLeft w:val="480"/>
          <w:marRight w:val="0"/>
          <w:marTop w:val="0"/>
          <w:marBottom w:val="0"/>
          <w:divBdr>
            <w:top w:val="none" w:sz="0" w:space="0" w:color="auto"/>
            <w:left w:val="none" w:sz="0" w:space="0" w:color="auto"/>
            <w:bottom w:val="none" w:sz="0" w:space="0" w:color="auto"/>
            <w:right w:val="none" w:sz="0" w:space="0" w:color="auto"/>
          </w:divBdr>
        </w:div>
        <w:div w:id="965893976">
          <w:marLeft w:val="480"/>
          <w:marRight w:val="0"/>
          <w:marTop w:val="0"/>
          <w:marBottom w:val="0"/>
          <w:divBdr>
            <w:top w:val="none" w:sz="0" w:space="0" w:color="auto"/>
            <w:left w:val="none" w:sz="0" w:space="0" w:color="auto"/>
            <w:bottom w:val="none" w:sz="0" w:space="0" w:color="auto"/>
            <w:right w:val="none" w:sz="0" w:space="0" w:color="auto"/>
          </w:divBdr>
        </w:div>
        <w:div w:id="1463840843">
          <w:marLeft w:val="480"/>
          <w:marRight w:val="0"/>
          <w:marTop w:val="0"/>
          <w:marBottom w:val="0"/>
          <w:divBdr>
            <w:top w:val="none" w:sz="0" w:space="0" w:color="auto"/>
            <w:left w:val="none" w:sz="0" w:space="0" w:color="auto"/>
            <w:bottom w:val="none" w:sz="0" w:space="0" w:color="auto"/>
            <w:right w:val="none" w:sz="0" w:space="0" w:color="auto"/>
          </w:divBdr>
        </w:div>
        <w:div w:id="1490973564">
          <w:marLeft w:val="480"/>
          <w:marRight w:val="0"/>
          <w:marTop w:val="0"/>
          <w:marBottom w:val="0"/>
          <w:divBdr>
            <w:top w:val="none" w:sz="0" w:space="0" w:color="auto"/>
            <w:left w:val="none" w:sz="0" w:space="0" w:color="auto"/>
            <w:bottom w:val="none" w:sz="0" w:space="0" w:color="auto"/>
            <w:right w:val="none" w:sz="0" w:space="0" w:color="auto"/>
          </w:divBdr>
        </w:div>
        <w:div w:id="1493519190">
          <w:marLeft w:val="480"/>
          <w:marRight w:val="0"/>
          <w:marTop w:val="0"/>
          <w:marBottom w:val="0"/>
          <w:divBdr>
            <w:top w:val="none" w:sz="0" w:space="0" w:color="auto"/>
            <w:left w:val="none" w:sz="0" w:space="0" w:color="auto"/>
            <w:bottom w:val="none" w:sz="0" w:space="0" w:color="auto"/>
            <w:right w:val="none" w:sz="0" w:space="0" w:color="auto"/>
          </w:divBdr>
        </w:div>
        <w:div w:id="1570537280">
          <w:marLeft w:val="480"/>
          <w:marRight w:val="0"/>
          <w:marTop w:val="0"/>
          <w:marBottom w:val="0"/>
          <w:divBdr>
            <w:top w:val="none" w:sz="0" w:space="0" w:color="auto"/>
            <w:left w:val="none" w:sz="0" w:space="0" w:color="auto"/>
            <w:bottom w:val="none" w:sz="0" w:space="0" w:color="auto"/>
            <w:right w:val="none" w:sz="0" w:space="0" w:color="auto"/>
          </w:divBdr>
        </w:div>
        <w:div w:id="1630939525">
          <w:marLeft w:val="480"/>
          <w:marRight w:val="0"/>
          <w:marTop w:val="0"/>
          <w:marBottom w:val="0"/>
          <w:divBdr>
            <w:top w:val="none" w:sz="0" w:space="0" w:color="auto"/>
            <w:left w:val="none" w:sz="0" w:space="0" w:color="auto"/>
            <w:bottom w:val="none" w:sz="0" w:space="0" w:color="auto"/>
            <w:right w:val="none" w:sz="0" w:space="0" w:color="auto"/>
          </w:divBdr>
        </w:div>
        <w:div w:id="1806509719">
          <w:marLeft w:val="480"/>
          <w:marRight w:val="0"/>
          <w:marTop w:val="0"/>
          <w:marBottom w:val="0"/>
          <w:divBdr>
            <w:top w:val="none" w:sz="0" w:space="0" w:color="auto"/>
            <w:left w:val="none" w:sz="0" w:space="0" w:color="auto"/>
            <w:bottom w:val="none" w:sz="0" w:space="0" w:color="auto"/>
            <w:right w:val="none" w:sz="0" w:space="0" w:color="auto"/>
          </w:divBdr>
        </w:div>
        <w:div w:id="1934511576">
          <w:marLeft w:val="480"/>
          <w:marRight w:val="0"/>
          <w:marTop w:val="0"/>
          <w:marBottom w:val="0"/>
          <w:divBdr>
            <w:top w:val="none" w:sz="0" w:space="0" w:color="auto"/>
            <w:left w:val="none" w:sz="0" w:space="0" w:color="auto"/>
            <w:bottom w:val="none" w:sz="0" w:space="0" w:color="auto"/>
            <w:right w:val="none" w:sz="0" w:space="0" w:color="auto"/>
          </w:divBdr>
        </w:div>
        <w:div w:id="1947226833">
          <w:marLeft w:val="480"/>
          <w:marRight w:val="0"/>
          <w:marTop w:val="0"/>
          <w:marBottom w:val="0"/>
          <w:divBdr>
            <w:top w:val="none" w:sz="0" w:space="0" w:color="auto"/>
            <w:left w:val="none" w:sz="0" w:space="0" w:color="auto"/>
            <w:bottom w:val="none" w:sz="0" w:space="0" w:color="auto"/>
            <w:right w:val="none" w:sz="0" w:space="0" w:color="auto"/>
          </w:divBdr>
        </w:div>
        <w:div w:id="1990984108">
          <w:marLeft w:val="480"/>
          <w:marRight w:val="0"/>
          <w:marTop w:val="0"/>
          <w:marBottom w:val="0"/>
          <w:divBdr>
            <w:top w:val="none" w:sz="0" w:space="0" w:color="auto"/>
            <w:left w:val="none" w:sz="0" w:space="0" w:color="auto"/>
            <w:bottom w:val="none" w:sz="0" w:space="0" w:color="auto"/>
            <w:right w:val="none" w:sz="0" w:space="0" w:color="auto"/>
          </w:divBdr>
        </w:div>
      </w:divsChild>
    </w:div>
    <w:div w:id="183254599">
      <w:bodyDiv w:val="1"/>
      <w:marLeft w:val="0"/>
      <w:marRight w:val="0"/>
      <w:marTop w:val="0"/>
      <w:marBottom w:val="0"/>
      <w:divBdr>
        <w:top w:val="none" w:sz="0" w:space="0" w:color="auto"/>
        <w:left w:val="none" w:sz="0" w:space="0" w:color="auto"/>
        <w:bottom w:val="none" w:sz="0" w:space="0" w:color="auto"/>
        <w:right w:val="none" w:sz="0" w:space="0" w:color="auto"/>
      </w:divBdr>
      <w:divsChild>
        <w:div w:id="240914078">
          <w:marLeft w:val="480"/>
          <w:marRight w:val="0"/>
          <w:marTop w:val="0"/>
          <w:marBottom w:val="0"/>
          <w:divBdr>
            <w:top w:val="none" w:sz="0" w:space="0" w:color="auto"/>
            <w:left w:val="none" w:sz="0" w:space="0" w:color="auto"/>
            <w:bottom w:val="none" w:sz="0" w:space="0" w:color="auto"/>
            <w:right w:val="none" w:sz="0" w:space="0" w:color="auto"/>
          </w:divBdr>
        </w:div>
        <w:div w:id="281420063">
          <w:marLeft w:val="480"/>
          <w:marRight w:val="0"/>
          <w:marTop w:val="0"/>
          <w:marBottom w:val="0"/>
          <w:divBdr>
            <w:top w:val="none" w:sz="0" w:space="0" w:color="auto"/>
            <w:left w:val="none" w:sz="0" w:space="0" w:color="auto"/>
            <w:bottom w:val="none" w:sz="0" w:space="0" w:color="auto"/>
            <w:right w:val="none" w:sz="0" w:space="0" w:color="auto"/>
          </w:divBdr>
        </w:div>
        <w:div w:id="376929384">
          <w:marLeft w:val="480"/>
          <w:marRight w:val="0"/>
          <w:marTop w:val="0"/>
          <w:marBottom w:val="0"/>
          <w:divBdr>
            <w:top w:val="none" w:sz="0" w:space="0" w:color="auto"/>
            <w:left w:val="none" w:sz="0" w:space="0" w:color="auto"/>
            <w:bottom w:val="none" w:sz="0" w:space="0" w:color="auto"/>
            <w:right w:val="none" w:sz="0" w:space="0" w:color="auto"/>
          </w:divBdr>
        </w:div>
        <w:div w:id="545025779">
          <w:marLeft w:val="480"/>
          <w:marRight w:val="0"/>
          <w:marTop w:val="0"/>
          <w:marBottom w:val="0"/>
          <w:divBdr>
            <w:top w:val="none" w:sz="0" w:space="0" w:color="auto"/>
            <w:left w:val="none" w:sz="0" w:space="0" w:color="auto"/>
            <w:bottom w:val="none" w:sz="0" w:space="0" w:color="auto"/>
            <w:right w:val="none" w:sz="0" w:space="0" w:color="auto"/>
          </w:divBdr>
        </w:div>
        <w:div w:id="603147174">
          <w:marLeft w:val="480"/>
          <w:marRight w:val="0"/>
          <w:marTop w:val="0"/>
          <w:marBottom w:val="0"/>
          <w:divBdr>
            <w:top w:val="none" w:sz="0" w:space="0" w:color="auto"/>
            <w:left w:val="none" w:sz="0" w:space="0" w:color="auto"/>
            <w:bottom w:val="none" w:sz="0" w:space="0" w:color="auto"/>
            <w:right w:val="none" w:sz="0" w:space="0" w:color="auto"/>
          </w:divBdr>
        </w:div>
        <w:div w:id="717584069">
          <w:marLeft w:val="480"/>
          <w:marRight w:val="0"/>
          <w:marTop w:val="0"/>
          <w:marBottom w:val="0"/>
          <w:divBdr>
            <w:top w:val="none" w:sz="0" w:space="0" w:color="auto"/>
            <w:left w:val="none" w:sz="0" w:space="0" w:color="auto"/>
            <w:bottom w:val="none" w:sz="0" w:space="0" w:color="auto"/>
            <w:right w:val="none" w:sz="0" w:space="0" w:color="auto"/>
          </w:divBdr>
        </w:div>
        <w:div w:id="897131925">
          <w:marLeft w:val="480"/>
          <w:marRight w:val="0"/>
          <w:marTop w:val="0"/>
          <w:marBottom w:val="0"/>
          <w:divBdr>
            <w:top w:val="none" w:sz="0" w:space="0" w:color="auto"/>
            <w:left w:val="none" w:sz="0" w:space="0" w:color="auto"/>
            <w:bottom w:val="none" w:sz="0" w:space="0" w:color="auto"/>
            <w:right w:val="none" w:sz="0" w:space="0" w:color="auto"/>
          </w:divBdr>
        </w:div>
        <w:div w:id="911933475">
          <w:marLeft w:val="480"/>
          <w:marRight w:val="0"/>
          <w:marTop w:val="0"/>
          <w:marBottom w:val="0"/>
          <w:divBdr>
            <w:top w:val="none" w:sz="0" w:space="0" w:color="auto"/>
            <w:left w:val="none" w:sz="0" w:space="0" w:color="auto"/>
            <w:bottom w:val="none" w:sz="0" w:space="0" w:color="auto"/>
            <w:right w:val="none" w:sz="0" w:space="0" w:color="auto"/>
          </w:divBdr>
        </w:div>
        <w:div w:id="1009022251">
          <w:marLeft w:val="480"/>
          <w:marRight w:val="0"/>
          <w:marTop w:val="0"/>
          <w:marBottom w:val="0"/>
          <w:divBdr>
            <w:top w:val="none" w:sz="0" w:space="0" w:color="auto"/>
            <w:left w:val="none" w:sz="0" w:space="0" w:color="auto"/>
            <w:bottom w:val="none" w:sz="0" w:space="0" w:color="auto"/>
            <w:right w:val="none" w:sz="0" w:space="0" w:color="auto"/>
          </w:divBdr>
        </w:div>
        <w:div w:id="1207522694">
          <w:marLeft w:val="480"/>
          <w:marRight w:val="0"/>
          <w:marTop w:val="0"/>
          <w:marBottom w:val="0"/>
          <w:divBdr>
            <w:top w:val="none" w:sz="0" w:space="0" w:color="auto"/>
            <w:left w:val="none" w:sz="0" w:space="0" w:color="auto"/>
            <w:bottom w:val="none" w:sz="0" w:space="0" w:color="auto"/>
            <w:right w:val="none" w:sz="0" w:space="0" w:color="auto"/>
          </w:divBdr>
        </w:div>
        <w:div w:id="1430393268">
          <w:marLeft w:val="480"/>
          <w:marRight w:val="0"/>
          <w:marTop w:val="0"/>
          <w:marBottom w:val="0"/>
          <w:divBdr>
            <w:top w:val="none" w:sz="0" w:space="0" w:color="auto"/>
            <w:left w:val="none" w:sz="0" w:space="0" w:color="auto"/>
            <w:bottom w:val="none" w:sz="0" w:space="0" w:color="auto"/>
            <w:right w:val="none" w:sz="0" w:space="0" w:color="auto"/>
          </w:divBdr>
        </w:div>
        <w:div w:id="1459952593">
          <w:marLeft w:val="480"/>
          <w:marRight w:val="0"/>
          <w:marTop w:val="0"/>
          <w:marBottom w:val="0"/>
          <w:divBdr>
            <w:top w:val="none" w:sz="0" w:space="0" w:color="auto"/>
            <w:left w:val="none" w:sz="0" w:space="0" w:color="auto"/>
            <w:bottom w:val="none" w:sz="0" w:space="0" w:color="auto"/>
            <w:right w:val="none" w:sz="0" w:space="0" w:color="auto"/>
          </w:divBdr>
        </w:div>
        <w:div w:id="1473523469">
          <w:marLeft w:val="480"/>
          <w:marRight w:val="0"/>
          <w:marTop w:val="0"/>
          <w:marBottom w:val="0"/>
          <w:divBdr>
            <w:top w:val="none" w:sz="0" w:space="0" w:color="auto"/>
            <w:left w:val="none" w:sz="0" w:space="0" w:color="auto"/>
            <w:bottom w:val="none" w:sz="0" w:space="0" w:color="auto"/>
            <w:right w:val="none" w:sz="0" w:space="0" w:color="auto"/>
          </w:divBdr>
        </w:div>
        <w:div w:id="1502962113">
          <w:marLeft w:val="480"/>
          <w:marRight w:val="0"/>
          <w:marTop w:val="0"/>
          <w:marBottom w:val="0"/>
          <w:divBdr>
            <w:top w:val="none" w:sz="0" w:space="0" w:color="auto"/>
            <w:left w:val="none" w:sz="0" w:space="0" w:color="auto"/>
            <w:bottom w:val="none" w:sz="0" w:space="0" w:color="auto"/>
            <w:right w:val="none" w:sz="0" w:space="0" w:color="auto"/>
          </w:divBdr>
        </w:div>
        <w:div w:id="1559170088">
          <w:marLeft w:val="480"/>
          <w:marRight w:val="0"/>
          <w:marTop w:val="0"/>
          <w:marBottom w:val="0"/>
          <w:divBdr>
            <w:top w:val="none" w:sz="0" w:space="0" w:color="auto"/>
            <w:left w:val="none" w:sz="0" w:space="0" w:color="auto"/>
            <w:bottom w:val="none" w:sz="0" w:space="0" w:color="auto"/>
            <w:right w:val="none" w:sz="0" w:space="0" w:color="auto"/>
          </w:divBdr>
        </w:div>
        <w:div w:id="1565219185">
          <w:marLeft w:val="480"/>
          <w:marRight w:val="0"/>
          <w:marTop w:val="0"/>
          <w:marBottom w:val="0"/>
          <w:divBdr>
            <w:top w:val="none" w:sz="0" w:space="0" w:color="auto"/>
            <w:left w:val="none" w:sz="0" w:space="0" w:color="auto"/>
            <w:bottom w:val="none" w:sz="0" w:space="0" w:color="auto"/>
            <w:right w:val="none" w:sz="0" w:space="0" w:color="auto"/>
          </w:divBdr>
        </w:div>
        <w:div w:id="1588879811">
          <w:marLeft w:val="480"/>
          <w:marRight w:val="0"/>
          <w:marTop w:val="0"/>
          <w:marBottom w:val="0"/>
          <w:divBdr>
            <w:top w:val="none" w:sz="0" w:space="0" w:color="auto"/>
            <w:left w:val="none" w:sz="0" w:space="0" w:color="auto"/>
            <w:bottom w:val="none" w:sz="0" w:space="0" w:color="auto"/>
            <w:right w:val="none" w:sz="0" w:space="0" w:color="auto"/>
          </w:divBdr>
        </w:div>
        <w:div w:id="1793747541">
          <w:marLeft w:val="480"/>
          <w:marRight w:val="0"/>
          <w:marTop w:val="0"/>
          <w:marBottom w:val="0"/>
          <w:divBdr>
            <w:top w:val="none" w:sz="0" w:space="0" w:color="auto"/>
            <w:left w:val="none" w:sz="0" w:space="0" w:color="auto"/>
            <w:bottom w:val="none" w:sz="0" w:space="0" w:color="auto"/>
            <w:right w:val="none" w:sz="0" w:space="0" w:color="auto"/>
          </w:divBdr>
        </w:div>
        <w:div w:id="1808401088">
          <w:marLeft w:val="480"/>
          <w:marRight w:val="0"/>
          <w:marTop w:val="0"/>
          <w:marBottom w:val="0"/>
          <w:divBdr>
            <w:top w:val="none" w:sz="0" w:space="0" w:color="auto"/>
            <w:left w:val="none" w:sz="0" w:space="0" w:color="auto"/>
            <w:bottom w:val="none" w:sz="0" w:space="0" w:color="auto"/>
            <w:right w:val="none" w:sz="0" w:space="0" w:color="auto"/>
          </w:divBdr>
        </w:div>
        <w:div w:id="1855802209">
          <w:marLeft w:val="480"/>
          <w:marRight w:val="0"/>
          <w:marTop w:val="0"/>
          <w:marBottom w:val="0"/>
          <w:divBdr>
            <w:top w:val="none" w:sz="0" w:space="0" w:color="auto"/>
            <w:left w:val="none" w:sz="0" w:space="0" w:color="auto"/>
            <w:bottom w:val="none" w:sz="0" w:space="0" w:color="auto"/>
            <w:right w:val="none" w:sz="0" w:space="0" w:color="auto"/>
          </w:divBdr>
        </w:div>
        <w:div w:id="2043168735">
          <w:marLeft w:val="480"/>
          <w:marRight w:val="0"/>
          <w:marTop w:val="0"/>
          <w:marBottom w:val="0"/>
          <w:divBdr>
            <w:top w:val="none" w:sz="0" w:space="0" w:color="auto"/>
            <w:left w:val="none" w:sz="0" w:space="0" w:color="auto"/>
            <w:bottom w:val="none" w:sz="0" w:space="0" w:color="auto"/>
            <w:right w:val="none" w:sz="0" w:space="0" w:color="auto"/>
          </w:divBdr>
        </w:div>
        <w:div w:id="2130659596">
          <w:marLeft w:val="480"/>
          <w:marRight w:val="0"/>
          <w:marTop w:val="0"/>
          <w:marBottom w:val="0"/>
          <w:divBdr>
            <w:top w:val="none" w:sz="0" w:space="0" w:color="auto"/>
            <w:left w:val="none" w:sz="0" w:space="0" w:color="auto"/>
            <w:bottom w:val="none" w:sz="0" w:space="0" w:color="auto"/>
            <w:right w:val="none" w:sz="0" w:space="0" w:color="auto"/>
          </w:divBdr>
        </w:div>
      </w:divsChild>
    </w:div>
    <w:div w:id="239294702">
      <w:bodyDiv w:val="1"/>
      <w:marLeft w:val="0"/>
      <w:marRight w:val="0"/>
      <w:marTop w:val="0"/>
      <w:marBottom w:val="0"/>
      <w:divBdr>
        <w:top w:val="none" w:sz="0" w:space="0" w:color="auto"/>
        <w:left w:val="none" w:sz="0" w:space="0" w:color="auto"/>
        <w:bottom w:val="none" w:sz="0" w:space="0" w:color="auto"/>
        <w:right w:val="none" w:sz="0" w:space="0" w:color="auto"/>
      </w:divBdr>
    </w:div>
    <w:div w:id="244267410">
      <w:bodyDiv w:val="1"/>
      <w:marLeft w:val="0"/>
      <w:marRight w:val="0"/>
      <w:marTop w:val="0"/>
      <w:marBottom w:val="0"/>
      <w:divBdr>
        <w:top w:val="none" w:sz="0" w:space="0" w:color="auto"/>
        <w:left w:val="none" w:sz="0" w:space="0" w:color="auto"/>
        <w:bottom w:val="none" w:sz="0" w:space="0" w:color="auto"/>
        <w:right w:val="none" w:sz="0" w:space="0" w:color="auto"/>
      </w:divBdr>
    </w:div>
    <w:div w:id="296030298">
      <w:bodyDiv w:val="1"/>
      <w:marLeft w:val="0"/>
      <w:marRight w:val="0"/>
      <w:marTop w:val="0"/>
      <w:marBottom w:val="0"/>
      <w:divBdr>
        <w:top w:val="none" w:sz="0" w:space="0" w:color="auto"/>
        <w:left w:val="none" w:sz="0" w:space="0" w:color="auto"/>
        <w:bottom w:val="none" w:sz="0" w:space="0" w:color="auto"/>
        <w:right w:val="none" w:sz="0" w:space="0" w:color="auto"/>
      </w:divBdr>
    </w:div>
    <w:div w:id="310135751">
      <w:bodyDiv w:val="1"/>
      <w:marLeft w:val="0"/>
      <w:marRight w:val="0"/>
      <w:marTop w:val="0"/>
      <w:marBottom w:val="0"/>
      <w:divBdr>
        <w:top w:val="none" w:sz="0" w:space="0" w:color="auto"/>
        <w:left w:val="none" w:sz="0" w:space="0" w:color="auto"/>
        <w:bottom w:val="none" w:sz="0" w:space="0" w:color="auto"/>
        <w:right w:val="none" w:sz="0" w:space="0" w:color="auto"/>
      </w:divBdr>
      <w:divsChild>
        <w:div w:id="13000755">
          <w:marLeft w:val="480"/>
          <w:marRight w:val="0"/>
          <w:marTop w:val="0"/>
          <w:marBottom w:val="0"/>
          <w:divBdr>
            <w:top w:val="none" w:sz="0" w:space="0" w:color="auto"/>
            <w:left w:val="none" w:sz="0" w:space="0" w:color="auto"/>
            <w:bottom w:val="none" w:sz="0" w:space="0" w:color="auto"/>
            <w:right w:val="none" w:sz="0" w:space="0" w:color="auto"/>
          </w:divBdr>
        </w:div>
        <w:div w:id="90862020">
          <w:marLeft w:val="480"/>
          <w:marRight w:val="0"/>
          <w:marTop w:val="0"/>
          <w:marBottom w:val="0"/>
          <w:divBdr>
            <w:top w:val="none" w:sz="0" w:space="0" w:color="auto"/>
            <w:left w:val="none" w:sz="0" w:space="0" w:color="auto"/>
            <w:bottom w:val="none" w:sz="0" w:space="0" w:color="auto"/>
            <w:right w:val="none" w:sz="0" w:space="0" w:color="auto"/>
          </w:divBdr>
        </w:div>
        <w:div w:id="244533654">
          <w:marLeft w:val="480"/>
          <w:marRight w:val="0"/>
          <w:marTop w:val="0"/>
          <w:marBottom w:val="0"/>
          <w:divBdr>
            <w:top w:val="none" w:sz="0" w:space="0" w:color="auto"/>
            <w:left w:val="none" w:sz="0" w:space="0" w:color="auto"/>
            <w:bottom w:val="none" w:sz="0" w:space="0" w:color="auto"/>
            <w:right w:val="none" w:sz="0" w:space="0" w:color="auto"/>
          </w:divBdr>
        </w:div>
        <w:div w:id="252011035">
          <w:marLeft w:val="480"/>
          <w:marRight w:val="0"/>
          <w:marTop w:val="0"/>
          <w:marBottom w:val="0"/>
          <w:divBdr>
            <w:top w:val="none" w:sz="0" w:space="0" w:color="auto"/>
            <w:left w:val="none" w:sz="0" w:space="0" w:color="auto"/>
            <w:bottom w:val="none" w:sz="0" w:space="0" w:color="auto"/>
            <w:right w:val="none" w:sz="0" w:space="0" w:color="auto"/>
          </w:divBdr>
        </w:div>
        <w:div w:id="284699475">
          <w:marLeft w:val="480"/>
          <w:marRight w:val="0"/>
          <w:marTop w:val="0"/>
          <w:marBottom w:val="0"/>
          <w:divBdr>
            <w:top w:val="none" w:sz="0" w:space="0" w:color="auto"/>
            <w:left w:val="none" w:sz="0" w:space="0" w:color="auto"/>
            <w:bottom w:val="none" w:sz="0" w:space="0" w:color="auto"/>
            <w:right w:val="none" w:sz="0" w:space="0" w:color="auto"/>
          </w:divBdr>
        </w:div>
        <w:div w:id="312610954">
          <w:marLeft w:val="480"/>
          <w:marRight w:val="0"/>
          <w:marTop w:val="0"/>
          <w:marBottom w:val="0"/>
          <w:divBdr>
            <w:top w:val="none" w:sz="0" w:space="0" w:color="auto"/>
            <w:left w:val="none" w:sz="0" w:space="0" w:color="auto"/>
            <w:bottom w:val="none" w:sz="0" w:space="0" w:color="auto"/>
            <w:right w:val="none" w:sz="0" w:space="0" w:color="auto"/>
          </w:divBdr>
        </w:div>
        <w:div w:id="324824959">
          <w:marLeft w:val="480"/>
          <w:marRight w:val="0"/>
          <w:marTop w:val="0"/>
          <w:marBottom w:val="0"/>
          <w:divBdr>
            <w:top w:val="none" w:sz="0" w:space="0" w:color="auto"/>
            <w:left w:val="none" w:sz="0" w:space="0" w:color="auto"/>
            <w:bottom w:val="none" w:sz="0" w:space="0" w:color="auto"/>
            <w:right w:val="none" w:sz="0" w:space="0" w:color="auto"/>
          </w:divBdr>
        </w:div>
        <w:div w:id="432284041">
          <w:marLeft w:val="480"/>
          <w:marRight w:val="0"/>
          <w:marTop w:val="0"/>
          <w:marBottom w:val="0"/>
          <w:divBdr>
            <w:top w:val="none" w:sz="0" w:space="0" w:color="auto"/>
            <w:left w:val="none" w:sz="0" w:space="0" w:color="auto"/>
            <w:bottom w:val="none" w:sz="0" w:space="0" w:color="auto"/>
            <w:right w:val="none" w:sz="0" w:space="0" w:color="auto"/>
          </w:divBdr>
        </w:div>
        <w:div w:id="549727340">
          <w:marLeft w:val="480"/>
          <w:marRight w:val="0"/>
          <w:marTop w:val="0"/>
          <w:marBottom w:val="0"/>
          <w:divBdr>
            <w:top w:val="none" w:sz="0" w:space="0" w:color="auto"/>
            <w:left w:val="none" w:sz="0" w:space="0" w:color="auto"/>
            <w:bottom w:val="none" w:sz="0" w:space="0" w:color="auto"/>
            <w:right w:val="none" w:sz="0" w:space="0" w:color="auto"/>
          </w:divBdr>
        </w:div>
        <w:div w:id="555242850">
          <w:marLeft w:val="480"/>
          <w:marRight w:val="0"/>
          <w:marTop w:val="0"/>
          <w:marBottom w:val="0"/>
          <w:divBdr>
            <w:top w:val="none" w:sz="0" w:space="0" w:color="auto"/>
            <w:left w:val="none" w:sz="0" w:space="0" w:color="auto"/>
            <w:bottom w:val="none" w:sz="0" w:space="0" w:color="auto"/>
            <w:right w:val="none" w:sz="0" w:space="0" w:color="auto"/>
          </w:divBdr>
        </w:div>
        <w:div w:id="576015882">
          <w:marLeft w:val="480"/>
          <w:marRight w:val="0"/>
          <w:marTop w:val="0"/>
          <w:marBottom w:val="0"/>
          <w:divBdr>
            <w:top w:val="none" w:sz="0" w:space="0" w:color="auto"/>
            <w:left w:val="none" w:sz="0" w:space="0" w:color="auto"/>
            <w:bottom w:val="none" w:sz="0" w:space="0" w:color="auto"/>
            <w:right w:val="none" w:sz="0" w:space="0" w:color="auto"/>
          </w:divBdr>
        </w:div>
        <w:div w:id="689575647">
          <w:marLeft w:val="480"/>
          <w:marRight w:val="0"/>
          <w:marTop w:val="0"/>
          <w:marBottom w:val="0"/>
          <w:divBdr>
            <w:top w:val="none" w:sz="0" w:space="0" w:color="auto"/>
            <w:left w:val="none" w:sz="0" w:space="0" w:color="auto"/>
            <w:bottom w:val="none" w:sz="0" w:space="0" w:color="auto"/>
            <w:right w:val="none" w:sz="0" w:space="0" w:color="auto"/>
          </w:divBdr>
        </w:div>
        <w:div w:id="743380010">
          <w:marLeft w:val="480"/>
          <w:marRight w:val="0"/>
          <w:marTop w:val="0"/>
          <w:marBottom w:val="0"/>
          <w:divBdr>
            <w:top w:val="none" w:sz="0" w:space="0" w:color="auto"/>
            <w:left w:val="none" w:sz="0" w:space="0" w:color="auto"/>
            <w:bottom w:val="none" w:sz="0" w:space="0" w:color="auto"/>
            <w:right w:val="none" w:sz="0" w:space="0" w:color="auto"/>
          </w:divBdr>
        </w:div>
        <w:div w:id="767432270">
          <w:marLeft w:val="480"/>
          <w:marRight w:val="0"/>
          <w:marTop w:val="0"/>
          <w:marBottom w:val="0"/>
          <w:divBdr>
            <w:top w:val="none" w:sz="0" w:space="0" w:color="auto"/>
            <w:left w:val="none" w:sz="0" w:space="0" w:color="auto"/>
            <w:bottom w:val="none" w:sz="0" w:space="0" w:color="auto"/>
            <w:right w:val="none" w:sz="0" w:space="0" w:color="auto"/>
          </w:divBdr>
        </w:div>
        <w:div w:id="789473987">
          <w:marLeft w:val="480"/>
          <w:marRight w:val="0"/>
          <w:marTop w:val="0"/>
          <w:marBottom w:val="0"/>
          <w:divBdr>
            <w:top w:val="none" w:sz="0" w:space="0" w:color="auto"/>
            <w:left w:val="none" w:sz="0" w:space="0" w:color="auto"/>
            <w:bottom w:val="none" w:sz="0" w:space="0" w:color="auto"/>
            <w:right w:val="none" w:sz="0" w:space="0" w:color="auto"/>
          </w:divBdr>
        </w:div>
        <w:div w:id="829061193">
          <w:marLeft w:val="480"/>
          <w:marRight w:val="0"/>
          <w:marTop w:val="0"/>
          <w:marBottom w:val="0"/>
          <w:divBdr>
            <w:top w:val="none" w:sz="0" w:space="0" w:color="auto"/>
            <w:left w:val="none" w:sz="0" w:space="0" w:color="auto"/>
            <w:bottom w:val="none" w:sz="0" w:space="0" w:color="auto"/>
            <w:right w:val="none" w:sz="0" w:space="0" w:color="auto"/>
          </w:divBdr>
        </w:div>
        <w:div w:id="867447765">
          <w:marLeft w:val="480"/>
          <w:marRight w:val="0"/>
          <w:marTop w:val="0"/>
          <w:marBottom w:val="0"/>
          <w:divBdr>
            <w:top w:val="none" w:sz="0" w:space="0" w:color="auto"/>
            <w:left w:val="none" w:sz="0" w:space="0" w:color="auto"/>
            <w:bottom w:val="none" w:sz="0" w:space="0" w:color="auto"/>
            <w:right w:val="none" w:sz="0" w:space="0" w:color="auto"/>
          </w:divBdr>
        </w:div>
        <w:div w:id="969674641">
          <w:marLeft w:val="480"/>
          <w:marRight w:val="0"/>
          <w:marTop w:val="0"/>
          <w:marBottom w:val="0"/>
          <w:divBdr>
            <w:top w:val="none" w:sz="0" w:space="0" w:color="auto"/>
            <w:left w:val="none" w:sz="0" w:space="0" w:color="auto"/>
            <w:bottom w:val="none" w:sz="0" w:space="0" w:color="auto"/>
            <w:right w:val="none" w:sz="0" w:space="0" w:color="auto"/>
          </w:divBdr>
        </w:div>
        <w:div w:id="1512639963">
          <w:marLeft w:val="480"/>
          <w:marRight w:val="0"/>
          <w:marTop w:val="0"/>
          <w:marBottom w:val="0"/>
          <w:divBdr>
            <w:top w:val="none" w:sz="0" w:space="0" w:color="auto"/>
            <w:left w:val="none" w:sz="0" w:space="0" w:color="auto"/>
            <w:bottom w:val="none" w:sz="0" w:space="0" w:color="auto"/>
            <w:right w:val="none" w:sz="0" w:space="0" w:color="auto"/>
          </w:divBdr>
        </w:div>
        <w:div w:id="1574386414">
          <w:marLeft w:val="480"/>
          <w:marRight w:val="0"/>
          <w:marTop w:val="0"/>
          <w:marBottom w:val="0"/>
          <w:divBdr>
            <w:top w:val="none" w:sz="0" w:space="0" w:color="auto"/>
            <w:left w:val="none" w:sz="0" w:space="0" w:color="auto"/>
            <w:bottom w:val="none" w:sz="0" w:space="0" w:color="auto"/>
            <w:right w:val="none" w:sz="0" w:space="0" w:color="auto"/>
          </w:divBdr>
        </w:div>
        <w:div w:id="1765417633">
          <w:marLeft w:val="480"/>
          <w:marRight w:val="0"/>
          <w:marTop w:val="0"/>
          <w:marBottom w:val="0"/>
          <w:divBdr>
            <w:top w:val="none" w:sz="0" w:space="0" w:color="auto"/>
            <w:left w:val="none" w:sz="0" w:space="0" w:color="auto"/>
            <w:bottom w:val="none" w:sz="0" w:space="0" w:color="auto"/>
            <w:right w:val="none" w:sz="0" w:space="0" w:color="auto"/>
          </w:divBdr>
        </w:div>
        <w:div w:id="2035767850">
          <w:marLeft w:val="480"/>
          <w:marRight w:val="0"/>
          <w:marTop w:val="0"/>
          <w:marBottom w:val="0"/>
          <w:divBdr>
            <w:top w:val="none" w:sz="0" w:space="0" w:color="auto"/>
            <w:left w:val="none" w:sz="0" w:space="0" w:color="auto"/>
            <w:bottom w:val="none" w:sz="0" w:space="0" w:color="auto"/>
            <w:right w:val="none" w:sz="0" w:space="0" w:color="auto"/>
          </w:divBdr>
        </w:div>
        <w:div w:id="2087847009">
          <w:marLeft w:val="480"/>
          <w:marRight w:val="0"/>
          <w:marTop w:val="0"/>
          <w:marBottom w:val="0"/>
          <w:divBdr>
            <w:top w:val="none" w:sz="0" w:space="0" w:color="auto"/>
            <w:left w:val="none" w:sz="0" w:space="0" w:color="auto"/>
            <w:bottom w:val="none" w:sz="0" w:space="0" w:color="auto"/>
            <w:right w:val="none" w:sz="0" w:space="0" w:color="auto"/>
          </w:divBdr>
        </w:div>
      </w:divsChild>
    </w:div>
    <w:div w:id="318273991">
      <w:bodyDiv w:val="1"/>
      <w:marLeft w:val="0"/>
      <w:marRight w:val="0"/>
      <w:marTop w:val="0"/>
      <w:marBottom w:val="0"/>
      <w:divBdr>
        <w:top w:val="none" w:sz="0" w:space="0" w:color="auto"/>
        <w:left w:val="none" w:sz="0" w:space="0" w:color="auto"/>
        <w:bottom w:val="none" w:sz="0" w:space="0" w:color="auto"/>
        <w:right w:val="none" w:sz="0" w:space="0" w:color="auto"/>
      </w:divBdr>
    </w:div>
    <w:div w:id="405341783">
      <w:bodyDiv w:val="1"/>
      <w:marLeft w:val="0"/>
      <w:marRight w:val="0"/>
      <w:marTop w:val="0"/>
      <w:marBottom w:val="0"/>
      <w:divBdr>
        <w:top w:val="none" w:sz="0" w:space="0" w:color="auto"/>
        <w:left w:val="none" w:sz="0" w:space="0" w:color="auto"/>
        <w:bottom w:val="none" w:sz="0" w:space="0" w:color="auto"/>
        <w:right w:val="none" w:sz="0" w:space="0" w:color="auto"/>
      </w:divBdr>
    </w:div>
    <w:div w:id="444345482">
      <w:bodyDiv w:val="1"/>
      <w:marLeft w:val="0"/>
      <w:marRight w:val="0"/>
      <w:marTop w:val="0"/>
      <w:marBottom w:val="0"/>
      <w:divBdr>
        <w:top w:val="none" w:sz="0" w:space="0" w:color="auto"/>
        <w:left w:val="none" w:sz="0" w:space="0" w:color="auto"/>
        <w:bottom w:val="none" w:sz="0" w:space="0" w:color="auto"/>
        <w:right w:val="none" w:sz="0" w:space="0" w:color="auto"/>
      </w:divBdr>
    </w:div>
    <w:div w:id="445466966">
      <w:bodyDiv w:val="1"/>
      <w:marLeft w:val="0"/>
      <w:marRight w:val="0"/>
      <w:marTop w:val="0"/>
      <w:marBottom w:val="0"/>
      <w:divBdr>
        <w:top w:val="none" w:sz="0" w:space="0" w:color="auto"/>
        <w:left w:val="none" w:sz="0" w:space="0" w:color="auto"/>
        <w:bottom w:val="none" w:sz="0" w:space="0" w:color="auto"/>
        <w:right w:val="none" w:sz="0" w:space="0" w:color="auto"/>
      </w:divBdr>
      <w:divsChild>
        <w:div w:id="126094839">
          <w:marLeft w:val="480"/>
          <w:marRight w:val="0"/>
          <w:marTop w:val="0"/>
          <w:marBottom w:val="0"/>
          <w:divBdr>
            <w:top w:val="none" w:sz="0" w:space="0" w:color="auto"/>
            <w:left w:val="none" w:sz="0" w:space="0" w:color="auto"/>
            <w:bottom w:val="none" w:sz="0" w:space="0" w:color="auto"/>
            <w:right w:val="none" w:sz="0" w:space="0" w:color="auto"/>
          </w:divBdr>
        </w:div>
        <w:div w:id="154959103">
          <w:marLeft w:val="480"/>
          <w:marRight w:val="0"/>
          <w:marTop w:val="0"/>
          <w:marBottom w:val="0"/>
          <w:divBdr>
            <w:top w:val="none" w:sz="0" w:space="0" w:color="auto"/>
            <w:left w:val="none" w:sz="0" w:space="0" w:color="auto"/>
            <w:bottom w:val="none" w:sz="0" w:space="0" w:color="auto"/>
            <w:right w:val="none" w:sz="0" w:space="0" w:color="auto"/>
          </w:divBdr>
        </w:div>
        <w:div w:id="234321196">
          <w:marLeft w:val="480"/>
          <w:marRight w:val="0"/>
          <w:marTop w:val="0"/>
          <w:marBottom w:val="0"/>
          <w:divBdr>
            <w:top w:val="none" w:sz="0" w:space="0" w:color="auto"/>
            <w:left w:val="none" w:sz="0" w:space="0" w:color="auto"/>
            <w:bottom w:val="none" w:sz="0" w:space="0" w:color="auto"/>
            <w:right w:val="none" w:sz="0" w:space="0" w:color="auto"/>
          </w:divBdr>
        </w:div>
        <w:div w:id="285505736">
          <w:marLeft w:val="480"/>
          <w:marRight w:val="0"/>
          <w:marTop w:val="0"/>
          <w:marBottom w:val="0"/>
          <w:divBdr>
            <w:top w:val="none" w:sz="0" w:space="0" w:color="auto"/>
            <w:left w:val="none" w:sz="0" w:space="0" w:color="auto"/>
            <w:bottom w:val="none" w:sz="0" w:space="0" w:color="auto"/>
            <w:right w:val="none" w:sz="0" w:space="0" w:color="auto"/>
          </w:divBdr>
        </w:div>
        <w:div w:id="320239611">
          <w:marLeft w:val="480"/>
          <w:marRight w:val="0"/>
          <w:marTop w:val="0"/>
          <w:marBottom w:val="0"/>
          <w:divBdr>
            <w:top w:val="none" w:sz="0" w:space="0" w:color="auto"/>
            <w:left w:val="none" w:sz="0" w:space="0" w:color="auto"/>
            <w:bottom w:val="none" w:sz="0" w:space="0" w:color="auto"/>
            <w:right w:val="none" w:sz="0" w:space="0" w:color="auto"/>
          </w:divBdr>
        </w:div>
        <w:div w:id="371619416">
          <w:marLeft w:val="480"/>
          <w:marRight w:val="0"/>
          <w:marTop w:val="0"/>
          <w:marBottom w:val="0"/>
          <w:divBdr>
            <w:top w:val="none" w:sz="0" w:space="0" w:color="auto"/>
            <w:left w:val="none" w:sz="0" w:space="0" w:color="auto"/>
            <w:bottom w:val="none" w:sz="0" w:space="0" w:color="auto"/>
            <w:right w:val="none" w:sz="0" w:space="0" w:color="auto"/>
          </w:divBdr>
        </w:div>
        <w:div w:id="512233871">
          <w:marLeft w:val="480"/>
          <w:marRight w:val="0"/>
          <w:marTop w:val="0"/>
          <w:marBottom w:val="0"/>
          <w:divBdr>
            <w:top w:val="none" w:sz="0" w:space="0" w:color="auto"/>
            <w:left w:val="none" w:sz="0" w:space="0" w:color="auto"/>
            <w:bottom w:val="none" w:sz="0" w:space="0" w:color="auto"/>
            <w:right w:val="none" w:sz="0" w:space="0" w:color="auto"/>
          </w:divBdr>
        </w:div>
        <w:div w:id="842402419">
          <w:marLeft w:val="480"/>
          <w:marRight w:val="0"/>
          <w:marTop w:val="0"/>
          <w:marBottom w:val="0"/>
          <w:divBdr>
            <w:top w:val="none" w:sz="0" w:space="0" w:color="auto"/>
            <w:left w:val="none" w:sz="0" w:space="0" w:color="auto"/>
            <w:bottom w:val="none" w:sz="0" w:space="0" w:color="auto"/>
            <w:right w:val="none" w:sz="0" w:space="0" w:color="auto"/>
          </w:divBdr>
        </w:div>
        <w:div w:id="857626015">
          <w:marLeft w:val="480"/>
          <w:marRight w:val="0"/>
          <w:marTop w:val="0"/>
          <w:marBottom w:val="0"/>
          <w:divBdr>
            <w:top w:val="none" w:sz="0" w:space="0" w:color="auto"/>
            <w:left w:val="none" w:sz="0" w:space="0" w:color="auto"/>
            <w:bottom w:val="none" w:sz="0" w:space="0" w:color="auto"/>
            <w:right w:val="none" w:sz="0" w:space="0" w:color="auto"/>
          </w:divBdr>
        </w:div>
        <w:div w:id="892497055">
          <w:marLeft w:val="480"/>
          <w:marRight w:val="0"/>
          <w:marTop w:val="0"/>
          <w:marBottom w:val="0"/>
          <w:divBdr>
            <w:top w:val="none" w:sz="0" w:space="0" w:color="auto"/>
            <w:left w:val="none" w:sz="0" w:space="0" w:color="auto"/>
            <w:bottom w:val="none" w:sz="0" w:space="0" w:color="auto"/>
            <w:right w:val="none" w:sz="0" w:space="0" w:color="auto"/>
          </w:divBdr>
        </w:div>
        <w:div w:id="926962651">
          <w:marLeft w:val="480"/>
          <w:marRight w:val="0"/>
          <w:marTop w:val="0"/>
          <w:marBottom w:val="0"/>
          <w:divBdr>
            <w:top w:val="none" w:sz="0" w:space="0" w:color="auto"/>
            <w:left w:val="none" w:sz="0" w:space="0" w:color="auto"/>
            <w:bottom w:val="none" w:sz="0" w:space="0" w:color="auto"/>
            <w:right w:val="none" w:sz="0" w:space="0" w:color="auto"/>
          </w:divBdr>
        </w:div>
        <w:div w:id="1019236335">
          <w:marLeft w:val="480"/>
          <w:marRight w:val="0"/>
          <w:marTop w:val="0"/>
          <w:marBottom w:val="0"/>
          <w:divBdr>
            <w:top w:val="none" w:sz="0" w:space="0" w:color="auto"/>
            <w:left w:val="none" w:sz="0" w:space="0" w:color="auto"/>
            <w:bottom w:val="none" w:sz="0" w:space="0" w:color="auto"/>
            <w:right w:val="none" w:sz="0" w:space="0" w:color="auto"/>
          </w:divBdr>
        </w:div>
        <w:div w:id="1125005179">
          <w:marLeft w:val="480"/>
          <w:marRight w:val="0"/>
          <w:marTop w:val="0"/>
          <w:marBottom w:val="0"/>
          <w:divBdr>
            <w:top w:val="none" w:sz="0" w:space="0" w:color="auto"/>
            <w:left w:val="none" w:sz="0" w:space="0" w:color="auto"/>
            <w:bottom w:val="none" w:sz="0" w:space="0" w:color="auto"/>
            <w:right w:val="none" w:sz="0" w:space="0" w:color="auto"/>
          </w:divBdr>
        </w:div>
        <w:div w:id="1131702816">
          <w:marLeft w:val="480"/>
          <w:marRight w:val="0"/>
          <w:marTop w:val="0"/>
          <w:marBottom w:val="0"/>
          <w:divBdr>
            <w:top w:val="none" w:sz="0" w:space="0" w:color="auto"/>
            <w:left w:val="none" w:sz="0" w:space="0" w:color="auto"/>
            <w:bottom w:val="none" w:sz="0" w:space="0" w:color="auto"/>
            <w:right w:val="none" w:sz="0" w:space="0" w:color="auto"/>
          </w:divBdr>
        </w:div>
        <w:div w:id="1248886266">
          <w:marLeft w:val="480"/>
          <w:marRight w:val="0"/>
          <w:marTop w:val="0"/>
          <w:marBottom w:val="0"/>
          <w:divBdr>
            <w:top w:val="none" w:sz="0" w:space="0" w:color="auto"/>
            <w:left w:val="none" w:sz="0" w:space="0" w:color="auto"/>
            <w:bottom w:val="none" w:sz="0" w:space="0" w:color="auto"/>
            <w:right w:val="none" w:sz="0" w:space="0" w:color="auto"/>
          </w:divBdr>
        </w:div>
        <w:div w:id="1299841554">
          <w:marLeft w:val="480"/>
          <w:marRight w:val="0"/>
          <w:marTop w:val="0"/>
          <w:marBottom w:val="0"/>
          <w:divBdr>
            <w:top w:val="none" w:sz="0" w:space="0" w:color="auto"/>
            <w:left w:val="none" w:sz="0" w:space="0" w:color="auto"/>
            <w:bottom w:val="none" w:sz="0" w:space="0" w:color="auto"/>
            <w:right w:val="none" w:sz="0" w:space="0" w:color="auto"/>
          </w:divBdr>
        </w:div>
        <w:div w:id="1648583764">
          <w:marLeft w:val="480"/>
          <w:marRight w:val="0"/>
          <w:marTop w:val="0"/>
          <w:marBottom w:val="0"/>
          <w:divBdr>
            <w:top w:val="none" w:sz="0" w:space="0" w:color="auto"/>
            <w:left w:val="none" w:sz="0" w:space="0" w:color="auto"/>
            <w:bottom w:val="none" w:sz="0" w:space="0" w:color="auto"/>
            <w:right w:val="none" w:sz="0" w:space="0" w:color="auto"/>
          </w:divBdr>
        </w:div>
        <w:div w:id="1732997809">
          <w:marLeft w:val="480"/>
          <w:marRight w:val="0"/>
          <w:marTop w:val="0"/>
          <w:marBottom w:val="0"/>
          <w:divBdr>
            <w:top w:val="none" w:sz="0" w:space="0" w:color="auto"/>
            <w:left w:val="none" w:sz="0" w:space="0" w:color="auto"/>
            <w:bottom w:val="none" w:sz="0" w:space="0" w:color="auto"/>
            <w:right w:val="none" w:sz="0" w:space="0" w:color="auto"/>
          </w:divBdr>
        </w:div>
        <w:div w:id="1798450848">
          <w:marLeft w:val="480"/>
          <w:marRight w:val="0"/>
          <w:marTop w:val="0"/>
          <w:marBottom w:val="0"/>
          <w:divBdr>
            <w:top w:val="none" w:sz="0" w:space="0" w:color="auto"/>
            <w:left w:val="none" w:sz="0" w:space="0" w:color="auto"/>
            <w:bottom w:val="none" w:sz="0" w:space="0" w:color="auto"/>
            <w:right w:val="none" w:sz="0" w:space="0" w:color="auto"/>
          </w:divBdr>
        </w:div>
        <w:div w:id="2025593566">
          <w:marLeft w:val="480"/>
          <w:marRight w:val="0"/>
          <w:marTop w:val="0"/>
          <w:marBottom w:val="0"/>
          <w:divBdr>
            <w:top w:val="none" w:sz="0" w:space="0" w:color="auto"/>
            <w:left w:val="none" w:sz="0" w:space="0" w:color="auto"/>
            <w:bottom w:val="none" w:sz="0" w:space="0" w:color="auto"/>
            <w:right w:val="none" w:sz="0" w:space="0" w:color="auto"/>
          </w:divBdr>
        </w:div>
        <w:div w:id="2042199897">
          <w:marLeft w:val="480"/>
          <w:marRight w:val="0"/>
          <w:marTop w:val="0"/>
          <w:marBottom w:val="0"/>
          <w:divBdr>
            <w:top w:val="none" w:sz="0" w:space="0" w:color="auto"/>
            <w:left w:val="none" w:sz="0" w:space="0" w:color="auto"/>
            <w:bottom w:val="none" w:sz="0" w:space="0" w:color="auto"/>
            <w:right w:val="none" w:sz="0" w:space="0" w:color="auto"/>
          </w:divBdr>
        </w:div>
        <w:div w:id="2092922662">
          <w:marLeft w:val="480"/>
          <w:marRight w:val="0"/>
          <w:marTop w:val="0"/>
          <w:marBottom w:val="0"/>
          <w:divBdr>
            <w:top w:val="none" w:sz="0" w:space="0" w:color="auto"/>
            <w:left w:val="none" w:sz="0" w:space="0" w:color="auto"/>
            <w:bottom w:val="none" w:sz="0" w:space="0" w:color="auto"/>
            <w:right w:val="none" w:sz="0" w:space="0" w:color="auto"/>
          </w:divBdr>
        </w:div>
      </w:divsChild>
    </w:div>
    <w:div w:id="448353705">
      <w:bodyDiv w:val="1"/>
      <w:marLeft w:val="0"/>
      <w:marRight w:val="0"/>
      <w:marTop w:val="0"/>
      <w:marBottom w:val="0"/>
      <w:divBdr>
        <w:top w:val="none" w:sz="0" w:space="0" w:color="auto"/>
        <w:left w:val="none" w:sz="0" w:space="0" w:color="auto"/>
        <w:bottom w:val="none" w:sz="0" w:space="0" w:color="auto"/>
        <w:right w:val="none" w:sz="0" w:space="0" w:color="auto"/>
      </w:divBdr>
      <w:divsChild>
        <w:div w:id="211353753">
          <w:marLeft w:val="480"/>
          <w:marRight w:val="0"/>
          <w:marTop w:val="0"/>
          <w:marBottom w:val="0"/>
          <w:divBdr>
            <w:top w:val="none" w:sz="0" w:space="0" w:color="auto"/>
            <w:left w:val="none" w:sz="0" w:space="0" w:color="auto"/>
            <w:bottom w:val="none" w:sz="0" w:space="0" w:color="auto"/>
            <w:right w:val="none" w:sz="0" w:space="0" w:color="auto"/>
          </w:divBdr>
        </w:div>
        <w:div w:id="261576050">
          <w:marLeft w:val="480"/>
          <w:marRight w:val="0"/>
          <w:marTop w:val="0"/>
          <w:marBottom w:val="0"/>
          <w:divBdr>
            <w:top w:val="none" w:sz="0" w:space="0" w:color="auto"/>
            <w:left w:val="none" w:sz="0" w:space="0" w:color="auto"/>
            <w:bottom w:val="none" w:sz="0" w:space="0" w:color="auto"/>
            <w:right w:val="none" w:sz="0" w:space="0" w:color="auto"/>
          </w:divBdr>
        </w:div>
        <w:div w:id="308705908">
          <w:marLeft w:val="480"/>
          <w:marRight w:val="0"/>
          <w:marTop w:val="0"/>
          <w:marBottom w:val="0"/>
          <w:divBdr>
            <w:top w:val="none" w:sz="0" w:space="0" w:color="auto"/>
            <w:left w:val="none" w:sz="0" w:space="0" w:color="auto"/>
            <w:bottom w:val="none" w:sz="0" w:space="0" w:color="auto"/>
            <w:right w:val="none" w:sz="0" w:space="0" w:color="auto"/>
          </w:divBdr>
        </w:div>
        <w:div w:id="563106405">
          <w:marLeft w:val="480"/>
          <w:marRight w:val="0"/>
          <w:marTop w:val="0"/>
          <w:marBottom w:val="0"/>
          <w:divBdr>
            <w:top w:val="none" w:sz="0" w:space="0" w:color="auto"/>
            <w:left w:val="none" w:sz="0" w:space="0" w:color="auto"/>
            <w:bottom w:val="none" w:sz="0" w:space="0" w:color="auto"/>
            <w:right w:val="none" w:sz="0" w:space="0" w:color="auto"/>
          </w:divBdr>
        </w:div>
        <w:div w:id="887650294">
          <w:marLeft w:val="480"/>
          <w:marRight w:val="0"/>
          <w:marTop w:val="0"/>
          <w:marBottom w:val="0"/>
          <w:divBdr>
            <w:top w:val="none" w:sz="0" w:space="0" w:color="auto"/>
            <w:left w:val="none" w:sz="0" w:space="0" w:color="auto"/>
            <w:bottom w:val="none" w:sz="0" w:space="0" w:color="auto"/>
            <w:right w:val="none" w:sz="0" w:space="0" w:color="auto"/>
          </w:divBdr>
        </w:div>
        <w:div w:id="954946035">
          <w:marLeft w:val="480"/>
          <w:marRight w:val="0"/>
          <w:marTop w:val="0"/>
          <w:marBottom w:val="0"/>
          <w:divBdr>
            <w:top w:val="none" w:sz="0" w:space="0" w:color="auto"/>
            <w:left w:val="none" w:sz="0" w:space="0" w:color="auto"/>
            <w:bottom w:val="none" w:sz="0" w:space="0" w:color="auto"/>
            <w:right w:val="none" w:sz="0" w:space="0" w:color="auto"/>
          </w:divBdr>
        </w:div>
        <w:div w:id="987510813">
          <w:marLeft w:val="480"/>
          <w:marRight w:val="0"/>
          <w:marTop w:val="0"/>
          <w:marBottom w:val="0"/>
          <w:divBdr>
            <w:top w:val="none" w:sz="0" w:space="0" w:color="auto"/>
            <w:left w:val="none" w:sz="0" w:space="0" w:color="auto"/>
            <w:bottom w:val="none" w:sz="0" w:space="0" w:color="auto"/>
            <w:right w:val="none" w:sz="0" w:space="0" w:color="auto"/>
          </w:divBdr>
        </w:div>
        <w:div w:id="1015230805">
          <w:marLeft w:val="480"/>
          <w:marRight w:val="0"/>
          <w:marTop w:val="0"/>
          <w:marBottom w:val="0"/>
          <w:divBdr>
            <w:top w:val="none" w:sz="0" w:space="0" w:color="auto"/>
            <w:left w:val="none" w:sz="0" w:space="0" w:color="auto"/>
            <w:bottom w:val="none" w:sz="0" w:space="0" w:color="auto"/>
            <w:right w:val="none" w:sz="0" w:space="0" w:color="auto"/>
          </w:divBdr>
        </w:div>
        <w:div w:id="1068649701">
          <w:marLeft w:val="480"/>
          <w:marRight w:val="0"/>
          <w:marTop w:val="0"/>
          <w:marBottom w:val="0"/>
          <w:divBdr>
            <w:top w:val="none" w:sz="0" w:space="0" w:color="auto"/>
            <w:left w:val="none" w:sz="0" w:space="0" w:color="auto"/>
            <w:bottom w:val="none" w:sz="0" w:space="0" w:color="auto"/>
            <w:right w:val="none" w:sz="0" w:space="0" w:color="auto"/>
          </w:divBdr>
        </w:div>
        <w:div w:id="1073510199">
          <w:marLeft w:val="480"/>
          <w:marRight w:val="0"/>
          <w:marTop w:val="0"/>
          <w:marBottom w:val="0"/>
          <w:divBdr>
            <w:top w:val="none" w:sz="0" w:space="0" w:color="auto"/>
            <w:left w:val="none" w:sz="0" w:space="0" w:color="auto"/>
            <w:bottom w:val="none" w:sz="0" w:space="0" w:color="auto"/>
            <w:right w:val="none" w:sz="0" w:space="0" w:color="auto"/>
          </w:divBdr>
        </w:div>
        <w:div w:id="1108088752">
          <w:marLeft w:val="480"/>
          <w:marRight w:val="0"/>
          <w:marTop w:val="0"/>
          <w:marBottom w:val="0"/>
          <w:divBdr>
            <w:top w:val="none" w:sz="0" w:space="0" w:color="auto"/>
            <w:left w:val="none" w:sz="0" w:space="0" w:color="auto"/>
            <w:bottom w:val="none" w:sz="0" w:space="0" w:color="auto"/>
            <w:right w:val="none" w:sz="0" w:space="0" w:color="auto"/>
          </w:divBdr>
        </w:div>
        <w:div w:id="1313949963">
          <w:marLeft w:val="480"/>
          <w:marRight w:val="0"/>
          <w:marTop w:val="0"/>
          <w:marBottom w:val="0"/>
          <w:divBdr>
            <w:top w:val="none" w:sz="0" w:space="0" w:color="auto"/>
            <w:left w:val="none" w:sz="0" w:space="0" w:color="auto"/>
            <w:bottom w:val="none" w:sz="0" w:space="0" w:color="auto"/>
            <w:right w:val="none" w:sz="0" w:space="0" w:color="auto"/>
          </w:divBdr>
        </w:div>
        <w:div w:id="1469854471">
          <w:marLeft w:val="480"/>
          <w:marRight w:val="0"/>
          <w:marTop w:val="0"/>
          <w:marBottom w:val="0"/>
          <w:divBdr>
            <w:top w:val="none" w:sz="0" w:space="0" w:color="auto"/>
            <w:left w:val="none" w:sz="0" w:space="0" w:color="auto"/>
            <w:bottom w:val="none" w:sz="0" w:space="0" w:color="auto"/>
            <w:right w:val="none" w:sz="0" w:space="0" w:color="auto"/>
          </w:divBdr>
        </w:div>
        <w:div w:id="1474827718">
          <w:marLeft w:val="480"/>
          <w:marRight w:val="0"/>
          <w:marTop w:val="0"/>
          <w:marBottom w:val="0"/>
          <w:divBdr>
            <w:top w:val="none" w:sz="0" w:space="0" w:color="auto"/>
            <w:left w:val="none" w:sz="0" w:space="0" w:color="auto"/>
            <w:bottom w:val="none" w:sz="0" w:space="0" w:color="auto"/>
            <w:right w:val="none" w:sz="0" w:space="0" w:color="auto"/>
          </w:divBdr>
        </w:div>
        <w:div w:id="1665739795">
          <w:marLeft w:val="480"/>
          <w:marRight w:val="0"/>
          <w:marTop w:val="0"/>
          <w:marBottom w:val="0"/>
          <w:divBdr>
            <w:top w:val="none" w:sz="0" w:space="0" w:color="auto"/>
            <w:left w:val="none" w:sz="0" w:space="0" w:color="auto"/>
            <w:bottom w:val="none" w:sz="0" w:space="0" w:color="auto"/>
            <w:right w:val="none" w:sz="0" w:space="0" w:color="auto"/>
          </w:divBdr>
        </w:div>
        <w:div w:id="1680039250">
          <w:marLeft w:val="480"/>
          <w:marRight w:val="0"/>
          <w:marTop w:val="0"/>
          <w:marBottom w:val="0"/>
          <w:divBdr>
            <w:top w:val="none" w:sz="0" w:space="0" w:color="auto"/>
            <w:left w:val="none" w:sz="0" w:space="0" w:color="auto"/>
            <w:bottom w:val="none" w:sz="0" w:space="0" w:color="auto"/>
            <w:right w:val="none" w:sz="0" w:space="0" w:color="auto"/>
          </w:divBdr>
        </w:div>
        <w:div w:id="1808664537">
          <w:marLeft w:val="480"/>
          <w:marRight w:val="0"/>
          <w:marTop w:val="0"/>
          <w:marBottom w:val="0"/>
          <w:divBdr>
            <w:top w:val="none" w:sz="0" w:space="0" w:color="auto"/>
            <w:left w:val="none" w:sz="0" w:space="0" w:color="auto"/>
            <w:bottom w:val="none" w:sz="0" w:space="0" w:color="auto"/>
            <w:right w:val="none" w:sz="0" w:space="0" w:color="auto"/>
          </w:divBdr>
        </w:div>
        <w:div w:id="2020036355">
          <w:marLeft w:val="480"/>
          <w:marRight w:val="0"/>
          <w:marTop w:val="0"/>
          <w:marBottom w:val="0"/>
          <w:divBdr>
            <w:top w:val="none" w:sz="0" w:space="0" w:color="auto"/>
            <w:left w:val="none" w:sz="0" w:space="0" w:color="auto"/>
            <w:bottom w:val="none" w:sz="0" w:space="0" w:color="auto"/>
            <w:right w:val="none" w:sz="0" w:space="0" w:color="auto"/>
          </w:divBdr>
        </w:div>
        <w:div w:id="2084522642">
          <w:marLeft w:val="480"/>
          <w:marRight w:val="0"/>
          <w:marTop w:val="0"/>
          <w:marBottom w:val="0"/>
          <w:divBdr>
            <w:top w:val="none" w:sz="0" w:space="0" w:color="auto"/>
            <w:left w:val="none" w:sz="0" w:space="0" w:color="auto"/>
            <w:bottom w:val="none" w:sz="0" w:space="0" w:color="auto"/>
            <w:right w:val="none" w:sz="0" w:space="0" w:color="auto"/>
          </w:divBdr>
        </w:div>
        <w:div w:id="2094425006">
          <w:marLeft w:val="480"/>
          <w:marRight w:val="0"/>
          <w:marTop w:val="0"/>
          <w:marBottom w:val="0"/>
          <w:divBdr>
            <w:top w:val="none" w:sz="0" w:space="0" w:color="auto"/>
            <w:left w:val="none" w:sz="0" w:space="0" w:color="auto"/>
            <w:bottom w:val="none" w:sz="0" w:space="0" w:color="auto"/>
            <w:right w:val="none" w:sz="0" w:space="0" w:color="auto"/>
          </w:divBdr>
        </w:div>
      </w:divsChild>
    </w:div>
    <w:div w:id="453132450">
      <w:bodyDiv w:val="1"/>
      <w:marLeft w:val="0"/>
      <w:marRight w:val="0"/>
      <w:marTop w:val="0"/>
      <w:marBottom w:val="0"/>
      <w:divBdr>
        <w:top w:val="none" w:sz="0" w:space="0" w:color="auto"/>
        <w:left w:val="none" w:sz="0" w:space="0" w:color="auto"/>
        <w:bottom w:val="none" w:sz="0" w:space="0" w:color="auto"/>
        <w:right w:val="none" w:sz="0" w:space="0" w:color="auto"/>
      </w:divBdr>
      <w:divsChild>
        <w:div w:id="114906551">
          <w:marLeft w:val="480"/>
          <w:marRight w:val="0"/>
          <w:marTop w:val="0"/>
          <w:marBottom w:val="0"/>
          <w:divBdr>
            <w:top w:val="none" w:sz="0" w:space="0" w:color="auto"/>
            <w:left w:val="none" w:sz="0" w:space="0" w:color="auto"/>
            <w:bottom w:val="none" w:sz="0" w:space="0" w:color="auto"/>
            <w:right w:val="none" w:sz="0" w:space="0" w:color="auto"/>
          </w:divBdr>
        </w:div>
        <w:div w:id="428502470">
          <w:marLeft w:val="480"/>
          <w:marRight w:val="0"/>
          <w:marTop w:val="0"/>
          <w:marBottom w:val="0"/>
          <w:divBdr>
            <w:top w:val="none" w:sz="0" w:space="0" w:color="auto"/>
            <w:left w:val="none" w:sz="0" w:space="0" w:color="auto"/>
            <w:bottom w:val="none" w:sz="0" w:space="0" w:color="auto"/>
            <w:right w:val="none" w:sz="0" w:space="0" w:color="auto"/>
          </w:divBdr>
        </w:div>
        <w:div w:id="467628590">
          <w:marLeft w:val="480"/>
          <w:marRight w:val="0"/>
          <w:marTop w:val="0"/>
          <w:marBottom w:val="0"/>
          <w:divBdr>
            <w:top w:val="none" w:sz="0" w:space="0" w:color="auto"/>
            <w:left w:val="none" w:sz="0" w:space="0" w:color="auto"/>
            <w:bottom w:val="none" w:sz="0" w:space="0" w:color="auto"/>
            <w:right w:val="none" w:sz="0" w:space="0" w:color="auto"/>
          </w:divBdr>
        </w:div>
        <w:div w:id="637153459">
          <w:marLeft w:val="480"/>
          <w:marRight w:val="0"/>
          <w:marTop w:val="0"/>
          <w:marBottom w:val="0"/>
          <w:divBdr>
            <w:top w:val="none" w:sz="0" w:space="0" w:color="auto"/>
            <w:left w:val="none" w:sz="0" w:space="0" w:color="auto"/>
            <w:bottom w:val="none" w:sz="0" w:space="0" w:color="auto"/>
            <w:right w:val="none" w:sz="0" w:space="0" w:color="auto"/>
          </w:divBdr>
        </w:div>
        <w:div w:id="894783188">
          <w:marLeft w:val="480"/>
          <w:marRight w:val="0"/>
          <w:marTop w:val="0"/>
          <w:marBottom w:val="0"/>
          <w:divBdr>
            <w:top w:val="none" w:sz="0" w:space="0" w:color="auto"/>
            <w:left w:val="none" w:sz="0" w:space="0" w:color="auto"/>
            <w:bottom w:val="none" w:sz="0" w:space="0" w:color="auto"/>
            <w:right w:val="none" w:sz="0" w:space="0" w:color="auto"/>
          </w:divBdr>
        </w:div>
        <w:div w:id="908349695">
          <w:marLeft w:val="480"/>
          <w:marRight w:val="0"/>
          <w:marTop w:val="0"/>
          <w:marBottom w:val="0"/>
          <w:divBdr>
            <w:top w:val="none" w:sz="0" w:space="0" w:color="auto"/>
            <w:left w:val="none" w:sz="0" w:space="0" w:color="auto"/>
            <w:bottom w:val="none" w:sz="0" w:space="0" w:color="auto"/>
            <w:right w:val="none" w:sz="0" w:space="0" w:color="auto"/>
          </w:divBdr>
        </w:div>
        <w:div w:id="908542521">
          <w:marLeft w:val="480"/>
          <w:marRight w:val="0"/>
          <w:marTop w:val="0"/>
          <w:marBottom w:val="0"/>
          <w:divBdr>
            <w:top w:val="none" w:sz="0" w:space="0" w:color="auto"/>
            <w:left w:val="none" w:sz="0" w:space="0" w:color="auto"/>
            <w:bottom w:val="none" w:sz="0" w:space="0" w:color="auto"/>
            <w:right w:val="none" w:sz="0" w:space="0" w:color="auto"/>
          </w:divBdr>
        </w:div>
        <w:div w:id="1184125695">
          <w:marLeft w:val="480"/>
          <w:marRight w:val="0"/>
          <w:marTop w:val="0"/>
          <w:marBottom w:val="0"/>
          <w:divBdr>
            <w:top w:val="none" w:sz="0" w:space="0" w:color="auto"/>
            <w:left w:val="none" w:sz="0" w:space="0" w:color="auto"/>
            <w:bottom w:val="none" w:sz="0" w:space="0" w:color="auto"/>
            <w:right w:val="none" w:sz="0" w:space="0" w:color="auto"/>
          </w:divBdr>
        </w:div>
        <w:div w:id="1341738065">
          <w:marLeft w:val="480"/>
          <w:marRight w:val="0"/>
          <w:marTop w:val="0"/>
          <w:marBottom w:val="0"/>
          <w:divBdr>
            <w:top w:val="none" w:sz="0" w:space="0" w:color="auto"/>
            <w:left w:val="none" w:sz="0" w:space="0" w:color="auto"/>
            <w:bottom w:val="none" w:sz="0" w:space="0" w:color="auto"/>
            <w:right w:val="none" w:sz="0" w:space="0" w:color="auto"/>
          </w:divBdr>
        </w:div>
        <w:div w:id="1436360585">
          <w:marLeft w:val="480"/>
          <w:marRight w:val="0"/>
          <w:marTop w:val="0"/>
          <w:marBottom w:val="0"/>
          <w:divBdr>
            <w:top w:val="none" w:sz="0" w:space="0" w:color="auto"/>
            <w:left w:val="none" w:sz="0" w:space="0" w:color="auto"/>
            <w:bottom w:val="none" w:sz="0" w:space="0" w:color="auto"/>
            <w:right w:val="none" w:sz="0" w:space="0" w:color="auto"/>
          </w:divBdr>
        </w:div>
        <w:div w:id="1575506899">
          <w:marLeft w:val="480"/>
          <w:marRight w:val="0"/>
          <w:marTop w:val="0"/>
          <w:marBottom w:val="0"/>
          <w:divBdr>
            <w:top w:val="none" w:sz="0" w:space="0" w:color="auto"/>
            <w:left w:val="none" w:sz="0" w:space="0" w:color="auto"/>
            <w:bottom w:val="none" w:sz="0" w:space="0" w:color="auto"/>
            <w:right w:val="none" w:sz="0" w:space="0" w:color="auto"/>
          </w:divBdr>
        </w:div>
        <w:div w:id="1589001280">
          <w:marLeft w:val="480"/>
          <w:marRight w:val="0"/>
          <w:marTop w:val="0"/>
          <w:marBottom w:val="0"/>
          <w:divBdr>
            <w:top w:val="none" w:sz="0" w:space="0" w:color="auto"/>
            <w:left w:val="none" w:sz="0" w:space="0" w:color="auto"/>
            <w:bottom w:val="none" w:sz="0" w:space="0" w:color="auto"/>
            <w:right w:val="none" w:sz="0" w:space="0" w:color="auto"/>
          </w:divBdr>
        </w:div>
        <w:div w:id="1640455183">
          <w:marLeft w:val="480"/>
          <w:marRight w:val="0"/>
          <w:marTop w:val="0"/>
          <w:marBottom w:val="0"/>
          <w:divBdr>
            <w:top w:val="none" w:sz="0" w:space="0" w:color="auto"/>
            <w:left w:val="none" w:sz="0" w:space="0" w:color="auto"/>
            <w:bottom w:val="none" w:sz="0" w:space="0" w:color="auto"/>
            <w:right w:val="none" w:sz="0" w:space="0" w:color="auto"/>
          </w:divBdr>
        </w:div>
        <w:div w:id="1663853459">
          <w:marLeft w:val="480"/>
          <w:marRight w:val="0"/>
          <w:marTop w:val="0"/>
          <w:marBottom w:val="0"/>
          <w:divBdr>
            <w:top w:val="none" w:sz="0" w:space="0" w:color="auto"/>
            <w:left w:val="none" w:sz="0" w:space="0" w:color="auto"/>
            <w:bottom w:val="none" w:sz="0" w:space="0" w:color="auto"/>
            <w:right w:val="none" w:sz="0" w:space="0" w:color="auto"/>
          </w:divBdr>
        </w:div>
        <w:div w:id="1725256193">
          <w:marLeft w:val="480"/>
          <w:marRight w:val="0"/>
          <w:marTop w:val="0"/>
          <w:marBottom w:val="0"/>
          <w:divBdr>
            <w:top w:val="none" w:sz="0" w:space="0" w:color="auto"/>
            <w:left w:val="none" w:sz="0" w:space="0" w:color="auto"/>
            <w:bottom w:val="none" w:sz="0" w:space="0" w:color="auto"/>
            <w:right w:val="none" w:sz="0" w:space="0" w:color="auto"/>
          </w:divBdr>
        </w:div>
        <w:div w:id="1738894694">
          <w:marLeft w:val="480"/>
          <w:marRight w:val="0"/>
          <w:marTop w:val="0"/>
          <w:marBottom w:val="0"/>
          <w:divBdr>
            <w:top w:val="none" w:sz="0" w:space="0" w:color="auto"/>
            <w:left w:val="none" w:sz="0" w:space="0" w:color="auto"/>
            <w:bottom w:val="none" w:sz="0" w:space="0" w:color="auto"/>
            <w:right w:val="none" w:sz="0" w:space="0" w:color="auto"/>
          </w:divBdr>
        </w:div>
        <w:div w:id="1767731428">
          <w:marLeft w:val="480"/>
          <w:marRight w:val="0"/>
          <w:marTop w:val="0"/>
          <w:marBottom w:val="0"/>
          <w:divBdr>
            <w:top w:val="none" w:sz="0" w:space="0" w:color="auto"/>
            <w:left w:val="none" w:sz="0" w:space="0" w:color="auto"/>
            <w:bottom w:val="none" w:sz="0" w:space="0" w:color="auto"/>
            <w:right w:val="none" w:sz="0" w:space="0" w:color="auto"/>
          </w:divBdr>
        </w:div>
        <w:div w:id="1820419327">
          <w:marLeft w:val="480"/>
          <w:marRight w:val="0"/>
          <w:marTop w:val="0"/>
          <w:marBottom w:val="0"/>
          <w:divBdr>
            <w:top w:val="none" w:sz="0" w:space="0" w:color="auto"/>
            <w:left w:val="none" w:sz="0" w:space="0" w:color="auto"/>
            <w:bottom w:val="none" w:sz="0" w:space="0" w:color="auto"/>
            <w:right w:val="none" w:sz="0" w:space="0" w:color="auto"/>
          </w:divBdr>
        </w:div>
        <w:div w:id="2005232932">
          <w:marLeft w:val="480"/>
          <w:marRight w:val="0"/>
          <w:marTop w:val="0"/>
          <w:marBottom w:val="0"/>
          <w:divBdr>
            <w:top w:val="none" w:sz="0" w:space="0" w:color="auto"/>
            <w:left w:val="none" w:sz="0" w:space="0" w:color="auto"/>
            <w:bottom w:val="none" w:sz="0" w:space="0" w:color="auto"/>
            <w:right w:val="none" w:sz="0" w:space="0" w:color="auto"/>
          </w:divBdr>
        </w:div>
        <w:div w:id="2089226267">
          <w:marLeft w:val="480"/>
          <w:marRight w:val="0"/>
          <w:marTop w:val="0"/>
          <w:marBottom w:val="0"/>
          <w:divBdr>
            <w:top w:val="none" w:sz="0" w:space="0" w:color="auto"/>
            <w:left w:val="none" w:sz="0" w:space="0" w:color="auto"/>
            <w:bottom w:val="none" w:sz="0" w:space="0" w:color="auto"/>
            <w:right w:val="none" w:sz="0" w:space="0" w:color="auto"/>
          </w:divBdr>
        </w:div>
      </w:divsChild>
    </w:div>
    <w:div w:id="460223990">
      <w:bodyDiv w:val="1"/>
      <w:marLeft w:val="0"/>
      <w:marRight w:val="0"/>
      <w:marTop w:val="0"/>
      <w:marBottom w:val="0"/>
      <w:divBdr>
        <w:top w:val="none" w:sz="0" w:space="0" w:color="auto"/>
        <w:left w:val="none" w:sz="0" w:space="0" w:color="auto"/>
        <w:bottom w:val="none" w:sz="0" w:space="0" w:color="auto"/>
        <w:right w:val="none" w:sz="0" w:space="0" w:color="auto"/>
      </w:divBdr>
    </w:div>
    <w:div w:id="590235030">
      <w:bodyDiv w:val="1"/>
      <w:marLeft w:val="0"/>
      <w:marRight w:val="0"/>
      <w:marTop w:val="0"/>
      <w:marBottom w:val="0"/>
      <w:divBdr>
        <w:top w:val="none" w:sz="0" w:space="0" w:color="auto"/>
        <w:left w:val="none" w:sz="0" w:space="0" w:color="auto"/>
        <w:bottom w:val="none" w:sz="0" w:space="0" w:color="auto"/>
        <w:right w:val="none" w:sz="0" w:space="0" w:color="auto"/>
      </w:divBdr>
    </w:div>
    <w:div w:id="595216261">
      <w:bodyDiv w:val="1"/>
      <w:marLeft w:val="0"/>
      <w:marRight w:val="0"/>
      <w:marTop w:val="0"/>
      <w:marBottom w:val="0"/>
      <w:divBdr>
        <w:top w:val="none" w:sz="0" w:space="0" w:color="auto"/>
        <w:left w:val="none" w:sz="0" w:space="0" w:color="auto"/>
        <w:bottom w:val="none" w:sz="0" w:space="0" w:color="auto"/>
        <w:right w:val="none" w:sz="0" w:space="0" w:color="auto"/>
      </w:divBdr>
    </w:div>
    <w:div w:id="598491163">
      <w:bodyDiv w:val="1"/>
      <w:marLeft w:val="0"/>
      <w:marRight w:val="0"/>
      <w:marTop w:val="0"/>
      <w:marBottom w:val="0"/>
      <w:divBdr>
        <w:top w:val="none" w:sz="0" w:space="0" w:color="auto"/>
        <w:left w:val="none" w:sz="0" w:space="0" w:color="auto"/>
        <w:bottom w:val="none" w:sz="0" w:space="0" w:color="auto"/>
        <w:right w:val="none" w:sz="0" w:space="0" w:color="auto"/>
      </w:divBdr>
      <w:divsChild>
        <w:div w:id="212813013">
          <w:marLeft w:val="480"/>
          <w:marRight w:val="0"/>
          <w:marTop w:val="0"/>
          <w:marBottom w:val="0"/>
          <w:divBdr>
            <w:top w:val="none" w:sz="0" w:space="0" w:color="auto"/>
            <w:left w:val="none" w:sz="0" w:space="0" w:color="auto"/>
            <w:bottom w:val="none" w:sz="0" w:space="0" w:color="auto"/>
            <w:right w:val="none" w:sz="0" w:space="0" w:color="auto"/>
          </w:divBdr>
        </w:div>
        <w:div w:id="334040613">
          <w:marLeft w:val="480"/>
          <w:marRight w:val="0"/>
          <w:marTop w:val="0"/>
          <w:marBottom w:val="0"/>
          <w:divBdr>
            <w:top w:val="none" w:sz="0" w:space="0" w:color="auto"/>
            <w:left w:val="none" w:sz="0" w:space="0" w:color="auto"/>
            <w:bottom w:val="none" w:sz="0" w:space="0" w:color="auto"/>
            <w:right w:val="none" w:sz="0" w:space="0" w:color="auto"/>
          </w:divBdr>
        </w:div>
        <w:div w:id="341516853">
          <w:marLeft w:val="480"/>
          <w:marRight w:val="0"/>
          <w:marTop w:val="0"/>
          <w:marBottom w:val="0"/>
          <w:divBdr>
            <w:top w:val="none" w:sz="0" w:space="0" w:color="auto"/>
            <w:left w:val="none" w:sz="0" w:space="0" w:color="auto"/>
            <w:bottom w:val="none" w:sz="0" w:space="0" w:color="auto"/>
            <w:right w:val="none" w:sz="0" w:space="0" w:color="auto"/>
          </w:divBdr>
        </w:div>
        <w:div w:id="428887535">
          <w:marLeft w:val="480"/>
          <w:marRight w:val="0"/>
          <w:marTop w:val="0"/>
          <w:marBottom w:val="0"/>
          <w:divBdr>
            <w:top w:val="none" w:sz="0" w:space="0" w:color="auto"/>
            <w:left w:val="none" w:sz="0" w:space="0" w:color="auto"/>
            <w:bottom w:val="none" w:sz="0" w:space="0" w:color="auto"/>
            <w:right w:val="none" w:sz="0" w:space="0" w:color="auto"/>
          </w:divBdr>
        </w:div>
        <w:div w:id="460656301">
          <w:marLeft w:val="480"/>
          <w:marRight w:val="0"/>
          <w:marTop w:val="0"/>
          <w:marBottom w:val="0"/>
          <w:divBdr>
            <w:top w:val="none" w:sz="0" w:space="0" w:color="auto"/>
            <w:left w:val="none" w:sz="0" w:space="0" w:color="auto"/>
            <w:bottom w:val="none" w:sz="0" w:space="0" w:color="auto"/>
            <w:right w:val="none" w:sz="0" w:space="0" w:color="auto"/>
          </w:divBdr>
        </w:div>
        <w:div w:id="478614914">
          <w:marLeft w:val="480"/>
          <w:marRight w:val="0"/>
          <w:marTop w:val="0"/>
          <w:marBottom w:val="0"/>
          <w:divBdr>
            <w:top w:val="none" w:sz="0" w:space="0" w:color="auto"/>
            <w:left w:val="none" w:sz="0" w:space="0" w:color="auto"/>
            <w:bottom w:val="none" w:sz="0" w:space="0" w:color="auto"/>
            <w:right w:val="none" w:sz="0" w:space="0" w:color="auto"/>
          </w:divBdr>
        </w:div>
        <w:div w:id="665784919">
          <w:marLeft w:val="480"/>
          <w:marRight w:val="0"/>
          <w:marTop w:val="0"/>
          <w:marBottom w:val="0"/>
          <w:divBdr>
            <w:top w:val="none" w:sz="0" w:space="0" w:color="auto"/>
            <w:left w:val="none" w:sz="0" w:space="0" w:color="auto"/>
            <w:bottom w:val="none" w:sz="0" w:space="0" w:color="auto"/>
            <w:right w:val="none" w:sz="0" w:space="0" w:color="auto"/>
          </w:divBdr>
        </w:div>
        <w:div w:id="844787040">
          <w:marLeft w:val="480"/>
          <w:marRight w:val="0"/>
          <w:marTop w:val="0"/>
          <w:marBottom w:val="0"/>
          <w:divBdr>
            <w:top w:val="none" w:sz="0" w:space="0" w:color="auto"/>
            <w:left w:val="none" w:sz="0" w:space="0" w:color="auto"/>
            <w:bottom w:val="none" w:sz="0" w:space="0" w:color="auto"/>
            <w:right w:val="none" w:sz="0" w:space="0" w:color="auto"/>
          </w:divBdr>
        </w:div>
        <w:div w:id="924654635">
          <w:marLeft w:val="480"/>
          <w:marRight w:val="0"/>
          <w:marTop w:val="0"/>
          <w:marBottom w:val="0"/>
          <w:divBdr>
            <w:top w:val="none" w:sz="0" w:space="0" w:color="auto"/>
            <w:left w:val="none" w:sz="0" w:space="0" w:color="auto"/>
            <w:bottom w:val="none" w:sz="0" w:space="0" w:color="auto"/>
            <w:right w:val="none" w:sz="0" w:space="0" w:color="auto"/>
          </w:divBdr>
        </w:div>
        <w:div w:id="1019434582">
          <w:marLeft w:val="480"/>
          <w:marRight w:val="0"/>
          <w:marTop w:val="0"/>
          <w:marBottom w:val="0"/>
          <w:divBdr>
            <w:top w:val="none" w:sz="0" w:space="0" w:color="auto"/>
            <w:left w:val="none" w:sz="0" w:space="0" w:color="auto"/>
            <w:bottom w:val="none" w:sz="0" w:space="0" w:color="auto"/>
            <w:right w:val="none" w:sz="0" w:space="0" w:color="auto"/>
          </w:divBdr>
        </w:div>
        <w:div w:id="1078014849">
          <w:marLeft w:val="480"/>
          <w:marRight w:val="0"/>
          <w:marTop w:val="0"/>
          <w:marBottom w:val="0"/>
          <w:divBdr>
            <w:top w:val="none" w:sz="0" w:space="0" w:color="auto"/>
            <w:left w:val="none" w:sz="0" w:space="0" w:color="auto"/>
            <w:bottom w:val="none" w:sz="0" w:space="0" w:color="auto"/>
            <w:right w:val="none" w:sz="0" w:space="0" w:color="auto"/>
          </w:divBdr>
        </w:div>
        <w:div w:id="1284340670">
          <w:marLeft w:val="480"/>
          <w:marRight w:val="0"/>
          <w:marTop w:val="0"/>
          <w:marBottom w:val="0"/>
          <w:divBdr>
            <w:top w:val="none" w:sz="0" w:space="0" w:color="auto"/>
            <w:left w:val="none" w:sz="0" w:space="0" w:color="auto"/>
            <w:bottom w:val="none" w:sz="0" w:space="0" w:color="auto"/>
            <w:right w:val="none" w:sz="0" w:space="0" w:color="auto"/>
          </w:divBdr>
        </w:div>
        <w:div w:id="1391929212">
          <w:marLeft w:val="480"/>
          <w:marRight w:val="0"/>
          <w:marTop w:val="0"/>
          <w:marBottom w:val="0"/>
          <w:divBdr>
            <w:top w:val="none" w:sz="0" w:space="0" w:color="auto"/>
            <w:left w:val="none" w:sz="0" w:space="0" w:color="auto"/>
            <w:bottom w:val="none" w:sz="0" w:space="0" w:color="auto"/>
            <w:right w:val="none" w:sz="0" w:space="0" w:color="auto"/>
          </w:divBdr>
        </w:div>
        <w:div w:id="1516965996">
          <w:marLeft w:val="480"/>
          <w:marRight w:val="0"/>
          <w:marTop w:val="0"/>
          <w:marBottom w:val="0"/>
          <w:divBdr>
            <w:top w:val="none" w:sz="0" w:space="0" w:color="auto"/>
            <w:left w:val="none" w:sz="0" w:space="0" w:color="auto"/>
            <w:bottom w:val="none" w:sz="0" w:space="0" w:color="auto"/>
            <w:right w:val="none" w:sz="0" w:space="0" w:color="auto"/>
          </w:divBdr>
        </w:div>
        <w:div w:id="1678538820">
          <w:marLeft w:val="480"/>
          <w:marRight w:val="0"/>
          <w:marTop w:val="0"/>
          <w:marBottom w:val="0"/>
          <w:divBdr>
            <w:top w:val="none" w:sz="0" w:space="0" w:color="auto"/>
            <w:left w:val="none" w:sz="0" w:space="0" w:color="auto"/>
            <w:bottom w:val="none" w:sz="0" w:space="0" w:color="auto"/>
            <w:right w:val="none" w:sz="0" w:space="0" w:color="auto"/>
          </w:divBdr>
        </w:div>
        <w:div w:id="1723216838">
          <w:marLeft w:val="480"/>
          <w:marRight w:val="0"/>
          <w:marTop w:val="0"/>
          <w:marBottom w:val="0"/>
          <w:divBdr>
            <w:top w:val="none" w:sz="0" w:space="0" w:color="auto"/>
            <w:left w:val="none" w:sz="0" w:space="0" w:color="auto"/>
            <w:bottom w:val="none" w:sz="0" w:space="0" w:color="auto"/>
            <w:right w:val="none" w:sz="0" w:space="0" w:color="auto"/>
          </w:divBdr>
        </w:div>
        <w:div w:id="1868136057">
          <w:marLeft w:val="480"/>
          <w:marRight w:val="0"/>
          <w:marTop w:val="0"/>
          <w:marBottom w:val="0"/>
          <w:divBdr>
            <w:top w:val="none" w:sz="0" w:space="0" w:color="auto"/>
            <w:left w:val="none" w:sz="0" w:space="0" w:color="auto"/>
            <w:bottom w:val="none" w:sz="0" w:space="0" w:color="auto"/>
            <w:right w:val="none" w:sz="0" w:space="0" w:color="auto"/>
          </w:divBdr>
        </w:div>
        <w:div w:id="1876382574">
          <w:marLeft w:val="480"/>
          <w:marRight w:val="0"/>
          <w:marTop w:val="0"/>
          <w:marBottom w:val="0"/>
          <w:divBdr>
            <w:top w:val="none" w:sz="0" w:space="0" w:color="auto"/>
            <w:left w:val="none" w:sz="0" w:space="0" w:color="auto"/>
            <w:bottom w:val="none" w:sz="0" w:space="0" w:color="auto"/>
            <w:right w:val="none" w:sz="0" w:space="0" w:color="auto"/>
          </w:divBdr>
        </w:div>
        <w:div w:id="1885368900">
          <w:marLeft w:val="480"/>
          <w:marRight w:val="0"/>
          <w:marTop w:val="0"/>
          <w:marBottom w:val="0"/>
          <w:divBdr>
            <w:top w:val="none" w:sz="0" w:space="0" w:color="auto"/>
            <w:left w:val="none" w:sz="0" w:space="0" w:color="auto"/>
            <w:bottom w:val="none" w:sz="0" w:space="0" w:color="auto"/>
            <w:right w:val="none" w:sz="0" w:space="0" w:color="auto"/>
          </w:divBdr>
        </w:div>
        <w:div w:id="2018387904">
          <w:marLeft w:val="480"/>
          <w:marRight w:val="0"/>
          <w:marTop w:val="0"/>
          <w:marBottom w:val="0"/>
          <w:divBdr>
            <w:top w:val="none" w:sz="0" w:space="0" w:color="auto"/>
            <w:left w:val="none" w:sz="0" w:space="0" w:color="auto"/>
            <w:bottom w:val="none" w:sz="0" w:space="0" w:color="auto"/>
            <w:right w:val="none" w:sz="0" w:space="0" w:color="auto"/>
          </w:divBdr>
        </w:div>
        <w:div w:id="2072580881">
          <w:marLeft w:val="480"/>
          <w:marRight w:val="0"/>
          <w:marTop w:val="0"/>
          <w:marBottom w:val="0"/>
          <w:divBdr>
            <w:top w:val="none" w:sz="0" w:space="0" w:color="auto"/>
            <w:left w:val="none" w:sz="0" w:space="0" w:color="auto"/>
            <w:bottom w:val="none" w:sz="0" w:space="0" w:color="auto"/>
            <w:right w:val="none" w:sz="0" w:space="0" w:color="auto"/>
          </w:divBdr>
        </w:div>
      </w:divsChild>
    </w:div>
    <w:div w:id="662440361">
      <w:bodyDiv w:val="1"/>
      <w:marLeft w:val="0"/>
      <w:marRight w:val="0"/>
      <w:marTop w:val="0"/>
      <w:marBottom w:val="0"/>
      <w:divBdr>
        <w:top w:val="none" w:sz="0" w:space="0" w:color="auto"/>
        <w:left w:val="none" w:sz="0" w:space="0" w:color="auto"/>
        <w:bottom w:val="none" w:sz="0" w:space="0" w:color="auto"/>
        <w:right w:val="none" w:sz="0" w:space="0" w:color="auto"/>
      </w:divBdr>
    </w:div>
    <w:div w:id="741682410">
      <w:bodyDiv w:val="1"/>
      <w:marLeft w:val="0"/>
      <w:marRight w:val="0"/>
      <w:marTop w:val="0"/>
      <w:marBottom w:val="0"/>
      <w:divBdr>
        <w:top w:val="none" w:sz="0" w:space="0" w:color="auto"/>
        <w:left w:val="none" w:sz="0" w:space="0" w:color="auto"/>
        <w:bottom w:val="none" w:sz="0" w:space="0" w:color="auto"/>
        <w:right w:val="none" w:sz="0" w:space="0" w:color="auto"/>
      </w:divBdr>
    </w:div>
    <w:div w:id="756905987">
      <w:bodyDiv w:val="1"/>
      <w:marLeft w:val="0"/>
      <w:marRight w:val="0"/>
      <w:marTop w:val="0"/>
      <w:marBottom w:val="0"/>
      <w:divBdr>
        <w:top w:val="none" w:sz="0" w:space="0" w:color="auto"/>
        <w:left w:val="none" w:sz="0" w:space="0" w:color="auto"/>
        <w:bottom w:val="none" w:sz="0" w:space="0" w:color="auto"/>
        <w:right w:val="none" w:sz="0" w:space="0" w:color="auto"/>
      </w:divBdr>
      <w:divsChild>
        <w:div w:id="271057609">
          <w:marLeft w:val="480"/>
          <w:marRight w:val="0"/>
          <w:marTop w:val="0"/>
          <w:marBottom w:val="0"/>
          <w:divBdr>
            <w:top w:val="none" w:sz="0" w:space="0" w:color="auto"/>
            <w:left w:val="none" w:sz="0" w:space="0" w:color="auto"/>
            <w:bottom w:val="none" w:sz="0" w:space="0" w:color="auto"/>
            <w:right w:val="none" w:sz="0" w:space="0" w:color="auto"/>
          </w:divBdr>
        </w:div>
        <w:div w:id="415715392">
          <w:marLeft w:val="480"/>
          <w:marRight w:val="0"/>
          <w:marTop w:val="0"/>
          <w:marBottom w:val="0"/>
          <w:divBdr>
            <w:top w:val="none" w:sz="0" w:space="0" w:color="auto"/>
            <w:left w:val="none" w:sz="0" w:space="0" w:color="auto"/>
            <w:bottom w:val="none" w:sz="0" w:space="0" w:color="auto"/>
            <w:right w:val="none" w:sz="0" w:space="0" w:color="auto"/>
          </w:divBdr>
        </w:div>
        <w:div w:id="578831978">
          <w:marLeft w:val="480"/>
          <w:marRight w:val="0"/>
          <w:marTop w:val="0"/>
          <w:marBottom w:val="0"/>
          <w:divBdr>
            <w:top w:val="none" w:sz="0" w:space="0" w:color="auto"/>
            <w:left w:val="none" w:sz="0" w:space="0" w:color="auto"/>
            <w:bottom w:val="none" w:sz="0" w:space="0" w:color="auto"/>
            <w:right w:val="none" w:sz="0" w:space="0" w:color="auto"/>
          </w:divBdr>
        </w:div>
        <w:div w:id="643968741">
          <w:marLeft w:val="480"/>
          <w:marRight w:val="0"/>
          <w:marTop w:val="0"/>
          <w:marBottom w:val="0"/>
          <w:divBdr>
            <w:top w:val="none" w:sz="0" w:space="0" w:color="auto"/>
            <w:left w:val="none" w:sz="0" w:space="0" w:color="auto"/>
            <w:bottom w:val="none" w:sz="0" w:space="0" w:color="auto"/>
            <w:right w:val="none" w:sz="0" w:space="0" w:color="auto"/>
          </w:divBdr>
        </w:div>
        <w:div w:id="1029070558">
          <w:marLeft w:val="480"/>
          <w:marRight w:val="0"/>
          <w:marTop w:val="0"/>
          <w:marBottom w:val="0"/>
          <w:divBdr>
            <w:top w:val="none" w:sz="0" w:space="0" w:color="auto"/>
            <w:left w:val="none" w:sz="0" w:space="0" w:color="auto"/>
            <w:bottom w:val="none" w:sz="0" w:space="0" w:color="auto"/>
            <w:right w:val="none" w:sz="0" w:space="0" w:color="auto"/>
          </w:divBdr>
        </w:div>
        <w:div w:id="1030642882">
          <w:marLeft w:val="480"/>
          <w:marRight w:val="0"/>
          <w:marTop w:val="0"/>
          <w:marBottom w:val="0"/>
          <w:divBdr>
            <w:top w:val="none" w:sz="0" w:space="0" w:color="auto"/>
            <w:left w:val="none" w:sz="0" w:space="0" w:color="auto"/>
            <w:bottom w:val="none" w:sz="0" w:space="0" w:color="auto"/>
            <w:right w:val="none" w:sz="0" w:space="0" w:color="auto"/>
          </w:divBdr>
        </w:div>
        <w:div w:id="1126433581">
          <w:marLeft w:val="480"/>
          <w:marRight w:val="0"/>
          <w:marTop w:val="0"/>
          <w:marBottom w:val="0"/>
          <w:divBdr>
            <w:top w:val="none" w:sz="0" w:space="0" w:color="auto"/>
            <w:left w:val="none" w:sz="0" w:space="0" w:color="auto"/>
            <w:bottom w:val="none" w:sz="0" w:space="0" w:color="auto"/>
            <w:right w:val="none" w:sz="0" w:space="0" w:color="auto"/>
          </w:divBdr>
        </w:div>
        <w:div w:id="1283610170">
          <w:marLeft w:val="480"/>
          <w:marRight w:val="0"/>
          <w:marTop w:val="0"/>
          <w:marBottom w:val="0"/>
          <w:divBdr>
            <w:top w:val="none" w:sz="0" w:space="0" w:color="auto"/>
            <w:left w:val="none" w:sz="0" w:space="0" w:color="auto"/>
            <w:bottom w:val="none" w:sz="0" w:space="0" w:color="auto"/>
            <w:right w:val="none" w:sz="0" w:space="0" w:color="auto"/>
          </w:divBdr>
        </w:div>
        <w:div w:id="1383864134">
          <w:marLeft w:val="480"/>
          <w:marRight w:val="0"/>
          <w:marTop w:val="0"/>
          <w:marBottom w:val="0"/>
          <w:divBdr>
            <w:top w:val="none" w:sz="0" w:space="0" w:color="auto"/>
            <w:left w:val="none" w:sz="0" w:space="0" w:color="auto"/>
            <w:bottom w:val="none" w:sz="0" w:space="0" w:color="auto"/>
            <w:right w:val="none" w:sz="0" w:space="0" w:color="auto"/>
          </w:divBdr>
        </w:div>
        <w:div w:id="1392534975">
          <w:marLeft w:val="480"/>
          <w:marRight w:val="0"/>
          <w:marTop w:val="0"/>
          <w:marBottom w:val="0"/>
          <w:divBdr>
            <w:top w:val="none" w:sz="0" w:space="0" w:color="auto"/>
            <w:left w:val="none" w:sz="0" w:space="0" w:color="auto"/>
            <w:bottom w:val="none" w:sz="0" w:space="0" w:color="auto"/>
            <w:right w:val="none" w:sz="0" w:space="0" w:color="auto"/>
          </w:divBdr>
        </w:div>
        <w:div w:id="1417827243">
          <w:marLeft w:val="480"/>
          <w:marRight w:val="0"/>
          <w:marTop w:val="0"/>
          <w:marBottom w:val="0"/>
          <w:divBdr>
            <w:top w:val="none" w:sz="0" w:space="0" w:color="auto"/>
            <w:left w:val="none" w:sz="0" w:space="0" w:color="auto"/>
            <w:bottom w:val="none" w:sz="0" w:space="0" w:color="auto"/>
            <w:right w:val="none" w:sz="0" w:space="0" w:color="auto"/>
          </w:divBdr>
        </w:div>
        <w:div w:id="1436947556">
          <w:marLeft w:val="480"/>
          <w:marRight w:val="0"/>
          <w:marTop w:val="0"/>
          <w:marBottom w:val="0"/>
          <w:divBdr>
            <w:top w:val="none" w:sz="0" w:space="0" w:color="auto"/>
            <w:left w:val="none" w:sz="0" w:space="0" w:color="auto"/>
            <w:bottom w:val="none" w:sz="0" w:space="0" w:color="auto"/>
            <w:right w:val="none" w:sz="0" w:space="0" w:color="auto"/>
          </w:divBdr>
        </w:div>
        <w:div w:id="1463383911">
          <w:marLeft w:val="480"/>
          <w:marRight w:val="0"/>
          <w:marTop w:val="0"/>
          <w:marBottom w:val="0"/>
          <w:divBdr>
            <w:top w:val="none" w:sz="0" w:space="0" w:color="auto"/>
            <w:left w:val="none" w:sz="0" w:space="0" w:color="auto"/>
            <w:bottom w:val="none" w:sz="0" w:space="0" w:color="auto"/>
            <w:right w:val="none" w:sz="0" w:space="0" w:color="auto"/>
          </w:divBdr>
        </w:div>
        <w:div w:id="1475751964">
          <w:marLeft w:val="480"/>
          <w:marRight w:val="0"/>
          <w:marTop w:val="0"/>
          <w:marBottom w:val="0"/>
          <w:divBdr>
            <w:top w:val="none" w:sz="0" w:space="0" w:color="auto"/>
            <w:left w:val="none" w:sz="0" w:space="0" w:color="auto"/>
            <w:bottom w:val="none" w:sz="0" w:space="0" w:color="auto"/>
            <w:right w:val="none" w:sz="0" w:space="0" w:color="auto"/>
          </w:divBdr>
        </w:div>
        <w:div w:id="1539388208">
          <w:marLeft w:val="480"/>
          <w:marRight w:val="0"/>
          <w:marTop w:val="0"/>
          <w:marBottom w:val="0"/>
          <w:divBdr>
            <w:top w:val="none" w:sz="0" w:space="0" w:color="auto"/>
            <w:left w:val="none" w:sz="0" w:space="0" w:color="auto"/>
            <w:bottom w:val="none" w:sz="0" w:space="0" w:color="auto"/>
            <w:right w:val="none" w:sz="0" w:space="0" w:color="auto"/>
          </w:divBdr>
        </w:div>
        <w:div w:id="1595244358">
          <w:marLeft w:val="480"/>
          <w:marRight w:val="0"/>
          <w:marTop w:val="0"/>
          <w:marBottom w:val="0"/>
          <w:divBdr>
            <w:top w:val="none" w:sz="0" w:space="0" w:color="auto"/>
            <w:left w:val="none" w:sz="0" w:space="0" w:color="auto"/>
            <w:bottom w:val="none" w:sz="0" w:space="0" w:color="auto"/>
            <w:right w:val="none" w:sz="0" w:space="0" w:color="auto"/>
          </w:divBdr>
        </w:div>
        <w:div w:id="1625044147">
          <w:marLeft w:val="480"/>
          <w:marRight w:val="0"/>
          <w:marTop w:val="0"/>
          <w:marBottom w:val="0"/>
          <w:divBdr>
            <w:top w:val="none" w:sz="0" w:space="0" w:color="auto"/>
            <w:left w:val="none" w:sz="0" w:space="0" w:color="auto"/>
            <w:bottom w:val="none" w:sz="0" w:space="0" w:color="auto"/>
            <w:right w:val="none" w:sz="0" w:space="0" w:color="auto"/>
          </w:divBdr>
        </w:div>
        <w:div w:id="1812750515">
          <w:marLeft w:val="480"/>
          <w:marRight w:val="0"/>
          <w:marTop w:val="0"/>
          <w:marBottom w:val="0"/>
          <w:divBdr>
            <w:top w:val="none" w:sz="0" w:space="0" w:color="auto"/>
            <w:left w:val="none" w:sz="0" w:space="0" w:color="auto"/>
            <w:bottom w:val="none" w:sz="0" w:space="0" w:color="auto"/>
            <w:right w:val="none" w:sz="0" w:space="0" w:color="auto"/>
          </w:divBdr>
        </w:div>
        <w:div w:id="1860048864">
          <w:marLeft w:val="480"/>
          <w:marRight w:val="0"/>
          <w:marTop w:val="0"/>
          <w:marBottom w:val="0"/>
          <w:divBdr>
            <w:top w:val="none" w:sz="0" w:space="0" w:color="auto"/>
            <w:left w:val="none" w:sz="0" w:space="0" w:color="auto"/>
            <w:bottom w:val="none" w:sz="0" w:space="0" w:color="auto"/>
            <w:right w:val="none" w:sz="0" w:space="0" w:color="auto"/>
          </w:divBdr>
        </w:div>
        <w:div w:id="1905026007">
          <w:marLeft w:val="480"/>
          <w:marRight w:val="0"/>
          <w:marTop w:val="0"/>
          <w:marBottom w:val="0"/>
          <w:divBdr>
            <w:top w:val="none" w:sz="0" w:space="0" w:color="auto"/>
            <w:left w:val="none" w:sz="0" w:space="0" w:color="auto"/>
            <w:bottom w:val="none" w:sz="0" w:space="0" w:color="auto"/>
            <w:right w:val="none" w:sz="0" w:space="0" w:color="auto"/>
          </w:divBdr>
        </w:div>
        <w:div w:id="2048139058">
          <w:marLeft w:val="480"/>
          <w:marRight w:val="0"/>
          <w:marTop w:val="0"/>
          <w:marBottom w:val="0"/>
          <w:divBdr>
            <w:top w:val="none" w:sz="0" w:space="0" w:color="auto"/>
            <w:left w:val="none" w:sz="0" w:space="0" w:color="auto"/>
            <w:bottom w:val="none" w:sz="0" w:space="0" w:color="auto"/>
            <w:right w:val="none" w:sz="0" w:space="0" w:color="auto"/>
          </w:divBdr>
        </w:div>
        <w:div w:id="2105958141">
          <w:marLeft w:val="480"/>
          <w:marRight w:val="0"/>
          <w:marTop w:val="0"/>
          <w:marBottom w:val="0"/>
          <w:divBdr>
            <w:top w:val="none" w:sz="0" w:space="0" w:color="auto"/>
            <w:left w:val="none" w:sz="0" w:space="0" w:color="auto"/>
            <w:bottom w:val="none" w:sz="0" w:space="0" w:color="auto"/>
            <w:right w:val="none" w:sz="0" w:space="0" w:color="auto"/>
          </w:divBdr>
        </w:div>
      </w:divsChild>
    </w:div>
    <w:div w:id="758676532">
      <w:bodyDiv w:val="1"/>
      <w:marLeft w:val="0"/>
      <w:marRight w:val="0"/>
      <w:marTop w:val="0"/>
      <w:marBottom w:val="0"/>
      <w:divBdr>
        <w:top w:val="none" w:sz="0" w:space="0" w:color="auto"/>
        <w:left w:val="none" w:sz="0" w:space="0" w:color="auto"/>
        <w:bottom w:val="none" w:sz="0" w:space="0" w:color="auto"/>
        <w:right w:val="none" w:sz="0" w:space="0" w:color="auto"/>
      </w:divBdr>
    </w:div>
    <w:div w:id="792946077">
      <w:bodyDiv w:val="1"/>
      <w:marLeft w:val="0"/>
      <w:marRight w:val="0"/>
      <w:marTop w:val="0"/>
      <w:marBottom w:val="0"/>
      <w:divBdr>
        <w:top w:val="none" w:sz="0" w:space="0" w:color="auto"/>
        <w:left w:val="none" w:sz="0" w:space="0" w:color="auto"/>
        <w:bottom w:val="none" w:sz="0" w:space="0" w:color="auto"/>
        <w:right w:val="none" w:sz="0" w:space="0" w:color="auto"/>
      </w:divBdr>
      <w:divsChild>
        <w:div w:id="301345646">
          <w:marLeft w:val="480"/>
          <w:marRight w:val="0"/>
          <w:marTop w:val="0"/>
          <w:marBottom w:val="0"/>
          <w:divBdr>
            <w:top w:val="none" w:sz="0" w:space="0" w:color="auto"/>
            <w:left w:val="none" w:sz="0" w:space="0" w:color="auto"/>
            <w:bottom w:val="none" w:sz="0" w:space="0" w:color="auto"/>
            <w:right w:val="none" w:sz="0" w:space="0" w:color="auto"/>
          </w:divBdr>
        </w:div>
        <w:div w:id="466968817">
          <w:marLeft w:val="480"/>
          <w:marRight w:val="0"/>
          <w:marTop w:val="0"/>
          <w:marBottom w:val="0"/>
          <w:divBdr>
            <w:top w:val="none" w:sz="0" w:space="0" w:color="auto"/>
            <w:left w:val="none" w:sz="0" w:space="0" w:color="auto"/>
            <w:bottom w:val="none" w:sz="0" w:space="0" w:color="auto"/>
            <w:right w:val="none" w:sz="0" w:space="0" w:color="auto"/>
          </w:divBdr>
        </w:div>
        <w:div w:id="521432850">
          <w:marLeft w:val="480"/>
          <w:marRight w:val="0"/>
          <w:marTop w:val="0"/>
          <w:marBottom w:val="0"/>
          <w:divBdr>
            <w:top w:val="none" w:sz="0" w:space="0" w:color="auto"/>
            <w:left w:val="none" w:sz="0" w:space="0" w:color="auto"/>
            <w:bottom w:val="none" w:sz="0" w:space="0" w:color="auto"/>
            <w:right w:val="none" w:sz="0" w:space="0" w:color="auto"/>
          </w:divBdr>
        </w:div>
        <w:div w:id="592513169">
          <w:marLeft w:val="480"/>
          <w:marRight w:val="0"/>
          <w:marTop w:val="0"/>
          <w:marBottom w:val="0"/>
          <w:divBdr>
            <w:top w:val="none" w:sz="0" w:space="0" w:color="auto"/>
            <w:left w:val="none" w:sz="0" w:space="0" w:color="auto"/>
            <w:bottom w:val="none" w:sz="0" w:space="0" w:color="auto"/>
            <w:right w:val="none" w:sz="0" w:space="0" w:color="auto"/>
          </w:divBdr>
        </w:div>
        <w:div w:id="616563970">
          <w:marLeft w:val="480"/>
          <w:marRight w:val="0"/>
          <w:marTop w:val="0"/>
          <w:marBottom w:val="0"/>
          <w:divBdr>
            <w:top w:val="none" w:sz="0" w:space="0" w:color="auto"/>
            <w:left w:val="none" w:sz="0" w:space="0" w:color="auto"/>
            <w:bottom w:val="none" w:sz="0" w:space="0" w:color="auto"/>
            <w:right w:val="none" w:sz="0" w:space="0" w:color="auto"/>
          </w:divBdr>
        </w:div>
        <w:div w:id="686325652">
          <w:marLeft w:val="480"/>
          <w:marRight w:val="0"/>
          <w:marTop w:val="0"/>
          <w:marBottom w:val="0"/>
          <w:divBdr>
            <w:top w:val="none" w:sz="0" w:space="0" w:color="auto"/>
            <w:left w:val="none" w:sz="0" w:space="0" w:color="auto"/>
            <w:bottom w:val="none" w:sz="0" w:space="0" w:color="auto"/>
            <w:right w:val="none" w:sz="0" w:space="0" w:color="auto"/>
          </w:divBdr>
        </w:div>
        <w:div w:id="725908397">
          <w:marLeft w:val="480"/>
          <w:marRight w:val="0"/>
          <w:marTop w:val="0"/>
          <w:marBottom w:val="0"/>
          <w:divBdr>
            <w:top w:val="none" w:sz="0" w:space="0" w:color="auto"/>
            <w:left w:val="none" w:sz="0" w:space="0" w:color="auto"/>
            <w:bottom w:val="none" w:sz="0" w:space="0" w:color="auto"/>
            <w:right w:val="none" w:sz="0" w:space="0" w:color="auto"/>
          </w:divBdr>
        </w:div>
        <w:div w:id="1287421920">
          <w:marLeft w:val="480"/>
          <w:marRight w:val="0"/>
          <w:marTop w:val="0"/>
          <w:marBottom w:val="0"/>
          <w:divBdr>
            <w:top w:val="none" w:sz="0" w:space="0" w:color="auto"/>
            <w:left w:val="none" w:sz="0" w:space="0" w:color="auto"/>
            <w:bottom w:val="none" w:sz="0" w:space="0" w:color="auto"/>
            <w:right w:val="none" w:sz="0" w:space="0" w:color="auto"/>
          </w:divBdr>
        </w:div>
        <w:div w:id="1326586559">
          <w:marLeft w:val="480"/>
          <w:marRight w:val="0"/>
          <w:marTop w:val="0"/>
          <w:marBottom w:val="0"/>
          <w:divBdr>
            <w:top w:val="none" w:sz="0" w:space="0" w:color="auto"/>
            <w:left w:val="none" w:sz="0" w:space="0" w:color="auto"/>
            <w:bottom w:val="none" w:sz="0" w:space="0" w:color="auto"/>
            <w:right w:val="none" w:sz="0" w:space="0" w:color="auto"/>
          </w:divBdr>
        </w:div>
        <w:div w:id="1343623683">
          <w:marLeft w:val="480"/>
          <w:marRight w:val="0"/>
          <w:marTop w:val="0"/>
          <w:marBottom w:val="0"/>
          <w:divBdr>
            <w:top w:val="none" w:sz="0" w:space="0" w:color="auto"/>
            <w:left w:val="none" w:sz="0" w:space="0" w:color="auto"/>
            <w:bottom w:val="none" w:sz="0" w:space="0" w:color="auto"/>
            <w:right w:val="none" w:sz="0" w:space="0" w:color="auto"/>
          </w:divBdr>
        </w:div>
        <w:div w:id="1369721571">
          <w:marLeft w:val="480"/>
          <w:marRight w:val="0"/>
          <w:marTop w:val="0"/>
          <w:marBottom w:val="0"/>
          <w:divBdr>
            <w:top w:val="none" w:sz="0" w:space="0" w:color="auto"/>
            <w:left w:val="none" w:sz="0" w:space="0" w:color="auto"/>
            <w:bottom w:val="none" w:sz="0" w:space="0" w:color="auto"/>
            <w:right w:val="none" w:sz="0" w:space="0" w:color="auto"/>
          </w:divBdr>
        </w:div>
        <w:div w:id="1440682738">
          <w:marLeft w:val="480"/>
          <w:marRight w:val="0"/>
          <w:marTop w:val="0"/>
          <w:marBottom w:val="0"/>
          <w:divBdr>
            <w:top w:val="none" w:sz="0" w:space="0" w:color="auto"/>
            <w:left w:val="none" w:sz="0" w:space="0" w:color="auto"/>
            <w:bottom w:val="none" w:sz="0" w:space="0" w:color="auto"/>
            <w:right w:val="none" w:sz="0" w:space="0" w:color="auto"/>
          </w:divBdr>
        </w:div>
        <w:div w:id="1468662647">
          <w:marLeft w:val="480"/>
          <w:marRight w:val="0"/>
          <w:marTop w:val="0"/>
          <w:marBottom w:val="0"/>
          <w:divBdr>
            <w:top w:val="none" w:sz="0" w:space="0" w:color="auto"/>
            <w:left w:val="none" w:sz="0" w:space="0" w:color="auto"/>
            <w:bottom w:val="none" w:sz="0" w:space="0" w:color="auto"/>
            <w:right w:val="none" w:sz="0" w:space="0" w:color="auto"/>
          </w:divBdr>
        </w:div>
        <w:div w:id="1503619238">
          <w:marLeft w:val="480"/>
          <w:marRight w:val="0"/>
          <w:marTop w:val="0"/>
          <w:marBottom w:val="0"/>
          <w:divBdr>
            <w:top w:val="none" w:sz="0" w:space="0" w:color="auto"/>
            <w:left w:val="none" w:sz="0" w:space="0" w:color="auto"/>
            <w:bottom w:val="none" w:sz="0" w:space="0" w:color="auto"/>
            <w:right w:val="none" w:sz="0" w:space="0" w:color="auto"/>
          </w:divBdr>
        </w:div>
        <w:div w:id="1589923832">
          <w:marLeft w:val="480"/>
          <w:marRight w:val="0"/>
          <w:marTop w:val="0"/>
          <w:marBottom w:val="0"/>
          <w:divBdr>
            <w:top w:val="none" w:sz="0" w:space="0" w:color="auto"/>
            <w:left w:val="none" w:sz="0" w:space="0" w:color="auto"/>
            <w:bottom w:val="none" w:sz="0" w:space="0" w:color="auto"/>
            <w:right w:val="none" w:sz="0" w:space="0" w:color="auto"/>
          </w:divBdr>
        </w:div>
        <w:div w:id="1714580073">
          <w:marLeft w:val="480"/>
          <w:marRight w:val="0"/>
          <w:marTop w:val="0"/>
          <w:marBottom w:val="0"/>
          <w:divBdr>
            <w:top w:val="none" w:sz="0" w:space="0" w:color="auto"/>
            <w:left w:val="none" w:sz="0" w:space="0" w:color="auto"/>
            <w:bottom w:val="none" w:sz="0" w:space="0" w:color="auto"/>
            <w:right w:val="none" w:sz="0" w:space="0" w:color="auto"/>
          </w:divBdr>
        </w:div>
        <w:div w:id="1855026777">
          <w:marLeft w:val="480"/>
          <w:marRight w:val="0"/>
          <w:marTop w:val="0"/>
          <w:marBottom w:val="0"/>
          <w:divBdr>
            <w:top w:val="none" w:sz="0" w:space="0" w:color="auto"/>
            <w:left w:val="none" w:sz="0" w:space="0" w:color="auto"/>
            <w:bottom w:val="none" w:sz="0" w:space="0" w:color="auto"/>
            <w:right w:val="none" w:sz="0" w:space="0" w:color="auto"/>
          </w:divBdr>
        </w:div>
        <w:div w:id="1869489990">
          <w:marLeft w:val="480"/>
          <w:marRight w:val="0"/>
          <w:marTop w:val="0"/>
          <w:marBottom w:val="0"/>
          <w:divBdr>
            <w:top w:val="none" w:sz="0" w:space="0" w:color="auto"/>
            <w:left w:val="none" w:sz="0" w:space="0" w:color="auto"/>
            <w:bottom w:val="none" w:sz="0" w:space="0" w:color="auto"/>
            <w:right w:val="none" w:sz="0" w:space="0" w:color="auto"/>
          </w:divBdr>
        </w:div>
        <w:div w:id="1909218873">
          <w:marLeft w:val="480"/>
          <w:marRight w:val="0"/>
          <w:marTop w:val="0"/>
          <w:marBottom w:val="0"/>
          <w:divBdr>
            <w:top w:val="none" w:sz="0" w:space="0" w:color="auto"/>
            <w:left w:val="none" w:sz="0" w:space="0" w:color="auto"/>
            <w:bottom w:val="none" w:sz="0" w:space="0" w:color="auto"/>
            <w:right w:val="none" w:sz="0" w:space="0" w:color="auto"/>
          </w:divBdr>
        </w:div>
        <w:div w:id="1996640464">
          <w:marLeft w:val="480"/>
          <w:marRight w:val="0"/>
          <w:marTop w:val="0"/>
          <w:marBottom w:val="0"/>
          <w:divBdr>
            <w:top w:val="none" w:sz="0" w:space="0" w:color="auto"/>
            <w:left w:val="none" w:sz="0" w:space="0" w:color="auto"/>
            <w:bottom w:val="none" w:sz="0" w:space="0" w:color="auto"/>
            <w:right w:val="none" w:sz="0" w:space="0" w:color="auto"/>
          </w:divBdr>
        </w:div>
        <w:div w:id="2105877383">
          <w:marLeft w:val="480"/>
          <w:marRight w:val="0"/>
          <w:marTop w:val="0"/>
          <w:marBottom w:val="0"/>
          <w:divBdr>
            <w:top w:val="none" w:sz="0" w:space="0" w:color="auto"/>
            <w:left w:val="none" w:sz="0" w:space="0" w:color="auto"/>
            <w:bottom w:val="none" w:sz="0" w:space="0" w:color="auto"/>
            <w:right w:val="none" w:sz="0" w:space="0" w:color="auto"/>
          </w:divBdr>
        </w:div>
      </w:divsChild>
    </w:div>
    <w:div w:id="812603629">
      <w:bodyDiv w:val="1"/>
      <w:marLeft w:val="0"/>
      <w:marRight w:val="0"/>
      <w:marTop w:val="0"/>
      <w:marBottom w:val="0"/>
      <w:divBdr>
        <w:top w:val="none" w:sz="0" w:space="0" w:color="auto"/>
        <w:left w:val="none" w:sz="0" w:space="0" w:color="auto"/>
        <w:bottom w:val="none" w:sz="0" w:space="0" w:color="auto"/>
        <w:right w:val="none" w:sz="0" w:space="0" w:color="auto"/>
      </w:divBdr>
    </w:div>
    <w:div w:id="878008623">
      <w:bodyDiv w:val="1"/>
      <w:marLeft w:val="0"/>
      <w:marRight w:val="0"/>
      <w:marTop w:val="0"/>
      <w:marBottom w:val="0"/>
      <w:divBdr>
        <w:top w:val="none" w:sz="0" w:space="0" w:color="auto"/>
        <w:left w:val="none" w:sz="0" w:space="0" w:color="auto"/>
        <w:bottom w:val="none" w:sz="0" w:space="0" w:color="auto"/>
        <w:right w:val="none" w:sz="0" w:space="0" w:color="auto"/>
      </w:divBdr>
    </w:div>
    <w:div w:id="958997407">
      <w:bodyDiv w:val="1"/>
      <w:marLeft w:val="0"/>
      <w:marRight w:val="0"/>
      <w:marTop w:val="0"/>
      <w:marBottom w:val="0"/>
      <w:divBdr>
        <w:top w:val="none" w:sz="0" w:space="0" w:color="auto"/>
        <w:left w:val="none" w:sz="0" w:space="0" w:color="auto"/>
        <w:bottom w:val="none" w:sz="0" w:space="0" w:color="auto"/>
        <w:right w:val="none" w:sz="0" w:space="0" w:color="auto"/>
      </w:divBdr>
    </w:div>
    <w:div w:id="988368698">
      <w:bodyDiv w:val="1"/>
      <w:marLeft w:val="0"/>
      <w:marRight w:val="0"/>
      <w:marTop w:val="0"/>
      <w:marBottom w:val="0"/>
      <w:divBdr>
        <w:top w:val="none" w:sz="0" w:space="0" w:color="auto"/>
        <w:left w:val="none" w:sz="0" w:space="0" w:color="auto"/>
        <w:bottom w:val="none" w:sz="0" w:space="0" w:color="auto"/>
        <w:right w:val="none" w:sz="0" w:space="0" w:color="auto"/>
      </w:divBdr>
      <w:divsChild>
        <w:div w:id="159584">
          <w:marLeft w:val="480"/>
          <w:marRight w:val="0"/>
          <w:marTop w:val="0"/>
          <w:marBottom w:val="0"/>
          <w:divBdr>
            <w:top w:val="none" w:sz="0" w:space="0" w:color="auto"/>
            <w:left w:val="none" w:sz="0" w:space="0" w:color="auto"/>
            <w:bottom w:val="none" w:sz="0" w:space="0" w:color="auto"/>
            <w:right w:val="none" w:sz="0" w:space="0" w:color="auto"/>
          </w:divBdr>
        </w:div>
        <w:div w:id="289867919">
          <w:marLeft w:val="480"/>
          <w:marRight w:val="0"/>
          <w:marTop w:val="0"/>
          <w:marBottom w:val="0"/>
          <w:divBdr>
            <w:top w:val="none" w:sz="0" w:space="0" w:color="auto"/>
            <w:left w:val="none" w:sz="0" w:space="0" w:color="auto"/>
            <w:bottom w:val="none" w:sz="0" w:space="0" w:color="auto"/>
            <w:right w:val="none" w:sz="0" w:space="0" w:color="auto"/>
          </w:divBdr>
        </w:div>
        <w:div w:id="315694192">
          <w:marLeft w:val="480"/>
          <w:marRight w:val="0"/>
          <w:marTop w:val="0"/>
          <w:marBottom w:val="0"/>
          <w:divBdr>
            <w:top w:val="none" w:sz="0" w:space="0" w:color="auto"/>
            <w:left w:val="none" w:sz="0" w:space="0" w:color="auto"/>
            <w:bottom w:val="none" w:sz="0" w:space="0" w:color="auto"/>
            <w:right w:val="none" w:sz="0" w:space="0" w:color="auto"/>
          </w:divBdr>
        </w:div>
        <w:div w:id="365102692">
          <w:marLeft w:val="480"/>
          <w:marRight w:val="0"/>
          <w:marTop w:val="0"/>
          <w:marBottom w:val="0"/>
          <w:divBdr>
            <w:top w:val="none" w:sz="0" w:space="0" w:color="auto"/>
            <w:left w:val="none" w:sz="0" w:space="0" w:color="auto"/>
            <w:bottom w:val="none" w:sz="0" w:space="0" w:color="auto"/>
            <w:right w:val="none" w:sz="0" w:space="0" w:color="auto"/>
          </w:divBdr>
        </w:div>
        <w:div w:id="445124142">
          <w:marLeft w:val="480"/>
          <w:marRight w:val="0"/>
          <w:marTop w:val="0"/>
          <w:marBottom w:val="0"/>
          <w:divBdr>
            <w:top w:val="none" w:sz="0" w:space="0" w:color="auto"/>
            <w:left w:val="none" w:sz="0" w:space="0" w:color="auto"/>
            <w:bottom w:val="none" w:sz="0" w:space="0" w:color="auto"/>
            <w:right w:val="none" w:sz="0" w:space="0" w:color="auto"/>
          </w:divBdr>
        </w:div>
        <w:div w:id="448862972">
          <w:marLeft w:val="480"/>
          <w:marRight w:val="0"/>
          <w:marTop w:val="0"/>
          <w:marBottom w:val="0"/>
          <w:divBdr>
            <w:top w:val="none" w:sz="0" w:space="0" w:color="auto"/>
            <w:left w:val="none" w:sz="0" w:space="0" w:color="auto"/>
            <w:bottom w:val="none" w:sz="0" w:space="0" w:color="auto"/>
            <w:right w:val="none" w:sz="0" w:space="0" w:color="auto"/>
          </w:divBdr>
        </w:div>
        <w:div w:id="514081561">
          <w:marLeft w:val="480"/>
          <w:marRight w:val="0"/>
          <w:marTop w:val="0"/>
          <w:marBottom w:val="0"/>
          <w:divBdr>
            <w:top w:val="none" w:sz="0" w:space="0" w:color="auto"/>
            <w:left w:val="none" w:sz="0" w:space="0" w:color="auto"/>
            <w:bottom w:val="none" w:sz="0" w:space="0" w:color="auto"/>
            <w:right w:val="none" w:sz="0" w:space="0" w:color="auto"/>
          </w:divBdr>
        </w:div>
        <w:div w:id="649099843">
          <w:marLeft w:val="480"/>
          <w:marRight w:val="0"/>
          <w:marTop w:val="0"/>
          <w:marBottom w:val="0"/>
          <w:divBdr>
            <w:top w:val="none" w:sz="0" w:space="0" w:color="auto"/>
            <w:left w:val="none" w:sz="0" w:space="0" w:color="auto"/>
            <w:bottom w:val="none" w:sz="0" w:space="0" w:color="auto"/>
            <w:right w:val="none" w:sz="0" w:space="0" w:color="auto"/>
          </w:divBdr>
        </w:div>
        <w:div w:id="711659657">
          <w:marLeft w:val="480"/>
          <w:marRight w:val="0"/>
          <w:marTop w:val="0"/>
          <w:marBottom w:val="0"/>
          <w:divBdr>
            <w:top w:val="none" w:sz="0" w:space="0" w:color="auto"/>
            <w:left w:val="none" w:sz="0" w:space="0" w:color="auto"/>
            <w:bottom w:val="none" w:sz="0" w:space="0" w:color="auto"/>
            <w:right w:val="none" w:sz="0" w:space="0" w:color="auto"/>
          </w:divBdr>
        </w:div>
        <w:div w:id="1018849700">
          <w:marLeft w:val="480"/>
          <w:marRight w:val="0"/>
          <w:marTop w:val="0"/>
          <w:marBottom w:val="0"/>
          <w:divBdr>
            <w:top w:val="none" w:sz="0" w:space="0" w:color="auto"/>
            <w:left w:val="none" w:sz="0" w:space="0" w:color="auto"/>
            <w:bottom w:val="none" w:sz="0" w:space="0" w:color="auto"/>
            <w:right w:val="none" w:sz="0" w:space="0" w:color="auto"/>
          </w:divBdr>
        </w:div>
        <w:div w:id="1087000676">
          <w:marLeft w:val="480"/>
          <w:marRight w:val="0"/>
          <w:marTop w:val="0"/>
          <w:marBottom w:val="0"/>
          <w:divBdr>
            <w:top w:val="none" w:sz="0" w:space="0" w:color="auto"/>
            <w:left w:val="none" w:sz="0" w:space="0" w:color="auto"/>
            <w:bottom w:val="none" w:sz="0" w:space="0" w:color="auto"/>
            <w:right w:val="none" w:sz="0" w:space="0" w:color="auto"/>
          </w:divBdr>
        </w:div>
        <w:div w:id="1113019468">
          <w:marLeft w:val="480"/>
          <w:marRight w:val="0"/>
          <w:marTop w:val="0"/>
          <w:marBottom w:val="0"/>
          <w:divBdr>
            <w:top w:val="none" w:sz="0" w:space="0" w:color="auto"/>
            <w:left w:val="none" w:sz="0" w:space="0" w:color="auto"/>
            <w:bottom w:val="none" w:sz="0" w:space="0" w:color="auto"/>
            <w:right w:val="none" w:sz="0" w:space="0" w:color="auto"/>
          </w:divBdr>
        </w:div>
        <w:div w:id="1199320855">
          <w:marLeft w:val="480"/>
          <w:marRight w:val="0"/>
          <w:marTop w:val="0"/>
          <w:marBottom w:val="0"/>
          <w:divBdr>
            <w:top w:val="none" w:sz="0" w:space="0" w:color="auto"/>
            <w:left w:val="none" w:sz="0" w:space="0" w:color="auto"/>
            <w:bottom w:val="none" w:sz="0" w:space="0" w:color="auto"/>
            <w:right w:val="none" w:sz="0" w:space="0" w:color="auto"/>
          </w:divBdr>
        </w:div>
        <w:div w:id="1512139070">
          <w:marLeft w:val="480"/>
          <w:marRight w:val="0"/>
          <w:marTop w:val="0"/>
          <w:marBottom w:val="0"/>
          <w:divBdr>
            <w:top w:val="none" w:sz="0" w:space="0" w:color="auto"/>
            <w:left w:val="none" w:sz="0" w:space="0" w:color="auto"/>
            <w:bottom w:val="none" w:sz="0" w:space="0" w:color="auto"/>
            <w:right w:val="none" w:sz="0" w:space="0" w:color="auto"/>
          </w:divBdr>
        </w:div>
        <w:div w:id="1533105107">
          <w:marLeft w:val="480"/>
          <w:marRight w:val="0"/>
          <w:marTop w:val="0"/>
          <w:marBottom w:val="0"/>
          <w:divBdr>
            <w:top w:val="none" w:sz="0" w:space="0" w:color="auto"/>
            <w:left w:val="none" w:sz="0" w:space="0" w:color="auto"/>
            <w:bottom w:val="none" w:sz="0" w:space="0" w:color="auto"/>
            <w:right w:val="none" w:sz="0" w:space="0" w:color="auto"/>
          </w:divBdr>
        </w:div>
        <w:div w:id="1553231815">
          <w:marLeft w:val="480"/>
          <w:marRight w:val="0"/>
          <w:marTop w:val="0"/>
          <w:marBottom w:val="0"/>
          <w:divBdr>
            <w:top w:val="none" w:sz="0" w:space="0" w:color="auto"/>
            <w:left w:val="none" w:sz="0" w:space="0" w:color="auto"/>
            <w:bottom w:val="none" w:sz="0" w:space="0" w:color="auto"/>
            <w:right w:val="none" w:sz="0" w:space="0" w:color="auto"/>
          </w:divBdr>
        </w:div>
        <w:div w:id="1565992227">
          <w:marLeft w:val="480"/>
          <w:marRight w:val="0"/>
          <w:marTop w:val="0"/>
          <w:marBottom w:val="0"/>
          <w:divBdr>
            <w:top w:val="none" w:sz="0" w:space="0" w:color="auto"/>
            <w:left w:val="none" w:sz="0" w:space="0" w:color="auto"/>
            <w:bottom w:val="none" w:sz="0" w:space="0" w:color="auto"/>
            <w:right w:val="none" w:sz="0" w:space="0" w:color="auto"/>
          </w:divBdr>
        </w:div>
        <w:div w:id="1681275108">
          <w:marLeft w:val="480"/>
          <w:marRight w:val="0"/>
          <w:marTop w:val="0"/>
          <w:marBottom w:val="0"/>
          <w:divBdr>
            <w:top w:val="none" w:sz="0" w:space="0" w:color="auto"/>
            <w:left w:val="none" w:sz="0" w:space="0" w:color="auto"/>
            <w:bottom w:val="none" w:sz="0" w:space="0" w:color="auto"/>
            <w:right w:val="none" w:sz="0" w:space="0" w:color="auto"/>
          </w:divBdr>
        </w:div>
        <w:div w:id="1806240023">
          <w:marLeft w:val="480"/>
          <w:marRight w:val="0"/>
          <w:marTop w:val="0"/>
          <w:marBottom w:val="0"/>
          <w:divBdr>
            <w:top w:val="none" w:sz="0" w:space="0" w:color="auto"/>
            <w:left w:val="none" w:sz="0" w:space="0" w:color="auto"/>
            <w:bottom w:val="none" w:sz="0" w:space="0" w:color="auto"/>
            <w:right w:val="none" w:sz="0" w:space="0" w:color="auto"/>
          </w:divBdr>
        </w:div>
        <w:div w:id="2034644777">
          <w:marLeft w:val="480"/>
          <w:marRight w:val="0"/>
          <w:marTop w:val="0"/>
          <w:marBottom w:val="0"/>
          <w:divBdr>
            <w:top w:val="none" w:sz="0" w:space="0" w:color="auto"/>
            <w:left w:val="none" w:sz="0" w:space="0" w:color="auto"/>
            <w:bottom w:val="none" w:sz="0" w:space="0" w:color="auto"/>
            <w:right w:val="none" w:sz="0" w:space="0" w:color="auto"/>
          </w:divBdr>
        </w:div>
        <w:div w:id="2073114404">
          <w:marLeft w:val="480"/>
          <w:marRight w:val="0"/>
          <w:marTop w:val="0"/>
          <w:marBottom w:val="0"/>
          <w:divBdr>
            <w:top w:val="none" w:sz="0" w:space="0" w:color="auto"/>
            <w:left w:val="none" w:sz="0" w:space="0" w:color="auto"/>
            <w:bottom w:val="none" w:sz="0" w:space="0" w:color="auto"/>
            <w:right w:val="none" w:sz="0" w:space="0" w:color="auto"/>
          </w:divBdr>
        </w:div>
      </w:divsChild>
    </w:div>
    <w:div w:id="990325844">
      <w:bodyDiv w:val="1"/>
      <w:marLeft w:val="0"/>
      <w:marRight w:val="0"/>
      <w:marTop w:val="0"/>
      <w:marBottom w:val="0"/>
      <w:divBdr>
        <w:top w:val="none" w:sz="0" w:space="0" w:color="auto"/>
        <w:left w:val="none" w:sz="0" w:space="0" w:color="auto"/>
        <w:bottom w:val="none" w:sz="0" w:space="0" w:color="auto"/>
        <w:right w:val="none" w:sz="0" w:space="0" w:color="auto"/>
      </w:divBdr>
    </w:div>
    <w:div w:id="1000767031">
      <w:bodyDiv w:val="1"/>
      <w:marLeft w:val="0"/>
      <w:marRight w:val="0"/>
      <w:marTop w:val="0"/>
      <w:marBottom w:val="0"/>
      <w:divBdr>
        <w:top w:val="none" w:sz="0" w:space="0" w:color="auto"/>
        <w:left w:val="none" w:sz="0" w:space="0" w:color="auto"/>
        <w:bottom w:val="none" w:sz="0" w:space="0" w:color="auto"/>
        <w:right w:val="none" w:sz="0" w:space="0" w:color="auto"/>
      </w:divBdr>
    </w:div>
    <w:div w:id="1007294760">
      <w:bodyDiv w:val="1"/>
      <w:marLeft w:val="0"/>
      <w:marRight w:val="0"/>
      <w:marTop w:val="0"/>
      <w:marBottom w:val="0"/>
      <w:divBdr>
        <w:top w:val="none" w:sz="0" w:space="0" w:color="auto"/>
        <w:left w:val="none" w:sz="0" w:space="0" w:color="auto"/>
        <w:bottom w:val="none" w:sz="0" w:space="0" w:color="auto"/>
        <w:right w:val="none" w:sz="0" w:space="0" w:color="auto"/>
      </w:divBdr>
    </w:div>
    <w:div w:id="1009333588">
      <w:bodyDiv w:val="1"/>
      <w:marLeft w:val="0"/>
      <w:marRight w:val="0"/>
      <w:marTop w:val="0"/>
      <w:marBottom w:val="0"/>
      <w:divBdr>
        <w:top w:val="none" w:sz="0" w:space="0" w:color="auto"/>
        <w:left w:val="none" w:sz="0" w:space="0" w:color="auto"/>
        <w:bottom w:val="none" w:sz="0" w:space="0" w:color="auto"/>
        <w:right w:val="none" w:sz="0" w:space="0" w:color="auto"/>
      </w:divBdr>
      <w:divsChild>
        <w:div w:id="98259502">
          <w:marLeft w:val="480"/>
          <w:marRight w:val="0"/>
          <w:marTop w:val="0"/>
          <w:marBottom w:val="0"/>
          <w:divBdr>
            <w:top w:val="none" w:sz="0" w:space="0" w:color="auto"/>
            <w:left w:val="none" w:sz="0" w:space="0" w:color="auto"/>
            <w:bottom w:val="none" w:sz="0" w:space="0" w:color="auto"/>
            <w:right w:val="none" w:sz="0" w:space="0" w:color="auto"/>
          </w:divBdr>
        </w:div>
        <w:div w:id="123473222">
          <w:marLeft w:val="480"/>
          <w:marRight w:val="0"/>
          <w:marTop w:val="0"/>
          <w:marBottom w:val="0"/>
          <w:divBdr>
            <w:top w:val="none" w:sz="0" w:space="0" w:color="auto"/>
            <w:left w:val="none" w:sz="0" w:space="0" w:color="auto"/>
            <w:bottom w:val="none" w:sz="0" w:space="0" w:color="auto"/>
            <w:right w:val="none" w:sz="0" w:space="0" w:color="auto"/>
          </w:divBdr>
        </w:div>
        <w:div w:id="193855810">
          <w:marLeft w:val="480"/>
          <w:marRight w:val="0"/>
          <w:marTop w:val="0"/>
          <w:marBottom w:val="0"/>
          <w:divBdr>
            <w:top w:val="none" w:sz="0" w:space="0" w:color="auto"/>
            <w:left w:val="none" w:sz="0" w:space="0" w:color="auto"/>
            <w:bottom w:val="none" w:sz="0" w:space="0" w:color="auto"/>
            <w:right w:val="none" w:sz="0" w:space="0" w:color="auto"/>
          </w:divBdr>
        </w:div>
        <w:div w:id="469830683">
          <w:marLeft w:val="480"/>
          <w:marRight w:val="0"/>
          <w:marTop w:val="0"/>
          <w:marBottom w:val="0"/>
          <w:divBdr>
            <w:top w:val="none" w:sz="0" w:space="0" w:color="auto"/>
            <w:left w:val="none" w:sz="0" w:space="0" w:color="auto"/>
            <w:bottom w:val="none" w:sz="0" w:space="0" w:color="auto"/>
            <w:right w:val="none" w:sz="0" w:space="0" w:color="auto"/>
          </w:divBdr>
        </w:div>
        <w:div w:id="625544057">
          <w:marLeft w:val="480"/>
          <w:marRight w:val="0"/>
          <w:marTop w:val="0"/>
          <w:marBottom w:val="0"/>
          <w:divBdr>
            <w:top w:val="none" w:sz="0" w:space="0" w:color="auto"/>
            <w:left w:val="none" w:sz="0" w:space="0" w:color="auto"/>
            <w:bottom w:val="none" w:sz="0" w:space="0" w:color="auto"/>
            <w:right w:val="none" w:sz="0" w:space="0" w:color="auto"/>
          </w:divBdr>
        </w:div>
        <w:div w:id="685136098">
          <w:marLeft w:val="480"/>
          <w:marRight w:val="0"/>
          <w:marTop w:val="0"/>
          <w:marBottom w:val="0"/>
          <w:divBdr>
            <w:top w:val="none" w:sz="0" w:space="0" w:color="auto"/>
            <w:left w:val="none" w:sz="0" w:space="0" w:color="auto"/>
            <w:bottom w:val="none" w:sz="0" w:space="0" w:color="auto"/>
            <w:right w:val="none" w:sz="0" w:space="0" w:color="auto"/>
          </w:divBdr>
        </w:div>
        <w:div w:id="711803647">
          <w:marLeft w:val="480"/>
          <w:marRight w:val="0"/>
          <w:marTop w:val="0"/>
          <w:marBottom w:val="0"/>
          <w:divBdr>
            <w:top w:val="none" w:sz="0" w:space="0" w:color="auto"/>
            <w:left w:val="none" w:sz="0" w:space="0" w:color="auto"/>
            <w:bottom w:val="none" w:sz="0" w:space="0" w:color="auto"/>
            <w:right w:val="none" w:sz="0" w:space="0" w:color="auto"/>
          </w:divBdr>
        </w:div>
        <w:div w:id="750809104">
          <w:marLeft w:val="480"/>
          <w:marRight w:val="0"/>
          <w:marTop w:val="0"/>
          <w:marBottom w:val="0"/>
          <w:divBdr>
            <w:top w:val="none" w:sz="0" w:space="0" w:color="auto"/>
            <w:left w:val="none" w:sz="0" w:space="0" w:color="auto"/>
            <w:bottom w:val="none" w:sz="0" w:space="0" w:color="auto"/>
            <w:right w:val="none" w:sz="0" w:space="0" w:color="auto"/>
          </w:divBdr>
        </w:div>
        <w:div w:id="891501886">
          <w:marLeft w:val="480"/>
          <w:marRight w:val="0"/>
          <w:marTop w:val="0"/>
          <w:marBottom w:val="0"/>
          <w:divBdr>
            <w:top w:val="none" w:sz="0" w:space="0" w:color="auto"/>
            <w:left w:val="none" w:sz="0" w:space="0" w:color="auto"/>
            <w:bottom w:val="none" w:sz="0" w:space="0" w:color="auto"/>
            <w:right w:val="none" w:sz="0" w:space="0" w:color="auto"/>
          </w:divBdr>
        </w:div>
        <w:div w:id="958292092">
          <w:marLeft w:val="480"/>
          <w:marRight w:val="0"/>
          <w:marTop w:val="0"/>
          <w:marBottom w:val="0"/>
          <w:divBdr>
            <w:top w:val="none" w:sz="0" w:space="0" w:color="auto"/>
            <w:left w:val="none" w:sz="0" w:space="0" w:color="auto"/>
            <w:bottom w:val="none" w:sz="0" w:space="0" w:color="auto"/>
            <w:right w:val="none" w:sz="0" w:space="0" w:color="auto"/>
          </w:divBdr>
        </w:div>
        <w:div w:id="995495905">
          <w:marLeft w:val="480"/>
          <w:marRight w:val="0"/>
          <w:marTop w:val="0"/>
          <w:marBottom w:val="0"/>
          <w:divBdr>
            <w:top w:val="none" w:sz="0" w:space="0" w:color="auto"/>
            <w:left w:val="none" w:sz="0" w:space="0" w:color="auto"/>
            <w:bottom w:val="none" w:sz="0" w:space="0" w:color="auto"/>
            <w:right w:val="none" w:sz="0" w:space="0" w:color="auto"/>
          </w:divBdr>
        </w:div>
        <w:div w:id="1075854199">
          <w:marLeft w:val="480"/>
          <w:marRight w:val="0"/>
          <w:marTop w:val="0"/>
          <w:marBottom w:val="0"/>
          <w:divBdr>
            <w:top w:val="none" w:sz="0" w:space="0" w:color="auto"/>
            <w:left w:val="none" w:sz="0" w:space="0" w:color="auto"/>
            <w:bottom w:val="none" w:sz="0" w:space="0" w:color="auto"/>
            <w:right w:val="none" w:sz="0" w:space="0" w:color="auto"/>
          </w:divBdr>
        </w:div>
        <w:div w:id="1131174806">
          <w:marLeft w:val="480"/>
          <w:marRight w:val="0"/>
          <w:marTop w:val="0"/>
          <w:marBottom w:val="0"/>
          <w:divBdr>
            <w:top w:val="none" w:sz="0" w:space="0" w:color="auto"/>
            <w:left w:val="none" w:sz="0" w:space="0" w:color="auto"/>
            <w:bottom w:val="none" w:sz="0" w:space="0" w:color="auto"/>
            <w:right w:val="none" w:sz="0" w:space="0" w:color="auto"/>
          </w:divBdr>
        </w:div>
        <w:div w:id="1240552983">
          <w:marLeft w:val="480"/>
          <w:marRight w:val="0"/>
          <w:marTop w:val="0"/>
          <w:marBottom w:val="0"/>
          <w:divBdr>
            <w:top w:val="none" w:sz="0" w:space="0" w:color="auto"/>
            <w:left w:val="none" w:sz="0" w:space="0" w:color="auto"/>
            <w:bottom w:val="none" w:sz="0" w:space="0" w:color="auto"/>
            <w:right w:val="none" w:sz="0" w:space="0" w:color="auto"/>
          </w:divBdr>
        </w:div>
        <w:div w:id="1500123050">
          <w:marLeft w:val="480"/>
          <w:marRight w:val="0"/>
          <w:marTop w:val="0"/>
          <w:marBottom w:val="0"/>
          <w:divBdr>
            <w:top w:val="none" w:sz="0" w:space="0" w:color="auto"/>
            <w:left w:val="none" w:sz="0" w:space="0" w:color="auto"/>
            <w:bottom w:val="none" w:sz="0" w:space="0" w:color="auto"/>
            <w:right w:val="none" w:sz="0" w:space="0" w:color="auto"/>
          </w:divBdr>
        </w:div>
        <w:div w:id="1575162831">
          <w:marLeft w:val="480"/>
          <w:marRight w:val="0"/>
          <w:marTop w:val="0"/>
          <w:marBottom w:val="0"/>
          <w:divBdr>
            <w:top w:val="none" w:sz="0" w:space="0" w:color="auto"/>
            <w:left w:val="none" w:sz="0" w:space="0" w:color="auto"/>
            <w:bottom w:val="none" w:sz="0" w:space="0" w:color="auto"/>
            <w:right w:val="none" w:sz="0" w:space="0" w:color="auto"/>
          </w:divBdr>
        </w:div>
        <w:div w:id="1657344204">
          <w:marLeft w:val="480"/>
          <w:marRight w:val="0"/>
          <w:marTop w:val="0"/>
          <w:marBottom w:val="0"/>
          <w:divBdr>
            <w:top w:val="none" w:sz="0" w:space="0" w:color="auto"/>
            <w:left w:val="none" w:sz="0" w:space="0" w:color="auto"/>
            <w:bottom w:val="none" w:sz="0" w:space="0" w:color="auto"/>
            <w:right w:val="none" w:sz="0" w:space="0" w:color="auto"/>
          </w:divBdr>
        </w:div>
        <w:div w:id="1710258356">
          <w:marLeft w:val="480"/>
          <w:marRight w:val="0"/>
          <w:marTop w:val="0"/>
          <w:marBottom w:val="0"/>
          <w:divBdr>
            <w:top w:val="none" w:sz="0" w:space="0" w:color="auto"/>
            <w:left w:val="none" w:sz="0" w:space="0" w:color="auto"/>
            <w:bottom w:val="none" w:sz="0" w:space="0" w:color="auto"/>
            <w:right w:val="none" w:sz="0" w:space="0" w:color="auto"/>
          </w:divBdr>
        </w:div>
        <w:div w:id="1714236146">
          <w:marLeft w:val="480"/>
          <w:marRight w:val="0"/>
          <w:marTop w:val="0"/>
          <w:marBottom w:val="0"/>
          <w:divBdr>
            <w:top w:val="none" w:sz="0" w:space="0" w:color="auto"/>
            <w:left w:val="none" w:sz="0" w:space="0" w:color="auto"/>
            <w:bottom w:val="none" w:sz="0" w:space="0" w:color="auto"/>
            <w:right w:val="none" w:sz="0" w:space="0" w:color="auto"/>
          </w:divBdr>
        </w:div>
        <w:div w:id="1882862983">
          <w:marLeft w:val="480"/>
          <w:marRight w:val="0"/>
          <w:marTop w:val="0"/>
          <w:marBottom w:val="0"/>
          <w:divBdr>
            <w:top w:val="none" w:sz="0" w:space="0" w:color="auto"/>
            <w:left w:val="none" w:sz="0" w:space="0" w:color="auto"/>
            <w:bottom w:val="none" w:sz="0" w:space="0" w:color="auto"/>
            <w:right w:val="none" w:sz="0" w:space="0" w:color="auto"/>
          </w:divBdr>
        </w:div>
        <w:div w:id="1920943330">
          <w:marLeft w:val="480"/>
          <w:marRight w:val="0"/>
          <w:marTop w:val="0"/>
          <w:marBottom w:val="0"/>
          <w:divBdr>
            <w:top w:val="none" w:sz="0" w:space="0" w:color="auto"/>
            <w:left w:val="none" w:sz="0" w:space="0" w:color="auto"/>
            <w:bottom w:val="none" w:sz="0" w:space="0" w:color="auto"/>
            <w:right w:val="none" w:sz="0" w:space="0" w:color="auto"/>
          </w:divBdr>
        </w:div>
        <w:div w:id="2067877511">
          <w:marLeft w:val="480"/>
          <w:marRight w:val="0"/>
          <w:marTop w:val="0"/>
          <w:marBottom w:val="0"/>
          <w:divBdr>
            <w:top w:val="none" w:sz="0" w:space="0" w:color="auto"/>
            <w:left w:val="none" w:sz="0" w:space="0" w:color="auto"/>
            <w:bottom w:val="none" w:sz="0" w:space="0" w:color="auto"/>
            <w:right w:val="none" w:sz="0" w:space="0" w:color="auto"/>
          </w:divBdr>
        </w:div>
      </w:divsChild>
    </w:div>
    <w:div w:id="1014914695">
      <w:bodyDiv w:val="1"/>
      <w:marLeft w:val="0"/>
      <w:marRight w:val="0"/>
      <w:marTop w:val="0"/>
      <w:marBottom w:val="0"/>
      <w:divBdr>
        <w:top w:val="none" w:sz="0" w:space="0" w:color="auto"/>
        <w:left w:val="none" w:sz="0" w:space="0" w:color="auto"/>
        <w:bottom w:val="none" w:sz="0" w:space="0" w:color="auto"/>
        <w:right w:val="none" w:sz="0" w:space="0" w:color="auto"/>
      </w:divBdr>
    </w:div>
    <w:div w:id="1030060605">
      <w:bodyDiv w:val="1"/>
      <w:marLeft w:val="0"/>
      <w:marRight w:val="0"/>
      <w:marTop w:val="0"/>
      <w:marBottom w:val="0"/>
      <w:divBdr>
        <w:top w:val="none" w:sz="0" w:space="0" w:color="auto"/>
        <w:left w:val="none" w:sz="0" w:space="0" w:color="auto"/>
        <w:bottom w:val="none" w:sz="0" w:space="0" w:color="auto"/>
        <w:right w:val="none" w:sz="0" w:space="0" w:color="auto"/>
      </w:divBdr>
    </w:div>
    <w:div w:id="1041515178">
      <w:bodyDiv w:val="1"/>
      <w:marLeft w:val="0"/>
      <w:marRight w:val="0"/>
      <w:marTop w:val="0"/>
      <w:marBottom w:val="0"/>
      <w:divBdr>
        <w:top w:val="none" w:sz="0" w:space="0" w:color="auto"/>
        <w:left w:val="none" w:sz="0" w:space="0" w:color="auto"/>
        <w:bottom w:val="none" w:sz="0" w:space="0" w:color="auto"/>
        <w:right w:val="none" w:sz="0" w:space="0" w:color="auto"/>
      </w:divBdr>
      <w:divsChild>
        <w:div w:id="425200114">
          <w:marLeft w:val="480"/>
          <w:marRight w:val="0"/>
          <w:marTop w:val="0"/>
          <w:marBottom w:val="0"/>
          <w:divBdr>
            <w:top w:val="none" w:sz="0" w:space="0" w:color="auto"/>
            <w:left w:val="none" w:sz="0" w:space="0" w:color="auto"/>
            <w:bottom w:val="none" w:sz="0" w:space="0" w:color="auto"/>
            <w:right w:val="none" w:sz="0" w:space="0" w:color="auto"/>
          </w:divBdr>
        </w:div>
        <w:div w:id="485779579">
          <w:marLeft w:val="480"/>
          <w:marRight w:val="0"/>
          <w:marTop w:val="0"/>
          <w:marBottom w:val="0"/>
          <w:divBdr>
            <w:top w:val="none" w:sz="0" w:space="0" w:color="auto"/>
            <w:left w:val="none" w:sz="0" w:space="0" w:color="auto"/>
            <w:bottom w:val="none" w:sz="0" w:space="0" w:color="auto"/>
            <w:right w:val="none" w:sz="0" w:space="0" w:color="auto"/>
          </w:divBdr>
        </w:div>
        <w:div w:id="548763801">
          <w:marLeft w:val="480"/>
          <w:marRight w:val="0"/>
          <w:marTop w:val="0"/>
          <w:marBottom w:val="0"/>
          <w:divBdr>
            <w:top w:val="none" w:sz="0" w:space="0" w:color="auto"/>
            <w:left w:val="none" w:sz="0" w:space="0" w:color="auto"/>
            <w:bottom w:val="none" w:sz="0" w:space="0" w:color="auto"/>
            <w:right w:val="none" w:sz="0" w:space="0" w:color="auto"/>
          </w:divBdr>
        </w:div>
        <w:div w:id="549145895">
          <w:marLeft w:val="480"/>
          <w:marRight w:val="0"/>
          <w:marTop w:val="0"/>
          <w:marBottom w:val="0"/>
          <w:divBdr>
            <w:top w:val="none" w:sz="0" w:space="0" w:color="auto"/>
            <w:left w:val="none" w:sz="0" w:space="0" w:color="auto"/>
            <w:bottom w:val="none" w:sz="0" w:space="0" w:color="auto"/>
            <w:right w:val="none" w:sz="0" w:space="0" w:color="auto"/>
          </w:divBdr>
        </w:div>
        <w:div w:id="652950368">
          <w:marLeft w:val="480"/>
          <w:marRight w:val="0"/>
          <w:marTop w:val="0"/>
          <w:marBottom w:val="0"/>
          <w:divBdr>
            <w:top w:val="none" w:sz="0" w:space="0" w:color="auto"/>
            <w:left w:val="none" w:sz="0" w:space="0" w:color="auto"/>
            <w:bottom w:val="none" w:sz="0" w:space="0" w:color="auto"/>
            <w:right w:val="none" w:sz="0" w:space="0" w:color="auto"/>
          </w:divBdr>
        </w:div>
        <w:div w:id="687751945">
          <w:marLeft w:val="480"/>
          <w:marRight w:val="0"/>
          <w:marTop w:val="0"/>
          <w:marBottom w:val="0"/>
          <w:divBdr>
            <w:top w:val="none" w:sz="0" w:space="0" w:color="auto"/>
            <w:left w:val="none" w:sz="0" w:space="0" w:color="auto"/>
            <w:bottom w:val="none" w:sz="0" w:space="0" w:color="auto"/>
            <w:right w:val="none" w:sz="0" w:space="0" w:color="auto"/>
          </w:divBdr>
        </w:div>
        <w:div w:id="756287968">
          <w:marLeft w:val="480"/>
          <w:marRight w:val="0"/>
          <w:marTop w:val="0"/>
          <w:marBottom w:val="0"/>
          <w:divBdr>
            <w:top w:val="none" w:sz="0" w:space="0" w:color="auto"/>
            <w:left w:val="none" w:sz="0" w:space="0" w:color="auto"/>
            <w:bottom w:val="none" w:sz="0" w:space="0" w:color="auto"/>
            <w:right w:val="none" w:sz="0" w:space="0" w:color="auto"/>
          </w:divBdr>
        </w:div>
        <w:div w:id="789207327">
          <w:marLeft w:val="480"/>
          <w:marRight w:val="0"/>
          <w:marTop w:val="0"/>
          <w:marBottom w:val="0"/>
          <w:divBdr>
            <w:top w:val="none" w:sz="0" w:space="0" w:color="auto"/>
            <w:left w:val="none" w:sz="0" w:space="0" w:color="auto"/>
            <w:bottom w:val="none" w:sz="0" w:space="0" w:color="auto"/>
            <w:right w:val="none" w:sz="0" w:space="0" w:color="auto"/>
          </w:divBdr>
        </w:div>
        <w:div w:id="1081290679">
          <w:marLeft w:val="480"/>
          <w:marRight w:val="0"/>
          <w:marTop w:val="0"/>
          <w:marBottom w:val="0"/>
          <w:divBdr>
            <w:top w:val="none" w:sz="0" w:space="0" w:color="auto"/>
            <w:left w:val="none" w:sz="0" w:space="0" w:color="auto"/>
            <w:bottom w:val="none" w:sz="0" w:space="0" w:color="auto"/>
            <w:right w:val="none" w:sz="0" w:space="0" w:color="auto"/>
          </w:divBdr>
        </w:div>
        <w:div w:id="1354266074">
          <w:marLeft w:val="480"/>
          <w:marRight w:val="0"/>
          <w:marTop w:val="0"/>
          <w:marBottom w:val="0"/>
          <w:divBdr>
            <w:top w:val="none" w:sz="0" w:space="0" w:color="auto"/>
            <w:left w:val="none" w:sz="0" w:space="0" w:color="auto"/>
            <w:bottom w:val="none" w:sz="0" w:space="0" w:color="auto"/>
            <w:right w:val="none" w:sz="0" w:space="0" w:color="auto"/>
          </w:divBdr>
        </w:div>
        <w:div w:id="1381318332">
          <w:marLeft w:val="480"/>
          <w:marRight w:val="0"/>
          <w:marTop w:val="0"/>
          <w:marBottom w:val="0"/>
          <w:divBdr>
            <w:top w:val="none" w:sz="0" w:space="0" w:color="auto"/>
            <w:left w:val="none" w:sz="0" w:space="0" w:color="auto"/>
            <w:bottom w:val="none" w:sz="0" w:space="0" w:color="auto"/>
            <w:right w:val="none" w:sz="0" w:space="0" w:color="auto"/>
          </w:divBdr>
        </w:div>
        <w:div w:id="1458179064">
          <w:marLeft w:val="480"/>
          <w:marRight w:val="0"/>
          <w:marTop w:val="0"/>
          <w:marBottom w:val="0"/>
          <w:divBdr>
            <w:top w:val="none" w:sz="0" w:space="0" w:color="auto"/>
            <w:left w:val="none" w:sz="0" w:space="0" w:color="auto"/>
            <w:bottom w:val="none" w:sz="0" w:space="0" w:color="auto"/>
            <w:right w:val="none" w:sz="0" w:space="0" w:color="auto"/>
          </w:divBdr>
        </w:div>
        <w:div w:id="1464688315">
          <w:marLeft w:val="480"/>
          <w:marRight w:val="0"/>
          <w:marTop w:val="0"/>
          <w:marBottom w:val="0"/>
          <w:divBdr>
            <w:top w:val="none" w:sz="0" w:space="0" w:color="auto"/>
            <w:left w:val="none" w:sz="0" w:space="0" w:color="auto"/>
            <w:bottom w:val="none" w:sz="0" w:space="0" w:color="auto"/>
            <w:right w:val="none" w:sz="0" w:space="0" w:color="auto"/>
          </w:divBdr>
        </w:div>
        <w:div w:id="1555433256">
          <w:marLeft w:val="480"/>
          <w:marRight w:val="0"/>
          <w:marTop w:val="0"/>
          <w:marBottom w:val="0"/>
          <w:divBdr>
            <w:top w:val="none" w:sz="0" w:space="0" w:color="auto"/>
            <w:left w:val="none" w:sz="0" w:space="0" w:color="auto"/>
            <w:bottom w:val="none" w:sz="0" w:space="0" w:color="auto"/>
            <w:right w:val="none" w:sz="0" w:space="0" w:color="auto"/>
          </w:divBdr>
        </w:div>
        <w:div w:id="1597248414">
          <w:marLeft w:val="480"/>
          <w:marRight w:val="0"/>
          <w:marTop w:val="0"/>
          <w:marBottom w:val="0"/>
          <w:divBdr>
            <w:top w:val="none" w:sz="0" w:space="0" w:color="auto"/>
            <w:left w:val="none" w:sz="0" w:space="0" w:color="auto"/>
            <w:bottom w:val="none" w:sz="0" w:space="0" w:color="auto"/>
            <w:right w:val="none" w:sz="0" w:space="0" w:color="auto"/>
          </w:divBdr>
        </w:div>
        <w:div w:id="1602487110">
          <w:marLeft w:val="480"/>
          <w:marRight w:val="0"/>
          <w:marTop w:val="0"/>
          <w:marBottom w:val="0"/>
          <w:divBdr>
            <w:top w:val="none" w:sz="0" w:space="0" w:color="auto"/>
            <w:left w:val="none" w:sz="0" w:space="0" w:color="auto"/>
            <w:bottom w:val="none" w:sz="0" w:space="0" w:color="auto"/>
            <w:right w:val="none" w:sz="0" w:space="0" w:color="auto"/>
          </w:divBdr>
        </w:div>
        <w:div w:id="1606112978">
          <w:marLeft w:val="480"/>
          <w:marRight w:val="0"/>
          <w:marTop w:val="0"/>
          <w:marBottom w:val="0"/>
          <w:divBdr>
            <w:top w:val="none" w:sz="0" w:space="0" w:color="auto"/>
            <w:left w:val="none" w:sz="0" w:space="0" w:color="auto"/>
            <w:bottom w:val="none" w:sz="0" w:space="0" w:color="auto"/>
            <w:right w:val="none" w:sz="0" w:space="0" w:color="auto"/>
          </w:divBdr>
        </w:div>
        <w:div w:id="1761372924">
          <w:marLeft w:val="480"/>
          <w:marRight w:val="0"/>
          <w:marTop w:val="0"/>
          <w:marBottom w:val="0"/>
          <w:divBdr>
            <w:top w:val="none" w:sz="0" w:space="0" w:color="auto"/>
            <w:left w:val="none" w:sz="0" w:space="0" w:color="auto"/>
            <w:bottom w:val="none" w:sz="0" w:space="0" w:color="auto"/>
            <w:right w:val="none" w:sz="0" w:space="0" w:color="auto"/>
          </w:divBdr>
        </w:div>
        <w:div w:id="1767264822">
          <w:marLeft w:val="480"/>
          <w:marRight w:val="0"/>
          <w:marTop w:val="0"/>
          <w:marBottom w:val="0"/>
          <w:divBdr>
            <w:top w:val="none" w:sz="0" w:space="0" w:color="auto"/>
            <w:left w:val="none" w:sz="0" w:space="0" w:color="auto"/>
            <w:bottom w:val="none" w:sz="0" w:space="0" w:color="auto"/>
            <w:right w:val="none" w:sz="0" w:space="0" w:color="auto"/>
          </w:divBdr>
        </w:div>
        <w:div w:id="1874877109">
          <w:marLeft w:val="480"/>
          <w:marRight w:val="0"/>
          <w:marTop w:val="0"/>
          <w:marBottom w:val="0"/>
          <w:divBdr>
            <w:top w:val="none" w:sz="0" w:space="0" w:color="auto"/>
            <w:left w:val="none" w:sz="0" w:space="0" w:color="auto"/>
            <w:bottom w:val="none" w:sz="0" w:space="0" w:color="auto"/>
            <w:right w:val="none" w:sz="0" w:space="0" w:color="auto"/>
          </w:divBdr>
        </w:div>
        <w:div w:id="1892300692">
          <w:marLeft w:val="480"/>
          <w:marRight w:val="0"/>
          <w:marTop w:val="0"/>
          <w:marBottom w:val="0"/>
          <w:divBdr>
            <w:top w:val="none" w:sz="0" w:space="0" w:color="auto"/>
            <w:left w:val="none" w:sz="0" w:space="0" w:color="auto"/>
            <w:bottom w:val="none" w:sz="0" w:space="0" w:color="auto"/>
            <w:right w:val="none" w:sz="0" w:space="0" w:color="auto"/>
          </w:divBdr>
        </w:div>
        <w:div w:id="2125881603">
          <w:marLeft w:val="480"/>
          <w:marRight w:val="0"/>
          <w:marTop w:val="0"/>
          <w:marBottom w:val="0"/>
          <w:divBdr>
            <w:top w:val="none" w:sz="0" w:space="0" w:color="auto"/>
            <w:left w:val="none" w:sz="0" w:space="0" w:color="auto"/>
            <w:bottom w:val="none" w:sz="0" w:space="0" w:color="auto"/>
            <w:right w:val="none" w:sz="0" w:space="0" w:color="auto"/>
          </w:divBdr>
        </w:div>
      </w:divsChild>
    </w:div>
    <w:div w:id="1053844064">
      <w:bodyDiv w:val="1"/>
      <w:marLeft w:val="0"/>
      <w:marRight w:val="0"/>
      <w:marTop w:val="0"/>
      <w:marBottom w:val="0"/>
      <w:divBdr>
        <w:top w:val="none" w:sz="0" w:space="0" w:color="auto"/>
        <w:left w:val="none" w:sz="0" w:space="0" w:color="auto"/>
        <w:bottom w:val="none" w:sz="0" w:space="0" w:color="auto"/>
        <w:right w:val="none" w:sz="0" w:space="0" w:color="auto"/>
      </w:divBdr>
      <w:divsChild>
        <w:div w:id="26107379">
          <w:marLeft w:val="480"/>
          <w:marRight w:val="0"/>
          <w:marTop w:val="0"/>
          <w:marBottom w:val="0"/>
          <w:divBdr>
            <w:top w:val="none" w:sz="0" w:space="0" w:color="auto"/>
            <w:left w:val="none" w:sz="0" w:space="0" w:color="auto"/>
            <w:bottom w:val="none" w:sz="0" w:space="0" w:color="auto"/>
            <w:right w:val="none" w:sz="0" w:space="0" w:color="auto"/>
          </w:divBdr>
        </w:div>
        <w:div w:id="150144454">
          <w:marLeft w:val="480"/>
          <w:marRight w:val="0"/>
          <w:marTop w:val="0"/>
          <w:marBottom w:val="0"/>
          <w:divBdr>
            <w:top w:val="none" w:sz="0" w:space="0" w:color="auto"/>
            <w:left w:val="none" w:sz="0" w:space="0" w:color="auto"/>
            <w:bottom w:val="none" w:sz="0" w:space="0" w:color="auto"/>
            <w:right w:val="none" w:sz="0" w:space="0" w:color="auto"/>
          </w:divBdr>
        </w:div>
        <w:div w:id="449083877">
          <w:marLeft w:val="480"/>
          <w:marRight w:val="0"/>
          <w:marTop w:val="0"/>
          <w:marBottom w:val="0"/>
          <w:divBdr>
            <w:top w:val="none" w:sz="0" w:space="0" w:color="auto"/>
            <w:left w:val="none" w:sz="0" w:space="0" w:color="auto"/>
            <w:bottom w:val="none" w:sz="0" w:space="0" w:color="auto"/>
            <w:right w:val="none" w:sz="0" w:space="0" w:color="auto"/>
          </w:divBdr>
        </w:div>
        <w:div w:id="485361338">
          <w:marLeft w:val="480"/>
          <w:marRight w:val="0"/>
          <w:marTop w:val="0"/>
          <w:marBottom w:val="0"/>
          <w:divBdr>
            <w:top w:val="none" w:sz="0" w:space="0" w:color="auto"/>
            <w:left w:val="none" w:sz="0" w:space="0" w:color="auto"/>
            <w:bottom w:val="none" w:sz="0" w:space="0" w:color="auto"/>
            <w:right w:val="none" w:sz="0" w:space="0" w:color="auto"/>
          </w:divBdr>
        </w:div>
        <w:div w:id="530538629">
          <w:marLeft w:val="480"/>
          <w:marRight w:val="0"/>
          <w:marTop w:val="0"/>
          <w:marBottom w:val="0"/>
          <w:divBdr>
            <w:top w:val="none" w:sz="0" w:space="0" w:color="auto"/>
            <w:left w:val="none" w:sz="0" w:space="0" w:color="auto"/>
            <w:bottom w:val="none" w:sz="0" w:space="0" w:color="auto"/>
            <w:right w:val="none" w:sz="0" w:space="0" w:color="auto"/>
          </w:divBdr>
        </w:div>
        <w:div w:id="542055814">
          <w:marLeft w:val="480"/>
          <w:marRight w:val="0"/>
          <w:marTop w:val="0"/>
          <w:marBottom w:val="0"/>
          <w:divBdr>
            <w:top w:val="none" w:sz="0" w:space="0" w:color="auto"/>
            <w:left w:val="none" w:sz="0" w:space="0" w:color="auto"/>
            <w:bottom w:val="none" w:sz="0" w:space="0" w:color="auto"/>
            <w:right w:val="none" w:sz="0" w:space="0" w:color="auto"/>
          </w:divBdr>
        </w:div>
        <w:div w:id="640352635">
          <w:marLeft w:val="480"/>
          <w:marRight w:val="0"/>
          <w:marTop w:val="0"/>
          <w:marBottom w:val="0"/>
          <w:divBdr>
            <w:top w:val="none" w:sz="0" w:space="0" w:color="auto"/>
            <w:left w:val="none" w:sz="0" w:space="0" w:color="auto"/>
            <w:bottom w:val="none" w:sz="0" w:space="0" w:color="auto"/>
            <w:right w:val="none" w:sz="0" w:space="0" w:color="auto"/>
          </w:divBdr>
        </w:div>
        <w:div w:id="643043431">
          <w:marLeft w:val="480"/>
          <w:marRight w:val="0"/>
          <w:marTop w:val="0"/>
          <w:marBottom w:val="0"/>
          <w:divBdr>
            <w:top w:val="none" w:sz="0" w:space="0" w:color="auto"/>
            <w:left w:val="none" w:sz="0" w:space="0" w:color="auto"/>
            <w:bottom w:val="none" w:sz="0" w:space="0" w:color="auto"/>
            <w:right w:val="none" w:sz="0" w:space="0" w:color="auto"/>
          </w:divBdr>
        </w:div>
        <w:div w:id="661157567">
          <w:marLeft w:val="480"/>
          <w:marRight w:val="0"/>
          <w:marTop w:val="0"/>
          <w:marBottom w:val="0"/>
          <w:divBdr>
            <w:top w:val="none" w:sz="0" w:space="0" w:color="auto"/>
            <w:left w:val="none" w:sz="0" w:space="0" w:color="auto"/>
            <w:bottom w:val="none" w:sz="0" w:space="0" w:color="auto"/>
            <w:right w:val="none" w:sz="0" w:space="0" w:color="auto"/>
          </w:divBdr>
        </w:div>
        <w:div w:id="823744386">
          <w:marLeft w:val="480"/>
          <w:marRight w:val="0"/>
          <w:marTop w:val="0"/>
          <w:marBottom w:val="0"/>
          <w:divBdr>
            <w:top w:val="none" w:sz="0" w:space="0" w:color="auto"/>
            <w:left w:val="none" w:sz="0" w:space="0" w:color="auto"/>
            <w:bottom w:val="none" w:sz="0" w:space="0" w:color="auto"/>
            <w:right w:val="none" w:sz="0" w:space="0" w:color="auto"/>
          </w:divBdr>
        </w:div>
        <w:div w:id="945620622">
          <w:marLeft w:val="480"/>
          <w:marRight w:val="0"/>
          <w:marTop w:val="0"/>
          <w:marBottom w:val="0"/>
          <w:divBdr>
            <w:top w:val="none" w:sz="0" w:space="0" w:color="auto"/>
            <w:left w:val="none" w:sz="0" w:space="0" w:color="auto"/>
            <w:bottom w:val="none" w:sz="0" w:space="0" w:color="auto"/>
            <w:right w:val="none" w:sz="0" w:space="0" w:color="auto"/>
          </w:divBdr>
        </w:div>
        <w:div w:id="979069651">
          <w:marLeft w:val="480"/>
          <w:marRight w:val="0"/>
          <w:marTop w:val="0"/>
          <w:marBottom w:val="0"/>
          <w:divBdr>
            <w:top w:val="none" w:sz="0" w:space="0" w:color="auto"/>
            <w:left w:val="none" w:sz="0" w:space="0" w:color="auto"/>
            <w:bottom w:val="none" w:sz="0" w:space="0" w:color="auto"/>
            <w:right w:val="none" w:sz="0" w:space="0" w:color="auto"/>
          </w:divBdr>
        </w:div>
        <w:div w:id="1102796299">
          <w:marLeft w:val="480"/>
          <w:marRight w:val="0"/>
          <w:marTop w:val="0"/>
          <w:marBottom w:val="0"/>
          <w:divBdr>
            <w:top w:val="none" w:sz="0" w:space="0" w:color="auto"/>
            <w:left w:val="none" w:sz="0" w:space="0" w:color="auto"/>
            <w:bottom w:val="none" w:sz="0" w:space="0" w:color="auto"/>
            <w:right w:val="none" w:sz="0" w:space="0" w:color="auto"/>
          </w:divBdr>
        </w:div>
        <w:div w:id="1276786908">
          <w:marLeft w:val="480"/>
          <w:marRight w:val="0"/>
          <w:marTop w:val="0"/>
          <w:marBottom w:val="0"/>
          <w:divBdr>
            <w:top w:val="none" w:sz="0" w:space="0" w:color="auto"/>
            <w:left w:val="none" w:sz="0" w:space="0" w:color="auto"/>
            <w:bottom w:val="none" w:sz="0" w:space="0" w:color="auto"/>
            <w:right w:val="none" w:sz="0" w:space="0" w:color="auto"/>
          </w:divBdr>
        </w:div>
        <w:div w:id="1303658815">
          <w:marLeft w:val="480"/>
          <w:marRight w:val="0"/>
          <w:marTop w:val="0"/>
          <w:marBottom w:val="0"/>
          <w:divBdr>
            <w:top w:val="none" w:sz="0" w:space="0" w:color="auto"/>
            <w:left w:val="none" w:sz="0" w:space="0" w:color="auto"/>
            <w:bottom w:val="none" w:sz="0" w:space="0" w:color="auto"/>
            <w:right w:val="none" w:sz="0" w:space="0" w:color="auto"/>
          </w:divBdr>
        </w:div>
        <w:div w:id="1520465905">
          <w:marLeft w:val="480"/>
          <w:marRight w:val="0"/>
          <w:marTop w:val="0"/>
          <w:marBottom w:val="0"/>
          <w:divBdr>
            <w:top w:val="none" w:sz="0" w:space="0" w:color="auto"/>
            <w:left w:val="none" w:sz="0" w:space="0" w:color="auto"/>
            <w:bottom w:val="none" w:sz="0" w:space="0" w:color="auto"/>
            <w:right w:val="none" w:sz="0" w:space="0" w:color="auto"/>
          </w:divBdr>
        </w:div>
        <w:div w:id="1582367526">
          <w:marLeft w:val="480"/>
          <w:marRight w:val="0"/>
          <w:marTop w:val="0"/>
          <w:marBottom w:val="0"/>
          <w:divBdr>
            <w:top w:val="none" w:sz="0" w:space="0" w:color="auto"/>
            <w:left w:val="none" w:sz="0" w:space="0" w:color="auto"/>
            <w:bottom w:val="none" w:sz="0" w:space="0" w:color="auto"/>
            <w:right w:val="none" w:sz="0" w:space="0" w:color="auto"/>
          </w:divBdr>
        </w:div>
        <w:div w:id="1603605830">
          <w:marLeft w:val="480"/>
          <w:marRight w:val="0"/>
          <w:marTop w:val="0"/>
          <w:marBottom w:val="0"/>
          <w:divBdr>
            <w:top w:val="none" w:sz="0" w:space="0" w:color="auto"/>
            <w:left w:val="none" w:sz="0" w:space="0" w:color="auto"/>
            <w:bottom w:val="none" w:sz="0" w:space="0" w:color="auto"/>
            <w:right w:val="none" w:sz="0" w:space="0" w:color="auto"/>
          </w:divBdr>
        </w:div>
        <w:div w:id="1741559805">
          <w:marLeft w:val="480"/>
          <w:marRight w:val="0"/>
          <w:marTop w:val="0"/>
          <w:marBottom w:val="0"/>
          <w:divBdr>
            <w:top w:val="none" w:sz="0" w:space="0" w:color="auto"/>
            <w:left w:val="none" w:sz="0" w:space="0" w:color="auto"/>
            <w:bottom w:val="none" w:sz="0" w:space="0" w:color="auto"/>
            <w:right w:val="none" w:sz="0" w:space="0" w:color="auto"/>
          </w:divBdr>
        </w:div>
        <w:div w:id="1980186271">
          <w:marLeft w:val="480"/>
          <w:marRight w:val="0"/>
          <w:marTop w:val="0"/>
          <w:marBottom w:val="0"/>
          <w:divBdr>
            <w:top w:val="none" w:sz="0" w:space="0" w:color="auto"/>
            <w:left w:val="none" w:sz="0" w:space="0" w:color="auto"/>
            <w:bottom w:val="none" w:sz="0" w:space="0" w:color="auto"/>
            <w:right w:val="none" w:sz="0" w:space="0" w:color="auto"/>
          </w:divBdr>
        </w:div>
        <w:div w:id="2055234928">
          <w:marLeft w:val="480"/>
          <w:marRight w:val="0"/>
          <w:marTop w:val="0"/>
          <w:marBottom w:val="0"/>
          <w:divBdr>
            <w:top w:val="none" w:sz="0" w:space="0" w:color="auto"/>
            <w:left w:val="none" w:sz="0" w:space="0" w:color="auto"/>
            <w:bottom w:val="none" w:sz="0" w:space="0" w:color="auto"/>
            <w:right w:val="none" w:sz="0" w:space="0" w:color="auto"/>
          </w:divBdr>
        </w:div>
        <w:div w:id="2074111105">
          <w:marLeft w:val="480"/>
          <w:marRight w:val="0"/>
          <w:marTop w:val="0"/>
          <w:marBottom w:val="0"/>
          <w:divBdr>
            <w:top w:val="none" w:sz="0" w:space="0" w:color="auto"/>
            <w:left w:val="none" w:sz="0" w:space="0" w:color="auto"/>
            <w:bottom w:val="none" w:sz="0" w:space="0" w:color="auto"/>
            <w:right w:val="none" w:sz="0" w:space="0" w:color="auto"/>
          </w:divBdr>
        </w:div>
        <w:div w:id="2100834910">
          <w:marLeft w:val="480"/>
          <w:marRight w:val="0"/>
          <w:marTop w:val="0"/>
          <w:marBottom w:val="0"/>
          <w:divBdr>
            <w:top w:val="none" w:sz="0" w:space="0" w:color="auto"/>
            <w:left w:val="none" w:sz="0" w:space="0" w:color="auto"/>
            <w:bottom w:val="none" w:sz="0" w:space="0" w:color="auto"/>
            <w:right w:val="none" w:sz="0" w:space="0" w:color="auto"/>
          </w:divBdr>
        </w:div>
      </w:divsChild>
    </w:div>
    <w:div w:id="1086615378">
      <w:bodyDiv w:val="1"/>
      <w:marLeft w:val="0"/>
      <w:marRight w:val="0"/>
      <w:marTop w:val="0"/>
      <w:marBottom w:val="0"/>
      <w:divBdr>
        <w:top w:val="none" w:sz="0" w:space="0" w:color="auto"/>
        <w:left w:val="none" w:sz="0" w:space="0" w:color="auto"/>
        <w:bottom w:val="none" w:sz="0" w:space="0" w:color="auto"/>
        <w:right w:val="none" w:sz="0" w:space="0" w:color="auto"/>
      </w:divBdr>
      <w:divsChild>
        <w:div w:id="2324664">
          <w:marLeft w:val="480"/>
          <w:marRight w:val="0"/>
          <w:marTop w:val="0"/>
          <w:marBottom w:val="0"/>
          <w:divBdr>
            <w:top w:val="none" w:sz="0" w:space="0" w:color="auto"/>
            <w:left w:val="none" w:sz="0" w:space="0" w:color="auto"/>
            <w:bottom w:val="none" w:sz="0" w:space="0" w:color="auto"/>
            <w:right w:val="none" w:sz="0" w:space="0" w:color="auto"/>
          </w:divBdr>
        </w:div>
        <w:div w:id="4409742">
          <w:marLeft w:val="480"/>
          <w:marRight w:val="0"/>
          <w:marTop w:val="0"/>
          <w:marBottom w:val="0"/>
          <w:divBdr>
            <w:top w:val="none" w:sz="0" w:space="0" w:color="auto"/>
            <w:left w:val="none" w:sz="0" w:space="0" w:color="auto"/>
            <w:bottom w:val="none" w:sz="0" w:space="0" w:color="auto"/>
            <w:right w:val="none" w:sz="0" w:space="0" w:color="auto"/>
          </w:divBdr>
        </w:div>
        <w:div w:id="184680672">
          <w:marLeft w:val="480"/>
          <w:marRight w:val="0"/>
          <w:marTop w:val="0"/>
          <w:marBottom w:val="0"/>
          <w:divBdr>
            <w:top w:val="none" w:sz="0" w:space="0" w:color="auto"/>
            <w:left w:val="none" w:sz="0" w:space="0" w:color="auto"/>
            <w:bottom w:val="none" w:sz="0" w:space="0" w:color="auto"/>
            <w:right w:val="none" w:sz="0" w:space="0" w:color="auto"/>
          </w:divBdr>
        </w:div>
        <w:div w:id="208104622">
          <w:marLeft w:val="480"/>
          <w:marRight w:val="0"/>
          <w:marTop w:val="0"/>
          <w:marBottom w:val="0"/>
          <w:divBdr>
            <w:top w:val="none" w:sz="0" w:space="0" w:color="auto"/>
            <w:left w:val="none" w:sz="0" w:space="0" w:color="auto"/>
            <w:bottom w:val="none" w:sz="0" w:space="0" w:color="auto"/>
            <w:right w:val="none" w:sz="0" w:space="0" w:color="auto"/>
          </w:divBdr>
        </w:div>
        <w:div w:id="269431973">
          <w:marLeft w:val="480"/>
          <w:marRight w:val="0"/>
          <w:marTop w:val="0"/>
          <w:marBottom w:val="0"/>
          <w:divBdr>
            <w:top w:val="none" w:sz="0" w:space="0" w:color="auto"/>
            <w:left w:val="none" w:sz="0" w:space="0" w:color="auto"/>
            <w:bottom w:val="none" w:sz="0" w:space="0" w:color="auto"/>
            <w:right w:val="none" w:sz="0" w:space="0" w:color="auto"/>
          </w:divBdr>
        </w:div>
        <w:div w:id="393235790">
          <w:marLeft w:val="480"/>
          <w:marRight w:val="0"/>
          <w:marTop w:val="0"/>
          <w:marBottom w:val="0"/>
          <w:divBdr>
            <w:top w:val="none" w:sz="0" w:space="0" w:color="auto"/>
            <w:left w:val="none" w:sz="0" w:space="0" w:color="auto"/>
            <w:bottom w:val="none" w:sz="0" w:space="0" w:color="auto"/>
            <w:right w:val="none" w:sz="0" w:space="0" w:color="auto"/>
          </w:divBdr>
        </w:div>
        <w:div w:id="468089817">
          <w:marLeft w:val="480"/>
          <w:marRight w:val="0"/>
          <w:marTop w:val="0"/>
          <w:marBottom w:val="0"/>
          <w:divBdr>
            <w:top w:val="none" w:sz="0" w:space="0" w:color="auto"/>
            <w:left w:val="none" w:sz="0" w:space="0" w:color="auto"/>
            <w:bottom w:val="none" w:sz="0" w:space="0" w:color="auto"/>
            <w:right w:val="none" w:sz="0" w:space="0" w:color="auto"/>
          </w:divBdr>
        </w:div>
        <w:div w:id="502550124">
          <w:marLeft w:val="480"/>
          <w:marRight w:val="0"/>
          <w:marTop w:val="0"/>
          <w:marBottom w:val="0"/>
          <w:divBdr>
            <w:top w:val="none" w:sz="0" w:space="0" w:color="auto"/>
            <w:left w:val="none" w:sz="0" w:space="0" w:color="auto"/>
            <w:bottom w:val="none" w:sz="0" w:space="0" w:color="auto"/>
            <w:right w:val="none" w:sz="0" w:space="0" w:color="auto"/>
          </w:divBdr>
        </w:div>
        <w:div w:id="591936910">
          <w:marLeft w:val="480"/>
          <w:marRight w:val="0"/>
          <w:marTop w:val="0"/>
          <w:marBottom w:val="0"/>
          <w:divBdr>
            <w:top w:val="none" w:sz="0" w:space="0" w:color="auto"/>
            <w:left w:val="none" w:sz="0" w:space="0" w:color="auto"/>
            <w:bottom w:val="none" w:sz="0" w:space="0" w:color="auto"/>
            <w:right w:val="none" w:sz="0" w:space="0" w:color="auto"/>
          </w:divBdr>
        </w:div>
        <w:div w:id="769131123">
          <w:marLeft w:val="480"/>
          <w:marRight w:val="0"/>
          <w:marTop w:val="0"/>
          <w:marBottom w:val="0"/>
          <w:divBdr>
            <w:top w:val="none" w:sz="0" w:space="0" w:color="auto"/>
            <w:left w:val="none" w:sz="0" w:space="0" w:color="auto"/>
            <w:bottom w:val="none" w:sz="0" w:space="0" w:color="auto"/>
            <w:right w:val="none" w:sz="0" w:space="0" w:color="auto"/>
          </w:divBdr>
        </w:div>
        <w:div w:id="1134911656">
          <w:marLeft w:val="480"/>
          <w:marRight w:val="0"/>
          <w:marTop w:val="0"/>
          <w:marBottom w:val="0"/>
          <w:divBdr>
            <w:top w:val="none" w:sz="0" w:space="0" w:color="auto"/>
            <w:left w:val="none" w:sz="0" w:space="0" w:color="auto"/>
            <w:bottom w:val="none" w:sz="0" w:space="0" w:color="auto"/>
            <w:right w:val="none" w:sz="0" w:space="0" w:color="auto"/>
          </w:divBdr>
        </w:div>
        <w:div w:id="1379695717">
          <w:marLeft w:val="480"/>
          <w:marRight w:val="0"/>
          <w:marTop w:val="0"/>
          <w:marBottom w:val="0"/>
          <w:divBdr>
            <w:top w:val="none" w:sz="0" w:space="0" w:color="auto"/>
            <w:left w:val="none" w:sz="0" w:space="0" w:color="auto"/>
            <w:bottom w:val="none" w:sz="0" w:space="0" w:color="auto"/>
            <w:right w:val="none" w:sz="0" w:space="0" w:color="auto"/>
          </w:divBdr>
        </w:div>
        <w:div w:id="1409422540">
          <w:marLeft w:val="480"/>
          <w:marRight w:val="0"/>
          <w:marTop w:val="0"/>
          <w:marBottom w:val="0"/>
          <w:divBdr>
            <w:top w:val="none" w:sz="0" w:space="0" w:color="auto"/>
            <w:left w:val="none" w:sz="0" w:space="0" w:color="auto"/>
            <w:bottom w:val="none" w:sz="0" w:space="0" w:color="auto"/>
            <w:right w:val="none" w:sz="0" w:space="0" w:color="auto"/>
          </w:divBdr>
        </w:div>
        <w:div w:id="1444568654">
          <w:marLeft w:val="480"/>
          <w:marRight w:val="0"/>
          <w:marTop w:val="0"/>
          <w:marBottom w:val="0"/>
          <w:divBdr>
            <w:top w:val="none" w:sz="0" w:space="0" w:color="auto"/>
            <w:left w:val="none" w:sz="0" w:space="0" w:color="auto"/>
            <w:bottom w:val="none" w:sz="0" w:space="0" w:color="auto"/>
            <w:right w:val="none" w:sz="0" w:space="0" w:color="auto"/>
          </w:divBdr>
        </w:div>
        <w:div w:id="1518732332">
          <w:marLeft w:val="480"/>
          <w:marRight w:val="0"/>
          <w:marTop w:val="0"/>
          <w:marBottom w:val="0"/>
          <w:divBdr>
            <w:top w:val="none" w:sz="0" w:space="0" w:color="auto"/>
            <w:left w:val="none" w:sz="0" w:space="0" w:color="auto"/>
            <w:bottom w:val="none" w:sz="0" w:space="0" w:color="auto"/>
            <w:right w:val="none" w:sz="0" w:space="0" w:color="auto"/>
          </w:divBdr>
        </w:div>
        <w:div w:id="1636525413">
          <w:marLeft w:val="480"/>
          <w:marRight w:val="0"/>
          <w:marTop w:val="0"/>
          <w:marBottom w:val="0"/>
          <w:divBdr>
            <w:top w:val="none" w:sz="0" w:space="0" w:color="auto"/>
            <w:left w:val="none" w:sz="0" w:space="0" w:color="auto"/>
            <w:bottom w:val="none" w:sz="0" w:space="0" w:color="auto"/>
            <w:right w:val="none" w:sz="0" w:space="0" w:color="auto"/>
          </w:divBdr>
        </w:div>
        <w:div w:id="1770471444">
          <w:marLeft w:val="480"/>
          <w:marRight w:val="0"/>
          <w:marTop w:val="0"/>
          <w:marBottom w:val="0"/>
          <w:divBdr>
            <w:top w:val="none" w:sz="0" w:space="0" w:color="auto"/>
            <w:left w:val="none" w:sz="0" w:space="0" w:color="auto"/>
            <w:bottom w:val="none" w:sz="0" w:space="0" w:color="auto"/>
            <w:right w:val="none" w:sz="0" w:space="0" w:color="auto"/>
          </w:divBdr>
        </w:div>
        <w:div w:id="1778138815">
          <w:marLeft w:val="480"/>
          <w:marRight w:val="0"/>
          <w:marTop w:val="0"/>
          <w:marBottom w:val="0"/>
          <w:divBdr>
            <w:top w:val="none" w:sz="0" w:space="0" w:color="auto"/>
            <w:left w:val="none" w:sz="0" w:space="0" w:color="auto"/>
            <w:bottom w:val="none" w:sz="0" w:space="0" w:color="auto"/>
            <w:right w:val="none" w:sz="0" w:space="0" w:color="auto"/>
          </w:divBdr>
        </w:div>
        <w:div w:id="1879197733">
          <w:marLeft w:val="480"/>
          <w:marRight w:val="0"/>
          <w:marTop w:val="0"/>
          <w:marBottom w:val="0"/>
          <w:divBdr>
            <w:top w:val="none" w:sz="0" w:space="0" w:color="auto"/>
            <w:left w:val="none" w:sz="0" w:space="0" w:color="auto"/>
            <w:bottom w:val="none" w:sz="0" w:space="0" w:color="auto"/>
            <w:right w:val="none" w:sz="0" w:space="0" w:color="auto"/>
          </w:divBdr>
        </w:div>
        <w:div w:id="1978760092">
          <w:marLeft w:val="480"/>
          <w:marRight w:val="0"/>
          <w:marTop w:val="0"/>
          <w:marBottom w:val="0"/>
          <w:divBdr>
            <w:top w:val="none" w:sz="0" w:space="0" w:color="auto"/>
            <w:left w:val="none" w:sz="0" w:space="0" w:color="auto"/>
            <w:bottom w:val="none" w:sz="0" w:space="0" w:color="auto"/>
            <w:right w:val="none" w:sz="0" w:space="0" w:color="auto"/>
          </w:divBdr>
        </w:div>
        <w:div w:id="1985545851">
          <w:marLeft w:val="480"/>
          <w:marRight w:val="0"/>
          <w:marTop w:val="0"/>
          <w:marBottom w:val="0"/>
          <w:divBdr>
            <w:top w:val="none" w:sz="0" w:space="0" w:color="auto"/>
            <w:left w:val="none" w:sz="0" w:space="0" w:color="auto"/>
            <w:bottom w:val="none" w:sz="0" w:space="0" w:color="auto"/>
            <w:right w:val="none" w:sz="0" w:space="0" w:color="auto"/>
          </w:divBdr>
        </w:div>
      </w:divsChild>
    </w:div>
    <w:div w:id="1087651140">
      <w:bodyDiv w:val="1"/>
      <w:marLeft w:val="0"/>
      <w:marRight w:val="0"/>
      <w:marTop w:val="0"/>
      <w:marBottom w:val="0"/>
      <w:divBdr>
        <w:top w:val="none" w:sz="0" w:space="0" w:color="auto"/>
        <w:left w:val="none" w:sz="0" w:space="0" w:color="auto"/>
        <w:bottom w:val="none" w:sz="0" w:space="0" w:color="auto"/>
        <w:right w:val="none" w:sz="0" w:space="0" w:color="auto"/>
      </w:divBdr>
      <w:divsChild>
        <w:div w:id="25182270">
          <w:marLeft w:val="480"/>
          <w:marRight w:val="0"/>
          <w:marTop w:val="0"/>
          <w:marBottom w:val="0"/>
          <w:divBdr>
            <w:top w:val="none" w:sz="0" w:space="0" w:color="auto"/>
            <w:left w:val="none" w:sz="0" w:space="0" w:color="auto"/>
            <w:bottom w:val="none" w:sz="0" w:space="0" w:color="auto"/>
            <w:right w:val="none" w:sz="0" w:space="0" w:color="auto"/>
          </w:divBdr>
        </w:div>
        <w:div w:id="129323025">
          <w:marLeft w:val="480"/>
          <w:marRight w:val="0"/>
          <w:marTop w:val="0"/>
          <w:marBottom w:val="0"/>
          <w:divBdr>
            <w:top w:val="none" w:sz="0" w:space="0" w:color="auto"/>
            <w:left w:val="none" w:sz="0" w:space="0" w:color="auto"/>
            <w:bottom w:val="none" w:sz="0" w:space="0" w:color="auto"/>
            <w:right w:val="none" w:sz="0" w:space="0" w:color="auto"/>
          </w:divBdr>
        </w:div>
        <w:div w:id="187372902">
          <w:marLeft w:val="480"/>
          <w:marRight w:val="0"/>
          <w:marTop w:val="0"/>
          <w:marBottom w:val="0"/>
          <w:divBdr>
            <w:top w:val="none" w:sz="0" w:space="0" w:color="auto"/>
            <w:left w:val="none" w:sz="0" w:space="0" w:color="auto"/>
            <w:bottom w:val="none" w:sz="0" w:space="0" w:color="auto"/>
            <w:right w:val="none" w:sz="0" w:space="0" w:color="auto"/>
          </w:divBdr>
        </w:div>
        <w:div w:id="319164911">
          <w:marLeft w:val="480"/>
          <w:marRight w:val="0"/>
          <w:marTop w:val="0"/>
          <w:marBottom w:val="0"/>
          <w:divBdr>
            <w:top w:val="none" w:sz="0" w:space="0" w:color="auto"/>
            <w:left w:val="none" w:sz="0" w:space="0" w:color="auto"/>
            <w:bottom w:val="none" w:sz="0" w:space="0" w:color="auto"/>
            <w:right w:val="none" w:sz="0" w:space="0" w:color="auto"/>
          </w:divBdr>
        </w:div>
        <w:div w:id="523790466">
          <w:marLeft w:val="480"/>
          <w:marRight w:val="0"/>
          <w:marTop w:val="0"/>
          <w:marBottom w:val="0"/>
          <w:divBdr>
            <w:top w:val="none" w:sz="0" w:space="0" w:color="auto"/>
            <w:left w:val="none" w:sz="0" w:space="0" w:color="auto"/>
            <w:bottom w:val="none" w:sz="0" w:space="0" w:color="auto"/>
            <w:right w:val="none" w:sz="0" w:space="0" w:color="auto"/>
          </w:divBdr>
        </w:div>
        <w:div w:id="563638135">
          <w:marLeft w:val="480"/>
          <w:marRight w:val="0"/>
          <w:marTop w:val="0"/>
          <w:marBottom w:val="0"/>
          <w:divBdr>
            <w:top w:val="none" w:sz="0" w:space="0" w:color="auto"/>
            <w:left w:val="none" w:sz="0" w:space="0" w:color="auto"/>
            <w:bottom w:val="none" w:sz="0" w:space="0" w:color="auto"/>
            <w:right w:val="none" w:sz="0" w:space="0" w:color="auto"/>
          </w:divBdr>
        </w:div>
        <w:div w:id="752245318">
          <w:marLeft w:val="480"/>
          <w:marRight w:val="0"/>
          <w:marTop w:val="0"/>
          <w:marBottom w:val="0"/>
          <w:divBdr>
            <w:top w:val="none" w:sz="0" w:space="0" w:color="auto"/>
            <w:left w:val="none" w:sz="0" w:space="0" w:color="auto"/>
            <w:bottom w:val="none" w:sz="0" w:space="0" w:color="auto"/>
            <w:right w:val="none" w:sz="0" w:space="0" w:color="auto"/>
          </w:divBdr>
        </w:div>
        <w:div w:id="774178301">
          <w:marLeft w:val="480"/>
          <w:marRight w:val="0"/>
          <w:marTop w:val="0"/>
          <w:marBottom w:val="0"/>
          <w:divBdr>
            <w:top w:val="none" w:sz="0" w:space="0" w:color="auto"/>
            <w:left w:val="none" w:sz="0" w:space="0" w:color="auto"/>
            <w:bottom w:val="none" w:sz="0" w:space="0" w:color="auto"/>
            <w:right w:val="none" w:sz="0" w:space="0" w:color="auto"/>
          </w:divBdr>
        </w:div>
        <w:div w:id="878468618">
          <w:marLeft w:val="480"/>
          <w:marRight w:val="0"/>
          <w:marTop w:val="0"/>
          <w:marBottom w:val="0"/>
          <w:divBdr>
            <w:top w:val="none" w:sz="0" w:space="0" w:color="auto"/>
            <w:left w:val="none" w:sz="0" w:space="0" w:color="auto"/>
            <w:bottom w:val="none" w:sz="0" w:space="0" w:color="auto"/>
            <w:right w:val="none" w:sz="0" w:space="0" w:color="auto"/>
          </w:divBdr>
        </w:div>
        <w:div w:id="928661952">
          <w:marLeft w:val="480"/>
          <w:marRight w:val="0"/>
          <w:marTop w:val="0"/>
          <w:marBottom w:val="0"/>
          <w:divBdr>
            <w:top w:val="none" w:sz="0" w:space="0" w:color="auto"/>
            <w:left w:val="none" w:sz="0" w:space="0" w:color="auto"/>
            <w:bottom w:val="none" w:sz="0" w:space="0" w:color="auto"/>
            <w:right w:val="none" w:sz="0" w:space="0" w:color="auto"/>
          </w:divBdr>
        </w:div>
        <w:div w:id="952908085">
          <w:marLeft w:val="480"/>
          <w:marRight w:val="0"/>
          <w:marTop w:val="0"/>
          <w:marBottom w:val="0"/>
          <w:divBdr>
            <w:top w:val="none" w:sz="0" w:space="0" w:color="auto"/>
            <w:left w:val="none" w:sz="0" w:space="0" w:color="auto"/>
            <w:bottom w:val="none" w:sz="0" w:space="0" w:color="auto"/>
            <w:right w:val="none" w:sz="0" w:space="0" w:color="auto"/>
          </w:divBdr>
        </w:div>
        <w:div w:id="1091899632">
          <w:marLeft w:val="480"/>
          <w:marRight w:val="0"/>
          <w:marTop w:val="0"/>
          <w:marBottom w:val="0"/>
          <w:divBdr>
            <w:top w:val="none" w:sz="0" w:space="0" w:color="auto"/>
            <w:left w:val="none" w:sz="0" w:space="0" w:color="auto"/>
            <w:bottom w:val="none" w:sz="0" w:space="0" w:color="auto"/>
            <w:right w:val="none" w:sz="0" w:space="0" w:color="auto"/>
          </w:divBdr>
        </w:div>
        <w:div w:id="1124812944">
          <w:marLeft w:val="480"/>
          <w:marRight w:val="0"/>
          <w:marTop w:val="0"/>
          <w:marBottom w:val="0"/>
          <w:divBdr>
            <w:top w:val="none" w:sz="0" w:space="0" w:color="auto"/>
            <w:left w:val="none" w:sz="0" w:space="0" w:color="auto"/>
            <w:bottom w:val="none" w:sz="0" w:space="0" w:color="auto"/>
            <w:right w:val="none" w:sz="0" w:space="0" w:color="auto"/>
          </w:divBdr>
        </w:div>
        <w:div w:id="1159036107">
          <w:marLeft w:val="480"/>
          <w:marRight w:val="0"/>
          <w:marTop w:val="0"/>
          <w:marBottom w:val="0"/>
          <w:divBdr>
            <w:top w:val="none" w:sz="0" w:space="0" w:color="auto"/>
            <w:left w:val="none" w:sz="0" w:space="0" w:color="auto"/>
            <w:bottom w:val="none" w:sz="0" w:space="0" w:color="auto"/>
            <w:right w:val="none" w:sz="0" w:space="0" w:color="auto"/>
          </w:divBdr>
        </w:div>
        <w:div w:id="1205874243">
          <w:marLeft w:val="480"/>
          <w:marRight w:val="0"/>
          <w:marTop w:val="0"/>
          <w:marBottom w:val="0"/>
          <w:divBdr>
            <w:top w:val="none" w:sz="0" w:space="0" w:color="auto"/>
            <w:left w:val="none" w:sz="0" w:space="0" w:color="auto"/>
            <w:bottom w:val="none" w:sz="0" w:space="0" w:color="auto"/>
            <w:right w:val="none" w:sz="0" w:space="0" w:color="auto"/>
          </w:divBdr>
        </w:div>
        <w:div w:id="1369259880">
          <w:marLeft w:val="480"/>
          <w:marRight w:val="0"/>
          <w:marTop w:val="0"/>
          <w:marBottom w:val="0"/>
          <w:divBdr>
            <w:top w:val="none" w:sz="0" w:space="0" w:color="auto"/>
            <w:left w:val="none" w:sz="0" w:space="0" w:color="auto"/>
            <w:bottom w:val="none" w:sz="0" w:space="0" w:color="auto"/>
            <w:right w:val="none" w:sz="0" w:space="0" w:color="auto"/>
          </w:divBdr>
        </w:div>
        <w:div w:id="1447655960">
          <w:marLeft w:val="480"/>
          <w:marRight w:val="0"/>
          <w:marTop w:val="0"/>
          <w:marBottom w:val="0"/>
          <w:divBdr>
            <w:top w:val="none" w:sz="0" w:space="0" w:color="auto"/>
            <w:left w:val="none" w:sz="0" w:space="0" w:color="auto"/>
            <w:bottom w:val="none" w:sz="0" w:space="0" w:color="auto"/>
            <w:right w:val="none" w:sz="0" w:space="0" w:color="auto"/>
          </w:divBdr>
        </w:div>
        <w:div w:id="1533767651">
          <w:marLeft w:val="480"/>
          <w:marRight w:val="0"/>
          <w:marTop w:val="0"/>
          <w:marBottom w:val="0"/>
          <w:divBdr>
            <w:top w:val="none" w:sz="0" w:space="0" w:color="auto"/>
            <w:left w:val="none" w:sz="0" w:space="0" w:color="auto"/>
            <w:bottom w:val="none" w:sz="0" w:space="0" w:color="auto"/>
            <w:right w:val="none" w:sz="0" w:space="0" w:color="auto"/>
          </w:divBdr>
        </w:div>
        <w:div w:id="1865245251">
          <w:marLeft w:val="480"/>
          <w:marRight w:val="0"/>
          <w:marTop w:val="0"/>
          <w:marBottom w:val="0"/>
          <w:divBdr>
            <w:top w:val="none" w:sz="0" w:space="0" w:color="auto"/>
            <w:left w:val="none" w:sz="0" w:space="0" w:color="auto"/>
            <w:bottom w:val="none" w:sz="0" w:space="0" w:color="auto"/>
            <w:right w:val="none" w:sz="0" w:space="0" w:color="auto"/>
          </w:divBdr>
        </w:div>
        <w:div w:id="1972903389">
          <w:marLeft w:val="480"/>
          <w:marRight w:val="0"/>
          <w:marTop w:val="0"/>
          <w:marBottom w:val="0"/>
          <w:divBdr>
            <w:top w:val="none" w:sz="0" w:space="0" w:color="auto"/>
            <w:left w:val="none" w:sz="0" w:space="0" w:color="auto"/>
            <w:bottom w:val="none" w:sz="0" w:space="0" w:color="auto"/>
            <w:right w:val="none" w:sz="0" w:space="0" w:color="auto"/>
          </w:divBdr>
        </w:div>
        <w:div w:id="2064210204">
          <w:marLeft w:val="480"/>
          <w:marRight w:val="0"/>
          <w:marTop w:val="0"/>
          <w:marBottom w:val="0"/>
          <w:divBdr>
            <w:top w:val="none" w:sz="0" w:space="0" w:color="auto"/>
            <w:left w:val="none" w:sz="0" w:space="0" w:color="auto"/>
            <w:bottom w:val="none" w:sz="0" w:space="0" w:color="auto"/>
            <w:right w:val="none" w:sz="0" w:space="0" w:color="auto"/>
          </w:divBdr>
        </w:div>
      </w:divsChild>
    </w:div>
    <w:div w:id="1094520226">
      <w:bodyDiv w:val="1"/>
      <w:marLeft w:val="0"/>
      <w:marRight w:val="0"/>
      <w:marTop w:val="0"/>
      <w:marBottom w:val="0"/>
      <w:divBdr>
        <w:top w:val="none" w:sz="0" w:space="0" w:color="auto"/>
        <w:left w:val="none" w:sz="0" w:space="0" w:color="auto"/>
        <w:bottom w:val="none" w:sz="0" w:space="0" w:color="auto"/>
        <w:right w:val="none" w:sz="0" w:space="0" w:color="auto"/>
      </w:divBdr>
    </w:div>
    <w:div w:id="1126002019">
      <w:bodyDiv w:val="1"/>
      <w:marLeft w:val="0"/>
      <w:marRight w:val="0"/>
      <w:marTop w:val="0"/>
      <w:marBottom w:val="0"/>
      <w:divBdr>
        <w:top w:val="none" w:sz="0" w:space="0" w:color="auto"/>
        <w:left w:val="none" w:sz="0" w:space="0" w:color="auto"/>
        <w:bottom w:val="none" w:sz="0" w:space="0" w:color="auto"/>
        <w:right w:val="none" w:sz="0" w:space="0" w:color="auto"/>
      </w:divBdr>
    </w:div>
    <w:div w:id="1134954221">
      <w:bodyDiv w:val="1"/>
      <w:marLeft w:val="0"/>
      <w:marRight w:val="0"/>
      <w:marTop w:val="0"/>
      <w:marBottom w:val="0"/>
      <w:divBdr>
        <w:top w:val="none" w:sz="0" w:space="0" w:color="auto"/>
        <w:left w:val="none" w:sz="0" w:space="0" w:color="auto"/>
        <w:bottom w:val="none" w:sz="0" w:space="0" w:color="auto"/>
        <w:right w:val="none" w:sz="0" w:space="0" w:color="auto"/>
      </w:divBdr>
    </w:div>
    <w:div w:id="1141536471">
      <w:bodyDiv w:val="1"/>
      <w:marLeft w:val="0"/>
      <w:marRight w:val="0"/>
      <w:marTop w:val="0"/>
      <w:marBottom w:val="0"/>
      <w:divBdr>
        <w:top w:val="none" w:sz="0" w:space="0" w:color="auto"/>
        <w:left w:val="none" w:sz="0" w:space="0" w:color="auto"/>
        <w:bottom w:val="none" w:sz="0" w:space="0" w:color="auto"/>
        <w:right w:val="none" w:sz="0" w:space="0" w:color="auto"/>
      </w:divBdr>
    </w:div>
    <w:div w:id="1176307208">
      <w:bodyDiv w:val="1"/>
      <w:marLeft w:val="0"/>
      <w:marRight w:val="0"/>
      <w:marTop w:val="0"/>
      <w:marBottom w:val="0"/>
      <w:divBdr>
        <w:top w:val="none" w:sz="0" w:space="0" w:color="auto"/>
        <w:left w:val="none" w:sz="0" w:space="0" w:color="auto"/>
        <w:bottom w:val="none" w:sz="0" w:space="0" w:color="auto"/>
        <w:right w:val="none" w:sz="0" w:space="0" w:color="auto"/>
      </w:divBdr>
    </w:div>
    <w:div w:id="1199200875">
      <w:bodyDiv w:val="1"/>
      <w:marLeft w:val="0"/>
      <w:marRight w:val="0"/>
      <w:marTop w:val="0"/>
      <w:marBottom w:val="0"/>
      <w:divBdr>
        <w:top w:val="none" w:sz="0" w:space="0" w:color="auto"/>
        <w:left w:val="none" w:sz="0" w:space="0" w:color="auto"/>
        <w:bottom w:val="none" w:sz="0" w:space="0" w:color="auto"/>
        <w:right w:val="none" w:sz="0" w:space="0" w:color="auto"/>
      </w:divBdr>
      <w:divsChild>
        <w:div w:id="104429826">
          <w:marLeft w:val="480"/>
          <w:marRight w:val="0"/>
          <w:marTop w:val="0"/>
          <w:marBottom w:val="0"/>
          <w:divBdr>
            <w:top w:val="none" w:sz="0" w:space="0" w:color="auto"/>
            <w:left w:val="none" w:sz="0" w:space="0" w:color="auto"/>
            <w:bottom w:val="none" w:sz="0" w:space="0" w:color="auto"/>
            <w:right w:val="none" w:sz="0" w:space="0" w:color="auto"/>
          </w:divBdr>
        </w:div>
        <w:div w:id="162597543">
          <w:marLeft w:val="480"/>
          <w:marRight w:val="0"/>
          <w:marTop w:val="0"/>
          <w:marBottom w:val="0"/>
          <w:divBdr>
            <w:top w:val="none" w:sz="0" w:space="0" w:color="auto"/>
            <w:left w:val="none" w:sz="0" w:space="0" w:color="auto"/>
            <w:bottom w:val="none" w:sz="0" w:space="0" w:color="auto"/>
            <w:right w:val="none" w:sz="0" w:space="0" w:color="auto"/>
          </w:divBdr>
        </w:div>
        <w:div w:id="288821443">
          <w:marLeft w:val="480"/>
          <w:marRight w:val="0"/>
          <w:marTop w:val="0"/>
          <w:marBottom w:val="0"/>
          <w:divBdr>
            <w:top w:val="none" w:sz="0" w:space="0" w:color="auto"/>
            <w:left w:val="none" w:sz="0" w:space="0" w:color="auto"/>
            <w:bottom w:val="none" w:sz="0" w:space="0" w:color="auto"/>
            <w:right w:val="none" w:sz="0" w:space="0" w:color="auto"/>
          </w:divBdr>
        </w:div>
        <w:div w:id="362096693">
          <w:marLeft w:val="480"/>
          <w:marRight w:val="0"/>
          <w:marTop w:val="0"/>
          <w:marBottom w:val="0"/>
          <w:divBdr>
            <w:top w:val="none" w:sz="0" w:space="0" w:color="auto"/>
            <w:left w:val="none" w:sz="0" w:space="0" w:color="auto"/>
            <w:bottom w:val="none" w:sz="0" w:space="0" w:color="auto"/>
            <w:right w:val="none" w:sz="0" w:space="0" w:color="auto"/>
          </w:divBdr>
        </w:div>
        <w:div w:id="372002705">
          <w:marLeft w:val="480"/>
          <w:marRight w:val="0"/>
          <w:marTop w:val="0"/>
          <w:marBottom w:val="0"/>
          <w:divBdr>
            <w:top w:val="none" w:sz="0" w:space="0" w:color="auto"/>
            <w:left w:val="none" w:sz="0" w:space="0" w:color="auto"/>
            <w:bottom w:val="none" w:sz="0" w:space="0" w:color="auto"/>
            <w:right w:val="none" w:sz="0" w:space="0" w:color="auto"/>
          </w:divBdr>
        </w:div>
        <w:div w:id="419909983">
          <w:marLeft w:val="480"/>
          <w:marRight w:val="0"/>
          <w:marTop w:val="0"/>
          <w:marBottom w:val="0"/>
          <w:divBdr>
            <w:top w:val="none" w:sz="0" w:space="0" w:color="auto"/>
            <w:left w:val="none" w:sz="0" w:space="0" w:color="auto"/>
            <w:bottom w:val="none" w:sz="0" w:space="0" w:color="auto"/>
            <w:right w:val="none" w:sz="0" w:space="0" w:color="auto"/>
          </w:divBdr>
        </w:div>
        <w:div w:id="766385793">
          <w:marLeft w:val="480"/>
          <w:marRight w:val="0"/>
          <w:marTop w:val="0"/>
          <w:marBottom w:val="0"/>
          <w:divBdr>
            <w:top w:val="none" w:sz="0" w:space="0" w:color="auto"/>
            <w:left w:val="none" w:sz="0" w:space="0" w:color="auto"/>
            <w:bottom w:val="none" w:sz="0" w:space="0" w:color="auto"/>
            <w:right w:val="none" w:sz="0" w:space="0" w:color="auto"/>
          </w:divBdr>
        </w:div>
        <w:div w:id="1051685449">
          <w:marLeft w:val="480"/>
          <w:marRight w:val="0"/>
          <w:marTop w:val="0"/>
          <w:marBottom w:val="0"/>
          <w:divBdr>
            <w:top w:val="none" w:sz="0" w:space="0" w:color="auto"/>
            <w:left w:val="none" w:sz="0" w:space="0" w:color="auto"/>
            <w:bottom w:val="none" w:sz="0" w:space="0" w:color="auto"/>
            <w:right w:val="none" w:sz="0" w:space="0" w:color="auto"/>
          </w:divBdr>
        </w:div>
        <w:div w:id="1065950683">
          <w:marLeft w:val="480"/>
          <w:marRight w:val="0"/>
          <w:marTop w:val="0"/>
          <w:marBottom w:val="0"/>
          <w:divBdr>
            <w:top w:val="none" w:sz="0" w:space="0" w:color="auto"/>
            <w:left w:val="none" w:sz="0" w:space="0" w:color="auto"/>
            <w:bottom w:val="none" w:sz="0" w:space="0" w:color="auto"/>
            <w:right w:val="none" w:sz="0" w:space="0" w:color="auto"/>
          </w:divBdr>
        </w:div>
        <w:div w:id="1175075619">
          <w:marLeft w:val="480"/>
          <w:marRight w:val="0"/>
          <w:marTop w:val="0"/>
          <w:marBottom w:val="0"/>
          <w:divBdr>
            <w:top w:val="none" w:sz="0" w:space="0" w:color="auto"/>
            <w:left w:val="none" w:sz="0" w:space="0" w:color="auto"/>
            <w:bottom w:val="none" w:sz="0" w:space="0" w:color="auto"/>
            <w:right w:val="none" w:sz="0" w:space="0" w:color="auto"/>
          </w:divBdr>
        </w:div>
        <w:div w:id="1179585431">
          <w:marLeft w:val="480"/>
          <w:marRight w:val="0"/>
          <w:marTop w:val="0"/>
          <w:marBottom w:val="0"/>
          <w:divBdr>
            <w:top w:val="none" w:sz="0" w:space="0" w:color="auto"/>
            <w:left w:val="none" w:sz="0" w:space="0" w:color="auto"/>
            <w:bottom w:val="none" w:sz="0" w:space="0" w:color="auto"/>
            <w:right w:val="none" w:sz="0" w:space="0" w:color="auto"/>
          </w:divBdr>
        </w:div>
        <w:div w:id="1217887103">
          <w:marLeft w:val="480"/>
          <w:marRight w:val="0"/>
          <w:marTop w:val="0"/>
          <w:marBottom w:val="0"/>
          <w:divBdr>
            <w:top w:val="none" w:sz="0" w:space="0" w:color="auto"/>
            <w:left w:val="none" w:sz="0" w:space="0" w:color="auto"/>
            <w:bottom w:val="none" w:sz="0" w:space="0" w:color="auto"/>
            <w:right w:val="none" w:sz="0" w:space="0" w:color="auto"/>
          </w:divBdr>
        </w:div>
        <w:div w:id="1221359075">
          <w:marLeft w:val="480"/>
          <w:marRight w:val="0"/>
          <w:marTop w:val="0"/>
          <w:marBottom w:val="0"/>
          <w:divBdr>
            <w:top w:val="none" w:sz="0" w:space="0" w:color="auto"/>
            <w:left w:val="none" w:sz="0" w:space="0" w:color="auto"/>
            <w:bottom w:val="none" w:sz="0" w:space="0" w:color="auto"/>
            <w:right w:val="none" w:sz="0" w:space="0" w:color="auto"/>
          </w:divBdr>
        </w:div>
        <w:div w:id="1253781511">
          <w:marLeft w:val="480"/>
          <w:marRight w:val="0"/>
          <w:marTop w:val="0"/>
          <w:marBottom w:val="0"/>
          <w:divBdr>
            <w:top w:val="none" w:sz="0" w:space="0" w:color="auto"/>
            <w:left w:val="none" w:sz="0" w:space="0" w:color="auto"/>
            <w:bottom w:val="none" w:sz="0" w:space="0" w:color="auto"/>
            <w:right w:val="none" w:sz="0" w:space="0" w:color="auto"/>
          </w:divBdr>
        </w:div>
        <w:div w:id="1254899191">
          <w:marLeft w:val="480"/>
          <w:marRight w:val="0"/>
          <w:marTop w:val="0"/>
          <w:marBottom w:val="0"/>
          <w:divBdr>
            <w:top w:val="none" w:sz="0" w:space="0" w:color="auto"/>
            <w:left w:val="none" w:sz="0" w:space="0" w:color="auto"/>
            <w:bottom w:val="none" w:sz="0" w:space="0" w:color="auto"/>
            <w:right w:val="none" w:sz="0" w:space="0" w:color="auto"/>
          </w:divBdr>
        </w:div>
        <w:div w:id="1357610888">
          <w:marLeft w:val="480"/>
          <w:marRight w:val="0"/>
          <w:marTop w:val="0"/>
          <w:marBottom w:val="0"/>
          <w:divBdr>
            <w:top w:val="none" w:sz="0" w:space="0" w:color="auto"/>
            <w:left w:val="none" w:sz="0" w:space="0" w:color="auto"/>
            <w:bottom w:val="none" w:sz="0" w:space="0" w:color="auto"/>
            <w:right w:val="none" w:sz="0" w:space="0" w:color="auto"/>
          </w:divBdr>
        </w:div>
        <w:div w:id="1389263801">
          <w:marLeft w:val="480"/>
          <w:marRight w:val="0"/>
          <w:marTop w:val="0"/>
          <w:marBottom w:val="0"/>
          <w:divBdr>
            <w:top w:val="none" w:sz="0" w:space="0" w:color="auto"/>
            <w:left w:val="none" w:sz="0" w:space="0" w:color="auto"/>
            <w:bottom w:val="none" w:sz="0" w:space="0" w:color="auto"/>
            <w:right w:val="none" w:sz="0" w:space="0" w:color="auto"/>
          </w:divBdr>
        </w:div>
        <w:div w:id="1588684400">
          <w:marLeft w:val="480"/>
          <w:marRight w:val="0"/>
          <w:marTop w:val="0"/>
          <w:marBottom w:val="0"/>
          <w:divBdr>
            <w:top w:val="none" w:sz="0" w:space="0" w:color="auto"/>
            <w:left w:val="none" w:sz="0" w:space="0" w:color="auto"/>
            <w:bottom w:val="none" w:sz="0" w:space="0" w:color="auto"/>
            <w:right w:val="none" w:sz="0" w:space="0" w:color="auto"/>
          </w:divBdr>
        </w:div>
        <w:div w:id="1716393147">
          <w:marLeft w:val="480"/>
          <w:marRight w:val="0"/>
          <w:marTop w:val="0"/>
          <w:marBottom w:val="0"/>
          <w:divBdr>
            <w:top w:val="none" w:sz="0" w:space="0" w:color="auto"/>
            <w:left w:val="none" w:sz="0" w:space="0" w:color="auto"/>
            <w:bottom w:val="none" w:sz="0" w:space="0" w:color="auto"/>
            <w:right w:val="none" w:sz="0" w:space="0" w:color="auto"/>
          </w:divBdr>
        </w:div>
        <w:div w:id="1842431743">
          <w:marLeft w:val="480"/>
          <w:marRight w:val="0"/>
          <w:marTop w:val="0"/>
          <w:marBottom w:val="0"/>
          <w:divBdr>
            <w:top w:val="none" w:sz="0" w:space="0" w:color="auto"/>
            <w:left w:val="none" w:sz="0" w:space="0" w:color="auto"/>
            <w:bottom w:val="none" w:sz="0" w:space="0" w:color="auto"/>
            <w:right w:val="none" w:sz="0" w:space="0" w:color="auto"/>
          </w:divBdr>
        </w:div>
        <w:div w:id="1893301562">
          <w:marLeft w:val="480"/>
          <w:marRight w:val="0"/>
          <w:marTop w:val="0"/>
          <w:marBottom w:val="0"/>
          <w:divBdr>
            <w:top w:val="none" w:sz="0" w:space="0" w:color="auto"/>
            <w:left w:val="none" w:sz="0" w:space="0" w:color="auto"/>
            <w:bottom w:val="none" w:sz="0" w:space="0" w:color="auto"/>
            <w:right w:val="none" w:sz="0" w:space="0" w:color="auto"/>
          </w:divBdr>
        </w:div>
        <w:div w:id="2012027280">
          <w:marLeft w:val="480"/>
          <w:marRight w:val="0"/>
          <w:marTop w:val="0"/>
          <w:marBottom w:val="0"/>
          <w:divBdr>
            <w:top w:val="none" w:sz="0" w:space="0" w:color="auto"/>
            <w:left w:val="none" w:sz="0" w:space="0" w:color="auto"/>
            <w:bottom w:val="none" w:sz="0" w:space="0" w:color="auto"/>
            <w:right w:val="none" w:sz="0" w:space="0" w:color="auto"/>
          </w:divBdr>
        </w:div>
        <w:div w:id="2100175172">
          <w:marLeft w:val="480"/>
          <w:marRight w:val="0"/>
          <w:marTop w:val="0"/>
          <w:marBottom w:val="0"/>
          <w:divBdr>
            <w:top w:val="none" w:sz="0" w:space="0" w:color="auto"/>
            <w:left w:val="none" w:sz="0" w:space="0" w:color="auto"/>
            <w:bottom w:val="none" w:sz="0" w:space="0" w:color="auto"/>
            <w:right w:val="none" w:sz="0" w:space="0" w:color="auto"/>
          </w:divBdr>
        </w:div>
      </w:divsChild>
    </w:div>
    <w:div w:id="1219123447">
      <w:bodyDiv w:val="1"/>
      <w:marLeft w:val="0"/>
      <w:marRight w:val="0"/>
      <w:marTop w:val="0"/>
      <w:marBottom w:val="0"/>
      <w:divBdr>
        <w:top w:val="none" w:sz="0" w:space="0" w:color="auto"/>
        <w:left w:val="none" w:sz="0" w:space="0" w:color="auto"/>
        <w:bottom w:val="none" w:sz="0" w:space="0" w:color="auto"/>
        <w:right w:val="none" w:sz="0" w:space="0" w:color="auto"/>
      </w:divBdr>
    </w:div>
    <w:div w:id="1227642607">
      <w:bodyDiv w:val="1"/>
      <w:marLeft w:val="0"/>
      <w:marRight w:val="0"/>
      <w:marTop w:val="0"/>
      <w:marBottom w:val="0"/>
      <w:divBdr>
        <w:top w:val="none" w:sz="0" w:space="0" w:color="auto"/>
        <w:left w:val="none" w:sz="0" w:space="0" w:color="auto"/>
        <w:bottom w:val="none" w:sz="0" w:space="0" w:color="auto"/>
        <w:right w:val="none" w:sz="0" w:space="0" w:color="auto"/>
      </w:divBdr>
    </w:div>
    <w:div w:id="1244100860">
      <w:bodyDiv w:val="1"/>
      <w:marLeft w:val="0"/>
      <w:marRight w:val="0"/>
      <w:marTop w:val="0"/>
      <w:marBottom w:val="0"/>
      <w:divBdr>
        <w:top w:val="none" w:sz="0" w:space="0" w:color="auto"/>
        <w:left w:val="none" w:sz="0" w:space="0" w:color="auto"/>
        <w:bottom w:val="none" w:sz="0" w:space="0" w:color="auto"/>
        <w:right w:val="none" w:sz="0" w:space="0" w:color="auto"/>
      </w:divBdr>
    </w:div>
    <w:div w:id="1249119516">
      <w:bodyDiv w:val="1"/>
      <w:marLeft w:val="0"/>
      <w:marRight w:val="0"/>
      <w:marTop w:val="0"/>
      <w:marBottom w:val="0"/>
      <w:divBdr>
        <w:top w:val="none" w:sz="0" w:space="0" w:color="auto"/>
        <w:left w:val="none" w:sz="0" w:space="0" w:color="auto"/>
        <w:bottom w:val="none" w:sz="0" w:space="0" w:color="auto"/>
        <w:right w:val="none" w:sz="0" w:space="0" w:color="auto"/>
      </w:divBdr>
    </w:div>
    <w:div w:id="1251621834">
      <w:bodyDiv w:val="1"/>
      <w:marLeft w:val="0"/>
      <w:marRight w:val="0"/>
      <w:marTop w:val="0"/>
      <w:marBottom w:val="0"/>
      <w:divBdr>
        <w:top w:val="none" w:sz="0" w:space="0" w:color="auto"/>
        <w:left w:val="none" w:sz="0" w:space="0" w:color="auto"/>
        <w:bottom w:val="none" w:sz="0" w:space="0" w:color="auto"/>
        <w:right w:val="none" w:sz="0" w:space="0" w:color="auto"/>
      </w:divBdr>
    </w:div>
    <w:div w:id="1258439149">
      <w:bodyDiv w:val="1"/>
      <w:marLeft w:val="0"/>
      <w:marRight w:val="0"/>
      <w:marTop w:val="0"/>
      <w:marBottom w:val="0"/>
      <w:divBdr>
        <w:top w:val="none" w:sz="0" w:space="0" w:color="auto"/>
        <w:left w:val="none" w:sz="0" w:space="0" w:color="auto"/>
        <w:bottom w:val="none" w:sz="0" w:space="0" w:color="auto"/>
        <w:right w:val="none" w:sz="0" w:space="0" w:color="auto"/>
      </w:divBdr>
    </w:div>
    <w:div w:id="1276713447">
      <w:bodyDiv w:val="1"/>
      <w:marLeft w:val="0"/>
      <w:marRight w:val="0"/>
      <w:marTop w:val="0"/>
      <w:marBottom w:val="0"/>
      <w:divBdr>
        <w:top w:val="none" w:sz="0" w:space="0" w:color="auto"/>
        <w:left w:val="none" w:sz="0" w:space="0" w:color="auto"/>
        <w:bottom w:val="none" w:sz="0" w:space="0" w:color="auto"/>
        <w:right w:val="none" w:sz="0" w:space="0" w:color="auto"/>
      </w:divBdr>
    </w:div>
    <w:div w:id="1335064210">
      <w:bodyDiv w:val="1"/>
      <w:marLeft w:val="0"/>
      <w:marRight w:val="0"/>
      <w:marTop w:val="0"/>
      <w:marBottom w:val="0"/>
      <w:divBdr>
        <w:top w:val="none" w:sz="0" w:space="0" w:color="auto"/>
        <w:left w:val="none" w:sz="0" w:space="0" w:color="auto"/>
        <w:bottom w:val="none" w:sz="0" w:space="0" w:color="auto"/>
        <w:right w:val="none" w:sz="0" w:space="0" w:color="auto"/>
      </w:divBdr>
      <w:divsChild>
        <w:div w:id="31074039">
          <w:marLeft w:val="480"/>
          <w:marRight w:val="0"/>
          <w:marTop w:val="0"/>
          <w:marBottom w:val="0"/>
          <w:divBdr>
            <w:top w:val="none" w:sz="0" w:space="0" w:color="auto"/>
            <w:left w:val="none" w:sz="0" w:space="0" w:color="auto"/>
            <w:bottom w:val="none" w:sz="0" w:space="0" w:color="auto"/>
            <w:right w:val="none" w:sz="0" w:space="0" w:color="auto"/>
          </w:divBdr>
        </w:div>
        <w:div w:id="84348973">
          <w:marLeft w:val="480"/>
          <w:marRight w:val="0"/>
          <w:marTop w:val="0"/>
          <w:marBottom w:val="0"/>
          <w:divBdr>
            <w:top w:val="none" w:sz="0" w:space="0" w:color="auto"/>
            <w:left w:val="none" w:sz="0" w:space="0" w:color="auto"/>
            <w:bottom w:val="none" w:sz="0" w:space="0" w:color="auto"/>
            <w:right w:val="none" w:sz="0" w:space="0" w:color="auto"/>
          </w:divBdr>
        </w:div>
        <w:div w:id="225606013">
          <w:marLeft w:val="480"/>
          <w:marRight w:val="0"/>
          <w:marTop w:val="0"/>
          <w:marBottom w:val="0"/>
          <w:divBdr>
            <w:top w:val="none" w:sz="0" w:space="0" w:color="auto"/>
            <w:left w:val="none" w:sz="0" w:space="0" w:color="auto"/>
            <w:bottom w:val="none" w:sz="0" w:space="0" w:color="auto"/>
            <w:right w:val="none" w:sz="0" w:space="0" w:color="auto"/>
          </w:divBdr>
        </w:div>
        <w:div w:id="257834295">
          <w:marLeft w:val="480"/>
          <w:marRight w:val="0"/>
          <w:marTop w:val="0"/>
          <w:marBottom w:val="0"/>
          <w:divBdr>
            <w:top w:val="none" w:sz="0" w:space="0" w:color="auto"/>
            <w:left w:val="none" w:sz="0" w:space="0" w:color="auto"/>
            <w:bottom w:val="none" w:sz="0" w:space="0" w:color="auto"/>
            <w:right w:val="none" w:sz="0" w:space="0" w:color="auto"/>
          </w:divBdr>
        </w:div>
        <w:div w:id="453135857">
          <w:marLeft w:val="480"/>
          <w:marRight w:val="0"/>
          <w:marTop w:val="0"/>
          <w:marBottom w:val="0"/>
          <w:divBdr>
            <w:top w:val="none" w:sz="0" w:space="0" w:color="auto"/>
            <w:left w:val="none" w:sz="0" w:space="0" w:color="auto"/>
            <w:bottom w:val="none" w:sz="0" w:space="0" w:color="auto"/>
            <w:right w:val="none" w:sz="0" w:space="0" w:color="auto"/>
          </w:divBdr>
        </w:div>
        <w:div w:id="775371924">
          <w:marLeft w:val="480"/>
          <w:marRight w:val="0"/>
          <w:marTop w:val="0"/>
          <w:marBottom w:val="0"/>
          <w:divBdr>
            <w:top w:val="none" w:sz="0" w:space="0" w:color="auto"/>
            <w:left w:val="none" w:sz="0" w:space="0" w:color="auto"/>
            <w:bottom w:val="none" w:sz="0" w:space="0" w:color="auto"/>
            <w:right w:val="none" w:sz="0" w:space="0" w:color="auto"/>
          </w:divBdr>
        </w:div>
        <w:div w:id="914390481">
          <w:marLeft w:val="480"/>
          <w:marRight w:val="0"/>
          <w:marTop w:val="0"/>
          <w:marBottom w:val="0"/>
          <w:divBdr>
            <w:top w:val="none" w:sz="0" w:space="0" w:color="auto"/>
            <w:left w:val="none" w:sz="0" w:space="0" w:color="auto"/>
            <w:bottom w:val="none" w:sz="0" w:space="0" w:color="auto"/>
            <w:right w:val="none" w:sz="0" w:space="0" w:color="auto"/>
          </w:divBdr>
        </w:div>
        <w:div w:id="1069036891">
          <w:marLeft w:val="480"/>
          <w:marRight w:val="0"/>
          <w:marTop w:val="0"/>
          <w:marBottom w:val="0"/>
          <w:divBdr>
            <w:top w:val="none" w:sz="0" w:space="0" w:color="auto"/>
            <w:left w:val="none" w:sz="0" w:space="0" w:color="auto"/>
            <w:bottom w:val="none" w:sz="0" w:space="0" w:color="auto"/>
            <w:right w:val="none" w:sz="0" w:space="0" w:color="auto"/>
          </w:divBdr>
        </w:div>
        <w:div w:id="1119177197">
          <w:marLeft w:val="480"/>
          <w:marRight w:val="0"/>
          <w:marTop w:val="0"/>
          <w:marBottom w:val="0"/>
          <w:divBdr>
            <w:top w:val="none" w:sz="0" w:space="0" w:color="auto"/>
            <w:left w:val="none" w:sz="0" w:space="0" w:color="auto"/>
            <w:bottom w:val="none" w:sz="0" w:space="0" w:color="auto"/>
            <w:right w:val="none" w:sz="0" w:space="0" w:color="auto"/>
          </w:divBdr>
        </w:div>
        <w:div w:id="1155103271">
          <w:marLeft w:val="480"/>
          <w:marRight w:val="0"/>
          <w:marTop w:val="0"/>
          <w:marBottom w:val="0"/>
          <w:divBdr>
            <w:top w:val="none" w:sz="0" w:space="0" w:color="auto"/>
            <w:left w:val="none" w:sz="0" w:space="0" w:color="auto"/>
            <w:bottom w:val="none" w:sz="0" w:space="0" w:color="auto"/>
            <w:right w:val="none" w:sz="0" w:space="0" w:color="auto"/>
          </w:divBdr>
        </w:div>
        <w:div w:id="1197309893">
          <w:marLeft w:val="480"/>
          <w:marRight w:val="0"/>
          <w:marTop w:val="0"/>
          <w:marBottom w:val="0"/>
          <w:divBdr>
            <w:top w:val="none" w:sz="0" w:space="0" w:color="auto"/>
            <w:left w:val="none" w:sz="0" w:space="0" w:color="auto"/>
            <w:bottom w:val="none" w:sz="0" w:space="0" w:color="auto"/>
            <w:right w:val="none" w:sz="0" w:space="0" w:color="auto"/>
          </w:divBdr>
        </w:div>
        <w:div w:id="1234969508">
          <w:marLeft w:val="480"/>
          <w:marRight w:val="0"/>
          <w:marTop w:val="0"/>
          <w:marBottom w:val="0"/>
          <w:divBdr>
            <w:top w:val="none" w:sz="0" w:space="0" w:color="auto"/>
            <w:left w:val="none" w:sz="0" w:space="0" w:color="auto"/>
            <w:bottom w:val="none" w:sz="0" w:space="0" w:color="auto"/>
            <w:right w:val="none" w:sz="0" w:space="0" w:color="auto"/>
          </w:divBdr>
        </w:div>
        <w:div w:id="1305700081">
          <w:marLeft w:val="480"/>
          <w:marRight w:val="0"/>
          <w:marTop w:val="0"/>
          <w:marBottom w:val="0"/>
          <w:divBdr>
            <w:top w:val="none" w:sz="0" w:space="0" w:color="auto"/>
            <w:left w:val="none" w:sz="0" w:space="0" w:color="auto"/>
            <w:bottom w:val="none" w:sz="0" w:space="0" w:color="auto"/>
            <w:right w:val="none" w:sz="0" w:space="0" w:color="auto"/>
          </w:divBdr>
        </w:div>
        <w:div w:id="1385838367">
          <w:marLeft w:val="480"/>
          <w:marRight w:val="0"/>
          <w:marTop w:val="0"/>
          <w:marBottom w:val="0"/>
          <w:divBdr>
            <w:top w:val="none" w:sz="0" w:space="0" w:color="auto"/>
            <w:left w:val="none" w:sz="0" w:space="0" w:color="auto"/>
            <w:bottom w:val="none" w:sz="0" w:space="0" w:color="auto"/>
            <w:right w:val="none" w:sz="0" w:space="0" w:color="auto"/>
          </w:divBdr>
        </w:div>
        <w:div w:id="1649288634">
          <w:marLeft w:val="480"/>
          <w:marRight w:val="0"/>
          <w:marTop w:val="0"/>
          <w:marBottom w:val="0"/>
          <w:divBdr>
            <w:top w:val="none" w:sz="0" w:space="0" w:color="auto"/>
            <w:left w:val="none" w:sz="0" w:space="0" w:color="auto"/>
            <w:bottom w:val="none" w:sz="0" w:space="0" w:color="auto"/>
            <w:right w:val="none" w:sz="0" w:space="0" w:color="auto"/>
          </w:divBdr>
        </w:div>
        <w:div w:id="1689721131">
          <w:marLeft w:val="480"/>
          <w:marRight w:val="0"/>
          <w:marTop w:val="0"/>
          <w:marBottom w:val="0"/>
          <w:divBdr>
            <w:top w:val="none" w:sz="0" w:space="0" w:color="auto"/>
            <w:left w:val="none" w:sz="0" w:space="0" w:color="auto"/>
            <w:bottom w:val="none" w:sz="0" w:space="0" w:color="auto"/>
            <w:right w:val="none" w:sz="0" w:space="0" w:color="auto"/>
          </w:divBdr>
        </w:div>
        <w:div w:id="1694185146">
          <w:marLeft w:val="480"/>
          <w:marRight w:val="0"/>
          <w:marTop w:val="0"/>
          <w:marBottom w:val="0"/>
          <w:divBdr>
            <w:top w:val="none" w:sz="0" w:space="0" w:color="auto"/>
            <w:left w:val="none" w:sz="0" w:space="0" w:color="auto"/>
            <w:bottom w:val="none" w:sz="0" w:space="0" w:color="auto"/>
            <w:right w:val="none" w:sz="0" w:space="0" w:color="auto"/>
          </w:divBdr>
        </w:div>
        <w:div w:id="1794901288">
          <w:marLeft w:val="480"/>
          <w:marRight w:val="0"/>
          <w:marTop w:val="0"/>
          <w:marBottom w:val="0"/>
          <w:divBdr>
            <w:top w:val="none" w:sz="0" w:space="0" w:color="auto"/>
            <w:left w:val="none" w:sz="0" w:space="0" w:color="auto"/>
            <w:bottom w:val="none" w:sz="0" w:space="0" w:color="auto"/>
            <w:right w:val="none" w:sz="0" w:space="0" w:color="auto"/>
          </w:divBdr>
        </w:div>
        <w:div w:id="1931575118">
          <w:marLeft w:val="480"/>
          <w:marRight w:val="0"/>
          <w:marTop w:val="0"/>
          <w:marBottom w:val="0"/>
          <w:divBdr>
            <w:top w:val="none" w:sz="0" w:space="0" w:color="auto"/>
            <w:left w:val="none" w:sz="0" w:space="0" w:color="auto"/>
            <w:bottom w:val="none" w:sz="0" w:space="0" w:color="auto"/>
            <w:right w:val="none" w:sz="0" w:space="0" w:color="auto"/>
          </w:divBdr>
        </w:div>
        <w:div w:id="1964192263">
          <w:marLeft w:val="480"/>
          <w:marRight w:val="0"/>
          <w:marTop w:val="0"/>
          <w:marBottom w:val="0"/>
          <w:divBdr>
            <w:top w:val="none" w:sz="0" w:space="0" w:color="auto"/>
            <w:left w:val="none" w:sz="0" w:space="0" w:color="auto"/>
            <w:bottom w:val="none" w:sz="0" w:space="0" w:color="auto"/>
            <w:right w:val="none" w:sz="0" w:space="0" w:color="auto"/>
          </w:divBdr>
        </w:div>
        <w:div w:id="1973442042">
          <w:marLeft w:val="480"/>
          <w:marRight w:val="0"/>
          <w:marTop w:val="0"/>
          <w:marBottom w:val="0"/>
          <w:divBdr>
            <w:top w:val="none" w:sz="0" w:space="0" w:color="auto"/>
            <w:left w:val="none" w:sz="0" w:space="0" w:color="auto"/>
            <w:bottom w:val="none" w:sz="0" w:space="0" w:color="auto"/>
            <w:right w:val="none" w:sz="0" w:space="0" w:color="auto"/>
          </w:divBdr>
        </w:div>
      </w:divsChild>
    </w:div>
    <w:div w:id="1337616396">
      <w:bodyDiv w:val="1"/>
      <w:marLeft w:val="0"/>
      <w:marRight w:val="0"/>
      <w:marTop w:val="0"/>
      <w:marBottom w:val="0"/>
      <w:divBdr>
        <w:top w:val="none" w:sz="0" w:space="0" w:color="auto"/>
        <w:left w:val="none" w:sz="0" w:space="0" w:color="auto"/>
        <w:bottom w:val="none" w:sz="0" w:space="0" w:color="auto"/>
        <w:right w:val="none" w:sz="0" w:space="0" w:color="auto"/>
      </w:divBdr>
    </w:div>
    <w:div w:id="1348823050">
      <w:bodyDiv w:val="1"/>
      <w:marLeft w:val="0"/>
      <w:marRight w:val="0"/>
      <w:marTop w:val="0"/>
      <w:marBottom w:val="0"/>
      <w:divBdr>
        <w:top w:val="none" w:sz="0" w:space="0" w:color="auto"/>
        <w:left w:val="none" w:sz="0" w:space="0" w:color="auto"/>
        <w:bottom w:val="none" w:sz="0" w:space="0" w:color="auto"/>
        <w:right w:val="none" w:sz="0" w:space="0" w:color="auto"/>
      </w:divBdr>
    </w:div>
    <w:div w:id="1373846424">
      <w:bodyDiv w:val="1"/>
      <w:marLeft w:val="0"/>
      <w:marRight w:val="0"/>
      <w:marTop w:val="0"/>
      <w:marBottom w:val="0"/>
      <w:divBdr>
        <w:top w:val="none" w:sz="0" w:space="0" w:color="auto"/>
        <w:left w:val="none" w:sz="0" w:space="0" w:color="auto"/>
        <w:bottom w:val="none" w:sz="0" w:space="0" w:color="auto"/>
        <w:right w:val="none" w:sz="0" w:space="0" w:color="auto"/>
      </w:divBdr>
    </w:div>
    <w:div w:id="1374111595">
      <w:bodyDiv w:val="1"/>
      <w:marLeft w:val="0"/>
      <w:marRight w:val="0"/>
      <w:marTop w:val="0"/>
      <w:marBottom w:val="0"/>
      <w:divBdr>
        <w:top w:val="none" w:sz="0" w:space="0" w:color="auto"/>
        <w:left w:val="none" w:sz="0" w:space="0" w:color="auto"/>
        <w:bottom w:val="none" w:sz="0" w:space="0" w:color="auto"/>
        <w:right w:val="none" w:sz="0" w:space="0" w:color="auto"/>
      </w:divBdr>
    </w:div>
    <w:div w:id="1398896860">
      <w:bodyDiv w:val="1"/>
      <w:marLeft w:val="0"/>
      <w:marRight w:val="0"/>
      <w:marTop w:val="0"/>
      <w:marBottom w:val="0"/>
      <w:divBdr>
        <w:top w:val="none" w:sz="0" w:space="0" w:color="auto"/>
        <w:left w:val="none" w:sz="0" w:space="0" w:color="auto"/>
        <w:bottom w:val="none" w:sz="0" w:space="0" w:color="auto"/>
        <w:right w:val="none" w:sz="0" w:space="0" w:color="auto"/>
      </w:divBdr>
    </w:div>
    <w:div w:id="1400789094">
      <w:bodyDiv w:val="1"/>
      <w:marLeft w:val="0"/>
      <w:marRight w:val="0"/>
      <w:marTop w:val="0"/>
      <w:marBottom w:val="0"/>
      <w:divBdr>
        <w:top w:val="none" w:sz="0" w:space="0" w:color="auto"/>
        <w:left w:val="none" w:sz="0" w:space="0" w:color="auto"/>
        <w:bottom w:val="none" w:sz="0" w:space="0" w:color="auto"/>
        <w:right w:val="none" w:sz="0" w:space="0" w:color="auto"/>
      </w:divBdr>
      <w:divsChild>
        <w:div w:id="175272386">
          <w:marLeft w:val="480"/>
          <w:marRight w:val="0"/>
          <w:marTop w:val="0"/>
          <w:marBottom w:val="0"/>
          <w:divBdr>
            <w:top w:val="none" w:sz="0" w:space="0" w:color="auto"/>
            <w:left w:val="none" w:sz="0" w:space="0" w:color="auto"/>
            <w:bottom w:val="none" w:sz="0" w:space="0" w:color="auto"/>
            <w:right w:val="none" w:sz="0" w:space="0" w:color="auto"/>
          </w:divBdr>
        </w:div>
        <w:div w:id="182790409">
          <w:marLeft w:val="480"/>
          <w:marRight w:val="0"/>
          <w:marTop w:val="0"/>
          <w:marBottom w:val="0"/>
          <w:divBdr>
            <w:top w:val="none" w:sz="0" w:space="0" w:color="auto"/>
            <w:left w:val="none" w:sz="0" w:space="0" w:color="auto"/>
            <w:bottom w:val="none" w:sz="0" w:space="0" w:color="auto"/>
            <w:right w:val="none" w:sz="0" w:space="0" w:color="auto"/>
          </w:divBdr>
        </w:div>
        <w:div w:id="212695952">
          <w:marLeft w:val="480"/>
          <w:marRight w:val="0"/>
          <w:marTop w:val="0"/>
          <w:marBottom w:val="0"/>
          <w:divBdr>
            <w:top w:val="none" w:sz="0" w:space="0" w:color="auto"/>
            <w:left w:val="none" w:sz="0" w:space="0" w:color="auto"/>
            <w:bottom w:val="none" w:sz="0" w:space="0" w:color="auto"/>
            <w:right w:val="none" w:sz="0" w:space="0" w:color="auto"/>
          </w:divBdr>
        </w:div>
        <w:div w:id="218783571">
          <w:marLeft w:val="480"/>
          <w:marRight w:val="0"/>
          <w:marTop w:val="0"/>
          <w:marBottom w:val="0"/>
          <w:divBdr>
            <w:top w:val="none" w:sz="0" w:space="0" w:color="auto"/>
            <w:left w:val="none" w:sz="0" w:space="0" w:color="auto"/>
            <w:bottom w:val="none" w:sz="0" w:space="0" w:color="auto"/>
            <w:right w:val="none" w:sz="0" w:space="0" w:color="auto"/>
          </w:divBdr>
        </w:div>
        <w:div w:id="446201843">
          <w:marLeft w:val="480"/>
          <w:marRight w:val="0"/>
          <w:marTop w:val="0"/>
          <w:marBottom w:val="0"/>
          <w:divBdr>
            <w:top w:val="none" w:sz="0" w:space="0" w:color="auto"/>
            <w:left w:val="none" w:sz="0" w:space="0" w:color="auto"/>
            <w:bottom w:val="none" w:sz="0" w:space="0" w:color="auto"/>
            <w:right w:val="none" w:sz="0" w:space="0" w:color="auto"/>
          </w:divBdr>
        </w:div>
        <w:div w:id="476919820">
          <w:marLeft w:val="480"/>
          <w:marRight w:val="0"/>
          <w:marTop w:val="0"/>
          <w:marBottom w:val="0"/>
          <w:divBdr>
            <w:top w:val="none" w:sz="0" w:space="0" w:color="auto"/>
            <w:left w:val="none" w:sz="0" w:space="0" w:color="auto"/>
            <w:bottom w:val="none" w:sz="0" w:space="0" w:color="auto"/>
            <w:right w:val="none" w:sz="0" w:space="0" w:color="auto"/>
          </w:divBdr>
        </w:div>
        <w:div w:id="788165098">
          <w:marLeft w:val="480"/>
          <w:marRight w:val="0"/>
          <w:marTop w:val="0"/>
          <w:marBottom w:val="0"/>
          <w:divBdr>
            <w:top w:val="none" w:sz="0" w:space="0" w:color="auto"/>
            <w:left w:val="none" w:sz="0" w:space="0" w:color="auto"/>
            <w:bottom w:val="none" w:sz="0" w:space="0" w:color="auto"/>
            <w:right w:val="none" w:sz="0" w:space="0" w:color="auto"/>
          </w:divBdr>
        </w:div>
        <w:div w:id="942305161">
          <w:marLeft w:val="480"/>
          <w:marRight w:val="0"/>
          <w:marTop w:val="0"/>
          <w:marBottom w:val="0"/>
          <w:divBdr>
            <w:top w:val="none" w:sz="0" w:space="0" w:color="auto"/>
            <w:left w:val="none" w:sz="0" w:space="0" w:color="auto"/>
            <w:bottom w:val="none" w:sz="0" w:space="0" w:color="auto"/>
            <w:right w:val="none" w:sz="0" w:space="0" w:color="auto"/>
          </w:divBdr>
        </w:div>
        <w:div w:id="946699656">
          <w:marLeft w:val="480"/>
          <w:marRight w:val="0"/>
          <w:marTop w:val="0"/>
          <w:marBottom w:val="0"/>
          <w:divBdr>
            <w:top w:val="none" w:sz="0" w:space="0" w:color="auto"/>
            <w:left w:val="none" w:sz="0" w:space="0" w:color="auto"/>
            <w:bottom w:val="none" w:sz="0" w:space="0" w:color="auto"/>
            <w:right w:val="none" w:sz="0" w:space="0" w:color="auto"/>
          </w:divBdr>
        </w:div>
        <w:div w:id="1008630224">
          <w:marLeft w:val="480"/>
          <w:marRight w:val="0"/>
          <w:marTop w:val="0"/>
          <w:marBottom w:val="0"/>
          <w:divBdr>
            <w:top w:val="none" w:sz="0" w:space="0" w:color="auto"/>
            <w:left w:val="none" w:sz="0" w:space="0" w:color="auto"/>
            <w:bottom w:val="none" w:sz="0" w:space="0" w:color="auto"/>
            <w:right w:val="none" w:sz="0" w:space="0" w:color="auto"/>
          </w:divBdr>
        </w:div>
        <w:div w:id="1016347826">
          <w:marLeft w:val="480"/>
          <w:marRight w:val="0"/>
          <w:marTop w:val="0"/>
          <w:marBottom w:val="0"/>
          <w:divBdr>
            <w:top w:val="none" w:sz="0" w:space="0" w:color="auto"/>
            <w:left w:val="none" w:sz="0" w:space="0" w:color="auto"/>
            <w:bottom w:val="none" w:sz="0" w:space="0" w:color="auto"/>
            <w:right w:val="none" w:sz="0" w:space="0" w:color="auto"/>
          </w:divBdr>
        </w:div>
        <w:div w:id="1067534542">
          <w:marLeft w:val="480"/>
          <w:marRight w:val="0"/>
          <w:marTop w:val="0"/>
          <w:marBottom w:val="0"/>
          <w:divBdr>
            <w:top w:val="none" w:sz="0" w:space="0" w:color="auto"/>
            <w:left w:val="none" w:sz="0" w:space="0" w:color="auto"/>
            <w:bottom w:val="none" w:sz="0" w:space="0" w:color="auto"/>
            <w:right w:val="none" w:sz="0" w:space="0" w:color="auto"/>
          </w:divBdr>
        </w:div>
        <w:div w:id="1174538331">
          <w:marLeft w:val="480"/>
          <w:marRight w:val="0"/>
          <w:marTop w:val="0"/>
          <w:marBottom w:val="0"/>
          <w:divBdr>
            <w:top w:val="none" w:sz="0" w:space="0" w:color="auto"/>
            <w:left w:val="none" w:sz="0" w:space="0" w:color="auto"/>
            <w:bottom w:val="none" w:sz="0" w:space="0" w:color="auto"/>
            <w:right w:val="none" w:sz="0" w:space="0" w:color="auto"/>
          </w:divBdr>
        </w:div>
        <w:div w:id="1353844647">
          <w:marLeft w:val="480"/>
          <w:marRight w:val="0"/>
          <w:marTop w:val="0"/>
          <w:marBottom w:val="0"/>
          <w:divBdr>
            <w:top w:val="none" w:sz="0" w:space="0" w:color="auto"/>
            <w:left w:val="none" w:sz="0" w:space="0" w:color="auto"/>
            <w:bottom w:val="none" w:sz="0" w:space="0" w:color="auto"/>
            <w:right w:val="none" w:sz="0" w:space="0" w:color="auto"/>
          </w:divBdr>
        </w:div>
        <w:div w:id="1447121611">
          <w:marLeft w:val="480"/>
          <w:marRight w:val="0"/>
          <w:marTop w:val="0"/>
          <w:marBottom w:val="0"/>
          <w:divBdr>
            <w:top w:val="none" w:sz="0" w:space="0" w:color="auto"/>
            <w:left w:val="none" w:sz="0" w:space="0" w:color="auto"/>
            <w:bottom w:val="none" w:sz="0" w:space="0" w:color="auto"/>
            <w:right w:val="none" w:sz="0" w:space="0" w:color="auto"/>
          </w:divBdr>
        </w:div>
        <w:div w:id="1456414012">
          <w:marLeft w:val="480"/>
          <w:marRight w:val="0"/>
          <w:marTop w:val="0"/>
          <w:marBottom w:val="0"/>
          <w:divBdr>
            <w:top w:val="none" w:sz="0" w:space="0" w:color="auto"/>
            <w:left w:val="none" w:sz="0" w:space="0" w:color="auto"/>
            <w:bottom w:val="none" w:sz="0" w:space="0" w:color="auto"/>
            <w:right w:val="none" w:sz="0" w:space="0" w:color="auto"/>
          </w:divBdr>
        </w:div>
        <w:div w:id="1532451324">
          <w:marLeft w:val="480"/>
          <w:marRight w:val="0"/>
          <w:marTop w:val="0"/>
          <w:marBottom w:val="0"/>
          <w:divBdr>
            <w:top w:val="none" w:sz="0" w:space="0" w:color="auto"/>
            <w:left w:val="none" w:sz="0" w:space="0" w:color="auto"/>
            <w:bottom w:val="none" w:sz="0" w:space="0" w:color="auto"/>
            <w:right w:val="none" w:sz="0" w:space="0" w:color="auto"/>
          </w:divBdr>
        </w:div>
        <w:div w:id="1626735913">
          <w:marLeft w:val="480"/>
          <w:marRight w:val="0"/>
          <w:marTop w:val="0"/>
          <w:marBottom w:val="0"/>
          <w:divBdr>
            <w:top w:val="none" w:sz="0" w:space="0" w:color="auto"/>
            <w:left w:val="none" w:sz="0" w:space="0" w:color="auto"/>
            <w:bottom w:val="none" w:sz="0" w:space="0" w:color="auto"/>
            <w:right w:val="none" w:sz="0" w:space="0" w:color="auto"/>
          </w:divBdr>
        </w:div>
        <w:div w:id="1630352491">
          <w:marLeft w:val="480"/>
          <w:marRight w:val="0"/>
          <w:marTop w:val="0"/>
          <w:marBottom w:val="0"/>
          <w:divBdr>
            <w:top w:val="none" w:sz="0" w:space="0" w:color="auto"/>
            <w:left w:val="none" w:sz="0" w:space="0" w:color="auto"/>
            <w:bottom w:val="none" w:sz="0" w:space="0" w:color="auto"/>
            <w:right w:val="none" w:sz="0" w:space="0" w:color="auto"/>
          </w:divBdr>
        </w:div>
        <w:div w:id="1909219106">
          <w:marLeft w:val="480"/>
          <w:marRight w:val="0"/>
          <w:marTop w:val="0"/>
          <w:marBottom w:val="0"/>
          <w:divBdr>
            <w:top w:val="none" w:sz="0" w:space="0" w:color="auto"/>
            <w:left w:val="none" w:sz="0" w:space="0" w:color="auto"/>
            <w:bottom w:val="none" w:sz="0" w:space="0" w:color="auto"/>
            <w:right w:val="none" w:sz="0" w:space="0" w:color="auto"/>
          </w:divBdr>
        </w:div>
        <w:div w:id="1981567530">
          <w:marLeft w:val="480"/>
          <w:marRight w:val="0"/>
          <w:marTop w:val="0"/>
          <w:marBottom w:val="0"/>
          <w:divBdr>
            <w:top w:val="none" w:sz="0" w:space="0" w:color="auto"/>
            <w:left w:val="none" w:sz="0" w:space="0" w:color="auto"/>
            <w:bottom w:val="none" w:sz="0" w:space="0" w:color="auto"/>
            <w:right w:val="none" w:sz="0" w:space="0" w:color="auto"/>
          </w:divBdr>
        </w:div>
        <w:div w:id="2085102466">
          <w:marLeft w:val="480"/>
          <w:marRight w:val="0"/>
          <w:marTop w:val="0"/>
          <w:marBottom w:val="0"/>
          <w:divBdr>
            <w:top w:val="none" w:sz="0" w:space="0" w:color="auto"/>
            <w:left w:val="none" w:sz="0" w:space="0" w:color="auto"/>
            <w:bottom w:val="none" w:sz="0" w:space="0" w:color="auto"/>
            <w:right w:val="none" w:sz="0" w:space="0" w:color="auto"/>
          </w:divBdr>
        </w:div>
        <w:div w:id="2122994035">
          <w:marLeft w:val="480"/>
          <w:marRight w:val="0"/>
          <w:marTop w:val="0"/>
          <w:marBottom w:val="0"/>
          <w:divBdr>
            <w:top w:val="none" w:sz="0" w:space="0" w:color="auto"/>
            <w:left w:val="none" w:sz="0" w:space="0" w:color="auto"/>
            <w:bottom w:val="none" w:sz="0" w:space="0" w:color="auto"/>
            <w:right w:val="none" w:sz="0" w:space="0" w:color="auto"/>
          </w:divBdr>
        </w:div>
      </w:divsChild>
    </w:div>
    <w:div w:id="1404568282">
      <w:bodyDiv w:val="1"/>
      <w:marLeft w:val="0"/>
      <w:marRight w:val="0"/>
      <w:marTop w:val="0"/>
      <w:marBottom w:val="0"/>
      <w:divBdr>
        <w:top w:val="none" w:sz="0" w:space="0" w:color="auto"/>
        <w:left w:val="none" w:sz="0" w:space="0" w:color="auto"/>
        <w:bottom w:val="none" w:sz="0" w:space="0" w:color="auto"/>
        <w:right w:val="none" w:sz="0" w:space="0" w:color="auto"/>
      </w:divBdr>
    </w:div>
    <w:div w:id="1417170461">
      <w:bodyDiv w:val="1"/>
      <w:marLeft w:val="0"/>
      <w:marRight w:val="0"/>
      <w:marTop w:val="0"/>
      <w:marBottom w:val="0"/>
      <w:divBdr>
        <w:top w:val="none" w:sz="0" w:space="0" w:color="auto"/>
        <w:left w:val="none" w:sz="0" w:space="0" w:color="auto"/>
        <w:bottom w:val="none" w:sz="0" w:space="0" w:color="auto"/>
        <w:right w:val="none" w:sz="0" w:space="0" w:color="auto"/>
      </w:divBdr>
      <w:divsChild>
        <w:div w:id="133060186">
          <w:marLeft w:val="480"/>
          <w:marRight w:val="0"/>
          <w:marTop w:val="0"/>
          <w:marBottom w:val="0"/>
          <w:divBdr>
            <w:top w:val="none" w:sz="0" w:space="0" w:color="auto"/>
            <w:left w:val="none" w:sz="0" w:space="0" w:color="auto"/>
            <w:bottom w:val="none" w:sz="0" w:space="0" w:color="auto"/>
            <w:right w:val="none" w:sz="0" w:space="0" w:color="auto"/>
          </w:divBdr>
        </w:div>
        <w:div w:id="288243732">
          <w:marLeft w:val="480"/>
          <w:marRight w:val="0"/>
          <w:marTop w:val="0"/>
          <w:marBottom w:val="0"/>
          <w:divBdr>
            <w:top w:val="none" w:sz="0" w:space="0" w:color="auto"/>
            <w:left w:val="none" w:sz="0" w:space="0" w:color="auto"/>
            <w:bottom w:val="none" w:sz="0" w:space="0" w:color="auto"/>
            <w:right w:val="none" w:sz="0" w:space="0" w:color="auto"/>
          </w:divBdr>
        </w:div>
        <w:div w:id="322852561">
          <w:marLeft w:val="480"/>
          <w:marRight w:val="0"/>
          <w:marTop w:val="0"/>
          <w:marBottom w:val="0"/>
          <w:divBdr>
            <w:top w:val="none" w:sz="0" w:space="0" w:color="auto"/>
            <w:left w:val="none" w:sz="0" w:space="0" w:color="auto"/>
            <w:bottom w:val="none" w:sz="0" w:space="0" w:color="auto"/>
            <w:right w:val="none" w:sz="0" w:space="0" w:color="auto"/>
          </w:divBdr>
        </w:div>
        <w:div w:id="474756979">
          <w:marLeft w:val="480"/>
          <w:marRight w:val="0"/>
          <w:marTop w:val="0"/>
          <w:marBottom w:val="0"/>
          <w:divBdr>
            <w:top w:val="none" w:sz="0" w:space="0" w:color="auto"/>
            <w:left w:val="none" w:sz="0" w:space="0" w:color="auto"/>
            <w:bottom w:val="none" w:sz="0" w:space="0" w:color="auto"/>
            <w:right w:val="none" w:sz="0" w:space="0" w:color="auto"/>
          </w:divBdr>
        </w:div>
        <w:div w:id="531960651">
          <w:marLeft w:val="480"/>
          <w:marRight w:val="0"/>
          <w:marTop w:val="0"/>
          <w:marBottom w:val="0"/>
          <w:divBdr>
            <w:top w:val="none" w:sz="0" w:space="0" w:color="auto"/>
            <w:left w:val="none" w:sz="0" w:space="0" w:color="auto"/>
            <w:bottom w:val="none" w:sz="0" w:space="0" w:color="auto"/>
            <w:right w:val="none" w:sz="0" w:space="0" w:color="auto"/>
          </w:divBdr>
        </w:div>
        <w:div w:id="595753126">
          <w:marLeft w:val="480"/>
          <w:marRight w:val="0"/>
          <w:marTop w:val="0"/>
          <w:marBottom w:val="0"/>
          <w:divBdr>
            <w:top w:val="none" w:sz="0" w:space="0" w:color="auto"/>
            <w:left w:val="none" w:sz="0" w:space="0" w:color="auto"/>
            <w:bottom w:val="none" w:sz="0" w:space="0" w:color="auto"/>
            <w:right w:val="none" w:sz="0" w:space="0" w:color="auto"/>
          </w:divBdr>
        </w:div>
        <w:div w:id="700587839">
          <w:marLeft w:val="480"/>
          <w:marRight w:val="0"/>
          <w:marTop w:val="0"/>
          <w:marBottom w:val="0"/>
          <w:divBdr>
            <w:top w:val="none" w:sz="0" w:space="0" w:color="auto"/>
            <w:left w:val="none" w:sz="0" w:space="0" w:color="auto"/>
            <w:bottom w:val="none" w:sz="0" w:space="0" w:color="auto"/>
            <w:right w:val="none" w:sz="0" w:space="0" w:color="auto"/>
          </w:divBdr>
        </w:div>
        <w:div w:id="730883814">
          <w:marLeft w:val="480"/>
          <w:marRight w:val="0"/>
          <w:marTop w:val="0"/>
          <w:marBottom w:val="0"/>
          <w:divBdr>
            <w:top w:val="none" w:sz="0" w:space="0" w:color="auto"/>
            <w:left w:val="none" w:sz="0" w:space="0" w:color="auto"/>
            <w:bottom w:val="none" w:sz="0" w:space="0" w:color="auto"/>
            <w:right w:val="none" w:sz="0" w:space="0" w:color="auto"/>
          </w:divBdr>
        </w:div>
        <w:div w:id="912354072">
          <w:marLeft w:val="480"/>
          <w:marRight w:val="0"/>
          <w:marTop w:val="0"/>
          <w:marBottom w:val="0"/>
          <w:divBdr>
            <w:top w:val="none" w:sz="0" w:space="0" w:color="auto"/>
            <w:left w:val="none" w:sz="0" w:space="0" w:color="auto"/>
            <w:bottom w:val="none" w:sz="0" w:space="0" w:color="auto"/>
            <w:right w:val="none" w:sz="0" w:space="0" w:color="auto"/>
          </w:divBdr>
        </w:div>
        <w:div w:id="976034410">
          <w:marLeft w:val="480"/>
          <w:marRight w:val="0"/>
          <w:marTop w:val="0"/>
          <w:marBottom w:val="0"/>
          <w:divBdr>
            <w:top w:val="none" w:sz="0" w:space="0" w:color="auto"/>
            <w:left w:val="none" w:sz="0" w:space="0" w:color="auto"/>
            <w:bottom w:val="none" w:sz="0" w:space="0" w:color="auto"/>
            <w:right w:val="none" w:sz="0" w:space="0" w:color="auto"/>
          </w:divBdr>
        </w:div>
        <w:div w:id="993067871">
          <w:marLeft w:val="480"/>
          <w:marRight w:val="0"/>
          <w:marTop w:val="0"/>
          <w:marBottom w:val="0"/>
          <w:divBdr>
            <w:top w:val="none" w:sz="0" w:space="0" w:color="auto"/>
            <w:left w:val="none" w:sz="0" w:space="0" w:color="auto"/>
            <w:bottom w:val="none" w:sz="0" w:space="0" w:color="auto"/>
            <w:right w:val="none" w:sz="0" w:space="0" w:color="auto"/>
          </w:divBdr>
        </w:div>
        <w:div w:id="1120806513">
          <w:marLeft w:val="480"/>
          <w:marRight w:val="0"/>
          <w:marTop w:val="0"/>
          <w:marBottom w:val="0"/>
          <w:divBdr>
            <w:top w:val="none" w:sz="0" w:space="0" w:color="auto"/>
            <w:left w:val="none" w:sz="0" w:space="0" w:color="auto"/>
            <w:bottom w:val="none" w:sz="0" w:space="0" w:color="auto"/>
            <w:right w:val="none" w:sz="0" w:space="0" w:color="auto"/>
          </w:divBdr>
        </w:div>
        <w:div w:id="1141270404">
          <w:marLeft w:val="480"/>
          <w:marRight w:val="0"/>
          <w:marTop w:val="0"/>
          <w:marBottom w:val="0"/>
          <w:divBdr>
            <w:top w:val="none" w:sz="0" w:space="0" w:color="auto"/>
            <w:left w:val="none" w:sz="0" w:space="0" w:color="auto"/>
            <w:bottom w:val="none" w:sz="0" w:space="0" w:color="auto"/>
            <w:right w:val="none" w:sz="0" w:space="0" w:color="auto"/>
          </w:divBdr>
        </w:div>
        <w:div w:id="1265189129">
          <w:marLeft w:val="480"/>
          <w:marRight w:val="0"/>
          <w:marTop w:val="0"/>
          <w:marBottom w:val="0"/>
          <w:divBdr>
            <w:top w:val="none" w:sz="0" w:space="0" w:color="auto"/>
            <w:left w:val="none" w:sz="0" w:space="0" w:color="auto"/>
            <w:bottom w:val="none" w:sz="0" w:space="0" w:color="auto"/>
            <w:right w:val="none" w:sz="0" w:space="0" w:color="auto"/>
          </w:divBdr>
        </w:div>
        <w:div w:id="1381976791">
          <w:marLeft w:val="480"/>
          <w:marRight w:val="0"/>
          <w:marTop w:val="0"/>
          <w:marBottom w:val="0"/>
          <w:divBdr>
            <w:top w:val="none" w:sz="0" w:space="0" w:color="auto"/>
            <w:left w:val="none" w:sz="0" w:space="0" w:color="auto"/>
            <w:bottom w:val="none" w:sz="0" w:space="0" w:color="auto"/>
            <w:right w:val="none" w:sz="0" w:space="0" w:color="auto"/>
          </w:divBdr>
        </w:div>
        <w:div w:id="1416852868">
          <w:marLeft w:val="480"/>
          <w:marRight w:val="0"/>
          <w:marTop w:val="0"/>
          <w:marBottom w:val="0"/>
          <w:divBdr>
            <w:top w:val="none" w:sz="0" w:space="0" w:color="auto"/>
            <w:left w:val="none" w:sz="0" w:space="0" w:color="auto"/>
            <w:bottom w:val="none" w:sz="0" w:space="0" w:color="auto"/>
            <w:right w:val="none" w:sz="0" w:space="0" w:color="auto"/>
          </w:divBdr>
        </w:div>
        <w:div w:id="1437752928">
          <w:marLeft w:val="480"/>
          <w:marRight w:val="0"/>
          <w:marTop w:val="0"/>
          <w:marBottom w:val="0"/>
          <w:divBdr>
            <w:top w:val="none" w:sz="0" w:space="0" w:color="auto"/>
            <w:left w:val="none" w:sz="0" w:space="0" w:color="auto"/>
            <w:bottom w:val="none" w:sz="0" w:space="0" w:color="auto"/>
            <w:right w:val="none" w:sz="0" w:space="0" w:color="auto"/>
          </w:divBdr>
        </w:div>
        <w:div w:id="1441072044">
          <w:marLeft w:val="480"/>
          <w:marRight w:val="0"/>
          <w:marTop w:val="0"/>
          <w:marBottom w:val="0"/>
          <w:divBdr>
            <w:top w:val="none" w:sz="0" w:space="0" w:color="auto"/>
            <w:left w:val="none" w:sz="0" w:space="0" w:color="auto"/>
            <w:bottom w:val="none" w:sz="0" w:space="0" w:color="auto"/>
            <w:right w:val="none" w:sz="0" w:space="0" w:color="auto"/>
          </w:divBdr>
        </w:div>
        <w:div w:id="1634287480">
          <w:marLeft w:val="480"/>
          <w:marRight w:val="0"/>
          <w:marTop w:val="0"/>
          <w:marBottom w:val="0"/>
          <w:divBdr>
            <w:top w:val="none" w:sz="0" w:space="0" w:color="auto"/>
            <w:left w:val="none" w:sz="0" w:space="0" w:color="auto"/>
            <w:bottom w:val="none" w:sz="0" w:space="0" w:color="auto"/>
            <w:right w:val="none" w:sz="0" w:space="0" w:color="auto"/>
          </w:divBdr>
        </w:div>
        <w:div w:id="1656685703">
          <w:marLeft w:val="480"/>
          <w:marRight w:val="0"/>
          <w:marTop w:val="0"/>
          <w:marBottom w:val="0"/>
          <w:divBdr>
            <w:top w:val="none" w:sz="0" w:space="0" w:color="auto"/>
            <w:left w:val="none" w:sz="0" w:space="0" w:color="auto"/>
            <w:bottom w:val="none" w:sz="0" w:space="0" w:color="auto"/>
            <w:right w:val="none" w:sz="0" w:space="0" w:color="auto"/>
          </w:divBdr>
        </w:div>
        <w:div w:id="1664701666">
          <w:marLeft w:val="480"/>
          <w:marRight w:val="0"/>
          <w:marTop w:val="0"/>
          <w:marBottom w:val="0"/>
          <w:divBdr>
            <w:top w:val="none" w:sz="0" w:space="0" w:color="auto"/>
            <w:left w:val="none" w:sz="0" w:space="0" w:color="auto"/>
            <w:bottom w:val="none" w:sz="0" w:space="0" w:color="auto"/>
            <w:right w:val="none" w:sz="0" w:space="0" w:color="auto"/>
          </w:divBdr>
        </w:div>
        <w:div w:id="1811166687">
          <w:marLeft w:val="480"/>
          <w:marRight w:val="0"/>
          <w:marTop w:val="0"/>
          <w:marBottom w:val="0"/>
          <w:divBdr>
            <w:top w:val="none" w:sz="0" w:space="0" w:color="auto"/>
            <w:left w:val="none" w:sz="0" w:space="0" w:color="auto"/>
            <w:bottom w:val="none" w:sz="0" w:space="0" w:color="auto"/>
            <w:right w:val="none" w:sz="0" w:space="0" w:color="auto"/>
          </w:divBdr>
        </w:div>
        <w:div w:id="1962687306">
          <w:marLeft w:val="480"/>
          <w:marRight w:val="0"/>
          <w:marTop w:val="0"/>
          <w:marBottom w:val="0"/>
          <w:divBdr>
            <w:top w:val="none" w:sz="0" w:space="0" w:color="auto"/>
            <w:left w:val="none" w:sz="0" w:space="0" w:color="auto"/>
            <w:bottom w:val="none" w:sz="0" w:space="0" w:color="auto"/>
            <w:right w:val="none" w:sz="0" w:space="0" w:color="auto"/>
          </w:divBdr>
        </w:div>
        <w:div w:id="1989742301">
          <w:marLeft w:val="480"/>
          <w:marRight w:val="0"/>
          <w:marTop w:val="0"/>
          <w:marBottom w:val="0"/>
          <w:divBdr>
            <w:top w:val="none" w:sz="0" w:space="0" w:color="auto"/>
            <w:left w:val="none" w:sz="0" w:space="0" w:color="auto"/>
            <w:bottom w:val="none" w:sz="0" w:space="0" w:color="auto"/>
            <w:right w:val="none" w:sz="0" w:space="0" w:color="auto"/>
          </w:divBdr>
        </w:div>
        <w:div w:id="2059233669">
          <w:marLeft w:val="480"/>
          <w:marRight w:val="0"/>
          <w:marTop w:val="0"/>
          <w:marBottom w:val="0"/>
          <w:divBdr>
            <w:top w:val="none" w:sz="0" w:space="0" w:color="auto"/>
            <w:left w:val="none" w:sz="0" w:space="0" w:color="auto"/>
            <w:bottom w:val="none" w:sz="0" w:space="0" w:color="auto"/>
            <w:right w:val="none" w:sz="0" w:space="0" w:color="auto"/>
          </w:divBdr>
        </w:div>
      </w:divsChild>
    </w:div>
    <w:div w:id="1483426651">
      <w:bodyDiv w:val="1"/>
      <w:marLeft w:val="0"/>
      <w:marRight w:val="0"/>
      <w:marTop w:val="0"/>
      <w:marBottom w:val="0"/>
      <w:divBdr>
        <w:top w:val="none" w:sz="0" w:space="0" w:color="auto"/>
        <w:left w:val="none" w:sz="0" w:space="0" w:color="auto"/>
        <w:bottom w:val="none" w:sz="0" w:space="0" w:color="auto"/>
        <w:right w:val="none" w:sz="0" w:space="0" w:color="auto"/>
      </w:divBdr>
    </w:div>
    <w:div w:id="1535196639">
      <w:bodyDiv w:val="1"/>
      <w:marLeft w:val="0"/>
      <w:marRight w:val="0"/>
      <w:marTop w:val="0"/>
      <w:marBottom w:val="0"/>
      <w:divBdr>
        <w:top w:val="none" w:sz="0" w:space="0" w:color="auto"/>
        <w:left w:val="none" w:sz="0" w:space="0" w:color="auto"/>
        <w:bottom w:val="none" w:sz="0" w:space="0" w:color="auto"/>
        <w:right w:val="none" w:sz="0" w:space="0" w:color="auto"/>
      </w:divBdr>
      <w:divsChild>
        <w:div w:id="50615689">
          <w:marLeft w:val="480"/>
          <w:marRight w:val="0"/>
          <w:marTop w:val="0"/>
          <w:marBottom w:val="0"/>
          <w:divBdr>
            <w:top w:val="none" w:sz="0" w:space="0" w:color="auto"/>
            <w:left w:val="none" w:sz="0" w:space="0" w:color="auto"/>
            <w:bottom w:val="none" w:sz="0" w:space="0" w:color="auto"/>
            <w:right w:val="none" w:sz="0" w:space="0" w:color="auto"/>
          </w:divBdr>
        </w:div>
        <w:div w:id="159777702">
          <w:marLeft w:val="480"/>
          <w:marRight w:val="0"/>
          <w:marTop w:val="0"/>
          <w:marBottom w:val="0"/>
          <w:divBdr>
            <w:top w:val="none" w:sz="0" w:space="0" w:color="auto"/>
            <w:left w:val="none" w:sz="0" w:space="0" w:color="auto"/>
            <w:bottom w:val="none" w:sz="0" w:space="0" w:color="auto"/>
            <w:right w:val="none" w:sz="0" w:space="0" w:color="auto"/>
          </w:divBdr>
        </w:div>
        <w:div w:id="288438948">
          <w:marLeft w:val="480"/>
          <w:marRight w:val="0"/>
          <w:marTop w:val="0"/>
          <w:marBottom w:val="0"/>
          <w:divBdr>
            <w:top w:val="none" w:sz="0" w:space="0" w:color="auto"/>
            <w:left w:val="none" w:sz="0" w:space="0" w:color="auto"/>
            <w:bottom w:val="none" w:sz="0" w:space="0" w:color="auto"/>
            <w:right w:val="none" w:sz="0" w:space="0" w:color="auto"/>
          </w:divBdr>
        </w:div>
        <w:div w:id="332687881">
          <w:marLeft w:val="480"/>
          <w:marRight w:val="0"/>
          <w:marTop w:val="0"/>
          <w:marBottom w:val="0"/>
          <w:divBdr>
            <w:top w:val="none" w:sz="0" w:space="0" w:color="auto"/>
            <w:left w:val="none" w:sz="0" w:space="0" w:color="auto"/>
            <w:bottom w:val="none" w:sz="0" w:space="0" w:color="auto"/>
            <w:right w:val="none" w:sz="0" w:space="0" w:color="auto"/>
          </w:divBdr>
        </w:div>
        <w:div w:id="354815538">
          <w:marLeft w:val="480"/>
          <w:marRight w:val="0"/>
          <w:marTop w:val="0"/>
          <w:marBottom w:val="0"/>
          <w:divBdr>
            <w:top w:val="none" w:sz="0" w:space="0" w:color="auto"/>
            <w:left w:val="none" w:sz="0" w:space="0" w:color="auto"/>
            <w:bottom w:val="none" w:sz="0" w:space="0" w:color="auto"/>
            <w:right w:val="none" w:sz="0" w:space="0" w:color="auto"/>
          </w:divBdr>
        </w:div>
        <w:div w:id="366567627">
          <w:marLeft w:val="480"/>
          <w:marRight w:val="0"/>
          <w:marTop w:val="0"/>
          <w:marBottom w:val="0"/>
          <w:divBdr>
            <w:top w:val="none" w:sz="0" w:space="0" w:color="auto"/>
            <w:left w:val="none" w:sz="0" w:space="0" w:color="auto"/>
            <w:bottom w:val="none" w:sz="0" w:space="0" w:color="auto"/>
            <w:right w:val="none" w:sz="0" w:space="0" w:color="auto"/>
          </w:divBdr>
        </w:div>
        <w:div w:id="490801821">
          <w:marLeft w:val="480"/>
          <w:marRight w:val="0"/>
          <w:marTop w:val="0"/>
          <w:marBottom w:val="0"/>
          <w:divBdr>
            <w:top w:val="none" w:sz="0" w:space="0" w:color="auto"/>
            <w:left w:val="none" w:sz="0" w:space="0" w:color="auto"/>
            <w:bottom w:val="none" w:sz="0" w:space="0" w:color="auto"/>
            <w:right w:val="none" w:sz="0" w:space="0" w:color="auto"/>
          </w:divBdr>
        </w:div>
        <w:div w:id="886143710">
          <w:marLeft w:val="480"/>
          <w:marRight w:val="0"/>
          <w:marTop w:val="0"/>
          <w:marBottom w:val="0"/>
          <w:divBdr>
            <w:top w:val="none" w:sz="0" w:space="0" w:color="auto"/>
            <w:left w:val="none" w:sz="0" w:space="0" w:color="auto"/>
            <w:bottom w:val="none" w:sz="0" w:space="0" w:color="auto"/>
            <w:right w:val="none" w:sz="0" w:space="0" w:color="auto"/>
          </w:divBdr>
        </w:div>
        <w:div w:id="996307149">
          <w:marLeft w:val="480"/>
          <w:marRight w:val="0"/>
          <w:marTop w:val="0"/>
          <w:marBottom w:val="0"/>
          <w:divBdr>
            <w:top w:val="none" w:sz="0" w:space="0" w:color="auto"/>
            <w:left w:val="none" w:sz="0" w:space="0" w:color="auto"/>
            <w:bottom w:val="none" w:sz="0" w:space="0" w:color="auto"/>
            <w:right w:val="none" w:sz="0" w:space="0" w:color="auto"/>
          </w:divBdr>
        </w:div>
        <w:div w:id="1052968140">
          <w:marLeft w:val="480"/>
          <w:marRight w:val="0"/>
          <w:marTop w:val="0"/>
          <w:marBottom w:val="0"/>
          <w:divBdr>
            <w:top w:val="none" w:sz="0" w:space="0" w:color="auto"/>
            <w:left w:val="none" w:sz="0" w:space="0" w:color="auto"/>
            <w:bottom w:val="none" w:sz="0" w:space="0" w:color="auto"/>
            <w:right w:val="none" w:sz="0" w:space="0" w:color="auto"/>
          </w:divBdr>
        </w:div>
        <w:div w:id="1060910329">
          <w:marLeft w:val="480"/>
          <w:marRight w:val="0"/>
          <w:marTop w:val="0"/>
          <w:marBottom w:val="0"/>
          <w:divBdr>
            <w:top w:val="none" w:sz="0" w:space="0" w:color="auto"/>
            <w:left w:val="none" w:sz="0" w:space="0" w:color="auto"/>
            <w:bottom w:val="none" w:sz="0" w:space="0" w:color="auto"/>
            <w:right w:val="none" w:sz="0" w:space="0" w:color="auto"/>
          </w:divBdr>
        </w:div>
        <w:div w:id="1266114357">
          <w:marLeft w:val="480"/>
          <w:marRight w:val="0"/>
          <w:marTop w:val="0"/>
          <w:marBottom w:val="0"/>
          <w:divBdr>
            <w:top w:val="none" w:sz="0" w:space="0" w:color="auto"/>
            <w:left w:val="none" w:sz="0" w:space="0" w:color="auto"/>
            <w:bottom w:val="none" w:sz="0" w:space="0" w:color="auto"/>
            <w:right w:val="none" w:sz="0" w:space="0" w:color="auto"/>
          </w:divBdr>
        </w:div>
        <w:div w:id="1320958732">
          <w:marLeft w:val="480"/>
          <w:marRight w:val="0"/>
          <w:marTop w:val="0"/>
          <w:marBottom w:val="0"/>
          <w:divBdr>
            <w:top w:val="none" w:sz="0" w:space="0" w:color="auto"/>
            <w:left w:val="none" w:sz="0" w:space="0" w:color="auto"/>
            <w:bottom w:val="none" w:sz="0" w:space="0" w:color="auto"/>
            <w:right w:val="none" w:sz="0" w:space="0" w:color="auto"/>
          </w:divBdr>
        </w:div>
        <w:div w:id="1418403227">
          <w:marLeft w:val="480"/>
          <w:marRight w:val="0"/>
          <w:marTop w:val="0"/>
          <w:marBottom w:val="0"/>
          <w:divBdr>
            <w:top w:val="none" w:sz="0" w:space="0" w:color="auto"/>
            <w:left w:val="none" w:sz="0" w:space="0" w:color="auto"/>
            <w:bottom w:val="none" w:sz="0" w:space="0" w:color="auto"/>
            <w:right w:val="none" w:sz="0" w:space="0" w:color="auto"/>
          </w:divBdr>
        </w:div>
        <w:div w:id="1791045729">
          <w:marLeft w:val="480"/>
          <w:marRight w:val="0"/>
          <w:marTop w:val="0"/>
          <w:marBottom w:val="0"/>
          <w:divBdr>
            <w:top w:val="none" w:sz="0" w:space="0" w:color="auto"/>
            <w:left w:val="none" w:sz="0" w:space="0" w:color="auto"/>
            <w:bottom w:val="none" w:sz="0" w:space="0" w:color="auto"/>
            <w:right w:val="none" w:sz="0" w:space="0" w:color="auto"/>
          </w:divBdr>
        </w:div>
        <w:div w:id="1874461986">
          <w:marLeft w:val="480"/>
          <w:marRight w:val="0"/>
          <w:marTop w:val="0"/>
          <w:marBottom w:val="0"/>
          <w:divBdr>
            <w:top w:val="none" w:sz="0" w:space="0" w:color="auto"/>
            <w:left w:val="none" w:sz="0" w:space="0" w:color="auto"/>
            <w:bottom w:val="none" w:sz="0" w:space="0" w:color="auto"/>
            <w:right w:val="none" w:sz="0" w:space="0" w:color="auto"/>
          </w:divBdr>
        </w:div>
        <w:div w:id="1886597415">
          <w:marLeft w:val="480"/>
          <w:marRight w:val="0"/>
          <w:marTop w:val="0"/>
          <w:marBottom w:val="0"/>
          <w:divBdr>
            <w:top w:val="none" w:sz="0" w:space="0" w:color="auto"/>
            <w:left w:val="none" w:sz="0" w:space="0" w:color="auto"/>
            <w:bottom w:val="none" w:sz="0" w:space="0" w:color="auto"/>
            <w:right w:val="none" w:sz="0" w:space="0" w:color="auto"/>
          </w:divBdr>
        </w:div>
        <w:div w:id="1938631356">
          <w:marLeft w:val="480"/>
          <w:marRight w:val="0"/>
          <w:marTop w:val="0"/>
          <w:marBottom w:val="0"/>
          <w:divBdr>
            <w:top w:val="none" w:sz="0" w:space="0" w:color="auto"/>
            <w:left w:val="none" w:sz="0" w:space="0" w:color="auto"/>
            <w:bottom w:val="none" w:sz="0" w:space="0" w:color="auto"/>
            <w:right w:val="none" w:sz="0" w:space="0" w:color="auto"/>
          </w:divBdr>
        </w:div>
        <w:div w:id="2020159631">
          <w:marLeft w:val="480"/>
          <w:marRight w:val="0"/>
          <w:marTop w:val="0"/>
          <w:marBottom w:val="0"/>
          <w:divBdr>
            <w:top w:val="none" w:sz="0" w:space="0" w:color="auto"/>
            <w:left w:val="none" w:sz="0" w:space="0" w:color="auto"/>
            <w:bottom w:val="none" w:sz="0" w:space="0" w:color="auto"/>
            <w:right w:val="none" w:sz="0" w:space="0" w:color="auto"/>
          </w:divBdr>
        </w:div>
        <w:div w:id="2052803739">
          <w:marLeft w:val="480"/>
          <w:marRight w:val="0"/>
          <w:marTop w:val="0"/>
          <w:marBottom w:val="0"/>
          <w:divBdr>
            <w:top w:val="none" w:sz="0" w:space="0" w:color="auto"/>
            <w:left w:val="none" w:sz="0" w:space="0" w:color="auto"/>
            <w:bottom w:val="none" w:sz="0" w:space="0" w:color="auto"/>
            <w:right w:val="none" w:sz="0" w:space="0" w:color="auto"/>
          </w:divBdr>
        </w:div>
      </w:divsChild>
    </w:div>
    <w:div w:id="1555964342">
      <w:bodyDiv w:val="1"/>
      <w:marLeft w:val="0"/>
      <w:marRight w:val="0"/>
      <w:marTop w:val="0"/>
      <w:marBottom w:val="0"/>
      <w:divBdr>
        <w:top w:val="none" w:sz="0" w:space="0" w:color="auto"/>
        <w:left w:val="none" w:sz="0" w:space="0" w:color="auto"/>
        <w:bottom w:val="none" w:sz="0" w:space="0" w:color="auto"/>
        <w:right w:val="none" w:sz="0" w:space="0" w:color="auto"/>
      </w:divBdr>
    </w:div>
    <w:div w:id="1568762843">
      <w:bodyDiv w:val="1"/>
      <w:marLeft w:val="0"/>
      <w:marRight w:val="0"/>
      <w:marTop w:val="0"/>
      <w:marBottom w:val="0"/>
      <w:divBdr>
        <w:top w:val="none" w:sz="0" w:space="0" w:color="auto"/>
        <w:left w:val="none" w:sz="0" w:space="0" w:color="auto"/>
        <w:bottom w:val="none" w:sz="0" w:space="0" w:color="auto"/>
        <w:right w:val="none" w:sz="0" w:space="0" w:color="auto"/>
      </w:divBdr>
    </w:div>
    <w:div w:id="1595476400">
      <w:bodyDiv w:val="1"/>
      <w:marLeft w:val="0"/>
      <w:marRight w:val="0"/>
      <w:marTop w:val="0"/>
      <w:marBottom w:val="0"/>
      <w:divBdr>
        <w:top w:val="none" w:sz="0" w:space="0" w:color="auto"/>
        <w:left w:val="none" w:sz="0" w:space="0" w:color="auto"/>
        <w:bottom w:val="none" w:sz="0" w:space="0" w:color="auto"/>
        <w:right w:val="none" w:sz="0" w:space="0" w:color="auto"/>
      </w:divBdr>
    </w:div>
    <w:div w:id="1622103791">
      <w:bodyDiv w:val="1"/>
      <w:marLeft w:val="0"/>
      <w:marRight w:val="0"/>
      <w:marTop w:val="0"/>
      <w:marBottom w:val="0"/>
      <w:divBdr>
        <w:top w:val="none" w:sz="0" w:space="0" w:color="auto"/>
        <w:left w:val="none" w:sz="0" w:space="0" w:color="auto"/>
        <w:bottom w:val="none" w:sz="0" w:space="0" w:color="auto"/>
        <w:right w:val="none" w:sz="0" w:space="0" w:color="auto"/>
      </w:divBdr>
    </w:div>
    <w:div w:id="1642928118">
      <w:bodyDiv w:val="1"/>
      <w:marLeft w:val="0"/>
      <w:marRight w:val="0"/>
      <w:marTop w:val="0"/>
      <w:marBottom w:val="0"/>
      <w:divBdr>
        <w:top w:val="none" w:sz="0" w:space="0" w:color="auto"/>
        <w:left w:val="none" w:sz="0" w:space="0" w:color="auto"/>
        <w:bottom w:val="none" w:sz="0" w:space="0" w:color="auto"/>
        <w:right w:val="none" w:sz="0" w:space="0" w:color="auto"/>
      </w:divBdr>
    </w:div>
    <w:div w:id="1680933721">
      <w:bodyDiv w:val="1"/>
      <w:marLeft w:val="0"/>
      <w:marRight w:val="0"/>
      <w:marTop w:val="0"/>
      <w:marBottom w:val="0"/>
      <w:divBdr>
        <w:top w:val="none" w:sz="0" w:space="0" w:color="auto"/>
        <w:left w:val="none" w:sz="0" w:space="0" w:color="auto"/>
        <w:bottom w:val="none" w:sz="0" w:space="0" w:color="auto"/>
        <w:right w:val="none" w:sz="0" w:space="0" w:color="auto"/>
      </w:divBdr>
    </w:div>
    <w:div w:id="1690787985">
      <w:bodyDiv w:val="1"/>
      <w:marLeft w:val="0"/>
      <w:marRight w:val="0"/>
      <w:marTop w:val="0"/>
      <w:marBottom w:val="0"/>
      <w:divBdr>
        <w:top w:val="none" w:sz="0" w:space="0" w:color="auto"/>
        <w:left w:val="none" w:sz="0" w:space="0" w:color="auto"/>
        <w:bottom w:val="none" w:sz="0" w:space="0" w:color="auto"/>
        <w:right w:val="none" w:sz="0" w:space="0" w:color="auto"/>
      </w:divBdr>
    </w:div>
    <w:div w:id="1691297344">
      <w:bodyDiv w:val="1"/>
      <w:marLeft w:val="0"/>
      <w:marRight w:val="0"/>
      <w:marTop w:val="0"/>
      <w:marBottom w:val="0"/>
      <w:divBdr>
        <w:top w:val="none" w:sz="0" w:space="0" w:color="auto"/>
        <w:left w:val="none" w:sz="0" w:space="0" w:color="auto"/>
        <w:bottom w:val="none" w:sz="0" w:space="0" w:color="auto"/>
        <w:right w:val="none" w:sz="0" w:space="0" w:color="auto"/>
      </w:divBdr>
      <w:divsChild>
        <w:div w:id="96490670">
          <w:marLeft w:val="480"/>
          <w:marRight w:val="0"/>
          <w:marTop w:val="0"/>
          <w:marBottom w:val="0"/>
          <w:divBdr>
            <w:top w:val="none" w:sz="0" w:space="0" w:color="auto"/>
            <w:left w:val="none" w:sz="0" w:space="0" w:color="auto"/>
            <w:bottom w:val="none" w:sz="0" w:space="0" w:color="auto"/>
            <w:right w:val="none" w:sz="0" w:space="0" w:color="auto"/>
          </w:divBdr>
        </w:div>
        <w:div w:id="160898560">
          <w:marLeft w:val="480"/>
          <w:marRight w:val="0"/>
          <w:marTop w:val="0"/>
          <w:marBottom w:val="0"/>
          <w:divBdr>
            <w:top w:val="none" w:sz="0" w:space="0" w:color="auto"/>
            <w:left w:val="none" w:sz="0" w:space="0" w:color="auto"/>
            <w:bottom w:val="none" w:sz="0" w:space="0" w:color="auto"/>
            <w:right w:val="none" w:sz="0" w:space="0" w:color="auto"/>
          </w:divBdr>
        </w:div>
        <w:div w:id="434709378">
          <w:marLeft w:val="480"/>
          <w:marRight w:val="0"/>
          <w:marTop w:val="0"/>
          <w:marBottom w:val="0"/>
          <w:divBdr>
            <w:top w:val="none" w:sz="0" w:space="0" w:color="auto"/>
            <w:left w:val="none" w:sz="0" w:space="0" w:color="auto"/>
            <w:bottom w:val="none" w:sz="0" w:space="0" w:color="auto"/>
            <w:right w:val="none" w:sz="0" w:space="0" w:color="auto"/>
          </w:divBdr>
        </w:div>
        <w:div w:id="473065876">
          <w:marLeft w:val="480"/>
          <w:marRight w:val="0"/>
          <w:marTop w:val="0"/>
          <w:marBottom w:val="0"/>
          <w:divBdr>
            <w:top w:val="none" w:sz="0" w:space="0" w:color="auto"/>
            <w:left w:val="none" w:sz="0" w:space="0" w:color="auto"/>
            <w:bottom w:val="none" w:sz="0" w:space="0" w:color="auto"/>
            <w:right w:val="none" w:sz="0" w:space="0" w:color="auto"/>
          </w:divBdr>
        </w:div>
        <w:div w:id="561020349">
          <w:marLeft w:val="480"/>
          <w:marRight w:val="0"/>
          <w:marTop w:val="0"/>
          <w:marBottom w:val="0"/>
          <w:divBdr>
            <w:top w:val="none" w:sz="0" w:space="0" w:color="auto"/>
            <w:left w:val="none" w:sz="0" w:space="0" w:color="auto"/>
            <w:bottom w:val="none" w:sz="0" w:space="0" w:color="auto"/>
            <w:right w:val="none" w:sz="0" w:space="0" w:color="auto"/>
          </w:divBdr>
        </w:div>
        <w:div w:id="623928199">
          <w:marLeft w:val="480"/>
          <w:marRight w:val="0"/>
          <w:marTop w:val="0"/>
          <w:marBottom w:val="0"/>
          <w:divBdr>
            <w:top w:val="none" w:sz="0" w:space="0" w:color="auto"/>
            <w:left w:val="none" w:sz="0" w:space="0" w:color="auto"/>
            <w:bottom w:val="none" w:sz="0" w:space="0" w:color="auto"/>
            <w:right w:val="none" w:sz="0" w:space="0" w:color="auto"/>
          </w:divBdr>
        </w:div>
        <w:div w:id="686978477">
          <w:marLeft w:val="480"/>
          <w:marRight w:val="0"/>
          <w:marTop w:val="0"/>
          <w:marBottom w:val="0"/>
          <w:divBdr>
            <w:top w:val="none" w:sz="0" w:space="0" w:color="auto"/>
            <w:left w:val="none" w:sz="0" w:space="0" w:color="auto"/>
            <w:bottom w:val="none" w:sz="0" w:space="0" w:color="auto"/>
            <w:right w:val="none" w:sz="0" w:space="0" w:color="auto"/>
          </w:divBdr>
        </w:div>
        <w:div w:id="698506924">
          <w:marLeft w:val="480"/>
          <w:marRight w:val="0"/>
          <w:marTop w:val="0"/>
          <w:marBottom w:val="0"/>
          <w:divBdr>
            <w:top w:val="none" w:sz="0" w:space="0" w:color="auto"/>
            <w:left w:val="none" w:sz="0" w:space="0" w:color="auto"/>
            <w:bottom w:val="none" w:sz="0" w:space="0" w:color="auto"/>
            <w:right w:val="none" w:sz="0" w:space="0" w:color="auto"/>
          </w:divBdr>
        </w:div>
        <w:div w:id="698550459">
          <w:marLeft w:val="480"/>
          <w:marRight w:val="0"/>
          <w:marTop w:val="0"/>
          <w:marBottom w:val="0"/>
          <w:divBdr>
            <w:top w:val="none" w:sz="0" w:space="0" w:color="auto"/>
            <w:left w:val="none" w:sz="0" w:space="0" w:color="auto"/>
            <w:bottom w:val="none" w:sz="0" w:space="0" w:color="auto"/>
            <w:right w:val="none" w:sz="0" w:space="0" w:color="auto"/>
          </w:divBdr>
        </w:div>
        <w:div w:id="721171972">
          <w:marLeft w:val="480"/>
          <w:marRight w:val="0"/>
          <w:marTop w:val="0"/>
          <w:marBottom w:val="0"/>
          <w:divBdr>
            <w:top w:val="none" w:sz="0" w:space="0" w:color="auto"/>
            <w:left w:val="none" w:sz="0" w:space="0" w:color="auto"/>
            <w:bottom w:val="none" w:sz="0" w:space="0" w:color="auto"/>
            <w:right w:val="none" w:sz="0" w:space="0" w:color="auto"/>
          </w:divBdr>
        </w:div>
        <w:div w:id="873275603">
          <w:marLeft w:val="480"/>
          <w:marRight w:val="0"/>
          <w:marTop w:val="0"/>
          <w:marBottom w:val="0"/>
          <w:divBdr>
            <w:top w:val="none" w:sz="0" w:space="0" w:color="auto"/>
            <w:left w:val="none" w:sz="0" w:space="0" w:color="auto"/>
            <w:bottom w:val="none" w:sz="0" w:space="0" w:color="auto"/>
            <w:right w:val="none" w:sz="0" w:space="0" w:color="auto"/>
          </w:divBdr>
        </w:div>
        <w:div w:id="900362456">
          <w:marLeft w:val="480"/>
          <w:marRight w:val="0"/>
          <w:marTop w:val="0"/>
          <w:marBottom w:val="0"/>
          <w:divBdr>
            <w:top w:val="none" w:sz="0" w:space="0" w:color="auto"/>
            <w:left w:val="none" w:sz="0" w:space="0" w:color="auto"/>
            <w:bottom w:val="none" w:sz="0" w:space="0" w:color="auto"/>
            <w:right w:val="none" w:sz="0" w:space="0" w:color="auto"/>
          </w:divBdr>
        </w:div>
        <w:div w:id="965356953">
          <w:marLeft w:val="480"/>
          <w:marRight w:val="0"/>
          <w:marTop w:val="0"/>
          <w:marBottom w:val="0"/>
          <w:divBdr>
            <w:top w:val="none" w:sz="0" w:space="0" w:color="auto"/>
            <w:left w:val="none" w:sz="0" w:space="0" w:color="auto"/>
            <w:bottom w:val="none" w:sz="0" w:space="0" w:color="auto"/>
            <w:right w:val="none" w:sz="0" w:space="0" w:color="auto"/>
          </w:divBdr>
        </w:div>
        <w:div w:id="1045527884">
          <w:marLeft w:val="480"/>
          <w:marRight w:val="0"/>
          <w:marTop w:val="0"/>
          <w:marBottom w:val="0"/>
          <w:divBdr>
            <w:top w:val="none" w:sz="0" w:space="0" w:color="auto"/>
            <w:left w:val="none" w:sz="0" w:space="0" w:color="auto"/>
            <w:bottom w:val="none" w:sz="0" w:space="0" w:color="auto"/>
            <w:right w:val="none" w:sz="0" w:space="0" w:color="auto"/>
          </w:divBdr>
        </w:div>
        <w:div w:id="1096369034">
          <w:marLeft w:val="480"/>
          <w:marRight w:val="0"/>
          <w:marTop w:val="0"/>
          <w:marBottom w:val="0"/>
          <w:divBdr>
            <w:top w:val="none" w:sz="0" w:space="0" w:color="auto"/>
            <w:left w:val="none" w:sz="0" w:space="0" w:color="auto"/>
            <w:bottom w:val="none" w:sz="0" w:space="0" w:color="auto"/>
            <w:right w:val="none" w:sz="0" w:space="0" w:color="auto"/>
          </w:divBdr>
        </w:div>
        <w:div w:id="1109204238">
          <w:marLeft w:val="480"/>
          <w:marRight w:val="0"/>
          <w:marTop w:val="0"/>
          <w:marBottom w:val="0"/>
          <w:divBdr>
            <w:top w:val="none" w:sz="0" w:space="0" w:color="auto"/>
            <w:left w:val="none" w:sz="0" w:space="0" w:color="auto"/>
            <w:bottom w:val="none" w:sz="0" w:space="0" w:color="auto"/>
            <w:right w:val="none" w:sz="0" w:space="0" w:color="auto"/>
          </w:divBdr>
        </w:div>
        <w:div w:id="1257329725">
          <w:marLeft w:val="480"/>
          <w:marRight w:val="0"/>
          <w:marTop w:val="0"/>
          <w:marBottom w:val="0"/>
          <w:divBdr>
            <w:top w:val="none" w:sz="0" w:space="0" w:color="auto"/>
            <w:left w:val="none" w:sz="0" w:space="0" w:color="auto"/>
            <w:bottom w:val="none" w:sz="0" w:space="0" w:color="auto"/>
            <w:right w:val="none" w:sz="0" w:space="0" w:color="auto"/>
          </w:divBdr>
        </w:div>
        <w:div w:id="1380007654">
          <w:marLeft w:val="480"/>
          <w:marRight w:val="0"/>
          <w:marTop w:val="0"/>
          <w:marBottom w:val="0"/>
          <w:divBdr>
            <w:top w:val="none" w:sz="0" w:space="0" w:color="auto"/>
            <w:left w:val="none" w:sz="0" w:space="0" w:color="auto"/>
            <w:bottom w:val="none" w:sz="0" w:space="0" w:color="auto"/>
            <w:right w:val="none" w:sz="0" w:space="0" w:color="auto"/>
          </w:divBdr>
        </w:div>
        <w:div w:id="1481533587">
          <w:marLeft w:val="480"/>
          <w:marRight w:val="0"/>
          <w:marTop w:val="0"/>
          <w:marBottom w:val="0"/>
          <w:divBdr>
            <w:top w:val="none" w:sz="0" w:space="0" w:color="auto"/>
            <w:left w:val="none" w:sz="0" w:space="0" w:color="auto"/>
            <w:bottom w:val="none" w:sz="0" w:space="0" w:color="auto"/>
            <w:right w:val="none" w:sz="0" w:space="0" w:color="auto"/>
          </w:divBdr>
        </w:div>
        <w:div w:id="1616862837">
          <w:marLeft w:val="480"/>
          <w:marRight w:val="0"/>
          <w:marTop w:val="0"/>
          <w:marBottom w:val="0"/>
          <w:divBdr>
            <w:top w:val="none" w:sz="0" w:space="0" w:color="auto"/>
            <w:left w:val="none" w:sz="0" w:space="0" w:color="auto"/>
            <w:bottom w:val="none" w:sz="0" w:space="0" w:color="auto"/>
            <w:right w:val="none" w:sz="0" w:space="0" w:color="auto"/>
          </w:divBdr>
        </w:div>
        <w:div w:id="1982225221">
          <w:marLeft w:val="480"/>
          <w:marRight w:val="0"/>
          <w:marTop w:val="0"/>
          <w:marBottom w:val="0"/>
          <w:divBdr>
            <w:top w:val="none" w:sz="0" w:space="0" w:color="auto"/>
            <w:left w:val="none" w:sz="0" w:space="0" w:color="auto"/>
            <w:bottom w:val="none" w:sz="0" w:space="0" w:color="auto"/>
            <w:right w:val="none" w:sz="0" w:space="0" w:color="auto"/>
          </w:divBdr>
        </w:div>
        <w:div w:id="2031833118">
          <w:marLeft w:val="480"/>
          <w:marRight w:val="0"/>
          <w:marTop w:val="0"/>
          <w:marBottom w:val="0"/>
          <w:divBdr>
            <w:top w:val="none" w:sz="0" w:space="0" w:color="auto"/>
            <w:left w:val="none" w:sz="0" w:space="0" w:color="auto"/>
            <w:bottom w:val="none" w:sz="0" w:space="0" w:color="auto"/>
            <w:right w:val="none" w:sz="0" w:space="0" w:color="auto"/>
          </w:divBdr>
        </w:div>
        <w:div w:id="2063164190">
          <w:marLeft w:val="480"/>
          <w:marRight w:val="0"/>
          <w:marTop w:val="0"/>
          <w:marBottom w:val="0"/>
          <w:divBdr>
            <w:top w:val="none" w:sz="0" w:space="0" w:color="auto"/>
            <w:left w:val="none" w:sz="0" w:space="0" w:color="auto"/>
            <w:bottom w:val="none" w:sz="0" w:space="0" w:color="auto"/>
            <w:right w:val="none" w:sz="0" w:space="0" w:color="auto"/>
          </w:divBdr>
        </w:div>
        <w:div w:id="2076735187">
          <w:marLeft w:val="480"/>
          <w:marRight w:val="0"/>
          <w:marTop w:val="0"/>
          <w:marBottom w:val="0"/>
          <w:divBdr>
            <w:top w:val="none" w:sz="0" w:space="0" w:color="auto"/>
            <w:left w:val="none" w:sz="0" w:space="0" w:color="auto"/>
            <w:bottom w:val="none" w:sz="0" w:space="0" w:color="auto"/>
            <w:right w:val="none" w:sz="0" w:space="0" w:color="auto"/>
          </w:divBdr>
        </w:div>
        <w:div w:id="2122718363">
          <w:marLeft w:val="480"/>
          <w:marRight w:val="0"/>
          <w:marTop w:val="0"/>
          <w:marBottom w:val="0"/>
          <w:divBdr>
            <w:top w:val="none" w:sz="0" w:space="0" w:color="auto"/>
            <w:left w:val="none" w:sz="0" w:space="0" w:color="auto"/>
            <w:bottom w:val="none" w:sz="0" w:space="0" w:color="auto"/>
            <w:right w:val="none" w:sz="0" w:space="0" w:color="auto"/>
          </w:divBdr>
        </w:div>
      </w:divsChild>
    </w:div>
    <w:div w:id="1710573180">
      <w:bodyDiv w:val="1"/>
      <w:marLeft w:val="0"/>
      <w:marRight w:val="0"/>
      <w:marTop w:val="0"/>
      <w:marBottom w:val="0"/>
      <w:divBdr>
        <w:top w:val="none" w:sz="0" w:space="0" w:color="auto"/>
        <w:left w:val="none" w:sz="0" w:space="0" w:color="auto"/>
        <w:bottom w:val="none" w:sz="0" w:space="0" w:color="auto"/>
        <w:right w:val="none" w:sz="0" w:space="0" w:color="auto"/>
      </w:divBdr>
    </w:div>
    <w:div w:id="1780250219">
      <w:bodyDiv w:val="1"/>
      <w:marLeft w:val="0"/>
      <w:marRight w:val="0"/>
      <w:marTop w:val="0"/>
      <w:marBottom w:val="0"/>
      <w:divBdr>
        <w:top w:val="none" w:sz="0" w:space="0" w:color="auto"/>
        <w:left w:val="none" w:sz="0" w:space="0" w:color="auto"/>
        <w:bottom w:val="none" w:sz="0" w:space="0" w:color="auto"/>
        <w:right w:val="none" w:sz="0" w:space="0" w:color="auto"/>
      </w:divBdr>
    </w:div>
    <w:div w:id="1839955900">
      <w:bodyDiv w:val="1"/>
      <w:marLeft w:val="0"/>
      <w:marRight w:val="0"/>
      <w:marTop w:val="0"/>
      <w:marBottom w:val="0"/>
      <w:divBdr>
        <w:top w:val="none" w:sz="0" w:space="0" w:color="auto"/>
        <w:left w:val="none" w:sz="0" w:space="0" w:color="auto"/>
        <w:bottom w:val="none" w:sz="0" w:space="0" w:color="auto"/>
        <w:right w:val="none" w:sz="0" w:space="0" w:color="auto"/>
      </w:divBdr>
      <w:divsChild>
        <w:div w:id="16122584">
          <w:marLeft w:val="480"/>
          <w:marRight w:val="0"/>
          <w:marTop w:val="0"/>
          <w:marBottom w:val="0"/>
          <w:divBdr>
            <w:top w:val="none" w:sz="0" w:space="0" w:color="auto"/>
            <w:left w:val="none" w:sz="0" w:space="0" w:color="auto"/>
            <w:bottom w:val="none" w:sz="0" w:space="0" w:color="auto"/>
            <w:right w:val="none" w:sz="0" w:space="0" w:color="auto"/>
          </w:divBdr>
        </w:div>
        <w:div w:id="64844155">
          <w:marLeft w:val="480"/>
          <w:marRight w:val="0"/>
          <w:marTop w:val="0"/>
          <w:marBottom w:val="0"/>
          <w:divBdr>
            <w:top w:val="none" w:sz="0" w:space="0" w:color="auto"/>
            <w:left w:val="none" w:sz="0" w:space="0" w:color="auto"/>
            <w:bottom w:val="none" w:sz="0" w:space="0" w:color="auto"/>
            <w:right w:val="none" w:sz="0" w:space="0" w:color="auto"/>
          </w:divBdr>
        </w:div>
        <w:div w:id="257252811">
          <w:marLeft w:val="480"/>
          <w:marRight w:val="0"/>
          <w:marTop w:val="0"/>
          <w:marBottom w:val="0"/>
          <w:divBdr>
            <w:top w:val="none" w:sz="0" w:space="0" w:color="auto"/>
            <w:left w:val="none" w:sz="0" w:space="0" w:color="auto"/>
            <w:bottom w:val="none" w:sz="0" w:space="0" w:color="auto"/>
            <w:right w:val="none" w:sz="0" w:space="0" w:color="auto"/>
          </w:divBdr>
        </w:div>
        <w:div w:id="298265545">
          <w:marLeft w:val="480"/>
          <w:marRight w:val="0"/>
          <w:marTop w:val="0"/>
          <w:marBottom w:val="0"/>
          <w:divBdr>
            <w:top w:val="none" w:sz="0" w:space="0" w:color="auto"/>
            <w:left w:val="none" w:sz="0" w:space="0" w:color="auto"/>
            <w:bottom w:val="none" w:sz="0" w:space="0" w:color="auto"/>
            <w:right w:val="none" w:sz="0" w:space="0" w:color="auto"/>
          </w:divBdr>
        </w:div>
        <w:div w:id="462314773">
          <w:marLeft w:val="480"/>
          <w:marRight w:val="0"/>
          <w:marTop w:val="0"/>
          <w:marBottom w:val="0"/>
          <w:divBdr>
            <w:top w:val="none" w:sz="0" w:space="0" w:color="auto"/>
            <w:left w:val="none" w:sz="0" w:space="0" w:color="auto"/>
            <w:bottom w:val="none" w:sz="0" w:space="0" w:color="auto"/>
            <w:right w:val="none" w:sz="0" w:space="0" w:color="auto"/>
          </w:divBdr>
        </w:div>
        <w:div w:id="496305294">
          <w:marLeft w:val="480"/>
          <w:marRight w:val="0"/>
          <w:marTop w:val="0"/>
          <w:marBottom w:val="0"/>
          <w:divBdr>
            <w:top w:val="none" w:sz="0" w:space="0" w:color="auto"/>
            <w:left w:val="none" w:sz="0" w:space="0" w:color="auto"/>
            <w:bottom w:val="none" w:sz="0" w:space="0" w:color="auto"/>
            <w:right w:val="none" w:sz="0" w:space="0" w:color="auto"/>
          </w:divBdr>
        </w:div>
        <w:div w:id="542597342">
          <w:marLeft w:val="480"/>
          <w:marRight w:val="0"/>
          <w:marTop w:val="0"/>
          <w:marBottom w:val="0"/>
          <w:divBdr>
            <w:top w:val="none" w:sz="0" w:space="0" w:color="auto"/>
            <w:left w:val="none" w:sz="0" w:space="0" w:color="auto"/>
            <w:bottom w:val="none" w:sz="0" w:space="0" w:color="auto"/>
            <w:right w:val="none" w:sz="0" w:space="0" w:color="auto"/>
          </w:divBdr>
        </w:div>
        <w:div w:id="565602534">
          <w:marLeft w:val="480"/>
          <w:marRight w:val="0"/>
          <w:marTop w:val="0"/>
          <w:marBottom w:val="0"/>
          <w:divBdr>
            <w:top w:val="none" w:sz="0" w:space="0" w:color="auto"/>
            <w:left w:val="none" w:sz="0" w:space="0" w:color="auto"/>
            <w:bottom w:val="none" w:sz="0" w:space="0" w:color="auto"/>
            <w:right w:val="none" w:sz="0" w:space="0" w:color="auto"/>
          </w:divBdr>
        </w:div>
        <w:div w:id="567300985">
          <w:marLeft w:val="480"/>
          <w:marRight w:val="0"/>
          <w:marTop w:val="0"/>
          <w:marBottom w:val="0"/>
          <w:divBdr>
            <w:top w:val="none" w:sz="0" w:space="0" w:color="auto"/>
            <w:left w:val="none" w:sz="0" w:space="0" w:color="auto"/>
            <w:bottom w:val="none" w:sz="0" w:space="0" w:color="auto"/>
            <w:right w:val="none" w:sz="0" w:space="0" w:color="auto"/>
          </w:divBdr>
        </w:div>
        <w:div w:id="587814992">
          <w:marLeft w:val="480"/>
          <w:marRight w:val="0"/>
          <w:marTop w:val="0"/>
          <w:marBottom w:val="0"/>
          <w:divBdr>
            <w:top w:val="none" w:sz="0" w:space="0" w:color="auto"/>
            <w:left w:val="none" w:sz="0" w:space="0" w:color="auto"/>
            <w:bottom w:val="none" w:sz="0" w:space="0" w:color="auto"/>
            <w:right w:val="none" w:sz="0" w:space="0" w:color="auto"/>
          </w:divBdr>
        </w:div>
        <w:div w:id="595403485">
          <w:marLeft w:val="480"/>
          <w:marRight w:val="0"/>
          <w:marTop w:val="0"/>
          <w:marBottom w:val="0"/>
          <w:divBdr>
            <w:top w:val="none" w:sz="0" w:space="0" w:color="auto"/>
            <w:left w:val="none" w:sz="0" w:space="0" w:color="auto"/>
            <w:bottom w:val="none" w:sz="0" w:space="0" w:color="auto"/>
            <w:right w:val="none" w:sz="0" w:space="0" w:color="auto"/>
          </w:divBdr>
        </w:div>
        <w:div w:id="684554070">
          <w:marLeft w:val="480"/>
          <w:marRight w:val="0"/>
          <w:marTop w:val="0"/>
          <w:marBottom w:val="0"/>
          <w:divBdr>
            <w:top w:val="none" w:sz="0" w:space="0" w:color="auto"/>
            <w:left w:val="none" w:sz="0" w:space="0" w:color="auto"/>
            <w:bottom w:val="none" w:sz="0" w:space="0" w:color="auto"/>
            <w:right w:val="none" w:sz="0" w:space="0" w:color="auto"/>
          </w:divBdr>
        </w:div>
        <w:div w:id="985936017">
          <w:marLeft w:val="480"/>
          <w:marRight w:val="0"/>
          <w:marTop w:val="0"/>
          <w:marBottom w:val="0"/>
          <w:divBdr>
            <w:top w:val="none" w:sz="0" w:space="0" w:color="auto"/>
            <w:left w:val="none" w:sz="0" w:space="0" w:color="auto"/>
            <w:bottom w:val="none" w:sz="0" w:space="0" w:color="auto"/>
            <w:right w:val="none" w:sz="0" w:space="0" w:color="auto"/>
          </w:divBdr>
        </w:div>
        <w:div w:id="1032193038">
          <w:marLeft w:val="480"/>
          <w:marRight w:val="0"/>
          <w:marTop w:val="0"/>
          <w:marBottom w:val="0"/>
          <w:divBdr>
            <w:top w:val="none" w:sz="0" w:space="0" w:color="auto"/>
            <w:left w:val="none" w:sz="0" w:space="0" w:color="auto"/>
            <w:bottom w:val="none" w:sz="0" w:space="0" w:color="auto"/>
            <w:right w:val="none" w:sz="0" w:space="0" w:color="auto"/>
          </w:divBdr>
        </w:div>
        <w:div w:id="1041630609">
          <w:marLeft w:val="480"/>
          <w:marRight w:val="0"/>
          <w:marTop w:val="0"/>
          <w:marBottom w:val="0"/>
          <w:divBdr>
            <w:top w:val="none" w:sz="0" w:space="0" w:color="auto"/>
            <w:left w:val="none" w:sz="0" w:space="0" w:color="auto"/>
            <w:bottom w:val="none" w:sz="0" w:space="0" w:color="auto"/>
            <w:right w:val="none" w:sz="0" w:space="0" w:color="auto"/>
          </w:divBdr>
        </w:div>
        <w:div w:id="1080104931">
          <w:marLeft w:val="480"/>
          <w:marRight w:val="0"/>
          <w:marTop w:val="0"/>
          <w:marBottom w:val="0"/>
          <w:divBdr>
            <w:top w:val="none" w:sz="0" w:space="0" w:color="auto"/>
            <w:left w:val="none" w:sz="0" w:space="0" w:color="auto"/>
            <w:bottom w:val="none" w:sz="0" w:space="0" w:color="auto"/>
            <w:right w:val="none" w:sz="0" w:space="0" w:color="auto"/>
          </w:divBdr>
        </w:div>
        <w:div w:id="1253199306">
          <w:marLeft w:val="480"/>
          <w:marRight w:val="0"/>
          <w:marTop w:val="0"/>
          <w:marBottom w:val="0"/>
          <w:divBdr>
            <w:top w:val="none" w:sz="0" w:space="0" w:color="auto"/>
            <w:left w:val="none" w:sz="0" w:space="0" w:color="auto"/>
            <w:bottom w:val="none" w:sz="0" w:space="0" w:color="auto"/>
            <w:right w:val="none" w:sz="0" w:space="0" w:color="auto"/>
          </w:divBdr>
        </w:div>
        <w:div w:id="1341077529">
          <w:marLeft w:val="480"/>
          <w:marRight w:val="0"/>
          <w:marTop w:val="0"/>
          <w:marBottom w:val="0"/>
          <w:divBdr>
            <w:top w:val="none" w:sz="0" w:space="0" w:color="auto"/>
            <w:left w:val="none" w:sz="0" w:space="0" w:color="auto"/>
            <w:bottom w:val="none" w:sz="0" w:space="0" w:color="auto"/>
            <w:right w:val="none" w:sz="0" w:space="0" w:color="auto"/>
          </w:divBdr>
        </w:div>
        <w:div w:id="1364674848">
          <w:marLeft w:val="480"/>
          <w:marRight w:val="0"/>
          <w:marTop w:val="0"/>
          <w:marBottom w:val="0"/>
          <w:divBdr>
            <w:top w:val="none" w:sz="0" w:space="0" w:color="auto"/>
            <w:left w:val="none" w:sz="0" w:space="0" w:color="auto"/>
            <w:bottom w:val="none" w:sz="0" w:space="0" w:color="auto"/>
            <w:right w:val="none" w:sz="0" w:space="0" w:color="auto"/>
          </w:divBdr>
        </w:div>
        <w:div w:id="1413157359">
          <w:marLeft w:val="480"/>
          <w:marRight w:val="0"/>
          <w:marTop w:val="0"/>
          <w:marBottom w:val="0"/>
          <w:divBdr>
            <w:top w:val="none" w:sz="0" w:space="0" w:color="auto"/>
            <w:left w:val="none" w:sz="0" w:space="0" w:color="auto"/>
            <w:bottom w:val="none" w:sz="0" w:space="0" w:color="auto"/>
            <w:right w:val="none" w:sz="0" w:space="0" w:color="auto"/>
          </w:divBdr>
        </w:div>
        <w:div w:id="1448158847">
          <w:marLeft w:val="480"/>
          <w:marRight w:val="0"/>
          <w:marTop w:val="0"/>
          <w:marBottom w:val="0"/>
          <w:divBdr>
            <w:top w:val="none" w:sz="0" w:space="0" w:color="auto"/>
            <w:left w:val="none" w:sz="0" w:space="0" w:color="auto"/>
            <w:bottom w:val="none" w:sz="0" w:space="0" w:color="auto"/>
            <w:right w:val="none" w:sz="0" w:space="0" w:color="auto"/>
          </w:divBdr>
        </w:div>
        <w:div w:id="1627005989">
          <w:marLeft w:val="480"/>
          <w:marRight w:val="0"/>
          <w:marTop w:val="0"/>
          <w:marBottom w:val="0"/>
          <w:divBdr>
            <w:top w:val="none" w:sz="0" w:space="0" w:color="auto"/>
            <w:left w:val="none" w:sz="0" w:space="0" w:color="auto"/>
            <w:bottom w:val="none" w:sz="0" w:space="0" w:color="auto"/>
            <w:right w:val="none" w:sz="0" w:space="0" w:color="auto"/>
          </w:divBdr>
        </w:div>
        <w:div w:id="1660575101">
          <w:marLeft w:val="480"/>
          <w:marRight w:val="0"/>
          <w:marTop w:val="0"/>
          <w:marBottom w:val="0"/>
          <w:divBdr>
            <w:top w:val="none" w:sz="0" w:space="0" w:color="auto"/>
            <w:left w:val="none" w:sz="0" w:space="0" w:color="auto"/>
            <w:bottom w:val="none" w:sz="0" w:space="0" w:color="auto"/>
            <w:right w:val="none" w:sz="0" w:space="0" w:color="auto"/>
          </w:divBdr>
        </w:div>
        <w:div w:id="1950233521">
          <w:marLeft w:val="480"/>
          <w:marRight w:val="0"/>
          <w:marTop w:val="0"/>
          <w:marBottom w:val="0"/>
          <w:divBdr>
            <w:top w:val="none" w:sz="0" w:space="0" w:color="auto"/>
            <w:left w:val="none" w:sz="0" w:space="0" w:color="auto"/>
            <w:bottom w:val="none" w:sz="0" w:space="0" w:color="auto"/>
            <w:right w:val="none" w:sz="0" w:space="0" w:color="auto"/>
          </w:divBdr>
        </w:div>
        <w:div w:id="2072144946">
          <w:marLeft w:val="480"/>
          <w:marRight w:val="0"/>
          <w:marTop w:val="0"/>
          <w:marBottom w:val="0"/>
          <w:divBdr>
            <w:top w:val="none" w:sz="0" w:space="0" w:color="auto"/>
            <w:left w:val="none" w:sz="0" w:space="0" w:color="auto"/>
            <w:bottom w:val="none" w:sz="0" w:space="0" w:color="auto"/>
            <w:right w:val="none" w:sz="0" w:space="0" w:color="auto"/>
          </w:divBdr>
        </w:div>
      </w:divsChild>
    </w:div>
    <w:div w:id="1859852296">
      <w:bodyDiv w:val="1"/>
      <w:marLeft w:val="0"/>
      <w:marRight w:val="0"/>
      <w:marTop w:val="0"/>
      <w:marBottom w:val="0"/>
      <w:divBdr>
        <w:top w:val="none" w:sz="0" w:space="0" w:color="auto"/>
        <w:left w:val="none" w:sz="0" w:space="0" w:color="auto"/>
        <w:bottom w:val="none" w:sz="0" w:space="0" w:color="auto"/>
        <w:right w:val="none" w:sz="0" w:space="0" w:color="auto"/>
      </w:divBdr>
    </w:div>
    <w:div w:id="1875773896">
      <w:bodyDiv w:val="1"/>
      <w:marLeft w:val="0"/>
      <w:marRight w:val="0"/>
      <w:marTop w:val="0"/>
      <w:marBottom w:val="0"/>
      <w:divBdr>
        <w:top w:val="none" w:sz="0" w:space="0" w:color="auto"/>
        <w:left w:val="none" w:sz="0" w:space="0" w:color="auto"/>
        <w:bottom w:val="none" w:sz="0" w:space="0" w:color="auto"/>
        <w:right w:val="none" w:sz="0" w:space="0" w:color="auto"/>
      </w:divBdr>
      <w:divsChild>
        <w:div w:id="91513890">
          <w:marLeft w:val="480"/>
          <w:marRight w:val="0"/>
          <w:marTop w:val="0"/>
          <w:marBottom w:val="0"/>
          <w:divBdr>
            <w:top w:val="none" w:sz="0" w:space="0" w:color="auto"/>
            <w:left w:val="none" w:sz="0" w:space="0" w:color="auto"/>
            <w:bottom w:val="none" w:sz="0" w:space="0" w:color="auto"/>
            <w:right w:val="none" w:sz="0" w:space="0" w:color="auto"/>
          </w:divBdr>
        </w:div>
        <w:div w:id="214005115">
          <w:marLeft w:val="480"/>
          <w:marRight w:val="0"/>
          <w:marTop w:val="0"/>
          <w:marBottom w:val="0"/>
          <w:divBdr>
            <w:top w:val="none" w:sz="0" w:space="0" w:color="auto"/>
            <w:left w:val="none" w:sz="0" w:space="0" w:color="auto"/>
            <w:bottom w:val="none" w:sz="0" w:space="0" w:color="auto"/>
            <w:right w:val="none" w:sz="0" w:space="0" w:color="auto"/>
          </w:divBdr>
        </w:div>
        <w:div w:id="247081040">
          <w:marLeft w:val="480"/>
          <w:marRight w:val="0"/>
          <w:marTop w:val="0"/>
          <w:marBottom w:val="0"/>
          <w:divBdr>
            <w:top w:val="none" w:sz="0" w:space="0" w:color="auto"/>
            <w:left w:val="none" w:sz="0" w:space="0" w:color="auto"/>
            <w:bottom w:val="none" w:sz="0" w:space="0" w:color="auto"/>
            <w:right w:val="none" w:sz="0" w:space="0" w:color="auto"/>
          </w:divBdr>
        </w:div>
        <w:div w:id="324435389">
          <w:marLeft w:val="480"/>
          <w:marRight w:val="0"/>
          <w:marTop w:val="0"/>
          <w:marBottom w:val="0"/>
          <w:divBdr>
            <w:top w:val="none" w:sz="0" w:space="0" w:color="auto"/>
            <w:left w:val="none" w:sz="0" w:space="0" w:color="auto"/>
            <w:bottom w:val="none" w:sz="0" w:space="0" w:color="auto"/>
            <w:right w:val="none" w:sz="0" w:space="0" w:color="auto"/>
          </w:divBdr>
        </w:div>
        <w:div w:id="429938144">
          <w:marLeft w:val="480"/>
          <w:marRight w:val="0"/>
          <w:marTop w:val="0"/>
          <w:marBottom w:val="0"/>
          <w:divBdr>
            <w:top w:val="none" w:sz="0" w:space="0" w:color="auto"/>
            <w:left w:val="none" w:sz="0" w:space="0" w:color="auto"/>
            <w:bottom w:val="none" w:sz="0" w:space="0" w:color="auto"/>
            <w:right w:val="none" w:sz="0" w:space="0" w:color="auto"/>
          </w:divBdr>
        </w:div>
        <w:div w:id="453250466">
          <w:marLeft w:val="480"/>
          <w:marRight w:val="0"/>
          <w:marTop w:val="0"/>
          <w:marBottom w:val="0"/>
          <w:divBdr>
            <w:top w:val="none" w:sz="0" w:space="0" w:color="auto"/>
            <w:left w:val="none" w:sz="0" w:space="0" w:color="auto"/>
            <w:bottom w:val="none" w:sz="0" w:space="0" w:color="auto"/>
            <w:right w:val="none" w:sz="0" w:space="0" w:color="auto"/>
          </w:divBdr>
        </w:div>
        <w:div w:id="453641473">
          <w:marLeft w:val="480"/>
          <w:marRight w:val="0"/>
          <w:marTop w:val="0"/>
          <w:marBottom w:val="0"/>
          <w:divBdr>
            <w:top w:val="none" w:sz="0" w:space="0" w:color="auto"/>
            <w:left w:val="none" w:sz="0" w:space="0" w:color="auto"/>
            <w:bottom w:val="none" w:sz="0" w:space="0" w:color="auto"/>
            <w:right w:val="none" w:sz="0" w:space="0" w:color="auto"/>
          </w:divBdr>
        </w:div>
        <w:div w:id="473840935">
          <w:marLeft w:val="480"/>
          <w:marRight w:val="0"/>
          <w:marTop w:val="0"/>
          <w:marBottom w:val="0"/>
          <w:divBdr>
            <w:top w:val="none" w:sz="0" w:space="0" w:color="auto"/>
            <w:left w:val="none" w:sz="0" w:space="0" w:color="auto"/>
            <w:bottom w:val="none" w:sz="0" w:space="0" w:color="auto"/>
            <w:right w:val="none" w:sz="0" w:space="0" w:color="auto"/>
          </w:divBdr>
        </w:div>
        <w:div w:id="579681109">
          <w:marLeft w:val="480"/>
          <w:marRight w:val="0"/>
          <w:marTop w:val="0"/>
          <w:marBottom w:val="0"/>
          <w:divBdr>
            <w:top w:val="none" w:sz="0" w:space="0" w:color="auto"/>
            <w:left w:val="none" w:sz="0" w:space="0" w:color="auto"/>
            <w:bottom w:val="none" w:sz="0" w:space="0" w:color="auto"/>
            <w:right w:val="none" w:sz="0" w:space="0" w:color="auto"/>
          </w:divBdr>
        </w:div>
        <w:div w:id="655038402">
          <w:marLeft w:val="480"/>
          <w:marRight w:val="0"/>
          <w:marTop w:val="0"/>
          <w:marBottom w:val="0"/>
          <w:divBdr>
            <w:top w:val="none" w:sz="0" w:space="0" w:color="auto"/>
            <w:left w:val="none" w:sz="0" w:space="0" w:color="auto"/>
            <w:bottom w:val="none" w:sz="0" w:space="0" w:color="auto"/>
            <w:right w:val="none" w:sz="0" w:space="0" w:color="auto"/>
          </w:divBdr>
        </w:div>
        <w:div w:id="752506769">
          <w:marLeft w:val="480"/>
          <w:marRight w:val="0"/>
          <w:marTop w:val="0"/>
          <w:marBottom w:val="0"/>
          <w:divBdr>
            <w:top w:val="none" w:sz="0" w:space="0" w:color="auto"/>
            <w:left w:val="none" w:sz="0" w:space="0" w:color="auto"/>
            <w:bottom w:val="none" w:sz="0" w:space="0" w:color="auto"/>
            <w:right w:val="none" w:sz="0" w:space="0" w:color="auto"/>
          </w:divBdr>
        </w:div>
        <w:div w:id="762069251">
          <w:marLeft w:val="480"/>
          <w:marRight w:val="0"/>
          <w:marTop w:val="0"/>
          <w:marBottom w:val="0"/>
          <w:divBdr>
            <w:top w:val="none" w:sz="0" w:space="0" w:color="auto"/>
            <w:left w:val="none" w:sz="0" w:space="0" w:color="auto"/>
            <w:bottom w:val="none" w:sz="0" w:space="0" w:color="auto"/>
            <w:right w:val="none" w:sz="0" w:space="0" w:color="auto"/>
          </w:divBdr>
        </w:div>
        <w:div w:id="956135910">
          <w:marLeft w:val="480"/>
          <w:marRight w:val="0"/>
          <w:marTop w:val="0"/>
          <w:marBottom w:val="0"/>
          <w:divBdr>
            <w:top w:val="none" w:sz="0" w:space="0" w:color="auto"/>
            <w:left w:val="none" w:sz="0" w:space="0" w:color="auto"/>
            <w:bottom w:val="none" w:sz="0" w:space="0" w:color="auto"/>
            <w:right w:val="none" w:sz="0" w:space="0" w:color="auto"/>
          </w:divBdr>
        </w:div>
        <w:div w:id="1161655612">
          <w:marLeft w:val="480"/>
          <w:marRight w:val="0"/>
          <w:marTop w:val="0"/>
          <w:marBottom w:val="0"/>
          <w:divBdr>
            <w:top w:val="none" w:sz="0" w:space="0" w:color="auto"/>
            <w:left w:val="none" w:sz="0" w:space="0" w:color="auto"/>
            <w:bottom w:val="none" w:sz="0" w:space="0" w:color="auto"/>
            <w:right w:val="none" w:sz="0" w:space="0" w:color="auto"/>
          </w:divBdr>
        </w:div>
        <w:div w:id="1202864070">
          <w:marLeft w:val="480"/>
          <w:marRight w:val="0"/>
          <w:marTop w:val="0"/>
          <w:marBottom w:val="0"/>
          <w:divBdr>
            <w:top w:val="none" w:sz="0" w:space="0" w:color="auto"/>
            <w:left w:val="none" w:sz="0" w:space="0" w:color="auto"/>
            <w:bottom w:val="none" w:sz="0" w:space="0" w:color="auto"/>
            <w:right w:val="none" w:sz="0" w:space="0" w:color="auto"/>
          </w:divBdr>
        </w:div>
        <w:div w:id="1375731906">
          <w:marLeft w:val="480"/>
          <w:marRight w:val="0"/>
          <w:marTop w:val="0"/>
          <w:marBottom w:val="0"/>
          <w:divBdr>
            <w:top w:val="none" w:sz="0" w:space="0" w:color="auto"/>
            <w:left w:val="none" w:sz="0" w:space="0" w:color="auto"/>
            <w:bottom w:val="none" w:sz="0" w:space="0" w:color="auto"/>
            <w:right w:val="none" w:sz="0" w:space="0" w:color="auto"/>
          </w:divBdr>
        </w:div>
        <w:div w:id="1555040859">
          <w:marLeft w:val="480"/>
          <w:marRight w:val="0"/>
          <w:marTop w:val="0"/>
          <w:marBottom w:val="0"/>
          <w:divBdr>
            <w:top w:val="none" w:sz="0" w:space="0" w:color="auto"/>
            <w:left w:val="none" w:sz="0" w:space="0" w:color="auto"/>
            <w:bottom w:val="none" w:sz="0" w:space="0" w:color="auto"/>
            <w:right w:val="none" w:sz="0" w:space="0" w:color="auto"/>
          </w:divBdr>
        </w:div>
        <w:div w:id="1809780535">
          <w:marLeft w:val="480"/>
          <w:marRight w:val="0"/>
          <w:marTop w:val="0"/>
          <w:marBottom w:val="0"/>
          <w:divBdr>
            <w:top w:val="none" w:sz="0" w:space="0" w:color="auto"/>
            <w:left w:val="none" w:sz="0" w:space="0" w:color="auto"/>
            <w:bottom w:val="none" w:sz="0" w:space="0" w:color="auto"/>
            <w:right w:val="none" w:sz="0" w:space="0" w:color="auto"/>
          </w:divBdr>
        </w:div>
        <w:div w:id="1909732498">
          <w:marLeft w:val="480"/>
          <w:marRight w:val="0"/>
          <w:marTop w:val="0"/>
          <w:marBottom w:val="0"/>
          <w:divBdr>
            <w:top w:val="none" w:sz="0" w:space="0" w:color="auto"/>
            <w:left w:val="none" w:sz="0" w:space="0" w:color="auto"/>
            <w:bottom w:val="none" w:sz="0" w:space="0" w:color="auto"/>
            <w:right w:val="none" w:sz="0" w:space="0" w:color="auto"/>
          </w:divBdr>
        </w:div>
        <w:div w:id="2140569460">
          <w:marLeft w:val="480"/>
          <w:marRight w:val="0"/>
          <w:marTop w:val="0"/>
          <w:marBottom w:val="0"/>
          <w:divBdr>
            <w:top w:val="none" w:sz="0" w:space="0" w:color="auto"/>
            <w:left w:val="none" w:sz="0" w:space="0" w:color="auto"/>
            <w:bottom w:val="none" w:sz="0" w:space="0" w:color="auto"/>
            <w:right w:val="none" w:sz="0" w:space="0" w:color="auto"/>
          </w:divBdr>
        </w:div>
      </w:divsChild>
    </w:div>
    <w:div w:id="1882553647">
      <w:bodyDiv w:val="1"/>
      <w:marLeft w:val="0"/>
      <w:marRight w:val="0"/>
      <w:marTop w:val="0"/>
      <w:marBottom w:val="0"/>
      <w:divBdr>
        <w:top w:val="none" w:sz="0" w:space="0" w:color="auto"/>
        <w:left w:val="none" w:sz="0" w:space="0" w:color="auto"/>
        <w:bottom w:val="none" w:sz="0" w:space="0" w:color="auto"/>
        <w:right w:val="none" w:sz="0" w:space="0" w:color="auto"/>
      </w:divBdr>
      <w:divsChild>
        <w:div w:id="77021401">
          <w:marLeft w:val="480"/>
          <w:marRight w:val="0"/>
          <w:marTop w:val="0"/>
          <w:marBottom w:val="0"/>
          <w:divBdr>
            <w:top w:val="none" w:sz="0" w:space="0" w:color="auto"/>
            <w:left w:val="none" w:sz="0" w:space="0" w:color="auto"/>
            <w:bottom w:val="none" w:sz="0" w:space="0" w:color="auto"/>
            <w:right w:val="none" w:sz="0" w:space="0" w:color="auto"/>
          </w:divBdr>
        </w:div>
        <w:div w:id="168256280">
          <w:marLeft w:val="480"/>
          <w:marRight w:val="0"/>
          <w:marTop w:val="0"/>
          <w:marBottom w:val="0"/>
          <w:divBdr>
            <w:top w:val="none" w:sz="0" w:space="0" w:color="auto"/>
            <w:left w:val="none" w:sz="0" w:space="0" w:color="auto"/>
            <w:bottom w:val="none" w:sz="0" w:space="0" w:color="auto"/>
            <w:right w:val="none" w:sz="0" w:space="0" w:color="auto"/>
          </w:divBdr>
        </w:div>
        <w:div w:id="370035895">
          <w:marLeft w:val="480"/>
          <w:marRight w:val="0"/>
          <w:marTop w:val="0"/>
          <w:marBottom w:val="0"/>
          <w:divBdr>
            <w:top w:val="none" w:sz="0" w:space="0" w:color="auto"/>
            <w:left w:val="none" w:sz="0" w:space="0" w:color="auto"/>
            <w:bottom w:val="none" w:sz="0" w:space="0" w:color="auto"/>
            <w:right w:val="none" w:sz="0" w:space="0" w:color="auto"/>
          </w:divBdr>
        </w:div>
        <w:div w:id="429276348">
          <w:marLeft w:val="480"/>
          <w:marRight w:val="0"/>
          <w:marTop w:val="0"/>
          <w:marBottom w:val="0"/>
          <w:divBdr>
            <w:top w:val="none" w:sz="0" w:space="0" w:color="auto"/>
            <w:left w:val="none" w:sz="0" w:space="0" w:color="auto"/>
            <w:bottom w:val="none" w:sz="0" w:space="0" w:color="auto"/>
            <w:right w:val="none" w:sz="0" w:space="0" w:color="auto"/>
          </w:divBdr>
        </w:div>
        <w:div w:id="626787042">
          <w:marLeft w:val="480"/>
          <w:marRight w:val="0"/>
          <w:marTop w:val="0"/>
          <w:marBottom w:val="0"/>
          <w:divBdr>
            <w:top w:val="none" w:sz="0" w:space="0" w:color="auto"/>
            <w:left w:val="none" w:sz="0" w:space="0" w:color="auto"/>
            <w:bottom w:val="none" w:sz="0" w:space="0" w:color="auto"/>
            <w:right w:val="none" w:sz="0" w:space="0" w:color="auto"/>
          </w:divBdr>
        </w:div>
        <w:div w:id="734354404">
          <w:marLeft w:val="480"/>
          <w:marRight w:val="0"/>
          <w:marTop w:val="0"/>
          <w:marBottom w:val="0"/>
          <w:divBdr>
            <w:top w:val="none" w:sz="0" w:space="0" w:color="auto"/>
            <w:left w:val="none" w:sz="0" w:space="0" w:color="auto"/>
            <w:bottom w:val="none" w:sz="0" w:space="0" w:color="auto"/>
            <w:right w:val="none" w:sz="0" w:space="0" w:color="auto"/>
          </w:divBdr>
        </w:div>
        <w:div w:id="744493270">
          <w:marLeft w:val="480"/>
          <w:marRight w:val="0"/>
          <w:marTop w:val="0"/>
          <w:marBottom w:val="0"/>
          <w:divBdr>
            <w:top w:val="none" w:sz="0" w:space="0" w:color="auto"/>
            <w:left w:val="none" w:sz="0" w:space="0" w:color="auto"/>
            <w:bottom w:val="none" w:sz="0" w:space="0" w:color="auto"/>
            <w:right w:val="none" w:sz="0" w:space="0" w:color="auto"/>
          </w:divBdr>
        </w:div>
        <w:div w:id="764226677">
          <w:marLeft w:val="480"/>
          <w:marRight w:val="0"/>
          <w:marTop w:val="0"/>
          <w:marBottom w:val="0"/>
          <w:divBdr>
            <w:top w:val="none" w:sz="0" w:space="0" w:color="auto"/>
            <w:left w:val="none" w:sz="0" w:space="0" w:color="auto"/>
            <w:bottom w:val="none" w:sz="0" w:space="0" w:color="auto"/>
            <w:right w:val="none" w:sz="0" w:space="0" w:color="auto"/>
          </w:divBdr>
        </w:div>
        <w:div w:id="790634938">
          <w:marLeft w:val="480"/>
          <w:marRight w:val="0"/>
          <w:marTop w:val="0"/>
          <w:marBottom w:val="0"/>
          <w:divBdr>
            <w:top w:val="none" w:sz="0" w:space="0" w:color="auto"/>
            <w:left w:val="none" w:sz="0" w:space="0" w:color="auto"/>
            <w:bottom w:val="none" w:sz="0" w:space="0" w:color="auto"/>
            <w:right w:val="none" w:sz="0" w:space="0" w:color="auto"/>
          </w:divBdr>
        </w:div>
        <w:div w:id="826243320">
          <w:marLeft w:val="480"/>
          <w:marRight w:val="0"/>
          <w:marTop w:val="0"/>
          <w:marBottom w:val="0"/>
          <w:divBdr>
            <w:top w:val="none" w:sz="0" w:space="0" w:color="auto"/>
            <w:left w:val="none" w:sz="0" w:space="0" w:color="auto"/>
            <w:bottom w:val="none" w:sz="0" w:space="0" w:color="auto"/>
            <w:right w:val="none" w:sz="0" w:space="0" w:color="auto"/>
          </w:divBdr>
        </w:div>
        <w:div w:id="871765353">
          <w:marLeft w:val="480"/>
          <w:marRight w:val="0"/>
          <w:marTop w:val="0"/>
          <w:marBottom w:val="0"/>
          <w:divBdr>
            <w:top w:val="none" w:sz="0" w:space="0" w:color="auto"/>
            <w:left w:val="none" w:sz="0" w:space="0" w:color="auto"/>
            <w:bottom w:val="none" w:sz="0" w:space="0" w:color="auto"/>
            <w:right w:val="none" w:sz="0" w:space="0" w:color="auto"/>
          </w:divBdr>
        </w:div>
        <w:div w:id="1186677864">
          <w:marLeft w:val="480"/>
          <w:marRight w:val="0"/>
          <w:marTop w:val="0"/>
          <w:marBottom w:val="0"/>
          <w:divBdr>
            <w:top w:val="none" w:sz="0" w:space="0" w:color="auto"/>
            <w:left w:val="none" w:sz="0" w:space="0" w:color="auto"/>
            <w:bottom w:val="none" w:sz="0" w:space="0" w:color="auto"/>
            <w:right w:val="none" w:sz="0" w:space="0" w:color="auto"/>
          </w:divBdr>
        </w:div>
        <w:div w:id="1197356087">
          <w:marLeft w:val="480"/>
          <w:marRight w:val="0"/>
          <w:marTop w:val="0"/>
          <w:marBottom w:val="0"/>
          <w:divBdr>
            <w:top w:val="none" w:sz="0" w:space="0" w:color="auto"/>
            <w:left w:val="none" w:sz="0" w:space="0" w:color="auto"/>
            <w:bottom w:val="none" w:sz="0" w:space="0" w:color="auto"/>
            <w:right w:val="none" w:sz="0" w:space="0" w:color="auto"/>
          </w:divBdr>
        </w:div>
        <w:div w:id="1551303332">
          <w:marLeft w:val="480"/>
          <w:marRight w:val="0"/>
          <w:marTop w:val="0"/>
          <w:marBottom w:val="0"/>
          <w:divBdr>
            <w:top w:val="none" w:sz="0" w:space="0" w:color="auto"/>
            <w:left w:val="none" w:sz="0" w:space="0" w:color="auto"/>
            <w:bottom w:val="none" w:sz="0" w:space="0" w:color="auto"/>
            <w:right w:val="none" w:sz="0" w:space="0" w:color="auto"/>
          </w:divBdr>
        </w:div>
        <w:div w:id="1555891472">
          <w:marLeft w:val="480"/>
          <w:marRight w:val="0"/>
          <w:marTop w:val="0"/>
          <w:marBottom w:val="0"/>
          <w:divBdr>
            <w:top w:val="none" w:sz="0" w:space="0" w:color="auto"/>
            <w:left w:val="none" w:sz="0" w:space="0" w:color="auto"/>
            <w:bottom w:val="none" w:sz="0" w:space="0" w:color="auto"/>
            <w:right w:val="none" w:sz="0" w:space="0" w:color="auto"/>
          </w:divBdr>
        </w:div>
        <w:div w:id="1560362822">
          <w:marLeft w:val="480"/>
          <w:marRight w:val="0"/>
          <w:marTop w:val="0"/>
          <w:marBottom w:val="0"/>
          <w:divBdr>
            <w:top w:val="none" w:sz="0" w:space="0" w:color="auto"/>
            <w:left w:val="none" w:sz="0" w:space="0" w:color="auto"/>
            <w:bottom w:val="none" w:sz="0" w:space="0" w:color="auto"/>
            <w:right w:val="none" w:sz="0" w:space="0" w:color="auto"/>
          </w:divBdr>
        </w:div>
        <w:div w:id="1739668777">
          <w:marLeft w:val="480"/>
          <w:marRight w:val="0"/>
          <w:marTop w:val="0"/>
          <w:marBottom w:val="0"/>
          <w:divBdr>
            <w:top w:val="none" w:sz="0" w:space="0" w:color="auto"/>
            <w:left w:val="none" w:sz="0" w:space="0" w:color="auto"/>
            <w:bottom w:val="none" w:sz="0" w:space="0" w:color="auto"/>
            <w:right w:val="none" w:sz="0" w:space="0" w:color="auto"/>
          </w:divBdr>
        </w:div>
        <w:div w:id="1753893017">
          <w:marLeft w:val="480"/>
          <w:marRight w:val="0"/>
          <w:marTop w:val="0"/>
          <w:marBottom w:val="0"/>
          <w:divBdr>
            <w:top w:val="none" w:sz="0" w:space="0" w:color="auto"/>
            <w:left w:val="none" w:sz="0" w:space="0" w:color="auto"/>
            <w:bottom w:val="none" w:sz="0" w:space="0" w:color="auto"/>
            <w:right w:val="none" w:sz="0" w:space="0" w:color="auto"/>
          </w:divBdr>
        </w:div>
        <w:div w:id="1833523309">
          <w:marLeft w:val="480"/>
          <w:marRight w:val="0"/>
          <w:marTop w:val="0"/>
          <w:marBottom w:val="0"/>
          <w:divBdr>
            <w:top w:val="none" w:sz="0" w:space="0" w:color="auto"/>
            <w:left w:val="none" w:sz="0" w:space="0" w:color="auto"/>
            <w:bottom w:val="none" w:sz="0" w:space="0" w:color="auto"/>
            <w:right w:val="none" w:sz="0" w:space="0" w:color="auto"/>
          </w:divBdr>
        </w:div>
        <w:div w:id="1890263369">
          <w:marLeft w:val="480"/>
          <w:marRight w:val="0"/>
          <w:marTop w:val="0"/>
          <w:marBottom w:val="0"/>
          <w:divBdr>
            <w:top w:val="none" w:sz="0" w:space="0" w:color="auto"/>
            <w:left w:val="none" w:sz="0" w:space="0" w:color="auto"/>
            <w:bottom w:val="none" w:sz="0" w:space="0" w:color="auto"/>
            <w:right w:val="none" w:sz="0" w:space="0" w:color="auto"/>
          </w:divBdr>
        </w:div>
        <w:div w:id="1914465022">
          <w:marLeft w:val="480"/>
          <w:marRight w:val="0"/>
          <w:marTop w:val="0"/>
          <w:marBottom w:val="0"/>
          <w:divBdr>
            <w:top w:val="none" w:sz="0" w:space="0" w:color="auto"/>
            <w:left w:val="none" w:sz="0" w:space="0" w:color="auto"/>
            <w:bottom w:val="none" w:sz="0" w:space="0" w:color="auto"/>
            <w:right w:val="none" w:sz="0" w:space="0" w:color="auto"/>
          </w:divBdr>
        </w:div>
        <w:div w:id="1964579177">
          <w:marLeft w:val="480"/>
          <w:marRight w:val="0"/>
          <w:marTop w:val="0"/>
          <w:marBottom w:val="0"/>
          <w:divBdr>
            <w:top w:val="none" w:sz="0" w:space="0" w:color="auto"/>
            <w:left w:val="none" w:sz="0" w:space="0" w:color="auto"/>
            <w:bottom w:val="none" w:sz="0" w:space="0" w:color="auto"/>
            <w:right w:val="none" w:sz="0" w:space="0" w:color="auto"/>
          </w:divBdr>
        </w:div>
        <w:div w:id="1996951607">
          <w:marLeft w:val="480"/>
          <w:marRight w:val="0"/>
          <w:marTop w:val="0"/>
          <w:marBottom w:val="0"/>
          <w:divBdr>
            <w:top w:val="none" w:sz="0" w:space="0" w:color="auto"/>
            <w:left w:val="none" w:sz="0" w:space="0" w:color="auto"/>
            <w:bottom w:val="none" w:sz="0" w:space="0" w:color="auto"/>
            <w:right w:val="none" w:sz="0" w:space="0" w:color="auto"/>
          </w:divBdr>
        </w:div>
        <w:div w:id="2117942851">
          <w:marLeft w:val="480"/>
          <w:marRight w:val="0"/>
          <w:marTop w:val="0"/>
          <w:marBottom w:val="0"/>
          <w:divBdr>
            <w:top w:val="none" w:sz="0" w:space="0" w:color="auto"/>
            <w:left w:val="none" w:sz="0" w:space="0" w:color="auto"/>
            <w:bottom w:val="none" w:sz="0" w:space="0" w:color="auto"/>
            <w:right w:val="none" w:sz="0" w:space="0" w:color="auto"/>
          </w:divBdr>
        </w:div>
      </w:divsChild>
    </w:div>
    <w:div w:id="1921675923">
      <w:bodyDiv w:val="1"/>
      <w:marLeft w:val="0"/>
      <w:marRight w:val="0"/>
      <w:marTop w:val="0"/>
      <w:marBottom w:val="0"/>
      <w:divBdr>
        <w:top w:val="none" w:sz="0" w:space="0" w:color="auto"/>
        <w:left w:val="none" w:sz="0" w:space="0" w:color="auto"/>
        <w:bottom w:val="none" w:sz="0" w:space="0" w:color="auto"/>
        <w:right w:val="none" w:sz="0" w:space="0" w:color="auto"/>
      </w:divBdr>
      <w:divsChild>
        <w:div w:id="231428635">
          <w:marLeft w:val="480"/>
          <w:marRight w:val="0"/>
          <w:marTop w:val="0"/>
          <w:marBottom w:val="0"/>
          <w:divBdr>
            <w:top w:val="none" w:sz="0" w:space="0" w:color="auto"/>
            <w:left w:val="none" w:sz="0" w:space="0" w:color="auto"/>
            <w:bottom w:val="none" w:sz="0" w:space="0" w:color="auto"/>
            <w:right w:val="none" w:sz="0" w:space="0" w:color="auto"/>
          </w:divBdr>
        </w:div>
        <w:div w:id="263075845">
          <w:marLeft w:val="480"/>
          <w:marRight w:val="0"/>
          <w:marTop w:val="0"/>
          <w:marBottom w:val="0"/>
          <w:divBdr>
            <w:top w:val="none" w:sz="0" w:space="0" w:color="auto"/>
            <w:left w:val="none" w:sz="0" w:space="0" w:color="auto"/>
            <w:bottom w:val="none" w:sz="0" w:space="0" w:color="auto"/>
            <w:right w:val="none" w:sz="0" w:space="0" w:color="auto"/>
          </w:divBdr>
        </w:div>
        <w:div w:id="467014116">
          <w:marLeft w:val="480"/>
          <w:marRight w:val="0"/>
          <w:marTop w:val="0"/>
          <w:marBottom w:val="0"/>
          <w:divBdr>
            <w:top w:val="none" w:sz="0" w:space="0" w:color="auto"/>
            <w:left w:val="none" w:sz="0" w:space="0" w:color="auto"/>
            <w:bottom w:val="none" w:sz="0" w:space="0" w:color="auto"/>
            <w:right w:val="none" w:sz="0" w:space="0" w:color="auto"/>
          </w:divBdr>
        </w:div>
        <w:div w:id="475075326">
          <w:marLeft w:val="480"/>
          <w:marRight w:val="0"/>
          <w:marTop w:val="0"/>
          <w:marBottom w:val="0"/>
          <w:divBdr>
            <w:top w:val="none" w:sz="0" w:space="0" w:color="auto"/>
            <w:left w:val="none" w:sz="0" w:space="0" w:color="auto"/>
            <w:bottom w:val="none" w:sz="0" w:space="0" w:color="auto"/>
            <w:right w:val="none" w:sz="0" w:space="0" w:color="auto"/>
          </w:divBdr>
        </w:div>
        <w:div w:id="634289222">
          <w:marLeft w:val="480"/>
          <w:marRight w:val="0"/>
          <w:marTop w:val="0"/>
          <w:marBottom w:val="0"/>
          <w:divBdr>
            <w:top w:val="none" w:sz="0" w:space="0" w:color="auto"/>
            <w:left w:val="none" w:sz="0" w:space="0" w:color="auto"/>
            <w:bottom w:val="none" w:sz="0" w:space="0" w:color="auto"/>
            <w:right w:val="none" w:sz="0" w:space="0" w:color="auto"/>
          </w:divBdr>
        </w:div>
        <w:div w:id="648632403">
          <w:marLeft w:val="480"/>
          <w:marRight w:val="0"/>
          <w:marTop w:val="0"/>
          <w:marBottom w:val="0"/>
          <w:divBdr>
            <w:top w:val="none" w:sz="0" w:space="0" w:color="auto"/>
            <w:left w:val="none" w:sz="0" w:space="0" w:color="auto"/>
            <w:bottom w:val="none" w:sz="0" w:space="0" w:color="auto"/>
            <w:right w:val="none" w:sz="0" w:space="0" w:color="auto"/>
          </w:divBdr>
        </w:div>
        <w:div w:id="702949050">
          <w:marLeft w:val="480"/>
          <w:marRight w:val="0"/>
          <w:marTop w:val="0"/>
          <w:marBottom w:val="0"/>
          <w:divBdr>
            <w:top w:val="none" w:sz="0" w:space="0" w:color="auto"/>
            <w:left w:val="none" w:sz="0" w:space="0" w:color="auto"/>
            <w:bottom w:val="none" w:sz="0" w:space="0" w:color="auto"/>
            <w:right w:val="none" w:sz="0" w:space="0" w:color="auto"/>
          </w:divBdr>
        </w:div>
        <w:div w:id="703792827">
          <w:marLeft w:val="480"/>
          <w:marRight w:val="0"/>
          <w:marTop w:val="0"/>
          <w:marBottom w:val="0"/>
          <w:divBdr>
            <w:top w:val="none" w:sz="0" w:space="0" w:color="auto"/>
            <w:left w:val="none" w:sz="0" w:space="0" w:color="auto"/>
            <w:bottom w:val="none" w:sz="0" w:space="0" w:color="auto"/>
            <w:right w:val="none" w:sz="0" w:space="0" w:color="auto"/>
          </w:divBdr>
        </w:div>
        <w:div w:id="809904970">
          <w:marLeft w:val="480"/>
          <w:marRight w:val="0"/>
          <w:marTop w:val="0"/>
          <w:marBottom w:val="0"/>
          <w:divBdr>
            <w:top w:val="none" w:sz="0" w:space="0" w:color="auto"/>
            <w:left w:val="none" w:sz="0" w:space="0" w:color="auto"/>
            <w:bottom w:val="none" w:sz="0" w:space="0" w:color="auto"/>
            <w:right w:val="none" w:sz="0" w:space="0" w:color="auto"/>
          </w:divBdr>
        </w:div>
        <w:div w:id="863253683">
          <w:marLeft w:val="480"/>
          <w:marRight w:val="0"/>
          <w:marTop w:val="0"/>
          <w:marBottom w:val="0"/>
          <w:divBdr>
            <w:top w:val="none" w:sz="0" w:space="0" w:color="auto"/>
            <w:left w:val="none" w:sz="0" w:space="0" w:color="auto"/>
            <w:bottom w:val="none" w:sz="0" w:space="0" w:color="auto"/>
            <w:right w:val="none" w:sz="0" w:space="0" w:color="auto"/>
          </w:divBdr>
        </w:div>
        <w:div w:id="978801280">
          <w:marLeft w:val="480"/>
          <w:marRight w:val="0"/>
          <w:marTop w:val="0"/>
          <w:marBottom w:val="0"/>
          <w:divBdr>
            <w:top w:val="none" w:sz="0" w:space="0" w:color="auto"/>
            <w:left w:val="none" w:sz="0" w:space="0" w:color="auto"/>
            <w:bottom w:val="none" w:sz="0" w:space="0" w:color="auto"/>
            <w:right w:val="none" w:sz="0" w:space="0" w:color="auto"/>
          </w:divBdr>
        </w:div>
        <w:div w:id="1034234891">
          <w:marLeft w:val="480"/>
          <w:marRight w:val="0"/>
          <w:marTop w:val="0"/>
          <w:marBottom w:val="0"/>
          <w:divBdr>
            <w:top w:val="none" w:sz="0" w:space="0" w:color="auto"/>
            <w:left w:val="none" w:sz="0" w:space="0" w:color="auto"/>
            <w:bottom w:val="none" w:sz="0" w:space="0" w:color="auto"/>
            <w:right w:val="none" w:sz="0" w:space="0" w:color="auto"/>
          </w:divBdr>
        </w:div>
        <w:div w:id="1052343975">
          <w:marLeft w:val="480"/>
          <w:marRight w:val="0"/>
          <w:marTop w:val="0"/>
          <w:marBottom w:val="0"/>
          <w:divBdr>
            <w:top w:val="none" w:sz="0" w:space="0" w:color="auto"/>
            <w:left w:val="none" w:sz="0" w:space="0" w:color="auto"/>
            <w:bottom w:val="none" w:sz="0" w:space="0" w:color="auto"/>
            <w:right w:val="none" w:sz="0" w:space="0" w:color="auto"/>
          </w:divBdr>
        </w:div>
        <w:div w:id="1112241802">
          <w:marLeft w:val="480"/>
          <w:marRight w:val="0"/>
          <w:marTop w:val="0"/>
          <w:marBottom w:val="0"/>
          <w:divBdr>
            <w:top w:val="none" w:sz="0" w:space="0" w:color="auto"/>
            <w:left w:val="none" w:sz="0" w:space="0" w:color="auto"/>
            <w:bottom w:val="none" w:sz="0" w:space="0" w:color="auto"/>
            <w:right w:val="none" w:sz="0" w:space="0" w:color="auto"/>
          </w:divBdr>
        </w:div>
        <w:div w:id="1176961320">
          <w:marLeft w:val="480"/>
          <w:marRight w:val="0"/>
          <w:marTop w:val="0"/>
          <w:marBottom w:val="0"/>
          <w:divBdr>
            <w:top w:val="none" w:sz="0" w:space="0" w:color="auto"/>
            <w:left w:val="none" w:sz="0" w:space="0" w:color="auto"/>
            <w:bottom w:val="none" w:sz="0" w:space="0" w:color="auto"/>
            <w:right w:val="none" w:sz="0" w:space="0" w:color="auto"/>
          </w:divBdr>
        </w:div>
        <w:div w:id="1397974277">
          <w:marLeft w:val="480"/>
          <w:marRight w:val="0"/>
          <w:marTop w:val="0"/>
          <w:marBottom w:val="0"/>
          <w:divBdr>
            <w:top w:val="none" w:sz="0" w:space="0" w:color="auto"/>
            <w:left w:val="none" w:sz="0" w:space="0" w:color="auto"/>
            <w:bottom w:val="none" w:sz="0" w:space="0" w:color="auto"/>
            <w:right w:val="none" w:sz="0" w:space="0" w:color="auto"/>
          </w:divBdr>
        </w:div>
        <w:div w:id="1502816150">
          <w:marLeft w:val="480"/>
          <w:marRight w:val="0"/>
          <w:marTop w:val="0"/>
          <w:marBottom w:val="0"/>
          <w:divBdr>
            <w:top w:val="none" w:sz="0" w:space="0" w:color="auto"/>
            <w:left w:val="none" w:sz="0" w:space="0" w:color="auto"/>
            <w:bottom w:val="none" w:sz="0" w:space="0" w:color="auto"/>
            <w:right w:val="none" w:sz="0" w:space="0" w:color="auto"/>
          </w:divBdr>
        </w:div>
        <w:div w:id="1550527769">
          <w:marLeft w:val="480"/>
          <w:marRight w:val="0"/>
          <w:marTop w:val="0"/>
          <w:marBottom w:val="0"/>
          <w:divBdr>
            <w:top w:val="none" w:sz="0" w:space="0" w:color="auto"/>
            <w:left w:val="none" w:sz="0" w:space="0" w:color="auto"/>
            <w:bottom w:val="none" w:sz="0" w:space="0" w:color="auto"/>
            <w:right w:val="none" w:sz="0" w:space="0" w:color="auto"/>
          </w:divBdr>
          <w:divsChild>
            <w:div w:id="302275587">
              <w:marLeft w:val="0"/>
              <w:marRight w:val="0"/>
              <w:marTop w:val="0"/>
              <w:marBottom w:val="0"/>
              <w:divBdr>
                <w:top w:val="none" w:sz="0" w:space="0" w:color="auto"/>
                <w:left w:val="none" w:sz="0" w:space="0" w:color="auto"/>
                <w:bottom w:val="none" w:sz="0" w:space="0" w:color="auto"/>
                <w:right w:val="none" w:sz="0" w:space="0" w:color="auto"/>
              </w:divBdr>
            </w:div>
            <w:div w:id="664087224">
              <w:marLeft w:val="0"/>
              <w:marRight w:val="0"/>
              <w:marTop w:val="0"/>
              <w:marBottom w:val="0"/>
              <w:divBdr>
                <w:top w:val="none" w:sz="0" w:space="0" w:color="auto"/>
                <w:left w:val="none" w:sz="0" w:space="0" w:color="auto"/>
                <w:bottom w:val="none" w:sz="0" w:space="0" w:color="auto"/>
                <w:right w:val="none" w:sz="0" w:space="0" w:color="auto"/>
              </w:divBdr>
            </w:div>
            <w:div w:id="1805730505">
              <w:marLeft w:val="0"/>
              <w:marRight w:val="0"/>
              <w:marTop w:val="0"/>
              <w:marBottom w:val="0"/>
              <w:divBdr>
                <w:top w:val="none" w:sz="0" w:space="0" w:color="auto"/>
                <w:left w:val="none" w:sz="0" w:space="0" w:color="auto"/>
                <w:bottom w:val="none" w:sz="0" w:space="0" w:color="auto"/>
                <w:right w:val="none" w:sz="0" w:space="0" w:color="auto"/>
              </w:divBdr>
            </w:div>
          </w:divsChild>
        </w:div>
        <w:div w:id="1574774937">
          <w:marLeft w:val="480"/>
          <w:marRight w:val="0"/>
          <w:marTop w:val="0"/>
          <w:marBottom w:val="0"/>
          <w:divBdr>
            <w:top w:val="none" w:sz="0" w:space="0" w:color="auto"/>
            <w:left w:val="none" w:sz="0" w:space="0" w:color="auto"/>
            <w:bottom w:val="none" w:sz="0" w:space="0" w:color="auto"/>
            <w:right w:val="none" w:sz="0" w:space="0" w:color="auto"/>
          </w:divBdr>
        </w:div>
        <w:div w:id="1596665693">
          <w:marLeft w:val="480"/>
          <w:marRight w:val="0"/>
          <w:marTop w:val="0"/>
          <w:marBottom w:val="0"/>
          <w:divBdr>
            <w:top w:val="none" w:sz="0" w:space="0" w:color="auto"/>
            <w:left w:val="none" w:sz="0" w:space="0" w:color="auto"/>
            <w:bottom w:val="none" w:sz="0" w:space="0" w:color="auto"/>
            <w:right w:val="none" w:sz="0" w:space="0" w:color="auto"/>
          </w:divBdr>
        </w:div>
        <w:div w:id="1680933633">
          <w:marLeft w:val="480"/>
          <w:marRight w:val="0"/>
          <w:marTop w:val="0"/>
          <w:marBottom w:val="0"/>
          <w:divBdr>
            <w:top w:val="none" w:sz="0" w:space="0" w:color="auto"/>
            <w:left w:val="none" w:sz="0" w:space="0" w:color="auto"/>
            <w:bottom w:val="none" w:sz="0" w:space="0" w:color="auto"/>
            <w:right w:val="none" w:sz="0" w:space="0" w:color="auto"/>
          </w:divBdr>
        </w:div>
        <w:div w:id="1701390868">
          <w:marLeft w:val="480"/>
          <w:marRight w:val="0"/>
          <w:marTop w:val="0"/>
          <w:marBottom w:val="0"/>
          <w:divBdr>
            <w:top w:val="none" w:sz="0" w:space="0" w:color="auto"/>
            <w:left w:val="none" w:sz="0" w:space="0" w:color="auto"/>
            <w:bottom w:val="none" w:sz="0" w:space="0" w:color="auto"/>
            <w:right w:val="none" w:sz="0" w:space="0" w:color="auto"/>
          </w:divBdr>
        </w:div>
        <w:div w:id="1879463930">
          <w:marLeft w:val="480"/>
          <w:marRight w:val="0"/>
          <w:marTop w:val="0"/>
          <w:marBottom w:val="0"/>
          <w:divBdr>
            <w:top w:val="none" w:sz="0" w:space="0" w:color="auto"/>
            <w:left w:val="none" w:sz="0" w:space="0" w:color="auto"/>
            <w:bottom w:val="none" w:sz="0" w:space="0" w:color="auto"/>
            <w:right w:val="none" w:sz="0" w:space="0" w:color="auto"/>
          </w:divBdr>
        </w:div>
        <w:div w:id="1913538340">
          <w:marLeft w:val="480"/>
          <w:marRight w:val="0"/>
          <w:marTop w:val="0"/>
          <w:marBottom w:val="0"/>
          <w:divBdr>
            <w:top w:val="none" w:sz="0" w:space="0" w:color="auto"/>
            <w:left w:val="none" w:sz="0" w:space="0" w:color="auto"/>
            <w:bottom w:val="none" w:sz="0" w:space="0" w:color="auto"/>
            <w:right w:val="none" w:sz="0" w:space="0" w:color="auto"/>
          </w:divBdr>
        </w:div>
        <w:div w:id="2116245306">
          <w:marLeft w:val="480"/>
          <w:marRight w:val="0"/>
          <w:marTop w:val="0"/>
          <w:marBottom w:val="0"/>
          <w:divBdr>
            <w:top w:val="none" w:sz="0" w:space="0" w:color="auto"/>
            <w:left w:val="none" w:sz="0" w:space="0" w:color="auto"/>
            <w:bottom w:val="none" w:sz="0" w:space="0" w:color="auto"/>
            <w:right w:val="none" w:sz="0" w:space="0" w:color="auto"/>
          </w:divBdr>
        </w:div>
      </w:divsChild>
    </w:div>
    <w:div w:id="1960605449">
      <w:bodyDiv w:val="1"/>
      <w:marLeft w:val="0"/>
      <w:marRight w:val="0"/>
      <w:marTop w:val="0"/>
      <w:marBottom w:val="0"/>
      <w:divBdr>
        <w:top w:val="none" w:sz="0" w:space="0" w:color="auto"/>
        <w:left w:val="none" w:sz="0" w:space="0" w:color="auto"/>
        <w:bottom w:val="none" w:sz="0" w:space="0" w:color="auto"/>
        <w:right w:val="none" w:sz="0" w:space="0" w:color="auto"/>
      </w:divBdr>
      <w:divsChild>
        <w:div w:id="18170348">
          <w:marLeft w:val="480"/>
          <w:marRight w:val="0"/>
          <w:marTop w:val="0"/>
          <w:marBottom w:val="0"/>
          <w:divBdr>
            <w:top w:val="none" w:sz="0" w:space="0" w:color="auto"/>
            <w:left w:val="none" w:sz="0" w:space="0" w:color="auto"/>
            <w:bottom w:val="none" w:sz="0" w:space="0" w:color="auto"/>
            <w:right w:val="none" w:sz="0" w:space="0" w:color="auto"/>
          </w:divBdr>
        </w:div>
        <w:div w:id="89860574">
          <w:marLeft w:val="480"/>
          <w:marRight w:val="0"/>
          <w:marTop w:val="0"/>
          <w:marBottom w:val="0"/>
          <w:divBdr>
            <w:top w:val="none" w:sz="0" w:space="0" w:color="auto"/>
            <w:left w:val="none" w:sz="0" w:space="0" w:color="auto"/>
            <w:bottom w:val="none" w:sz="0" w:space="0" w:color="auto"/>
            <w:right w:val="none" w:sz="0" w:space="0" w:color="auto"/>
          </w:divBdr>
        </w:div>
        <w:div w:id="213541127">
          <w:marLeft w:val="480"/>
          <w:marRight w:val="0"/>
          <w:marTop w:val="0"/>
          <w:marBottom w:val="0"/>
          <w:divBdr>
            <w:top w:val="none" w:sz="0" w:space="0" w:color="auto"/>
            <w:left w:val="none" w:sz="0" w:space="0" w:color="auto"/>
            <w:bottom w:val="none" w:sz="0" w:space="0" w:color="auto"/>
            <w:right w:val="none" w:sz="0" w:space="0" w:color="auto"/>
          </w:divBdr>
        </w:div>
        <w:div w:id="241721236">
          <w:marLeft w:val="480"/>
          <w:marRight w:val="0"/>
          <w:marTop w:val="0"/>
          <w:marBottom w:val="0"/>
          <w:divBdr>
            <w:top w:val="none" w:sz="0" w:space="0" w:color="auto"/>
            <w:left w:val="none" w:sz="0" w:space="0" w:color="auto"/>
            <w:bottom w:val="none" w:sz="0" w:space="0" w:color="auto"/>
            <w:right w:val="none" w:sz="0" w:space="0" w:color="auto"/>
          </w:divBdr>
        </w:div>
        <w:div w:id="421147735">
          <w:marLeft w:val="480"/>
          <w:marRight w:val="0"/>
          <w:marTop w:val="0"/>
          <w:marBottom w:val="0"/>
          <w:divBdr>
            <w:top w:val="none" w:sz="0" w:space="0" w:color="auto"/>
            <w:left w:val="none" w:sz="0" w:space="0" w:color="auto"/>
            <w:bottom w:val="none" w:sz="0" w:space="0" w:color="auto"/>
            <w:right w:val="none" w:sz="0" w:space="0" w:color="auto"/>
          </w:divBdr>
        </w:div>
        <w:div w:id="541330035">
          <w:marLeft w:val="480"/>
          <w:marRight w:val="0"/>
          <w:marTop w:val="0"/>
          <w:marBottom w:val="0"/>
          <w:divBdr>
            <w:top w:val="none" w:sz="0" w:space="0" w:color="auto"/>
            <w:left w:val="none" w:sz="0" w:space="0" w:color="auto"/>
            <w:bottom w:val="none" w:sz="0" w:space="0" w:color="auto"/>
            <w:right w:val="none" w:sz="0" w:space="0" w:color="auto"/>
          </w:divBdr>
        </w:div>
        <w:div w:id="793867999">
          <w:marLeft w:val="480"/>
          <w:marRight w:val="0"/>
          <w:marTop w:val="0"/>
          <w:marBottom w:val="0"/>
          <w:divBdr>
            <w:top w:val="none" w:sz="0" w:space="0" w:color="auto"/>
            <w:left w:val="none" w:sz="0" w:space="0" w:color="auto"/>
            <w:bottom w:val="none" w:sz="0" w:space="0" w:color="auto"/>
            <w:right w:val="none" w:sz="0" w:space="0" w:color="auto"/>
          </w:divBdr>
        </w:div>
        <w:div w:id="898251072">
          <w:marLeft w:val="480"/>
          <w:marRight w:val="0"/>
          <w:marTop w:val="0"/>
          <w:marBottom w:val="0"/>
          <w:divBdr>
            <w:top w:val="none" w:sz="0" w:space="0" w:color="auto"/>
            <w:left w:val="none" w:sz="0" w:space="0" w:color="auto"/>
            <w:bottom w:val="none" w:sz="0" w:space="0" w:color="auto"/>
            <w:right w:val="none" w:sz="0" w:space="0" w:color="auto"/>
          </w:divBdr>
        </w:div>
        <w:div w:id="994996030">
          <w:marLeft w:val="480"/>
          <w:marRight w:val="0"/>
          <w:marTop w:val="0"/>
          <w:marBottom w:val="0"/>
          <w:divBdr>
            <w:top w:val="none" w:sz="0" w:space="0" w:color="auto"/>
            <w:left w:val="none" w:sz="0" w:space="0" w:color="auto"/>
            <w:bottom w:val="none" w:sz="0" w:space="0" w:color="auto"/>
            <w:right w:val="none" w:sz="0" w:space="0" w:color="auto"/>
          </w:divBdr>
        </w:div>
        <w:div w:id="1406688459">
          <w:marLeft w:val="480"/>
          <w:marRight w:val="0"/>
          <w:marTop w:val="0"/>
          <w:marBottom w:val="0"/>
          <w:divBdr>
            <w:top w:val="none" w:sz="0" w:space="0" w:color="auto"/>
            <w:left w:val="none" w:sz="0" w:space="0" w:color="auto"/>
            <w:bottom w:val="none" w:sz="0" w:space="0" w:color="auto"/>
            <w:right w:val="none" w:sz="0" w:space="0" w:color="auto"/>
          </w:divBdr>
        </w:div>
        <w:div w:id="1410079472">
          <w:marLeft w:val="480"/>
          <w:marRight w:val="0"/>
          <w:marTop w:val="0"/>
          <w:marBottom w:val="0"/>
          <w:divBdr>
            <w:top w:val="none" w:sz="0" w:space="0" w:color="auto"/>
            <w:left w:val="none" w:sz="0" w:space="0" w:color="auto"/>
            <w:bottom w:val="none" w:sz="0" w:space="0" w:color="auto"/>
            <w:right w:val="none" w:sz="0" w:space="0" w:color="auto"/>
          </w:divBdr>
        </w:div>
        <w:div w:id="1411847700">
          <w:marLeft w:val="480"/>
          <w:marRight w:val="0"/>
          <w:marTop w:val="0"/>
          <w:marBottom w:val="0"/>
          <w:divBdr>
            <w:top w:val="none" w:sz="0" w:space="0" w:color="auto"/>
            <w:left w:val="none" w:sz="0" w:space="0" w:color="auto"/>
            <w:bottom w:val="none" w:sz="0" w:space="0" w:color="auto"/>
            <w:right w:val="none" w:sz="0" w:space="0" w:color="auto"/>
          </w:divBdr>
        </w:div>
        <w:div w:id="1447040237">
          <w:marLeft w:val="480"/>
          <w:marRight w:val="0"/>
          <w:marTop w:val="0"/>
          <w:marBottom w:val="0"/>
          <w:divBdr>
            <w:top w:val="none" w:sz="0" w:space="0" w:color="auto"/>
            <w:left w:val="none" w:sz="0" w:space="0" w:color="auto"/>
            <w:bottom w:val="none" w:sz="0" w:space="0" w:color="auto"/>
            <w:right w:val="none" w:sz="0" w:space="0" w:color="auto"/>
          </w:divBdr>
        </w:div>
        <w:div w:id="1527711741">
          <w:marLeft w:val="480"/>
          <w:marRight w:val="0"/>
          <w:marTop w:val="0"/>
          <w:marBottom w:val="0"/>
          <w:divBdr>
            <w:top w:val="none" w:sz="0" w:space="0" w:color="auto"/>
            <w:left w:val="none" w:sz="0" w:space="0" w:color="auto"/>
            <w:bottom w:val="none" w:sz="0" w:space="0" w:color="auto"/>
            <w:right w:val="none" w:sz="0" w:space="0" w:color="auto"/>
          </w:divBdr>
        </w:div>
        <w:div w:id="1545216063">
          <w:marLeft w:val="480"/>
          <w:marRight w:val="0"/>
          <w:marTop w:val="0"/>
          <w:marBottom w:val="0"/>
          <w:divBdr>
            <w:top w:val="none" w:sz="0" w:space="0" w:color="auto"/>
            <w:left w:val="none" w:sz="0" w:space="0" w:color="auto"/>
            <w:bottom w:val="none" w:sz="0" w:space="0" w:color="auto"/>
            <w:right w:val="none" w:sz="0" w:space="0" w:color="auto"/>
          </w:divBdr>
        </w:div>
        <w:div w:id="1723410155">
          <w:marLeft w:val="480"/>
          <w:marRight w:val="0"/>
          <w:marTop w:val="0"/>
          <w:marBottom w:val="0"/>
          <w:divBdr>
            <w:top w:val="none" w:sz="0" w:space="0" w:color="auto"/>
            <w:left w:val="none" w:sz="0" w:space="0" w:color="auto"/>
            <w:bottom w:val="none" w:sz="0" w:space="0" w:color="auto"/>
            <w:right w:val="none" w:sz="0" w:space="0" w:color="auto"/>
          </w:divBdr>
        </w:div>
        <w:div w:id="1741757310">
          <w:marLeft w:val="480"/>
          <w:marRight w:val="0"/>
          <w:marTop w:val="0"/>
          <w:marBottom w:val="0"/>
          <w:divBdr>
            <w:top w:val="none" w:sz="0" w:space="0" w:color="auto"/>
            <w:left w:val="none" w:sz="0" w:space="0" w:color="auto"/>
            <w:bottom w:val="none" w:sz="0" w:space="0" w:color="auto"/>
            <w:right w:val="none" w:sz="0" w:space="0" w:color="auto"/>
          </w:divBdr>
        </w:div>
        <w:div w:id="1869829932">
          <w:marLeft w:val="480"/>
          <w:marRight w:val="0"/>
          <w:marTop w:val="0"/>
          <w:marBottom w:val="0"/>
          <w:divBdr>
            <w:top w:val="none" w:sz="0" w:space="0" w:color="auto"/>
            <w:left w:val="none" w:sz="0" w:space="0" w:color="auto"/>
            <w:bottom w:val="none" w:sz="0" w:space="0" w:color="auto"/>
            <w:right w:val="none" w:sz="0" w:space="0" w:color="auto"/>
          </w:divBdr>
        </w:div>
        <w:div w:id="1879273450">
          <w:marLeft w:val="480"/>
          <w:marRight w:val="0"/>
          <w:marTop w:val="0"/>
          <w:marBottom w:val="0"/>
          <w:divBdr>
            <w:top w:val="none" w:sz="0" w:space="0" w:color="auto"/>
            <w:left w:val="none" w:sz="0" w:space="0" w:color="auto"/>
            <w:bottom w:val="none" w:sz="0" w:space="0" w:color="auto"/>
            <w:right w:val="none" w:sz="0" w:space="0" w:color="auto"/>
          </w:divBdr>
        </w:div>
        <w:div w:id="1993947703">
          <w:marLeft w:val="480"/>
          <w:marRight w:val="0"/>
          <w:marTop w:val="0"/>
          <w:marBottom w:val="0"/>
          <w:divBdr>
            <w:top w:val="none" w:sz="0" w:space="0" w:color="auto"/>
            <w:left w:val="none" w:sz="0" w:space="0" w:color="auto"/>
            <w:bottom w:val="none" w:sz="0" w:space="0" w:color="auto"/>
            <w:right w:val="none" w:sz="0" w:space="0" w:color="auto"/>
          </w:divBdr>
        </w:div>
      </w:divsChild>
    </w:div>
    <w:div w:id="1990018535">
      <w:bodyDiv w:val="1"/>
      <w:marLeft w:val="0"/>
      <w:marRight w:val="0"/>
      <w:marTop w:val="0"/>
      <w:marBottom w:val="0"/>
      <w:divBdr>
        <w:top w:val="none" w:sz="0" w:space="0" w:color="auto"/>
        <w:left w:val="none" w:sz="0" w:space="0" w:color="auto"/>
        <w:bottom w:val="none" w:sz="0" w:space="0" w:color="auto"/>
        <w:right w:val="none" w:sz="0" w:space="0" w:color="auto"/>
      </w:divBdr>
    </w:div>
    <w:div w:id="2018848344">
      <w:bodyDiv w:val="1"/>
      <w:marLeft w:val="0"/>
      <w:marRight w:val="0"/>
      <w:marTop w:val="0"/>
      <w:marBottom w:val="0"/>
      <w:divBdr>
        <w:top w:val="none" w:sz="0" w:space="0" w:color="auto"/>
        <w:left w:val="none" w:sz="0" w:space="0" w:color="auto"/>
        <w:bottom w:val="none" w:sz="0" w:space="0" w:color="auto"/>
        <w:right w:val="none" w:sz="0" w:space="0" w:color="auto"/>
      </w:divBdr>
      <w:divsChild>
        <w:div w:id="76024780">
          <w:marLeft w:val="480"/>
          <w:marRight w:val="0"/>
          <w:marTop w:val="0"/>
          <w:marBottom w:val="0"/>
          <w:divBdr>
            <w:top w:val="none" w:sz="0" w:space="0" w:color="auto"/>
            <w:left w:val="none" w:sz="0" w:space="0" w:color="auto"/>
            <w:bottom w:val="none" w:sz="0" w:space="0" w:color="auto"/>
            <w:right w:val="none" w:sz="0" w:space="0" w:color="auto"/>
          </w:divBdr>
        </w:div>
        <w:div w:id="148181678">
          <w:marLeft w:val="480"/>
          <w:marRight w:val="0"/>
          <w:marTop w:val="0"/>
          <w:marBottom w:val="0"/>
          <w:divBdr>
            <w:top w:val="none" w:sz="0" w:space="0" w:color="auto"/>
            <w:left w:val="none" w:sz="0" w:space="0" w:color="auto"/>
            <w:bottom w:val="none" w:sz="0" w:space="0" w:color="auto"/>
            <w:right w:val="none" w:sz="0" w:space="0" w:color="auto"/>
          </w:divBdr>
        </w:div>
        <w:div w:id="222985860">
          <w:marLeft w:val="480"/>
          <w:marRight w:val="0"/>
          <w:marTop w:val="0"/>
          <w:marBottom w:val="0"/>
          <w:divBdr>
            <w:top w:val="none" w:sz="0" w:space="0" w:color="auto"/>
            <w:left w:val="none" w:sz="0" w:space="0" w:color="auto"/>
            <w:bottom w:val="none" w:sz="0" w:space="0" w:color="auto"/>
            <w:right w:val="none" w:sz="0" w:space="0" w:color="auto"/>
          </w:divBdr>
        </w:div>
        <w:div w:id="345644467">
          <w:marLeft w:val="480"/>
          <w:marRight w:val="0"/>
          <w:marTop w:val="0"/>
          <w:marBottom w:val="0"/>
          <w:divBdr>
            <w:top w:val="none" w:sz="0" w:space="0" w:color="auto"/>
            <w:left w:val="none" w:sz="0" w:space="0" w:color="auto"/>
            <w:bottom w:val="none" w:sz="0" w:space="0" w:color="auto"/>
            <w:right w:val="none" w:sz="0" w:space="0" w:color="auto"/>
          </w:divBdr>
        </w:div>
        <w:div w:id="406608420">
          <w:marLeft w:val="480"/>
          <w:marRight w:val="0"/>
          <w:marTop w:val="0"/>
          <w:marBottom w:val="0"/>
          <w:divBdr>
            <w:top w:val="none" w:sz="0" w:space="0" w:color="auto"/>
            <w:left w:val="none" w:sz="0" w:space="0" w:color="auto"/>
            <w:bottom w:val="none" w:sz="0" w:space="0" w:color="auto"/>
            <w:right w:val="none" w:sz="0" w:space="0" w:color="auto"/>
          </w:divBdr>
        </w:div>
        <w:div w:id="561016884">
          <w:marLeft w:val="480"/>
          <w:marRight w:val="0"/>
          <w:marTop w:val="0"/>
          <w:marBottom w:val="0"/>
          <w:divBdr>
            <w:top w:val="none" w:sz="0" w:space="0" w:color="auto"/>
            <w:left w:val="none" w:sz="0" w:space="0" w:color="auto"/>
            <w:bottom w:val="none" w:sz="0" w:space="0" w:color="auto"/>
            <w:right w:val="none" w:sz="0" w:space="0" w:color="auto"/>
          </w:divBdr>
        </w:div>
        <w:div w:id="627204522">
          <w:marLeft w:val="480"/>
          <w:marRight w:val="0"/>
          <w:marTop w:val="0"/>
          <w:marBottom w:val="0"/>
          <w:divBdr>
            <w:top w:val="none" w:sz="0" w:space="0" w:color="auto"/>
            <w:left w:val="none" w:sz="0" w:space="0" w:color="auto"/>
            <w:bottom w:val="none" w:sz="0" w:space="0" w:color="auto"/>
            <w:right w:val="none" w:sz="0" w:space="0" w:color="auto"/>
          </w:divBdr>
        </w:div>
        <w:div w:id="637758048">
          <w:marLeft w:val="480"/>
          <w:marRight w:val="0"/>
          <w:marTop w:val="0"/>
          <w:marBottom w:val="0"/>
          <w:divBdr>
            <w:top w:val="none" w:sz="0" w:space="0" w:color="auto"/>
            <w:left w:val="none" w:sz="0" w:space="0" w:color="auto"/>
            <w:bottom w:val="none" w:sz="0" w:space="0" w:color="auto"/>
            <w:right w:val="none" w:sz="0" w:space="0" w:color="auto"/>
          </w:divBdr>
        </w:div>
        <w:div w:id="710887597">
          <w:marLeft w:val="480"/>
          <w:marRight w:val="0"/>
          <w:marTop w:val="0"/>
          <w:marBottom w:val="0"/>
          <w:divBdr>
            <w:top w:val="none" w:sz="0" w:space="0" w:color="auto"/>
            <w:left w:val="none" w:sz="0" w:space="0" w:color="auto"/>
            <w:bottom w:val="none" w:sz="0" w:space="0" w:color="auto"/>
            <w:right w:val="none" w:sz="0" w:space="0" w:color="auto"/>
          </w:divBdr>
        </w:div>
        <w:div w:id="747387284">
          <w:marLeft w:val="480"/>
          <w:marRight w:val="0"/>
          <w:marTop w:val="0"/>
          <w:marBottom w:val="0"/>
          <w:divBdr>
            <w:top w:val="none" w:sz="0" w:space="0" w:color="auto"/>
            <w:left w:val="none" w:sz="0" w:space="0" w:color="auto"/>
            <w:bottom w:val="none" w:sz="0" w:space="0" w:color="auto"/>
            <w:right w:val="none" w:sz="0" w:space="0" w:color="auto"/>
          </w:divBdr>
        </w:div>
        <w:div w:id="766579393">
          <w:marLeft w:val="480"/>
          <w:marRight w:val="0"/>
          <w:marTop w:val="0"/>
          <w:marBottom w:val="0"/>
          <w:divBdr>
            <w:top w:val="none" w:sz="0" w:space="0" w:color="auto"/>
            <w:left w:val="none" w:sz="0" w:space="0" w:color="auto"/>
            <w:bottom w:val="none" w:sz="0" w:space="0" w:color="auto"/>
            <w:right w:val="none" w:sz="0" w:space="0" w:color="auto"/>
          </w:divBdr>
        </w:div>
        <w:div w:id="801578861">
          <w:marLeft w:val="480"/>
          <w:marRight w:val="0"/>
          <w:marTop w:val="0"/>
          <w:marBottom w:val="0"/>
          <w:divBdr>
            <w:top w:val="none" w:sz="0" w:space="0" w:color="auto"/>
            <w:left w:val="none" w:sz="0" w:space="0" w:color="auto"/>
            <w:bottom w:val="none" w:sz="0" w:space="0" w:color="auto"/>
            <w:right w:val="none" w:sz="0" w:space="0" w:color="auto"/>
          </w:divBdr>
        </w:div>
        <w:div w:id="970286725">
          <w:marLeft w:val="480"/>
          <w:marRight w:val="0"/>
          <w:marTop w:val="0"/>
          <w:marBottom w:val="0"/>
          <w:divBdr>
            <w:top w:val="none" w:sz="0" w:space="0" w:color="auto"/>
            <w:left w:val="none" w:sz="0" w:space="0" w:color="auto"/>
            <w:bottom w:val="none" w:sz="0" w:space="0" w:color="auto"/>
            <w:right w:val="none" w:sz="0" w:space="0" w:color="auto"/>
          </w:divBdr>
        </w:div>
        <w:div w:id="1104836994">
          <w:marLeft w:val="480"/>
          <w:marRight w:val="0"/>
          <w:marTop w:val="0"/>
          <w:marBottom w:val="0"/>
          <w:divBdr>
            <w:top w:val="none" w:sz="0" w:space="0" w:color="auto"/>
            <w:left w:val="none" w:sz="0" w:space="0" w:color="auto"/>
            <w:bottom w:val="none" w:sz="0" w:space="0" w:color="auto"/>
            <w:right w:val="none" w:sz="0" w:space="0" w:color="auto"/>
          </w:divBdr>
        </w:div>
        <w:div w:id="1131826556">
          <w:marLeft w:val="480"/>
          <w:marRight w:val="0"/>
          <w:marTop w:val="0"/>
          <w:marBottom w:val="0"/>
          <w:divBdr>
            <w:top w:val="none" w:sz="0" w:space="0" w:color="auto"/>
            <w:left w:val="none" w:sz="0" w:space="0" w:color="auto"/>
            <w:bottom w:val="none" w:sz="0" w:space="0" w:color="auto"/>
            <w:right w:val="none" w:sz="0" w:space="0" w:color="auto"/>
          </w:divBdr>
        </w:div>
        <w:div w:id="1364406284">
          <w:marLeft w:val="480"/>
          <w:marRight w:val="0"/>
          <w:marTop w:val="0"/>
          <w:marBottom w:val="0"/>
          <w:divBdr>
            <w:top w:val="none" w:sz="0" w:space="0" w:color="auto"/>
            <w:left w:val="none" w:sz="0" w:space="0" w:color="auto"/>
            <w:bottom w:val="none" w:sz="0" w:space="0" w:color="auto"/>
            <w:right w:val="none" w:sz="0" w:space="0" w:color="auto"/>
          </w:divBdr>
        </w:div>
        <w:div w:id="1514341558">
          <w:marLeft w:val="480"/>
          <w:marRight w:val="0"/>
          <w:marTop w:val="0"/>
          <w:marBottom w:val="0"/>
          <w:divBdr>
            <w:top w:val="none" w:sz="0" w:space="0" w:color="auto"/>
            <w:left w:val="none" w:sz="0" w:space="0" w:color="auto"/>
            <w:bottom w:val="none" w:sz="0" w:space="0" w:color="auto"/>
            <w:right w:val="none" w:sz="0" w:space="0" w:color="auto"/>
          </w:divBdr>
        </w:div>
        <w:div w:id="1578327159">
          <w:marLeft w:val="480"/>
          <w:marRight w:val="0"/>
          <w:marTop w:val="0"/>
          <w:marBottom w:val="0"/>
          <w:divBdr>
            <w:top w:val="none" w:sz="0" w:space="0" w:color="auto"/>
            <w:left w:val="none" w:sz="0" w:space="0" w:color="auto"/>
            <w:bottom w:val="none" w:sz="0" w:space="0" w:color="auto"/>
            <w:right w:val="none" w:sz="0" w:space="0" w:color="auto"/>
          </w:divBdr>
        </w:div>
        <w:div w:id="1656296883">
          <w:marLeft w:val="480"/>
          <w:marRight w:val="0"/>
          <w:marTop w:val="0"/>
          <w:marBottom w:val="0"/>
          <w:divBdr>
            <w:top w:val="none" w:sz="0" w:space="0" w:color="auto"/>
            <w:left w:val="none" w:sz="0" w:space="0" w:color="auto"/>
            <w:bottom w:val="none" w:sz="0" w:space="0" w:color="auto"/>
            <w:right w:val="none" w:sz="0" w:space="0" w:color="auto"/>
          </w:divBdr>
        </w:div>
        <w:div w:id="1690794529">
          <w:marLeft w:val="480"/>
          <w:marRight w:val="0"/>
          <w:marTop w:val="0"/>
          <w:marBottom w:val="0"/>
          <w:divBdr>
            <w:top w:val="none" w:sz="0" w:space="0" w:color="auto"/>
            <w:left w:val="none" w:sz="0" w:space="0" w:color="auto"/>
            <w:bottom w:val="none" w:sz="0" w:space="0" w:color="auto"/>
            <w:right w:val="none" w:sz="0" w:space="0" w:color="auto"/>
          </w:divBdr>
        </w:div>
        <w:div w:id="1823961899">
          <w:marLeft w:val="480"/>
          <w:marRight w:val="0"/>
          <w:marTop w:val="0"/>
          <w:marBottom w:val="0"/>
          <w:divBdr>
            <w:top w:val="none" w:sz="0" w:space="0" w:color="auto"/>
            <w:left w:val="none" w:sz="0" w:space="0" w:color="auto"/>
            <w:bottom w:val="none" w:sz="0" w:space="0" w:color="auto"/>
            <w:right w:val="none" w:sz="0" w:space="0" w:color="auto"/>
          </w:divBdr>
        </w:div>
        <w:div w:id="2044667450">
          <w:marLeft w:val="480"/>
          <w:marRight w:val="0"/>
          <w:marTop w:val="0"/>
          <w:marBottom w:val="0"/>
          <w:divBdr>
            <w:top w:val="none" w:sz="0" w:space="0" w:color="auto"/>
            <w:left w:val="none" w:sz="0" w:space="0" w:color="auto"/>
            <w:bottom w:val="none" w:sz="0" w:space="0" w:color="auto"/>
            <w:right w:val="none" w:sz="0" w:space="0" w:color="auto"/>
          </w:divBdr>
        </w:div>
      </w:divsChild>
    </w:div>
    <w:div w:id="2026202886">
      <w:bodyDiv w:val="1"/>
      <w:marLeft w:val="0"/>
      <w:marRight w:val="0"/>
      <w:marTop w:val="0"/>
      <w:marBottom w:val="0"/>
      <w:divBdr>
        <w:top w:val="none" w:sz="0" w:space="0" w:color="auto"/>
        <w:left w:val="none" w:sz="0" w:space="0" w:color="auto"/>
        <w:bottom w:val="none" w:sz="0" w:space="0" w:color="auto"/>
        <w:right w:val="none" w:sz="0" w:space="0" w:color="auto"/>
      </w:divBdr>
    </w:div>
    <w:div w:id="2030913790">
      <w:bodyDiv w:val="1"/>
      <w:marLeft w:val="0"/>
      <w:marRight w:val="0"/>
      <w:marTop w:val="0"/>
      <w:marBottom w:val="0"/>
      <w:divBdr>
        <w:top w:val="none" w:sz="0" w:space="0" w:color="auto"/>
        <w:left w:val="none" w:sz="0" w:space="0" w:color="auto"/>
        <w:bottom w:val="none" w:sz="0" w:space="0" w:color="auto"/>
        <w:right w:val="none" w:sz="0" w:space="0" w:color="auto"/>
      </w:divBdr>
    </w:div>
    <w:div w:id="2055884134">
      <w:bodyDiv w:val="1"/>
      <w:marLeft w:val="0"/>
      <w:marRight w:val="0"/>
      <w:marTop w:val="0"/>
      <w:marBottom w:val="0"/>
      <w:divBdr>
        <w:top w:val="none" w:sz="0" w:space="0" w:color="auto"/>
        <w:left w:val="none" w:sz="0" w:space="0" w:color="auto"/>
        <w:bottom w:val="none" w:sz="0" w:space="0" w:color="auto"/>
        <w:right w:val="none" w:sz="0" w:space="0" w:color="auto"/>
      </w:divBdr>
      <w:divsChild>
        <w:div w:id="22289381">
          <w:marLeft w:val="480"/>
          <w:marRight w:val="0"/>
          <w:marTop w:val="0"/>
          <w:marBottom w:val="0"/>
          <w:divBdr>
            <w:top w:val="none" w:sz="0" w:space="0" w:color="auto"/>
            <w:left w:val="none" w:sz="0" w:space="0" w:color="auto"/>
            <w:bottom w:val="none" w:sz="0" w:space="0" w:color="auto"/>
            <w:right w:val="none" w:sz="0" w:space="0" w:color="auto"/>
          </w:divBdr>
        </w:div>
        <w:div w:id="109788704">
          <w:marLeft w:val="480"/>
          <w:marRight w:val="0"/>
          <w:marTop w:val="0"/>
          <w:marBottom w:val="0"/>
          <w:divBdr>
            <w:top w:val="none" w:sz="0" w:space="0" w:color="auto"/>
            <w:left w:val="none" w:sz="0" w:space="0" w:color="auto"/>
            <w:bottom w:val="none" w:sz="0" w:space="0" w:color="auto"/>
            <w:right w:val="none" w:sz="0" w:space="0" w:color="auto"/>
          </w:divBdr>
        </w:div>
        <w:div w:id="154615876">
          <w:marLeft w:val="480"/>
          <w:marRight w:val="0"/>
          <w:marTop w:val="0"/>
          <w:marBottom w:val="0"/>
          <w:divBdr>
            <w:top w:val="none" w:sz="0" w:space="0" w:color="auto"/>
            <w:left w:val="none" w:sz="0" w:space="0" w:color="auto"/>
            <w:bottom w:val="none" w:sz="0" w:space="0" w:color="auto"/>
            <w:right w:val="none" w:sz="0" w:space="0" w:color="auto"/>
          </w:divBdr>
        </w:div>
        <w:div w:id="347753801">
          <w:marLeft w:val="480"/>
          <w:marRight w:val="0"/>
          <w:marTop w:val="0"/>
          <w:marBottom w:val="0"/>
          <w:divBdr>
            <w:top w:val="none" w:sz="0" w:space="0" w:color="auto"/>
            <w:left w:val="none" w:sz="0" w:space="0" w:color="auto"/>
            <w:bottom w:val="none" w:sz="0" w:space="0" w:color="auto"/>
            <w:right w:val="none" w:sz="0" w:space="0" w:color="auto"/>
          </w:divBdr>
        </w:div>
        <w:div w:id="530579926">
          <w:marLeft w:val="480"/>
          <w:marRight w:val="0"/>
          <w:marTop w:val="0"/>
          <w:marBottom w:val="0"/>
          <w:divBdr>
            <w:top w:val="none" w:sz="0" w:space="0" w:color="auto"/>
            <w:left w:val="none" w:sz="0" w:space="0" w:color="auto"/>
            <w:bottom w:val="none" w:sz="0" w:space="0" w:color="auto"/>
            <w:right w:val="none" w:sz="0" w:space="0" w:color="auto"/>
          </w:divBdr>
        </w:div>
        <w:div w:id="616570603">
          <w:marLeft w:val="480"/>
          <w:marRight w:val="0"/>
          <w:marTop w:val="0"/>
          <w:marBottom w:val="0"/>
          <w:divBdr>
            <w:top w:val="none" w:sz="0" w:space="0" w:color="auto"/>
            <w:left w:val="none" w:sz="0" w:space="0" w:color="auto"/>
            <w:bottom w:val="none" w:sz="0" w:space="0" w:color="auto"/>
            <w:right w:val="none" w:sz="0" w:space="0" w:color="auto"/>
          </w:divBdr>
        </w:div>
        <w:div w:id="755856978">
          <w:marLeft w:val="480"/>
          <w:marRight w:val="0"/>
          <w:marTop w:val="0"/>
          <w:marBottom w:val="0"/>
          <w:divBdr>
            <w:top w:val="none" w:sz="0" w:space="0" w:color="auto"/>
            <w:left w:val="none" w:sz="0" w:space="0" w:color="auto"/>
            <w:bottom w:val="none" w:sz="0" w:space="0" w:color="auto"/>
            <w:right w:val="none" w:sz="0" w:space="0" w:color="auto"/>
          </w:divBdr>
        </w:div>
        <w:div w:id="755908814">
          <w:marLeft w:val="480"/>
          <w:marRight w:val="0"/>
          <w:marTop w:val="0"/>
          <w:marBottom w:val="0"/>
          <w:divBdr>
            <w:top w:val="none" w:sz="0" w:space="0" w:color="auto"/>
            <w:left w:val="none" w:sz="0" w:space="0" w:color="auto"/>
            <w:bottom w:val="none" w:sz="0" w:space="0" w:color="auto"/>
            <w:right w:val="none" w:sz="0" w:space="0" w:color="auto"/>
          </w:divBdr>
        </w:div>
        <w:div w:id="813761084">
          <w:marLeft w:val="480"/>
          <w:marRight w:val="0"/>
          <w:marTop w:val="0"/>
          <w:marBottom w:val="0"/>
          <w:divBdr>
            <w:top w:val="none" w:sz="0" w:space="0" w:color="auto"/>
            <w:left w:val="none" w:sz="0" w:space="0" w:color="auto"/>
            <w:bottom w:val="none" w:sz="0" w:space="0" w:color="auto"/>
            <w:right w:val="none" w:sz="0" w:space="0" w:color="auto"/>
          </w:divBdr>
        </w:div>
        <w:div w:id="846212529">
          <w:marLeft w:val="480"/>
          <w:marRight w:val="0"/>
          <w:marTop w:val="0"/>
          <w:marBottom w:val="0"/>
          <w:divBdr>
            <w:top w:val="none" w:sz="0" w:space="0" w:color="auto"/>
            <w:left w:val="none" w:sz="0" w:space="0" w:color="auto"/>
            <w:bottom w:val="none" w:sz="0" w:space="0" w:color="auto"/>
            <w:right w:val="none" w:sz="0" w:space="0" w:color="auto"/>
          </w:divBdr>
        </w:div>
        <w:div w:id="856623536">
          <w:marLeft w:val="480"/>
          <w:marRight w:val="0"/>
          <w:marTop w:val="0"/>
          <w:marBottom w:val="0"/>
          <w:divBdr>
            <w:top w:val="none" w:sz="0" w:space="0" w:color="auto"/>
            <w:left w:val="none" w:sz="0" w:space="0" w:color="auto"/>
            <w:bottom w:val="none" w:sz="0" w:space="0" w:color="auto"/>
            <w:right w:val="none" w:sz="0" w:space="0" w:color="auto"/>
          </w:divBdr>
        </w:div>
        <w:div w:id="921596923">
          <w:marLeft w:val="480"/>
          <w:marRight w:val="0"/>
          <w:marTop w:val="0"/>
          <w:marBottom w:val="0"/>
          <w:divBdr>
            <w:top w:val="none" w:sz="0" w:space="0" w:color="auto"/>
            <w:left w:val="none" w:sz="0" w:space="0" w:color="auto"/>
            <w:bottom w:val="none" w:sz="0" w:space="0" w:color="auto"/>
            <w:right w:val="none" w:sz="0" w:space="0" w:color="auto"/>
          </w:divBdr>
        </w:div>
        <w:div w:id="1173837079">
          <w:marLeft w:val="480"/>
          <w:marRight w:val="0"/>
          <w:marTop w:val="0"/>
          <w:marBottom w:val="0"/>
          <w:divBdr>
            <w:top w:val="none" w:sz="0" w:space="0" w:color="auto"/>
            <w:left w:val="none" w:sz="0" w:space="0" w:color="auto"/>
            <w:bottom w:val="none" w:sz="0" w:space="0" w:color="auto"/>
            <w:right w:val="none" w:sz="0" w:space="0" w:color="auto"/>
          </w:divBdr>
        </w:div>
        <w:div w:id="1246110097">
          <w:marLeft w:val="480"/>
          <w:marRight w:val="0"/>
          <w:marTop w:val="0"/>
          <w:marBottom w:val="0"/>
          <w:divBdr>
            <w:top w:val="none" w:sz="0" w:space="0" w:color="auto"/>
            <w:left w:val="none" w:sz="0" w:space="0" w:color="auto"/>
            <w:bottom w:val="none" w:sz="0" w:space="0" w:color="auto"/>
            <w:right w:val="none" w:sz="0" w:space="0" w:color="auto"/>
          </w:divBdr>
        </w:div>
        <w:div w:id="1362240921">
          <w:marLeft w:val="480"/>
          <w:marRight w:val="0"/>
          <w:marTop w:val="0"/>
          <w:marBottom w:val="0"/>
          <w:divBdr>
            <w:top w:val="none" w:sz="0" w:space="0" w:color="auto"/>
            <w:left w:val="none" w:sz="0" w:space="0" w:color="auto"/>
            <w:bottom w:val="none" w:sz="0" w:space="0" w:color="auto"/>
            <w:right w:val="none" w:sz="0" w:space="0" w:color="auto"/>
          </w:divBdr>
        </w:div>
        <w:div w:id="1665474107">
          <w:marLeft w:val="480"/>
          <w:marRight w:val="0"/>
          <w:marTop w:val="0"/>
          <w:marBottom w:val="0"/>
          <w:divBdr>
            <w:top w:val="none" w:sz="0" w:space="0" w:color="auto"/>
            <w:left w:val="none" w:sz="0" w:space="0" w:color="auto"/>
            <w:bottom w:val="none" w:sz="0" w:space="0" w:color="auto"/>
            <w:right w:val="none" w:sz="0" w:space="0" w:color="auto"/>
          </w:divBdr>
        </w:div>
        <w:div w:id="1702243027">
          <w:marLeft w:val="480"/>
          <w:marRight w:val="0"/>
          <w:marTop w:val="0"/>
          <w:marBottom w:val="0"/>
          <w:divBdr>
            <w:top w:val="none" w:sz="0" w:space="0" w:color="auto"/>
            <w:left w:val="none" w:sz="0" w:space="0" w:color="auto"/>
            <w:bottom w:val="none" w:sz="0" w:space="0" w:color="auto"/>
            <w:right w:val="none" w:sz="0" w:space="0" w:color="auto"/>
          </w:divBdr>
        </w:div>
        <w:div w:id="1846555725">
          <w:marLeft w:val="480"/>
          <w:marRight w:val="0"/>
          <w:marTop w:val="0"/>
          <w:marBottom w:val="0"/>
          <w:divBdr>
            <w:top w:val="none" w:sz="0" w:space="0" w:color="auto"/>
            <w:left w:val="none" w:sz="0" w:space="0" w:color="auto"/>
            <w:bottom w:val="none" w:sz="0" w:space="0" w:color="auto"/>
            <w:right w:val="none" w:sz="0" w:space="0" w:color="auto"/>
          </w:divBdr>
        </w:div>
        <w:div w:id="1947806914">
          <w:marLeft w:val="480"/>
          <w:marRight w:val="0"/>
          <w:marTop w:val="0"/>
          <w:marBottom w:val="0"/>
          <w:divBdr>
            <w:top w:val="none" w:sz="0" w:space="0" w:color="auto"/>
            <w:left w:val="none" w:sz="0" w:space="0" w:color="auto"/>
            <w:bottom w:val="none" w:sz="0" w:space="0" w:color="auto"/>
            <w:right w:val="none" w:sz="0" w:space="0" w:color="auto"/>
          </w:divBdr>
        </w:div>
        <w:div w:id="1986425308">
          <w:marLeft w:val="480"/>
          <w:marRight w:val="0"/>
          <w:marTop w:val="0"/>
          <w:marBottom w:val="0"/>
          <w:divBdr>
            <w:top w:val="none" w:sz="0" w:space="0" w:color="auto"/>
            <w:left w:val="none" w:sz="0" w:space="0" w:color="auto"/>
            <w:bottom w:val="none" w:sz="0" w:space="0" w:color="auto"/>
            <w:right w:val="none" w:sz="0" w:space="0" w:color="auto"/>
          </w:divBdr>
        </w:div>
        <w:div w:id="2034569985">
          <w:marLeft w:val="480"/>
          <w:marRight w:val="0"/>
          <w:marTop w:val="0"/>
          <w:marBottom w:val="0"/>
          <w:divBdr>
            <w:top w:val="none" w:sz="0" w:space="0" w:color="auto"/>
            <w:left w:val="none" w:sz="0" w:space="0" w:color="auto"/>
            <w:bottom w:val="none" w:sz="0" w:space="0" w:color="auto"/>
            <w:right w:val="none" w:sz="0" w:space="0" w:color="auto"/>
          </w:divBdr>
        </w:div>
        <w:div w:id="2064480217">
          <w:marLeft w:val="480"/>
          <w:marRight w:val="0"/>
          <w:marTop w:val="0"/>
          <w:marBottom w:val="0"/>
          <w:divBdr>
            <w:top w:val="none" w:sz="0" w:space="0" w:color="auto"/>
            <w:left w:val="none" w:sz="0" w:space="0" w:color="auto"/>
            <w:bottom w:val="none" w:sz="0" w:space="0" w:color="auto"/>
            <w:right w:val="none" w:sz="0" w:space="0" w:color="auto"/>
          </w:divBdr>
        </w:div>
      </w:divsChild>
    </w:div>
    <w:div w:id="2062555938">
      <w:bodyDiv w:val="1"/>
      <w:marLeft w:val="0"/>
      <w:marRight w:val="0"/>
      <w:marTop w:val="0"/>
      <w:marBottom w:val="0"/>
      <w:divBdr>
        <w:top w:val="none" w:sz="0" w:space="0" w:color="auto"/>
        <w:left w:val="none" w:sz="0" w:space="0" w:color="auto"/>
        <w:bottom w:val="none" w:sz="0" w:space="0" w:color="auto"/>
        <w:right w:val="none" w:sz="0" w:space="0" w:color="auto"/>
      </w:divBdr>
      <w:divsChild>
        <w:div w:id="26100510">
          <w:marLeft w:val="480"/>
          <w:marRight w:val="0"/>
          <w:marTop w:val="0"/>
          <w:marBottom w:val="0"/>
          <w:divBdr>
            <w:top w:val="none" w:sz="0" w:space="0" w:color="auto"/>
            <w:left w:val="none" w:sz="0" w:space="0" w:color="auto"/>
            <w:bottom w:val="none" w:sz="0" w:space="0" w:color="auto"/>
            <w:right w:val="none" w:sz="0" w:space="0" w:color="auto"/>
          </w:divBdr>
        </w:div>
        <w:div w:id="43022747">
          <w:marLeft w:val="480"/>
          <w:marRight w:val="0"/>
          <w:marTop w:val="0"/>
          <w:marBottom w:val="0"/>
          <w:divBdr>
            <w:top w:val="none" w:sz="0" w:space="0" w:color="auto"/>
            <w:left w:val="none" w:sz="0" w:space="0" w:color="auto"/>
            <w:bottom w:val="none" w:sz="0" w:space="0" w:color="auto"/>
            <w:right w:val="none" w:sz="0" w:space="0" w:color="auto"/>
          </w:divBdr>
        </w:div>
        <w:div w:id="72165317">
          <w:marLeft w:val="480"/>
          <w:marRight w:val="0"/>
          <w:marTop w:val="0"/>
          <w:marBottom w:val="0"/>
          <w:divBdr>
            <w:top w:val="none" w:sz="0" w:space="0" w:color="auto"/>
            <w:left w:val="none" w:sz="0" w:space="0" w:color="auto"/>
            <w:bottom w:val="none" w:sz="0" w:space="0" w:color="auto"/>
            <w:right w:val="none" w:sz="0" w:space="0" w:color="auto"/>
          </w:divBdr>
        </w:div>
        <w:div w:id="106438533">
          <w:marLeft w:val="480"/>
          <w:marRight w:val="0"/>
          <w:marTop w:val="0"/>
          <w:marBottom w:val="0"/>
          <w:divBdr>
            <w:top w:val="none" w:sz="0" w:space="0" w:color="auto"/>
            <w:left w:val="none" w:sz="0" w:space="0" w:color="auto"/>
            <w:bottom w:val="none" w:sz="0" w:space="0" w:color="auto"/>
            <w:right w:val="none" w:sz="0" w:space="0" w:color="auto"/>
          </w:divBdr>
        </w:div>
        <w:div w:id="253440427">
          <w:marLeft w:val="480"/>
          <w:marRight w:val="0"/>
          <w:marTop w:val="0"/>
          <w:marBottom w:val="0"/>
          <w:divBdr>
            <w:top w:val="none" w:sz="0" w:space="0" w:color="auto"/>
            <w:left w:val="none" w:sz="0" w:space="0" w:color="auto"/>
            <w:bottom w:val="none" w:sz="0" w:space="0" w:color="auto"/>
            <w:right w:val="none" w:sz="0" w:space="0" w:color="auto"/>
          </w:divBdr>
        </w:div>
        <w:div w:id="267977107">
          <w:marLeft w:val="480"/>
          <w:marRight w:val="0"/>
          <w:marTop w:val="0"/>
          <w:marBottom w:val="0"/>
          <w:divBdr>
            <w:top w:val="none" w:sz="0" w:space="0" w:color="auto"/>
            <w:left w:val="none" w:sz="0" w:space="0" w:color="auto"/>
            <w:bottom w:val="none" w:sz="0" w:space="0" w:color="auto"/>
            <w:right w:val="none" w:sz="0" w:space="0" w:color="auto"/>
          </w:divBdr>
        </w:div>
        <w:div w:id="293367992">
          <w:marLeft w:val="480"/>
          <w:marRight w:val="0"/>
          <w:marTop w:val="0"/>
          <w:marBottom w:val="0"/>
          <w:divBdr>
            <w:top w:val="none" w:sz="0" w:space="0" w:color="auto"/>
            <w:left w:val="none" w:sz="0" w:space="0" w:color="auto"/>
            <w:bottom w:val="none" w:sz="0" w:space="0" w:color="auto"/>
            <w:right w:val="none" w:sz="0" w:space="0" w:color="auto"/>
          </w:divBdr>
        </w:div>
        <w:div w:id="322708990">
          <w:marLeft w:val="480"/>
          <w:marRight w:val="0"/>
          <w:marTop w:val="0"/>
          <w:marBottom w:val="0"/>
          <w:divBdr>
            <w:top w:val="none" w:sz="0" w:space="0" w:color="auto"/>
            <w:left w:val="none" w:sz="0" w:space="0" w:color="auto"/>
            <w:bottom w:val="none" w:sz="0" w:space="0" w:color="auto"/>
            <w:right w:val="none" w:sz="0" w:space="0" w:color="auto"/>
          </w:divBdr>
        </w:div>
        <w:div w:id="481428010">
          <w:marLeft w:val="480"/>
          <w:marRight w:val="0"/>
          <w:marTop w:val="0"/>
          <w:marBottom w:val="0"/>
          <w:divBdr>
            <w:top w:val="none" w:sz="0" w:space="0" w:color="auto"/>
            <w:left w:val="none" w:sz="0" w:space="0" w:color="auto"/>
            <w:bottom w:val="none" w:sz="0" w:space="0" w:color="auto"/>
            <w:right w:val="none" w:sz="0" w:space="0" w:color="auto"/>
          </w:divBdr>
        </w:div>
        <w:div w:id="487748740">
          <w:marLeft w:val="480"/>
          <w:marRight w:val="0"/>
          <w:marTop w:val="0"/>
          <w:marBottom w:val="0"/>
          <w:divBdr>
            <w:top w:val="none" w:sz="0" w:space="0" w:color="auto"/>
            <w:left w:val="none" w:sz="0" w:space="0" w:color="auto"/>
            <w:bottom w:val="none" w:sz="0" w:space="0" w:color="auto"/>
            <w:right w:val="none" w:sz="0" w:space="0" w:color="auto"/>
          </w:divBdr>
        </w:div>
        <w:div w:id="537276988">
          <w:marLeft w:val="480"/>
          <w:marRight w:val="0"/>
          <w:marTop w:val="0"/>
          <w:marBottom w:val="0"/>
          <w:divBdr>
            <w:top w:val="none" w:sz="0" w:space="0" w:color="auto"/>
            <w:left w:val="none" w:sz="0" w:space="0" w:color="auto"/>
            <w:bottom w:val="none" w:sz="0" w:space="0" w:color="auto"/>
            <w:right w:val="none" w:sz="0" w:space="0" w:color="auto"/>
          </w:divBdr>
        </w:div>
        <w:div w:id="770711103">
          <w:marLeft w:val="480"/>
          <w:marRight w:val="0"/>
          <w:marTop w:val="0"/>
          <w:marBottom w:val="0"/>
          <w:divBdr>
            <w:top w:val="none" w:sz="0" w:space="0" w:color="auto"/>
            <w:left w:val="none" w:sz="0" w:space="0" w:color="auto"/>
            <w:bottom w:val="none" w:sz="0" w:space="0" w:color="auto"/>
            <w:right w:val="none" w:sz="0" w:space="0" w:color="auto"/>
          </w:divBdr>
        </w:div>
        <w:div w:id="777063168">
          <w:marLeft w:val="480"/>
          <w:marRight w:val="0"/>
          <w:marTop w:val="0"/>
          <w:marBottom w:val="0"/>
          <w:divBdr>
            <w:top w:val="none" w:sz="0" w:space="0" w:color="auto"/>
            <w:left w:val="none" w:sz="0" w:space="0" w:color="auto"/>
            <w:bottom w:val="none" w:sz="0" w:space="0" w:color="auto"/>
            <w:right w:val="none" w:sz="0" w:space="0" w:color="auto"/>
          </w:divBdr>
        </w:div>
        <w:div w:id="857692337">
          <w:marLeft w:val="480"/>
          <w:marRight w:val="0"/>
          <w:marTop w:val="0"/>
          <w:marBottom w:val="0"/>
          <w:divBdr>
            <w:top w:val="none" w:sz="0" w:space="0" w:color="auto"/>
            <w:left w:val="none" w:sz="0" w:space="0" w:color="auto"/>
            <w:bottom w:val="none" w:sz="0" w:space="0" w:color="auto"/>
            <w:right w:val="none" w:sz="0" w:space="0" w:color="auto"/>
          </w:divBdr>
        </w:div>
        <w:div w:id="923534634">
          <w:marLeft w:val="480"/>
          <w:marRight w:val="0"/>
          <w:marTop w:val="0"/>
          <w:marBottom w:val="0"/>
          <w:divBdr>
            <w:top w:val="none" w:sz="0" w:space="0" w:color="auto"/>
            <w:left w:val="none" w:sz="0" w:space="0" w:color="auto"/>
            <w:bottom w:val="none" w:sz="0" w:space="0" w:color="auto"/>
            <w:right w:val="none" w:sz="0" w:space="0" w:color="auto"/>
          </w:divBdr>
        </w:div>
        <w:div w:id="973293467">
          <w:marLeft w:val="480"/>
          <w:marRight w:val="0"/>
          <w:marTop w:val="0"/>
          <w:marBottom w:val="0"/>
          <w:divBdr>
            <w:top w:val="none" w:sz="0" w:space="0" w:color="auto"/>
            <w:left w:val="none" w:sz="0" w:space="0" w:color="auto"/>
            <w:bottom w:val="none" w:sz="0" w:space="0" w:color="auto"/>
            <w:right w:val="none" w:sz="0" w:space="0" w:color="auto"/>
          </w:divBdr>
        </w:div>
        <w:div w:id="1006791161">
          <w:marLeft w:val="480"/>
          <w:marRight w:val="0"/>
          <w:marTop w:val="0"/>
          <w:marBottom w:val="0"/>
          <w:divBdr>
            <w:top w:val="none" w:sz="0" w:space="0" w:color="auto"/>
            <w:left w:val="none" w:sz="0" w:space="0" w:color="auto"/>
            <w:bottom w:val="none" w:sz="0" w:space="0" w:color="auto"/>
            <w:right w:val="none" w:sz="0" w:space="0" w:color="auto"/>
          </w:divBdr>
        </w:div>
        <w:div w:id="1355695633">
          <w:marLeft w:val="480"/>
          <w:marRight w:val="0"/>
          <w:marTop w:val="0"/>
          <w:marBottom w:val="0"/>
          <w:divBdr>
            <w:top w:val="none" w:sz="0" w:space="0" w:color="auto"/>
            <w:left w:val="none" w:sz="0" w:space="0" w:color="auto"/>
            <w:bottom w:val="none" w:sz="0" w:space="0" w:color="auto"/>
            <w:right w:val="none" w:sz="0" w:space="0" w:color="auto"/>
          </w:divBdr>
        </w:div>
        <w:div w:id="1421029080">
          <w:marLeft w:val="480"/>
          <w:marRight w:val="0"/>
          <w:marTop w:val="0"/>
          <w:marBottom w:val="0"/>
          <w:divBdr>
            <w:top w:val="none" w:sz="0" w:space="0" w:color="auto"/>
            <w:left w:val="none" w:sz="0" w:space="0" w:color="auto"/>
            <w:bottom w:val="none" w:sz="0" w:space="0" w:color="auto"/>
            <w:right w:val="none" w:sz="0" w:space="0" w:color="auto"/>
          </w:divBdr>
        </w:div>
        <w:div w:id="1779134456">
          <w:marLeft w:val="480"/>
          <w:marRight w:val="0"/>
          <w:marTop w:val="0"/>
          <w:marBottom w:val="0"/>
          <w:divBdr>
            <w:top w:val="none" w:sz="0" w:space="0" w:color="auto"/>
            <w:left w:val="none" w:sz="0" w:space="0" w:color="auto"/>
            <w:bottom w:val="none" w:sz="0" w:space="0" w:color="auto"/>
            <w:right w:val="none" w:sz="0" w:space="0" w:color="auto"/>
          </w:divBdr>
        </w:div>
        <w:div w:id="1967814706">
          <w:marLeft w:val="480"/>
          <w:marRight w:val="0"/>
          <w:marTop w:val="0"/>
          <w:marBottom w:val="0"/>
          <w:divBdr>
            <w:top w:val="none" w:sz="0" w:space="0" w:color="auto"/>
            <w:left w:val="none" w:sz="0" w:space="0" w:color="auto"/>
            <w:bottom w:val="none" w:sz="0" w:space="0" w:color="auto"/>
            <w:right w:val="none" w:sz="0" w:space="0" w:color="auto"/>
          </w:divBdr>
        </w:div>
        <w:div w:id="2079785630">
          <w:marLeft w:val="480"/>
          <w:marRight w:val="0"/>
          <w:marTop w:val="0"/>
          <w:marBottom w:val="0"/>
          <w:divBdr>
            <w:top w:val="none" w:sz="0" w:space="0" w:color="auto"/>
            <w:left w:val="none" w:sz="0" w:space="0" w:color="auto"/>
            <w:bottom w:val="none" w:sz="0" w:space="0" w:color="auto"/>
            <w:right w:val="none" w:sz="0" w:space="0" w:color="auto"/>
          </w:divBdr>
        </w:div>
      </w:divsChild>
    </w:div>
    <w:div w:id="2081171144">
      <w:bodyDiv w:val="1"/>
      <w:marLeft w:val="0"/>
      <w:marRight w:val="0"/>
      <w:marTop w:val="0"/>
      <w:marBottom w:val="0"/>
      <w:divBdr>
        <w:top w:val="none" w:sz="0" w:space="0" w:color="auto"/>
        <w:left w:val="none" w:sz="0" w:space="0" w:color="auto"/>
        <w:bottom w:val="none" w:sz="0" w:space="0" w:color="auto"/>
        <w:right w:val="none" w:sz="0" w:space="0" w:color="auto"/>
      </w:divBdr>
    </w:div>
    <w:div w:id="2099866081">
      <w:bodyDiv w:val="1"/>
      <w:marLeft w:val="0"/>
      <w:marRight w:val="0"/>
      <w:marTop w:val="0"/>
      <w:marBottom w:val="0"/>
      <w:divBdr>
        <w:top w:val="none" w:sz="0" w:space="0" w:color="auto"/>
        <w:left w:val="none" w:sz="0" w:space="0" w:color="auto"/>
        <w:bottom w:val="none" w:sz="0" w:space="0" w:color="auto"/>
        <w:right w:val="none" w:sz="0" w:space="0" w:color="auto"/>
      </w:divBdr>
    </w:div>
    <w:div w:id="2106227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F162F5D-4DBE-4CE1-B2C1-3FB59DFC7AF0}">
  <we:reference id="wa104382081" version="1.35.0.0" store="en-US" storeType="OMEX"/>
  <we:alternateReferences>
    <we:reference id="WA104382081" version="1.35.0.0" store="" storeType="OMEX"/>
  </we:alternateReferences>
  <we:properties>
    <we:property name="MENDELEY_CITATIONS" value="[{&quot;citationID&quot;:&quot;MENDELEY_CITATION_8e10d768-f943-4244-b626-1f20929d8b0e&quot;,&quot;citationItems&quot;:[{&quot;id&quot;:&quot;210acbd2-192e-315f-830f-0e936c1944c2&quot;,&quot;itemData&quot;:{&quot;URL&quot;:&quot;https://www.nimh.nih.gov/health/statistics/mental-illness&quot;,&quot;author&quot;:[{&quot;dropping-particle&quot;:&quot;&quot;,&quot;family&quot;:&quot;National Institute of Mental Health&quot;,&quot;given&quot;:&quot;&quot;,&quot;non-dropping-particle&quot;:&quot;&quot;,&quot;parse-names&quot;:false,&quot;suffix&quot;:&quot;&quot;}],&quot;container-title&quot;:&quot;Mental Health Information- Statistics&quot;,&quot;id&quot;:&quot;210acbd2-192e-315f-830f-0e936c1944c2&quot;,&quot;issued&quot;:{&quot;date-parts&quot;:[[&quot;2019&quot;]]},&quot;title&quot;:&quot;Mental Illness&quot;,&quot;type&quot;:&quot;webpage&quot;},&quot;uris&quot;:[&quot;http://www.mendeley.com/documents/?uuid=1ffb7229-e094-499f-b9a1-182772f1e6f2&quot;],&quot;isTemporary&quot;:false,&quot;legacyDesktopId&quot;:&quot;1ffb7229-e094-499f-b9a1-182772f1e6f2&quot;}],&quot;properties&quot;:{&quot;noteIndex&quot;:0},&quot;isEdited&quot;:false,&quot;manualOverride&quot;:{&quot;citeprocText&quot;:&quot;(National Institute of Mental Health, 2019)&quot;,&quot;isManuallyOverridden&quot;:false,&quot;manualOverrideText&quot;:&quot;&quot;},&quot;citationTag&quot;:&quot;MENDELEY_CITATION_v3_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&quot;},{&quot;citationID&quot;:&quot;MENDELEY_CITATION_0497281a-c62f-408d-a068-f1e2d9fd38d1&quot;,&quot;citationItems&quot;:[{&quot;id&quot;:&quot;210acbd2-192e-315f-830f-0e936c1944c2&quot;,&quot;itemData&quot;:{&quot;URL&quot;:&quot;https://www.nimh.nih.gov/health/statistics/mental-illness&quot;,&quot;author&quot;:[{&quot;dropping-particle&quot;:&quot;&quot;,&quot;family&quot;:&quot;National Institute of Mental Health&quot;,&quot;given&quot;:&quot;&quot;,&quot;non-dropping-particle&quot;:&quot;&quot;,&quot;parse-names&quot;:false,&quot;suffix&quot;:&quot;&quot;}],&quot;container-title&quot;:&quot;Mental Health Information- Statistics&quot;,&quot;id&quot;:&quot;210acbd2-192e-315f-830f-0e936c1944c2&quot;,&quot;issued&quot;:{&quot;date-parts&quot;:[[&quot;2019&quot;]]},&quot;title&quot;:&quot;Mental Illness&quot;,&quot;type&quot;:&quot;webpage&quot;},&quot;uris&quot;:[&quot;http://www.mendeley.com/documents/?uuid=1ffb7229-e094-499f-b9a1-182772f1e6f2&quot;],&quot;isTemporary&quot;:false,&quot;legacyDesktopId&quot;:&quot;1ffb7229-e094-499f-b9a1-182772f1e6f2&quot;}],&quot;properties&quot;:{&quot;noteIndex&quot;:0},&quot;isEdited&quot;:false,&quot;manualOverride&quot;:{&quot;citeprocText&quot;:&quot;(National Institute of Mental Health, 2019)&quot;,&quot;isManuallyOverridden&quot;:false,&quot;manualOverrideText&quot;:&quot;&quot;},&quot;citationTag&quot;:&quot;MENDELEY_CITATION_v3_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&quot;},{&quot;citationID&quot;:&quot;MENDELEY_CITATION_7e25e351-aa2c-4282-8efd-347bc6fc28eb&quot;,&quot;citationItems&quot;:[{&quot;id&quot;:&quot;ca5ed684-649e-3855-bc61-6ba2fa55cc75&quot;,&quot;itemData&quot;:{&quot;ISSN&quot;:&quot;18736327&quot;,&quot;PMID&quot;:&quot;32445265&quot;,&quot;abstract&quot;:&quot;Research shows that there has been a substantial increase in substance use and abuse during the COVID-19 pandemic, and that substance use/abuse is a commonly reported way of coping with anxiety concerning COVID-19. Anxiety about COVID-19 is more than simply worry about infection. Research provides evidence of a COVID Stress Syndrome characterized by (1) worry about the dangers of COVID-19 and worry about coming into contact with coronavirus contaminated objects or surfaces, (2) worry about the personal socioeconomic impact of COVID-19, (3) xenophobic worries that foreigners are spreading COVID-19, (4) COVID-19-related traumatic stress symptoms (e.g., nightmares), and (5) COVID-19-related compulsive checking and reassurance-seeking. These form a network of interrelated nodes. Research also provides evidence of another constellation or “syndrome”, characterized by (1) belief that one has robust physical health against COVID-19, (2) belief that the threat of COVID-19 has been exaggerated, and (3) disregard for social distancing. These also form a network of nodes known as a COVID-19 Disregard Syndrome. The present study, based on a population-representative sample of 3075 American and Canadian adults, sought to investigate how these syndromes are related to substance use and abuse. We found substantial COVID-19-related increases in alcohol and drug use. Network analyses indicated that although the two syndromes are negatively correlated with one another, they both have positive links to alcohol and drug abuse. More specifically, COVID-19-related traumatic stress symptoms and the tendency to disregard social distancing were both linked to substance abuse. Clinical and public health implications are discussed.&quot;,&quot;author&quot;:[{&quot;dropping-particle&quot;:&quot;&quot;,&quot;family&quot;:&quot;Czeisler&quot;,&quot;given&quot;:&quot;Mark&quot;,&quot;non-dropping-particle&quot;:&quot;&quot;,&quot;parse-names&quot;:false,&quot;suffix&quot;:&quot;&quot;},{&quot;dropping-particle&quot;:&quot;&quot;,&quot;family&quot;:&quot;Lane&quot;,&quot;given&quot;:&quot;Rashon I&quot;,&quot;non-dropping-particle&quot;:&quot;&quot;,&quot;parse-names&quot;:false,&quot;suffix&quot;:&quot;&quot;},{&quot;dropping-particle&quot;:&quot;&quot;,&quot;family&quot;:&quot;Petrosky&quot;,&quot;given&quot;:&quot;Emiko&quot;,&quot;non-dropping-particle&quot;:&quot;&quot;,&quot;parse-names&quot;:false,&quot;suffix&quot;:&quot;&quot;},{&quot;dropping-particle&quot;:&quot;&quot;,&quot;family&quot;:&quot;Wiley&quot;,&quot;given&quot;:&quot;Joshua F&quot;,&quot;non-dropping-particle&quot;:&quot;&quot;,&quot;parse-names&quot;:false,&quot;suffix&quot;:&quot;&quot;},{&quot;dropping-particle&quot;:&quot;&quot;,&quot;family&quot;:&quot;Chisternsen&quot;,&quot;given&quot;:&quot;Aleta&quot;,&quot;non-dropping-particle&quot;:&quot;&quot;,&quot;parse-names&quot;:false,&quot;suffix&quot;:&quot;&quot;},{&quot;dropping-particle&quot;:&quot;&quot;,&quot;family&quot;:&quot;Njai&quot;,&quot;given&quot;:&quot;Rashid&quot;,&quot;non-dropping-particle&quot;:&quot;&quot;,&quot;parse-names&quot;:false,&quot;suffix&quot;:&quot;&quot;},{&quot;dropping-particle&quot;:&quot;&quot;,&quot;family&quot;:&quot;Weaver&quot;,&quot;given&quot;:&quot;Mathew D&quot;,&quot;non-dropping-particle&quot;:&quot;&quot;,&quot;parse-names&quot;:false,&quot;suffix&quot;:&quot;&quot;},{&quot;dropping-particle&quot;:&quot;&quot;,&quot;family&quot;:&quot;Robbins&quot;,&quot;given&quot;:&quot;Rebecca&quot;,&quot;non-dropping-particle&quot;:&quot;&quot;,&quot;parse-names&quot;:false,&quot;suffix&quot;:&quot;&quot;},{&quot;dropping-particle&quot;:&quot;&quot;,&quot;family&quot;:&quot;Facer-Childs&quot;,&quot;given&quot;:&quot;Elise R&quot;,&quot;non-dropping-particle&quot;:&quot;&quot;,&quot;parse-names&quot;:false,&quot;suffix&quot;:&quot;&quot;},{&quot;dropping-particle&quot;:&quot;&quot;,&quot;family&quot;:&quot;Wang&quot;,&quot;given&quot;:&quot;Quan Qiu&quot;,&quot;non-dropping-particle&quot;:&quot;&quot;,&quot;parse-names&quot;:false,&quot;suffix&quot;:&quot;&quot;},{&quot;dropping-particle&quot;:&quot;&quot;,&quot;family&quot;:&quot;Kaelber&quot;,&quot;given&quot;:&quot;David C.&quot;,&quot;non-dropping-particle&quot;:&quot;&quot;,&quot;parse-names&quot;:false,&quot;suffix&quot;:&quot;&quot;},{&quot;dropping-particle&quot;:&quot;&quot;,&quot;family&quot;:&quot;Xu&quot;,&quot;given&quot;:&quot;Rong&quot;,&quot;non-dropping-particle&quot;:&quot;&quot;,&quot;parse-names&quot;:false,&quot;suffix&quot;:&quot;&quot;},{&quot;dropping-particle&quot;:&quot;&quot;,&quot;family&quot;:&quot;Volkow&quot;,&quot;given&quot;:&quot;Nora D.&quot;,&quot;non-dropping-particle&quot;:&quot;&quot;,&quot;parse-names&quot;:false,&quot;suffix&quot;:&quot;&quot;},{&quot;dropping-particle&quot;:&quot;&quot;,&quot;family&quot;:&quot;Czeisler&quot;,&quot;given&quot;:&quot;Mark É&quot;,&quot;non-dropping-particle&quot;:&quot;&quot;,&quot;parse-names&quot;:false,&quot;suffix&quot;:&quot;&quot;},{&quot;dropping-particle&quot;:&quot;&quot;,&quot;family&quot;:&quot;Ma&quot;,&quot;given&quot;:&quot;Rashon I Lane&quot;,&quot;non-dropping-particle&quot;:&quot;&quot;,&quot;parse-names&quot;:false,&quot;suffix&quot;:&quot;&quot;},{&quot;dropping-particle&quot;:&quot;&quot;,&quot;family&quot;:&quot;Petrosky&quot;,&quot;given&quot;:&quot;Emiko&quot;,&quot;non-dropping-particle&quot;:&quot;&quot;,&quot;parse-names&quot;:false,&quot;suffix&quot;:&quot;&quot;},{&quot;dropping-particle&quot;:&quot;&quot;,&quot;family&quot;:&quot;Wiley&quot;,&quot;given&quot;:&quot;Joshua F&quot;,&quot;non-dropping-particle&quot;:&quot;&quot;,&quot;parse-names&quot;:false,&quot;suffix&quot;:&quot;&quot;},{&quot;dropping-particle&quot;:&quot;&quot;,&quot;family&quot;:&quot;Christensen&quot;,&quot;given&quot;:&quot;Aleta&quot;,&quot;non-dropping-particle&quot;:&quot;&quot;,&quot;parse-names&quot;:false,&quot;suffix&quot;:&quot;&quot;},{&quot;dropping-particle&quot;:&quot;&quot;,&quot;family&quot;:&quot;Njai&quot;,&quot;given&quot;:&quot;Rashid&quot;,&quot;non-dropping-particle&quot;:&quot;&quot;,&quot;parse-names&quot;:false,&quot;suffix&quot;:&quot;&quot;},{&quot;dropping-particle&quot;:&quot;&quot;,&quot;family&quot;:&quot;Weaver&quot;,&quot;given&quot;:&quot;Matthew D&quot;,&quot;non-dropping-particle&quot;:&quot;&quot;,&quot;parse-names&quot;:false,&quot;suffix&quot;:&quot;&quot;},{&quot;dropping-particle&quot;:&quot;&quot;,&quot;family&quot;:&quot;Robbins&quot;,&quot;given&quot;:&quot;Rebecca&quot;,&quot;non-dropping-particle&quot;:&quot;&quot;,&quot;parse-names&quot;:false,&quot;suffix&quot;:&quot;&quot;},{&quot;dropping-particle&quot;:&quot;&quot;,&quot;family&quot;:&quot;Facer-childs&quot;,&quot;given&quot;:&quot;Elise R&quot;,&quot;non-dropping-particle&quot;:&quot;&quot;,&quot;parse-names&quot;:false,&quot;suffix&quot;:&quot;&quot;},{&quot;dropping-particle&quot;:&quot;&quot;,&quot;family&quot;:&quot;Barger&quot;,&quot;given&quot;:&quot;Laura K&quot;,&quot;non-dropping-particle&quot;:&quot;&quot;,&quot;parse-names&quot;:false,&quot;suffix&quot;:&quot;&quot;},{&quot;dropping-particle&quot;:&quot;&quot;,&quot;family&quot;:&quot;Czeisler&quot;,&quot;given&quot;:&quot;Charles A&quot;,&quot;non-dropping-particle&quot;:&quot;&quot;,&quot;parse-names&quot;:false,&quot;suffix&quot;:&quot;&quot;},{&quot;dropping-particle&quot;:&quot;&quot;,&quot;family&quot;:&quot;Howard&quot;,&quot;given&quot;:&quot;Mark E&quot;,&quot;non-dropping-particle&quot;:&quot;&quot;,&quot;parse-names&quot;:false,&quot;suffix&quot;:&quot;&quot;},{&quot;dropping-particle&quot;:&quot;&quot;,&quot;family&quot;:&quot;Rajaratnam&quot;,&quot;given&quot;:&quot;Shantha M.W&quot;,&quot;non-dropping-particle&quot;:&quot;&quot;,&quot;parse-names&quot;:false,&quot;suffix&quot;:&quot;&quot;}],&quot;container-title&quot;:&quot;Morbidity and Mortality Weekly Report&quot;,&quot;id&quot;:&quot;ca5ed684-649e-3855-bc61-6ba2fa55cc75&quot;,&quot;issue&quot;:&quot;32&quot;,&quot;issued&quot;:{&quot;date-parts&quot;:[[&quot;2020&quot;]]},&quot;page&quot;:&quot;1049-1057&quot;,&quot;title&quot;:&quot;Mental Health, Substance Use, and Suicidal Ideation During the COVID-19 Pandemic — United States, June 24–30, 2020&quot;,&quot;type&quot;:&quot;article-journal&quot;,&quot;volume&quot;:&quot;69&quot;},&quot;uris&quot;:[&quot;http://www.mendeley.com/documents/?uuid=8015d133-e51e-405b-b02c-e8743bdb50fa&quot;],&quot;isTemporary&quot;:false,&quot;legacyDesktopId&quot;:&quot;8015d133-e51e-405b-b02c-e8743bdb50fa&quot;},{&quot;id&quot;:&quot;640cf498-055b-3857-9a96-247fa421cc3c&quot;,&quot;itemData&quot;:{&quot;DOI&quot;:&quot;10.4135/9781412963862.n310&quot;,&quot;author&quot;:[{&quot;dropping-particle&quot;:&quot;&quot;,&quot;family&quot;:&quot;CDC&quot;,&quot;given&quot;:&quot;National Center for Health Statistics&quot;,&quot;non-dropping-particle&quot;:&quot;&quot;,&quot;parse-names&quot;:false,&quot;suffix&quot;:&quot;&quot;}],&quot;id&quot;:&quot;640cf498-055b-3857-9a96-247fa421cc3c&quot;,&quot;issued&quot;:{&quot;date-parts&quot;:[[&quot;2020&quot;]]},&quot;title&quot;:&quot;Indicators of anxiety or depression based on reported frequency of symptoms during the last 7 days. Household Pulse Survey. Atlanta, GA: US Department of Health and Human Services, CDC, National Center for Health Statistics; 2020.&quot;,&quot;type&quot;:&quot;article-journal&quot;},&quot;uris&quot;:[&quot;http://www.mendeley.com/documents/?uuid=d5aa6a2c-209c-42a4-ba05-2b318c81fd5b&quot;],&quot;isTemporary&quot;:false,&quot;legacyDesktopId&quot;:&quot;d5aa6a2c-209c-42a4-ba05-2b318c81fd5b&quot;}],&quot;properties&quot;:{&quot;noteIndex&quot;:0},&quot;isEdited&quot;:false,&quot;manualOverride&quot;:{&quot;citeprocText&quot;:&quot;(CDC, 2020; Czeisler et al., 2020)&quot;,&quot;isManuallyOverridden&quot;:false,&quot;manualOverrideText&quot;:&quot;&quot;},&quot;citationTag&quot;:&quot;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&quot;},{&quot;citationID&quot;:&quot;MENDELEY_CITATION_436fa377-6292-48b4-bcd2-5f26c0de99f0&quot;,&quot;citationItems&quot;:[{&quot;id&quot;:&quot;ca5ed684-649e-3855-bc61-6ba2fa55cc75&quot;,&quot;itemData&quot;:{&quot;ISSN&quot;:&quot;18736327&quot;,&quot;PMID&quot;:&quot;32445265&quot;,&quot;abstract&quot;:&quot;Research shows that there has been a substantial increase in substance use and abuse during the COVID-19 pandemic, and that substance use/abuse is a commonly reported way of coping with anxiety concerning COVID-19. Anxiety about COVID-19 is more than simply worry about infection. Research provides evidence of a COVID Stress Syndrome characterized by (1) worry about the dangers of COVID-19 and worry about coming into contact with coronavirus contaminated objects or surfaces, (2) worry about the personal socioeconomic impact of COVID-19, (3) xenophobic worries that foreigners are spreading COVID-19, (4) COVID-19-related traumatic stress symptoms (e.g., nightmares), and (5) COVID-19-related compulsive checking and reassurance-seeking. These form a network of interrelated nodes. Research also provides evidence of another constellation or “syndrome”, characterized by (1) belief that one has robust physical health against COVID-19, (2) belief that the threat of COVID-19 has been exaggerated, and (3) disregard for social distancing. These also form a network of nodes known as a COVID-19 Disregard Syndrome. The present study, based on a population-representative sample of 3075 American and Canadian adults, sought to investigate how these syndromes are related to substance use and abuse. We found substantial COVID-19-related increases in alcohol and drug use. Network analyses indicated that although the two syndromes are negatively correlated with one another, they both have positive links to alcohol and drug abuse. More specifically, COVID-19-related traumatic stress symptoms and the tendency to disregard social distancing were both linked to substance abuse. Clinical and public health implications are discussed.&quot;,&quot;author&quot;:[{&quot;dropping-particle&quot;:&quot;&quot;,&quot;family&quot;:&quot;Czeisler&quot;,&quot;given&quot;:&quot;Mark&quot;,&quot;non-dropping-particle&quot;:&quot;&quot;,&quot;parse-names&quot;:false,&quot;suffix&quot;:&quot;&quot;},{&quot;dropping-particle&quot;:&quot;&quot;,&quot;family&quot;:&quot;Lane&quot;,&quot;given&quot;:&quot;Rashon I&quot;,&quot;non-dropping-particle&quot;:&quot;&quot;,&quot;parse-names&quot;:false,&quot;suffix&quot;:&quot;&quot;},{&quot;dropping-particle&quot;:&quot;&quot;,&quot;family&quot;:&quot;Petrosky&quot;,&quot;given&quot;:&quot;Emiko&quot;,&quot;non-dropping-particle&quot;:&quot;&quot;,&quot;parse-names&quot;:false,&quot;suffix&quot;:&quot;&quot;},{&quot;dropping-particle&quot;:&quot;&quot;,&quot;family&quot;:&quot;Wiley&quot;,&quot;given&quot;:&quot;Joshua F&quot;,&quot;non-dropping-particle&quot;:&quot;&quot;,&quot;parse-names&quot;:false,&quot;suffix&quot;:&quot;&quot;},{&quot;dropping-particle&quot;:&quot;&quot;,&quot;family&quot;:&quot;Chisternsen&quot;,&quot;given&quot;:&quot;Aleta&quot;,&quot;non-dropping-particle&quot;:&quot;&quot;,&quot;parse-names&quot;:false,&quot;suffix&quot;:&quot;&quot;},{&quot;dropping-particle&quot;:&quot;&quot;,&quot;family&quot;:&quot;Njai&quot;,&quot;given&quot;:&quot;Rashid&quot;,&quot;non-dropping-particle&quot;:&quot;&quot;,&quot;parse-names&quot;:false,&quot;suffix&quot;:&quot;&quot;},{&quot;dropping-particle&quot;:&quot;&quot;,&quot;family&quot;:&quot;Weaver&quot;,&quot;given&quot;:&quot;Mathew D&quot;,&quot;non-dropping-particle&quot;:&quot;&quot;,&quot;parse-names&quot;:false,&quot;suffix&quot;:&quot;&quot;},{&quot;dropping-particle&quot;:&quot;&quot;,&quot;family&quot;:&quot;Robbins&quot;,&quot;given&quot;:&quot;Rebecca&quot;,&quot;non-dropping-particle&quot;:&quot;&quot;,&quot;parse-names&quot;:false,&quot;suffix&quot;:&quot;&quot;},{&quot;dropping-particle&quot;:&quot;&quot;,&quot;family&quot;:&quot;Facer-Childs&quot;,&quot;given&quot;:&quot;Elise R&quot;,&quot;non-dropping-particle&quot;:&quot;&quot;,&quot;parse-names&quot;:false,&quot;suffix&quot;:&quot;&quot;},{&quot;dropping-particle&quot;:&quot;&quot;,&quot;family&quot;:&quot;Wang&quot;,&quot;given&quot;:&quot;Quan Qiu&quot;,&quot;non-dropping-particle&quot;:&quot;&quot;,&quot;parse-names&quot;:false,&quot;suffix&quot;:&quot;&quot;},{&quot;dropping-particle&quot;:&quot;&quot;,&quot;family&quot;:&quot;Kaelber&quot;,&quot;given&quot;:&quot;David C.&quot;,&quot;non-dropping-particle&quot;:&quot;&quot;,&quot;parse-names&quot;:false,&quot;suffix&quot;:&quot;&quot;},{&quot;dropping-particle&quot;:&quot;&quot;,&quot;family&quot;:&quot;Xu&quot;,&quot;given&quot;:&quot;Rong&quot;,&quot;non-dropping-particle&quot;:&quot;&quot;,&quot;parse-names&quot;:false,&quot;suffix&quot;:&quot;&quot;},{&quot;dropping-particle&quot;:&quot;&quot;,&quot;family&quot;:&quot;Volkow&quot;,&quot;given&quot;:&quot;Nora D.&quot;,&quot;non-dropping-particle&quot;:&quot;&quot;,&quot;parse-names&quot;:false,&quot;suffix&quot;:&quot;&quot;},{&quot;dropping-particle&quot;:&quot;&quot;,&quot;family&quot;:&quot;Czeisler&quot;,&quot;given&quot;:&quot;Mark É&quot;,&quot;non-dropping-particle&quot;:&quot;&quot;,&quot;parse-names&quot;:false,&quot;suffix&quot;:&quot;&quot;},{&quot;dropping-particle&quot;:&quot;&quot;,&quot;family&quot;:&quot;Ma&quot;,&quot;given&quot;:&quot;Rashon I Lane&quot;,&quot;non-dropping-particle&quot;:&quot;&quot;,&quot;parse-names&quot;:false,&quot;suffix&quot;:&quot;&quot;},{&quot;dropping-particle&quot;:&quot;&quot;,&quot;family&quot;:&quot;Petrosky&quot;,&quot;given&quot;:&quot;Emiko&quot;,&quot;non-dropping-particle&quot;:&quot;&quot;,&quot;parse-names&quot;:false,&quot;suffix&quot;:&quot;&quot;},{&quot;dropping-particle&quot;:&quot;&quot;,&quot;family&quot;:&quot;Wiley&quot;,&quot;given&quot;:&quot;Joshua F&quot;,&quot;non-dropping-particle&quot;:&quot;&quot;,&quot;parse-names&quot;:false,&quot;suffix&quot;:&quot;&quot;},{&quot;dropping-particle&quot;:&quot;&quot;,&quot;family&quot;:&quot;Christensen&quot;,&quot;given&quot;:&quot;Aleta&quot;,&quot;non-dropping-particle&quot;:&quot;&quot;,&quot;parse-names&quot;:false,&quot;suffix&quot;:&quot;&quot;},{&quot;dropping-particle&quot;:&quot;&quot;,&quot;family&quot;:&quot;Njai&quot;,&quot;given&quot;:&quot;Rashid&quot;,&quot;non-dropping-particle&quot;:&quot;&quot;,&quot;parse-names&quot;:false,&quot;suffix&quot;:&quot;&quot;},{&quot;dropping-particle&quot;:&quot;&quot;,&quot;family&quot;:&quot;Weaver&quot;,&quot;given&quot;:&quot;Matthew D&quot;,&quot;non-dropping-particle&quot;:&quot;&quot;,&quot;parse-names&quot;:false,&quot;suffix&quot;:&quot;&quot;},{&quot;dropping-particle&quot;:&quot;&quot;,&quot;family&quot;:&quot;Robbins&quot;,&quot;given&quot;:&quot;Rebecca&quot;,&quot;non-dropping-particle&quot;:&quot;&quot;,&quot;parse-names&quot;:false,&quot;suffix&quot;:&quot;&quot;},{&quot;dropping-particle&quot;:&quot;&quot;,&quot;family&quot;:&quot;Facer-childs&quot;,&quot;given&quot;:&quot;Elise R&quot;,&quot;non-dropping-particle&quot;:&quot;&quot;,&quot;parse-names&quot;:false,&quot;suffix&quot;:&quot;&quot;},{&quot;dropping-particle&quot;:&quot;&quot;,&quot;family&quot;:&quot;Barger&quot;,&quot;given&quot;:&quot;Laura K&quot;,&quot;non-dropping-particle&quot;:&quot;&quot;,&quot;parse-names&quot;:false,&quot;suffix&quot;:&quot;&quot;},{&quot;dropping-particle&quot;:&quot;&quot;,&quot;family&quot;:&quot;Czeisler&quot;,&quot;given&quot;:&quot;Charles A&quot;,&quot;non-dropping-particle&quot;:&quot;&quot;,&quot;parse-names&quot;:false,&quot;suffix&quot;:&quot;&quot;},{&quot;dropping-particle&quot;:&quot;&quot;,&quot;family&quot;:&quot;Howard&quot;,&quot;given&quot;:&quot;Mark E&quot;,&quot;non-dropping-particle&quot;:&quot;&quot;,&quot;parse-names&quot;:false,&quot;suffix&quot;:&quot;&quot;},{&quot;dropping-particle&quot;:&quot;&quot;,&quot;family&quot;:&quot;Rajaratnam&quot;,&quot;given&quot;:&quot;Shantha M.W&quot;,&quot;non-dropping-particle&quot;:&quot;&quot;,&quot;parse-names&quot;:false,&quot;suffix&quot;:&quot;&quot;}],&quot;container-title&quot;:&quot;Morbidity and Mortality Weekly Report&quot;,&quot;id&quot;:&quot;ca5ed684-649e-3855-bc61-6ba2fa55cc75&quot;,&quot;issue&quot;:&quot;32&quot;,&quot;issued&quot;:{&quot;date-parts&quot;:[[&quot;2020&quot;]]},&quot;page&quot;:&quot;1049-1057&quot;,&quot;title&quot;:&quot;Mental Health, Substance Use, and Suicidal Ideation During the COVID-19 Pandemic — United States, June 24–30, 2020&quot;,&quot;type&quot;:&quot;article-journal&quot;,&quot;volume&quot;:&quot;69&quot;},&quot;uris&quot;:[&quot;http://www.mendeley.com/documents/?uuid=8015d133-e51e-405b-b02c-e8743bdb50fa&quot;],&quot;isTemporary&quot;:false,&quot;legacyDesktopId&quot;:&quot;8015d133-e51e-405b-b02c-e8743bdb50fa&quot;}],&quot;properties&quot;:{&quot;noteIndex&quot;:0},&quot;isEdited&quot;:false,&quot;manualOverride&quot;:{&quot;citeprocText&quot;:&quot;(Czeisler et al., 2020)&quot;,&quot;isManuallyOverridden&quot;:false,&quot;manualOverrideText&quot;:&quot;&quot;},&quot;citationTag&quot;:&quot;MENDELEY_CITATION_v3_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&quot;},{&quot;citationID&quot;:&quot;MENDELEY_CITATION_eed4b38d-f178-4766-8f18-39c8d9a83de3&quot;,&quot;citationItems&quot;:[{&quot;id&quot;:&quot;766b9284-16ea-314a-8a27-6268834df30b&quot;,&quot;itemData&quot;:{&quot;author&quot;:[{&quot;dropping-particle&quot;:&quot;&quot;,&quot;family&quot;:&quot;Christidis&quot;,&quot;given&quot;:&quot;P&quot;,&quot;non-dropping-particle&quot;:&quot;&quot;,&quot;parse-names&quot;:false,&quot;suffix&quot;:&quot;&quot;},{&quot;dropping-particle&quot;:&quot;&quot;,&quot;family&quot;:&quot;Lin&quot;,&quot;given&quot;:&quot;Luona&quot;,&quot;non-dropping-particle&quot;:&quot;&quot;,&quot;parse-names&quot;:false,&quot;suffix&quot;:&quot;&quot;},{&quot;dropping-particle&quot;:&quot;&quot;,&quot;family&quot;:&quot;Stamm&quot;,&quot;given&quot;:&quot;K&quot;,&quot;non-dropping-particle&quot;:&quot;&quot;,&quot;parse-names&quot;:false,&quot;suffix&quot;:&quot;&quot;}],&quot;container-title&quot;:&quot;American Psychological Association&quot;,&quot;id&quot;:&quot;766b9284-16ea-314a-8a27-6268834df30b&quot;,&quot;issue&quot;:&quot;4&quot;,&quot;issued&quot;:{&quot;date-parts&quot;:[[&quot;2018&quot;]]},&quot;page&quot;:&quot;19&quot;,&quot;title&quot;:&quot;An unmet need for mental health services&quot;,&quot;type&quot;:&quot;article-journal&quot;,&quot;volume&quot;:&quot;49&quot;},&quot;uris&quot;:[&quot;http://www.mendeley.com/documents/?uuid=8ea85c5d-3537-4b6f-bebe-e703286e86f7&quot;],&quot;isTemporary&quot;:false,&quot;legacyDesktopId&quot;:&quot;8ea85c5d-3537-4b6f-bebe-e703286e86f7&quot;}],&quot;properties&quot;:{&quot;noteIndex&quot;:0},&quot;isEdited&quot;:false,&quot;manualOverride&quot;:{&quot;citeprocText&quot;:&quot;(Christidis et al., 2018)&quot;,&quot;isManuallyOverridden&quot;:false,&quot;manualOverrideText&quot;:&quot;&quot;},&quot;citationTag&quot;:&quot;MENDELEY_CITATION_v3_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&quot;},{&quot;citationID&quot;:&quot;MENDELEY_CITATION_f1108312-180f-4c37-b825-6c77dd09add7&quot;,&quot;citationItems&quot;:[{&quot;id&quot;:&quot;e192d43a-de92-3515-be26-69567b5dd0ad&quot;,&quot;itemData&quot;:{&quot;ISSN&quot;:&quot;18790046&quot;,&quot;PMID&quot;:&quot;27875801&quot;,&quot;abstract&quot;:&quot;Aim Concurrently with increasingly permissive attitudes towards marijuana use and its legalization, the prevalence of marijuana use has increased in recent years in the U.S. Substance use is generally more prevalent in men than women, although for alcohol, the gender gap is narrowing. However, information is lacking on whether time trends in marijuana use differ by gender, or whether socioeconomic status in the context of the Great Recession may affect these changes. Methods Using repeated cross-sectional data from the National Survey on Drug Use and Health (2002–2014), we examined changes over time in prevalence of past-year marijuana use by gender, and whether gender differences varied across income levels. After empirically determining a change point in use in 2007, we used logistic regression to test interaction terms including time, gender, and income level. Results Prevalence of marijuana use increased for both men (+4.0%) and women (+2.7%) from 2002 to 2014, with all of the increase occurring from 2007 to 2014. Increases were greater for men, leading to a widening of the gender gap over time (p &lt; 0.001). This divergence occurred primarily due to increased prevalence among men in the lowest income level (+6.2%) from 2007 to 2014. Conclusion Our findings are consistent with other studies documenting increased substance use during times of economic insecurity, especially among men. Corresponding with the Great Recession and lower employment rate beginning in 2007, low-income men showed the greatest increases in marijuana use during this period, leading to a widening of the gender gap in prevalence of marijuana use over time.&quot;,&quot;author&quot;:[{&quot;dropping-particle&quot;:&quot;&quot;,&quot;family&quot;:&quot;SAMHSA&quot;,&quot;given&quot;:&quot;Substance Abuse and Mental Health Services Adminstration&quot;,&quot;non-dropping-particle&quot;:&quot;&quot;,&quot;parse-names&quot;:false,&quot;suffix&quot;:&quot;&quot;}],&quot;container-title&quot;:&quot;HHS Publication No. PEP19-5068, NSDUH Series H-54&quot;,&quot;id&quot;:&quot;e192d43a-de92-3515-be26-69567b5dd0ad&quot;,&quot;issued&quot;:{&quot;date-parts&quot;:[[&quot;2020&quot;]]},&quot;page&quot;:&quot;51-58&quot;,&quot;title&quot;:&quot;Key Substance Use and Mental Health Indicators in the United States: Results from the 2019 National Survey on Drug Use and Health&quot;,&quot;type&quot;:&quot;article-journal&quot;,&quot;volume&quot;:&quot;170&quot;},&quot;uris&quot;:[&quot;http://www.mendeley.com/documents/?uuid=0a06137d-6416-4c7f-9ed1-15b79c90022e&quot;],&quot;isTemporary&quot;:false,&quot;legacyDesktopId&quot;:&quot;0a06137d-6416-4c7f-9ed1-15b79c90022e&quot;}],&quot;properties&quot;:{&quot;noteIndex&quot;:0},&quot;isEdited&quot;:false,&quot;manualOverride&quot;:{&quot;citeprocText&quot;:&quot;(SAMHSA, 2020)&quot;,&quot;isManuallyOverridden&quot;:false,&quot;manualOverrideText&quot;:&quot;&quot;},&quot;citationTag&quot;:&quot;MENDELEY_CITATION_v3_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&quot;},{&quot;citationID&quot;:&quot;MENDELEY_CITATION_7417da39-b711-4690-9849-67adc3eb53e3&quot;,&quot;citationItems&quot;:[{&quot;id&quot;:&quot;06e9172b-664f-3849-bb9d-20fc1d2298de&quot;,&quot;itemData&quot;:{&quot;DOI&quot;:&quot;10.1016/j.psychres.2018.06.036&quot;,&quot;ISSN&quot;:&quot;18727123&quot;,&quot;PMID&quot;:&quot;29986172&quot;,&quot;abstract&quot;:&quot;Although mental illness stigma has been identified as an important barrier to mental health treatment, there is little consensus regarding how and when mental illness stigma negatively impacts treatment seeking. The relationship between mental illness stigma and treatment seeking may depend on the particular stigma mechanism under investigation, as well as an individual's symptom severity. In the present study, we examined relationships between anticipated and internalized stigma, depressive symptom severity, and mental health service use using data from a two-wave longitudinal survey study of U.S. post-9/11 veterans. Mediated and moderated relationships were tested using PROCESS. Mediation analyses revealed that higher anticipated stigma led to higher levels of internalized stigma, which was associated with decreased treatment seeking. Moderation analyses revealed that anticipated stigma was only associated with treatment seeking when depressive symptoms were severe. The central role observed for internalized stigma highlights the value of stigma reduction efforts that focus on this stigma mechanism, whereas the finding that only those individuals with more severe symptoms are vulnerable to the negative effects of anticipated stigma underscores the importance of more targeted anti-stigma interventions.&quot;,&quot;author&quot;:[{&quot;dropping-particle&quot;:&quot;&quot;,&quot;family&quot;:&quot;Fox&quot;,&quot;given&quot;:&quot;Annie B.&quot;,&quot;non-dropping-particle&quot;:&quot;&quot;,&quot;parse-names&quot;:false,&quot;suffix&quot;:&quot;&quot;},{&quot;dropping-particle&quot;:&quot;&quot;,&quot;family&quot;:&quot;Smith&quot;,&quot;given&quot;:&quot;Brian N.&quot;,&quot;non-dropping-particle&quot;:&quot;&quot;,&quot;parse-names&quot;:false,&quot;suffix&quot;:&quot;&quot;},{&quot;dropping-particle&quot;:&quot;&quot;,&quot;family&quot;:&quot;Vogt&quot;,&quot;given&quot;:&quot;Dawne&quot;,&quot;non-dropping-particle&quot;:&quot;&quot;,&quot;parse-names&quot;:false,&quot;suffix&quot;:&quot;&quot;}],&quot;container-title&quot;:&quot;Psychiatry Research&quot;,&quot;id&quot;:&quot;06e9172b-664f-3849-bb9d-20fc1d2298de&quot;,&quot;issue&quot;:&quot;September 2017&quot;,&quot;issued&quot;:{&quot;date-parts&quot;:[[&quot;2018&quot;]]},&quot;page&quot;:&quot;15-20&quot;,&quot;publisher&quot;:&quot;Elsevier Ireland Ltd&quot;,&quot;title&quot;:&quot;How and when does mental illness stigma impact treatment seeking? Longitudinal examination of relationships between anticipated and internalized stigma, symptom severity, and mental health service use&quot;,&quot;type&quot;:&quot;article-journal&quot;,&quot;volume&quot;:&quot;268&quot;},&quot;uris&quot;:[&quot;http://www.mendeley.com/documents/?uuid=6e11f155-4930-4ac1-86b8-5fad5231e478&quot;],&quot;isTemporary&quot;:false,&quot;legacyDesktopId&quot;:&quot;6e11f155-4930-4ac1-86b8-5fad5231e478&quot;}],&quot;properties&quot;:{&quot;noteIndex&quot;:0},&quot;isEdited&quot;:false,&quot;manualOverride&quot;:{&quot;citeprocText&quot;:&quot;(Fox et al., 2018)&quot;,&quot;isManuallyOverridden&quot;:false,&quot;manualOverrideText&quot;:&quot;&quot;},&quot;citationTag&quot;:&quot;MENDELEY_CITATION_v3_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&quot;},{&quot;citationID&quot;:&quot;MENDELEY_CITATION_3edfdfc9-5b51-47e5-a629-c5b8ba5e8a50&quot;,&quot;citationItems&quot;:[{&quot;id&quot;:&quot;fd657ac3-af4c-37cf-95f3-43f5897a3b66&quot;,&quot;itemData&quot;:{&quot;DOI&quot;:&quot;10.1016/j.amepre.2018.01.004&quot;,&quot;ISSN&quot;:&quot;18732607&quot;,&quot;PMID&quot;:&quot;29779543&quot;,&quot;abstract&quot;:&quot;Introduction: In 2015, an estimated 43.4 million Americans aged 18 and older suffered from a behavioral health issue. Accurate estimates of the number of psychiatrists, psychologists, and psychiatric nurse practitioners are needed as demand for behavioral health care grows. Methods: The National Plan and Provider Enumeration System National Provider Identifier data (October 2015) was used to examine the supply of psychiatrists, psychologists, and psychiatric nurse practitioners. Providers were classified into three geographic categories based on their practicing county (metropolitan, micropolitan, and non-core). Claritas 2014 U.S. population data were used to calculate provider-to-population ratios for each provider type. Analysis was completed in 2016. Results: Substantial variation exists across Census Divisions in the per capita supply of psychiatrists, psychologists, and psychiatric nurse practitioners. The New England Census Division had the highest per capita supply and the West South Central Census Division had among the lowest supply of all three provider types. Nationally, the per capita supply of these providers was substantially lower in non-metropolitan counties than in metropolitan counties, but Census Division disparities persisted across geographic categories. There was a more than tenfold difference in the percentage of counties lacking a psychiatrist between the New England Census Division (6%) and the West North Central Census Division (69%). Higher percentages of non-metropolitan counties lacked a psychiatrist. Conclusions: Psychiatrists, psychologists, and psychiatric nurse practitioners are unequally distributed throughout the U.S. Disparities exist across Census Divisions and geographic categories. Understanding this unequal distribution is necessary for developing approaches to improving access to behavioral health services for underserved populations. Supplement information: This article is part of a supplement entitled The Behavioral Health Workforce: Planning, Practice, and Preparation, which is sponsored by the Substance Abuse and Mental Health Services Administration and the Health Resources and Services Administration of the U.S. Department of Health and Human Services.&quot;,&quot;author&quot;:[{&quot;dropping-particle&quot;:&quot;&quot;,&quot;family&quot;:&quot;Andrilla&quot;,&quot;given&quot;:&quot;C. Holly A.&quot;,&quot;non-dropping-particle&quot;:&quot;&quot;,&quot;parse-names&quot;:false,&quot;suffix&quot;:&quot;&quot;},{&quot;dropping-particle&quot;:&quot;&quot;,&quot;family&quot;:&quot;Patterson&quot;,&quot;given&quot;:&quot;Davis G.&quot;,&quot;non-dropping-particle&quot;:&quot;&quot;,&quot;parse-names&quot;:false,&quot;suffix&quot;:&quot;&quot;},{&quot;dropping-particle&quot;:&quot;&quot;,&quot;family&quot;:&quot;Garberson&quot;,&quot;given&quot;:&quot;Lisa A.&quot;,&quot;non-dropping-particle&quot;:&quot;&quot;,&quot;parse-names&quot;:false,&quot;suffix&quot;:&quot;&quot;},{&quot;dropping-particle&quot;:&quot;&quot;,&quot;family&quot;:&quot;Coulthard&quot;,&quot;given&quot;:&quot;Cynthia&quot;,&quot;non-dropping-particle&quot;:&quot;&quot;,&quot;parse-names&quot;:false,&quot;suffix&quot;:&quot;&quot;},{&quot;dropping-particle&quot;:&quot;&quot;,&quot;family&quot;:&quot;Larson&quot;,&quot;given&quot;:&quot;Eric H.&quot;,&quot;non-dropping-particle&quot;:&quot;&quot;,&quot;parse-names&quot;:false,&quot;suffix&quot;:&quot;&quot;}],&quot;container-title&quot;:&quot;American Journal of Preventive Medicine&quot;,&quot;id&quot;:&quot;fd657ac3-af4c-37cf-95f3-43f5897a3b66&quot;,&quot;issue&quot;:&quot;6&quot;,&quot;issued&quot;:{&quot;date-parts&quot;:[[&quot;2018&quot;]]},&quot;page&quot;:&quot;S199-S207&quot;,&quot;publisher&quot;:&quot;Elsevier Inc.&quot;,&quot;title&quot;:&quot;Geographic Variation in the Supply of Selected Behavioral Health Providers&quot;,&quot;type&quot;:&quot;article-journal&quot;,&quot;volume&quot;:&quot;54&quot;},&quot;uris&quot;:[&quot;http://www.mendeley.com/documents/?uuid=c4798112-213c-46fd-b0d3-a67ec91e3e34&quot;],&quot;isTemporary&quot;:false,&quot;legacyDesktopId&quot;:&quot;c4798112-213c-46fd-b0d3-a67ec91e3e34&quot;}],&quot;properties&quot;:{&quot;noteIndex&quot;:0},&quot;isEdited&quot;:false,&quot;manualOverride&quot;:{&quot;citeprocText&quot;:&quot;(Andrilla et al., 2018)&quot;,&quot;isManuallyOverridden&quot;:false,&quot;manualOverrideText&quot;:&quot;&quot;},&quot;citationTag&quot;:&quot;MENDELEY_CITATION_v3_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&quot;},{&quot;citationID&quot;:&quot;MENDELEY_CITATION_0ebc360c-4711-4862-9cb5-b8a24bf2f80f&quot;,&quot;citationItems&quot;:[{&quot;id&quot;:&quot;7b4a4749-dd5f-3298-a50b-6ab52b554aa3&quot;,&quot;itemData&quot;:{&quot;DOI&quot;:&quot;10.4018/ijcbpl.2014100102&quot;,&quot;ISSN&quot;:&quot;21557144&quot;,&quot;abstract&quot;:&quot;One of the major reasons that internet-based psychological treatments are strongly advocated is the belief that they may enable consumers to overcome many of the barriers to treatment otherwise encountered in seeking face-to-face treatment. A corollary to this belief is the assumption that many consumers may then be more likely to prefer to receive treatment via the internet because of the reduced barriers to care offered by internet-based treatments. However, there has been no formal examination of the barriers perceived by consumers to internet-based treatments in comparison to face to face treatment to ascertain whether these hypothesized differences impact on treatment preferences. This study compared consumer perceptions of barriers to treatment for both internet and face-to-face psychological treatments for depression. Of interest was whether consumers continue to report a preference for face-to-face treatment over internet-based treatment, even if perceptions of barriers to care were deemed greater for traditional than internet based delivery of services. Potential consumers of a structured online psychological program for workplace depression were targeted. An online survey was accessed by fifty-three employed individuals (female = 35, male = 18) with ages ranging from 18 to 60 (M = 35.57, SD = 12.15). Results indicated that participants perceived that internet-based treatment was associated with fewer barriers than face-to-face treatment for depression. Participants perceived that time constraints and participation restrictions would make it more difficult to access face-to-face treatment than internet-based treatment. However, the participants reported that they would be more likely to access face-to-face treatment for depression than internet-based treatment. These results suggest that there is a need to further investigate ways in which consumers can be encouraged to consider engaging in internet-based treatment.&quot;,&quot;author&quot;:[{&quot;dropping-particle&quot;:&quot;&quot;,&quot;family&quot;:&quot;Casey&quot;,&quot;given&quot;:&quot;Leanne M.&quot;,&quot;non-dropping-particle&quot;:&quot;&quot;,&quot;parse-names&quot;:false,&quot;suffix&quot;:&quot;&quot;},{&quot;dropping-particle&quot;:&quot;&quot;,&quot;family&quot;:&quot;Wright&quot;,&quot;given&quot;:&quot;Marie Ann&quot;,&quot;non-dropping-particle&quot;:&quot;&quot;,&quot;parse-names&quot;:false,&quot;suffix&quot;:&quot;&quot;},{&quot;dropping-particle&quot;:&quot;&quot;,&quot;family&quot;:&quot;Clough&quot;,&quot;given&quot;:&quot;Bonnie A.&quot;,&quot;non-dropping-particle&quot;:&quot;&quot;,&quot;parse-names&quot;:false,&quot;suffix&quot;:&quot;&quot;}],&quot;container-title&quot;:&quot;International Journal of Cyber Behavior, Psychology and Learning&quot;,&quot;id&quot;:&quot;7b4a4749-dd5f-3298-a50b-6ab52b554aa3&quot;,&quot;issue&quot;:&quot;4&quot;,&quot;issued&quot;:{&quot;date-parts&quot;:[[&quot;2014&quot;]]},&quot;page&quot;:&quot;16-22&quot;,&quot;title&quot;:&quot;Comparison of perceived barriers and treatment preferences associated with internet-based and face-to-face psychological treatment of depression&quot;,&quot;type&quot;:&quot;article-journal&quot;,&quot;volume&quot;:&quot;4&quot;},&quot;uris&quot;:[&quot;http://www.mendeley.com/documents/?uuid=e8a6535c-3a1c-4db1-b43e-f0a8e42afdf0&quot;],&quot;isTemporary&quot;:false,&quot;legacyDesktopId&quot;:&quot;e8a6535c-3a1c-4db1-b43e-f0a8e42afdf0&quot;},{&quot;id&quot;:&quot;88591e17-1adc-3fcd-960c-afa772687a38&quot;,&quot;itemData&quot;:{&quot;DOI&quot;:&quot;10.1515/9783110473780-010&quot;,&quot;ISBN&quot;:&quot;9783110473780&quot;,&quot;abstract&quot;:&quot;E-mental health services are internet-based treatment options for mental illness. Potential benefits of e-mental health interventions include increased cost effectiveness, enhanced dissemination of evidence based treatments, and decreased burden on existing healthcare systems (Griffiths, Farrer, &amp; Christensen, 2007). E-mental health services may also overcome various barriers to care such as stigma, accessibility, and socioeconomic status. Despite these benefits, consumer uptake and engagement in e-mental health services remains less than optimal. Available research indicates that consumer attitudes toward e-mental health services are problematic (Klein &amp; Cook, 2010) but may be improved by the provision of information about the services (Casey, Joy &amp; Clough, 2013). Research also suggests that the medium by which this information is delivered may have a significant influence on the efficacy of such interventions (Casey et al., 2013). Similarly, client engagement in e-mental health services is less than optimal, with a weighted average of 31% of clients prematurely ceasing involvement in psychological interventions delivered via the internet (Melville, Casey &amp; Kavanagh, 2010). The current chapter will provide a review and discussion of consumer attitudes toward e-mental health services, as well as the efficacy and use of strategies to improve attitudes and enhance engagement. Recommendations for future research and clinical practice are also provided. E-mental health refers to mental health interventions which are delivered via the internet and encompasses a broad range of service types, including those with and without human interaction (Klein &amp; Cook, 2010; Griffiths, Farrer, &amp; Christensen, 2007). Potential benefits of e-mental health interventions include increased cost effectiveness, enhanced dissemination of evidence based treatments, and decreased burden on existing healthcare systems (Barak, Hen, Boniel-Nissim, &amp; Shapira, 2008)). Within the broad category of e-mental health, there are several types of treatment available. Information websites provide content regarding diagnosis, symptoms, causes, and treatments for mental health problems (Barak, Klein, &amp; Proudfoot, 2009). These websites are predominantly text based, although interactive elements and multimedia are often included (Barak et al., 2009). For example, Griffiths and colleagues (Griffiths, Christensen, Jorm, Evans &amp;Groves, 2004) developed an information website on depression (BluePages) an…&quot;,&quot;author&quot;:[{&quot;dropping-particle&quot;:&quot;&quot;,&quot;family&quot;:&quot;Casey&quot;,&quot;given&quot;:&quot;Leanne M&quot;,&quot;non-dropping-particle&quot;:&quot;&quot;,&quot;parse-names&quot;:false,&quot;suffix&quot;:&quot;&quot;},{&quot;dropping-particle&quot;:&quot;&quot;,&quot;family&quot;:&quot;Clough&quot;,&quot;given&quot;:&quot;Bonnie A&quot;,&quot;non-dropping-particle&quot;:&quot;&quot;,&quot;parse-names&quot;:false,&quot;suffix&quot;:&quot;&quot;}],&quot;container-title&quot;:&quot;The Psychology of Social Networking Vol.1&quot;,&quot;id&quot;:&quot;88591e17-1adc-3fcd-960c-afa772687a38&quot;,&quot;issued&quot;:{&quot;date-parts&quot;:[[&quot;2016&quot;]]},&quot;page&quot;:&quot;90-103&quot;,&quot;title&quot;:&quot;8. Making and Keeping the Connection: Improving Consumer Attitudes and Engagement in E-Mental Health Interventions&quot;,&quot;type&quot;:&quot;article-journal&quot;},&quot;uris&quot;:[&quot;http://www.mendeley.com/documents/?uuid=72fede29-265b-4140-9847-47c9ae95f99d&quot;],&quot;isTemporary&quot;:false,&quot;legacyDesktopId&quot;:&quot;72fede29-265b-4140-9847-47c9ae95f99d&quot;}],&quot;properties&quot;:{&quot;noteIndex&quot;:0},&quot;isEdited&quot;:false,&quot;manualOverride&quot;:{&quot;citeprocText&quot;:&quot;(Casey et al., 2014; Casey &amp;#38; Clough, 2016)&quot;,&quot;isManuallyOverridden&quot;:false,&quot;manualOverrideText&quot;:&quot;&quot;},&quot;citationTag&quot;:&quot;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&quot;},{&quot;citationID&quot;:&quot;MENDELEY_CITATION_ce53d81e-c897-4e4f-a734-ff6758ca7082&quot;,&quot;citationItems&quot;:[{&quot;id&quot;:&quot;cabccc51-2504-3033-91bc-6bf376c4fbd4&quot;,&quot;itemData&quot;:{&quot;DOI&quot;:&quot;10.1097/ACM.0000000000001205&quot;,&quot;ISBN&quot;:&quot;0000000000&quot;,&quot;ISSN&quot;:&quot;1938808X&quot;,&quot;PMID&quot;:&quot;27119325&quot;,&quot;abstract&quot;:&quot;Because of their growing popularity and functionality, smartphones are increasingly valuable potential tools for health and medical research. Using ResearchKit, Apple's open-source platform to build applications (\&quot;apps\&quot;) for smartphone research, collaborators have developed apps for researching asthma, breast cancer, cardiovascular disease, type 2 diabetes, and Parkinson disease. These research apps enhance widespread participation by removing geographical barriers to participation, provide novel ways to motivate healthy behaviors, facilitate high-frequency assessments, and enable more objective data collection. Although the studies have great potential, they also have notable limitations. These include selection bias, identity uncertainty, design limitations, retention, and privacy. As smartphone technology becomes increasingly available, researchers must recognize these factors to ensure that medical research is conducted appropriately. Despite these limitations, the future of smartphones in health research is bright. Their convenience grants unprecedented geographic freedom to researchers and participants alike and transforms the way clinical research can be conducted.&quot;,&quot;author&quot;:[{&quot;dropping-particle&quot;:&quot;&quot;,&quot;family&quot;:&quot;Dorsey&quot;,&quot;given&quot;:&quot;E. Ray&quot;,&quot;non-dropping-particle&quot;:&quot;&quot;,&quot;parse-names&quot;:false,&quot;suffix&quot;:&quot;&quot;},{&quot;dropping-particle&quot;:&quot;&quot;,&quot;family&quot;:&quot;Chan&quot;,&quot;given&quot;:&quot;Yu Feng&quot;,&quot;non-dropping-particle&quot;:&quot;&quot;,&quot;parse-names&quot;:false,&quot;suffix&quot;:&quot;&quot;},{&quot;dropping-particle&quot;:&quot;V.&quot;,&quot;family&quot;:&quot;Mcconnell&quot;,&quot;given&quot;:&quot;Michael&quot;,&quot;non-dropping-particle&quot;:&quot;&quot;,&quot;parse-names&quot;:false,&quot;suffix&quot;:&quot;&quot;},{&quot;dropping-particle&quot;:&quot;&quot;,&quot;family&quot;:&quot;Shaw&quot;,&quot;given&quot;:&quot;Stanley Y.&quot;,&quot;non-dropping-particle&quot;:&quot;&quot;,&quot;parse-names&quot;:false,&quot;suffix&quot;:&quot;&quot;},{&quot;dropping-particle&quot;:&quot;&quot;,&quot;family&quot;:&quot;Trister&quot;,&quot;given&quot;:&quot;Andrew D.&quot;,&quot;non-dropping-particle&quot;:&quot;&quot;,&quot;parse-names&quot;:false,&quot;suffix&quot;:&quot;&quot;},{&quot;dropping-particle&quot;:&quot;&quot;,&quot;family&quot;:&quot;Friend&quot;,&quot;given&quot;:&quot;Stephen H.&quot;,&quot;non-dropping-particle&quot;:&quot;&quot;,&quot;parse-names&quot;:false,&quot;suffix&quot;:&quot;&quot;}],&quot;container-title&quot;:&quot;Academic Medicine&quot;,&quot;id&quot;:&quot;cabccc51-2504-3033-91bc-6bf376c4fbd4&quot;,&quot;issue&quot;:&quot;2&quot;,&quot;issued&quot;:{&quot;date-parts&quot;:[[&quot;2017&quot;]]},&quot;page&quot;:&quot;157-160&quot;,&quot;title&quot;:&quot;The use of smartphones for health research&quot;,&quot;type&quot;:&quot;article-journal&quot;,&quot;volume&quot;:&quot;92&quot;},&quot;uris&quot;:[&quot;http://www.mendeley.com/documents/?uuid=fe947009-63fe-46b8-b1c9-f799a95514e0&quot;],&quot;isTemporary&quot;:false,&quot;legacyDesktopId&quot;:&quot;fe947009-63fe-46b8-b1c9-f799a95514e0&quot;}],&quot;properties&quot;:{&quot;noteIndex&quot;:0},&quot;isEdited&quot;:false,&quot;manualOverride&quot;:{&quot;citeprocText&quot;:&quot;(Dorsey et al., 2017)&quot;,&quot;isManuallyOverridden&quot;:false,&quot;manualOverrideText&quot;:&quot;&quot;},&quot;citationTag&quot;:&quot;MENDELEY_CITATION_v3_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&quot;},{&quot;citationID&quot;:&quot;MENDELEY_CITATION_19034108-5850-45dc-b1d7-3ea7b47fb418&quot;,&quot;citationItems&quot;:[{&quot;id&quot;:&quot;73fca18f-a0cc-32cb-99fe-8c5b114fa50b&quot;,&quot;itemData&quot;:{&quot;DOI&quot;:&quot;10.1089/tmj.2013.0075&quot;,&quot;ISSN&quot;:&quot;15563669&quot;,&quot;PMID&quot;:&quot;23697504&quot;,&quot;abstract&quot;:&quot;Introduction: The effectiveness of any new technology is typically measured in order to determine whether it successfully achieves equal or superior objectives over what is currently offered. Research in telemental health - in this article mainly referring to telepsychiatry and psychological services - has advanced rapidly since 2003, and a new effectiveness review is needed. Materials and Methods: The authors reviewed the published literature to synthesize information on what is and what is not effective related to telemental health. Terms for the search included, but were not limited to, telepsychiatry, effectiveness, mental health, e-health, videoconferencing, telemedicine, cost, access, and international. Results: Telemental health is effective for diagnosis and assessment across many populations (adult, child, geriatric, and ethnic) and for disorders in many settings (emergency, home health) and appears to be comparable to in-person care. In addition, this review has identified new models of care (i.e., collaborative care, asynchronous, mobile) with equally positive outcomes. Conclusions: Telemental health is effective and increases access to care. Future directions suggest the need for more research on service models, specific disorders, the issues relevant to culture and language, and cost. © 2013, Mary Ann Liebert, Inc.&quot;,&quot;author&quot;:[{&quot;dropping-particle&quot;:&quot;&quot;,&quot;family&quot;:&quot;Hailey&quot;,&quot;given&quot;:&quot;David&quot;,&quot;non-dropping-particle&quot;:&quot;&quot;,&quot;parse-names&quot;:false,&quot;suffix&quot;:&quot;&quot;},{&quot;dropping-particle&quot;:&quot;&quot;,&quot;family&quot;:&quot;Roine&quot;,&quot;given&quot;:&quot;Risto&quot;,&quot;non-dropping-particle&quot;:&quot;&quot;,&quot;parse-names&quot;:false,&quot;suffix&quot;:&quot;&quot;},{&quot;dropping-particle&quot;:&quot;&quot;,&quot;family&quot;:&quot;Ohinmaa&quot;,&quot;given&quot;:&quot;Arto&quot;,&quot;non-dropping-particle&quot;:&quot;&quot;,&quot;parse-names&quot;:false,&quot;suffix&quot;:&quot;&quot;}],&quot;container-title&quot;:&quot;Canadian Journal of Psychiatry&quot;,&quot;id&quot;:&quot;73fca18f-a0cc-32cb-99fe-8c5b114fa50b&quot;,&quot;issue&quot;:&quot;11&quot;,&quot;issued&quot;:{&quot;date-parts&quot;:[[&quot;2008&quot;]]},&quot;page&quot;:&quot;769-778&quot;,&quot;title&quot;:&quot;The Effectiveness of Telemental Health Applications: A Review&quot;,&quot;type&quot;:&quot;article-journal&quot;,&quot;volume&quot;:&quot;53&quot;},&quot;uris&quot;:[&quot;http://www.mendeley.com/documents/?uuid=e40fe9cd-89f6-4857-8bb9-94938fdde502&quot;],&quot;isTemporary&quot;:false,&quot;legacyDesktopId&quot;:&quot;e40fe9cd-89f6-4857-8bb9-94938fdde502&quot;}],&quot;properties&quot;:{&quot;noteIndex&quot;:0},&quot;isEdited&quot;:false,&quot;manualOverride&quot;:{&quot;citeprocText&quot;:&quot;(Hailey et al., 2008)&quot;,&quot;isManuallyOverridden&quot;:false,&quot;manualOverrideText&quot;:&quot;&quot;},&quot;citationTag&quot;:&quot;MENDELEY_CITATION_v3_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&quot;},{&quot;citationID&quot;:&quot;MENDELEY_CITATION_af5cd0d3-62cc-4fe3-afdb-d78ecbf11ce6&quot;,&quot;citationItems&quot;:[{&quot;id&quot;:&quot;fe4b43d5-ba9a-3054-b4bd-8ab26a5951a5&quot;,&quot;itemData&quot;:{&quot;DOI&quot;:&quot;10.1007/s00127-014-0921-1&quot;,&quot;ISBN&quot;:&quot;0012701409211&quot;,&quot;ISSN&quot;:&quot;09337954&quot;,&quot;PMID&quot;:&quot;24993290&quot;,&quot;abstract&quot;:&quot;Purpose: Internet treatments have the potential to improve access, especially for cultural groups who face considerable treatment barriers. This study explored the perceived barriers and likelihood of using Internet and face-to-face treatments for depression among Chinese and Caucasian Australian participants. Methods: Three-hundred ninety-five (289 Chinese, 106 Caucasian) primary care patients completed a questionnaire about depression history, previous help-seeking, perceived barriers to Internet and face-to-face treatment, and likelihood of using either treatment for depressive symptoms. Results: Internet treatment reduced perceived barriers (including stigma, lack of motivation, concerns of bringing up upsetting feelings, time constraints, transport difficulties, and cost) for both groups to a similar degree, except for time constraints. There were heightened concerns about the helpfulness, suitability, and confidentiality of Internet treatments. Chinese participants and individuals with a probable depression history reported increased perceived barriers across treatments. Both Chinese and Caucasian groups preferred face-to-face treatment across depression severity. However, when age was controlled, there were no significant concerns about Internet treatment, and face-to-face treatment was only preferred for severe depression. Only 12 % of the entire sample refused to try Internet treatment for depression. Endorsement of perceived Internet treatment barriers (including concerns of bringing up upsetting feelings, that treatment would be unhelpful or unsuitable, lack of motivation, cost, cultural sensitivity, and confidentiality) reduced the likelihood to try Internet treatments. Conclusions: Internet treatment reduced perceived treatment barriers across groups, with encouraging support for Internet treatment as an acceptable form of receiving help. Negative concerns about Internet treatment need to be addressed to encourage use.&quot;,&quot;author&quot;:[{&quot;dropping-particle&quot;:&quot;&quot;,&quot;family&quot;:&quot;Choi&quot;,&quot;given&quot;:&quot;Isabella&quot;,&quot;non-dropping-particle&quot;:&quot;&quot;,&quot;parse-names&quot;:false,&quot;suffix&quot;:&quot;&quot;},{&quot;dropping-particle&quot;:&quot;&quot;,&quot;family&quot;:&quot;Sharpe&quot;,&quot;given&quot;:&quot;Louise&quot;,&quot;non-dropping-particle&quot;:&quot;&quot;,&quot;parse-names&quot;:false,&quot;suffix&quot;:&quot;&quot;},{&quot;dropping-particle&quot;:&quot;&quot;,&quot;family&quot;:&quot;Li&quot;,&quot;given&quot;:&quot;Stephen&quot;,&quot;non-dropping-particle&quot;:&quot;&quot;,&quot;parse-names&quot;:false,&quot;suffix&quot;:&quot;&quot;},{&quot;dropping-particle&quot;:&quot;&quot;,&quot;family&quot;:&quot;Hunt&quot;,&quot;given&quot;:&quot;Caroline&quot;,&quot;non-dropping-particle&quot;:&quot;&quot;,&quot;parse-names&quot;:false,&quot;suffix&quot;:&quot;&quot;}],&quot;container-title&quot;:&quot;Social Psychiatry and Psychiatric Epidemiology&quot;,&quot;id&quot;:&quot;fe4b43d5-ba9a-3054-b4bd-8ab26a5951a5&quot;,&quot;issue&quot;:&quot;1&quot;,&quot;issued&quot;:{&quot;date-parts&quot;:[[&quot;2015&quot;]]},&quot;page&quot;:&quot;77-87&quot;,&quot;title&quot;:&quot;Acceptability of psychological treatment to Chinese- and Caucasian-Australians: Internet treatment reduces barriers but face-to-face care is preferred&quot;,&quot;type&quot;:&quot;article-journal&quot;,&quot;volume&quot;:&quot;50&quot;},&quot;uris&quot;:[&quot;http://www.mendeley.com/documents/?uuid=1327c09e-a51d-44e8-bcb9-66f909348c4a&quot;],&quot;isTemporary&quot;:false,&quot;legacyDesktopId&quot;:&quot;1327c09e-a51d-44e8-bcb9-66f909348c4a&quot;},{&quot;id&quot;:&quot;cd86c897-5952-3451-8a2f-2853aecca8ac&quot;,&quot;itemData&quot;:{&quot;DOI&quot;:&quot;10.1002/jclp.22583&quot;,&quot;ISSN&quot;:&quot;10974679&quot;,&quot;PMID&quot;:&quot;29315545&quot;,&quot;abstract&quot;:&quot;Objectives: The present study aims to investigate the impact of help-seeking self-stigma on the preference and intention to seek psychological treatment delivered online compared to face-to-face. Design: This study uses survey data from two Swedish samples. Sample 1 consists of 267 students (78.7% women) with a mean age of 24.5 (SD = 6.1). Sample 2 consists of 195 primary care patients (56.9% women) with a mean age of 45.3 (SD = 17.7). Results: The number of participants who preferred online treatment was higher if seeking psychological help for a perceived stigmatized problem compared to mental health problems in general. The odds ratios for choosing treatment online over face-to-face were 6.41, 95% CI [4.05, 10.14] in Sample 1 and 11.19, 95% CI [5.29, 23.67] in Sample 2. In addition, findings suggest that higher levels of help-seeking self-stigma predicted higher intention to seek treatment online compared to face-to-face. Conclusions: Our results suggest that online interventions may facilitate help-seeking among individuals deterred by stigma.&quot;,&quot;author&quot;:[{&quot;dropping-particle&quot;:&quot;&quot;,&quot;family&quot;:&quot;Wallin&quot;,&quot;given&quot;:&quot;Emma&quot;,&quot;non-dropping-particle&quot;:&quot;&quot;,&quot;parse-names&quot;:false,&quot;suffix&quot;:&quot;&quot;},{&quot;dropping-particle&quot;:&quot;&quot;,&quot;family&quot;:&quot;Maathz&quot;,&quot;given&quot;:&quot;Pernilla&quot;,&quot;non-dropping-particle&quot;:&quot;&quot;,&quot;parse-names&quot;:false,&quot;suffix&quot;:&quot;&quot;},{&quot;dropping-particle&quot;:&quot;&quot;,&quot;family&quot;:&quot;Parling&quot;,&quot;given&quot;:&quot;Thomas&quot;,&quot;non-dropping-particle&quot;:&quot;&quot;,&quot;parse-names&quot;:false,&quot;suffix&quot;:&quot;&quot;},{&quot;dropping-particle&quot;:&quot;&quot;,&quot;family&quot;:&quot;Hursti&quot;,&quot;given&quot;:&quot;Timo&quot;,&quot;non-dropping-particle&quot;:&quot;&quot;,&quot;parse-names&quot;:false,&quot;suffix&quot;:&quot;&quot;}],&quot;container-title&quot;:&quot;Journal of Clinical Psychology&quot;,&quot;id&quot;:&quot;cd86c897-5952-3451-8a2f-2853aecca8ac&quot;,&quot;issue&quot;:&quot;7&quot;,&quot;issued&quot;:{&quot;date-parts&quot;:[[&quot;2018&quot;]]},&quot;page&quot;:&quot;1207-1218&quot;,&quot;title&quot;:&quot;Self-stigma and the intention to seek psychological help online compared to face-to-face&quot;,&quot;type&quot;:&quot;article-journal&quot;,&quot;volume&quot;:&quot;74&quot;},&quot;uris&quot;:[&quot;http://www.mendeley.com/documents/?uuid=a1b33e5f-5f10-4bcc-92c7-fe931e2600b7&quot;],&quot;isTemporary&quot;:false,&quot;legacyDesktopId&quot;:&quot;a1b33e5f-5f10-4bcc-92c7-fe931e2600b7&quot;}],&quot;properties&quot;:{&quot;noteIndex&quot;:0},&quot;isEdited&quot;:false,&quot;manualOverride&quot;:{&quot;citeprocText&quot;:&quot;(Choi et al., 2015; Wallin et al., 2018)&quot;,&quot;isManuallyOverridden&quot;:false,&quot;manualOverrideText&quot;:&quot;&quot;},&quot;citationTag&quot;:&quot;MENDELEY_CITATION_v3_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&quot;},{&quot;citationID&quot;:&quot;MENDELEY_CITATION_856bf79c-eb61-47bb-a908-8e9f1b0df083&quot;,&quot;citationItems&quot;:[{&quot;id&quot;:&quot;e08da22a-eccf-3ee8-a0e7-1f4b8d4f055a&quot;,&quot;itemData&quot;:{&quot;DOI&quot;:&quot;10.1080/15228830802094429&quot;,&quot;ISSN&quot;:&quot;15228991&quot;,&quot;abstract&quot;:&quot;Internet-based psychotherapeutic interventions have been used for more than a decade, but no comprehensive review and no extensive meta-analysis of their effectiveness have been conducted. We have collected all of the empirical articles published up to March 2006 (n=64) that examine the effectiveness of online therapy of different forms and performed a meta-analysis of all the studies reported in them (n=92). These studies involved a total of 9,764 clients who were treated through various Internet-based psychological interventions for a variety of problems, whose effectiveness was assessed by different types of measures. The overall mean weighted effect size was found to be 0.53 (medium effect), which is quite similar to the average effect size of traditional, face-to-face therapy. Next, we examined interacting effects of various possible relevant moderators of the effects of online therapy, including type of therapy (self-help web-based therapy versus online communication-based etherapy), type of outcome measure, time of measurement of outcome (post-therapy or follow-up), type of problem treated, therapeutic approach, and communication modality, among others. A comparison between face-to-face and Internet intervention as reported on in 14 of the studies revealed no differences in effectiveness. The findings of this meta-analysis, and review of additional Internet therapy studies not included in the meta-analysis, provide strong support for the adoption of online psychological interventions as a legitimate therapeutic activity and suggest several insights in regard to its application. Limitations of the findings and recommendations concerning Internet-based therapy and future research are discussed. © 2008 by The Haworth Press. All rights reserved.&quot;,&quot;author&quot;:[{&quot;dropping-particle&quot;:&quot;&quot;,&quot;family&quot;:&quot;Barak&quot;,&quot;given&quot;:&quot;Azy&quot;,&quot;non-dropping-particle&quot;:&quot;&quot;,&quot;parse-names&quot;:false,&quot;suffix&quot;:&quot;&quot;},{&quot;dropping-particle&quot;:&quot;&quot;,&quot;family&quot;:&quot;Hen&quot;,&quot;given&quot;:&quot;Liat&quot;,&quot;non-dropping-particle&quot;:&quot;&quot;,&quot;parse-names&quot;:false,&quot;suffix&quot;:&quot;&quot;},{&quot;dropping-particle&quot;:&quot;&quot;,&quot;family&quot;:&quot;Boniel-Nissim&quot;,&quot;given&quot;:&quot;Meyran&quot;,&quot;non-dropping-particle&quot;:&quot;&quot;,&quot;parse-names&quot;:false,&quot;suffix&quot;:&quot;&quot;},{&quot;dropping-particle&quot;:&quot;&quot;,&quot;family&quot;:&quot;Shapira&quot;,&quot;given&quot;:&quot;Na'Ama&quot;,&quot;non-dropping-particle&quot;:&quot;&quot;,&quot;parse-names&quot;:false,&quot;suffix&quot;:&quot;&quot;}],&quot;container-title&quot;:&quot;Journal of Technology in Human Services&quot;,&quot;id&quot;:&quot;e08da22a-eccf-3ee8-a0e7-1f4b8d4f055a&quot;,&quot;issue&quot;:&quot;2-4&quot;,&quot;issued&quot;:{&quot;date-parts&quot;:[[&quot;2008&quot;]]},&quot;page&quot;:&quot;109-160&quot;,&quot;title&quot;:&quot;A comprehensive review and a meta-analysis of the effectiveness of internet-based psychotherapeutic interventions&quot;,&quot;type&quot;:&quot;article-journal&quot;,&quot;volume&quot;:&quot;26&quot;},&quot;uris&quot;:[&quot;http://www.mendeley.com/documents/?uuid=9b8dc6f0-2c84-4cfc-92c2-7475450dfccb&quot;],&quot;isTemporary&quot;:false,&quot;legacyDesktopId&quot;:&quot;9b8dc6f0-2c84-4cfc-92c2-7475450dfccb&quot;}],&quot;properties&quot;:{&quot;noteIndex&quot;:0},&quot;isEdited&quot;:false,&quot;manualOverride&quot;:{&quot;citeprocText&quot;:&quot;(Barak et al., 2008)&quot;,&quot;isManuallyOverridden&quot;:false,&quot;manualOverrideText&quot;:&quot;&quot;},&quot;citationTag&quot;:&quot;MENDELEY_CITATION_v3_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&quot;},{&quot;citationID&quot;:&quot;MENDELEY_CITATION_4c2d5360-1c00-4f9b-bbb0-8d8e824c0b7d&quot;,&quot;citationItems&quot;:[{&quot;id&quot;:&quot;cd86c897-5952-3451-8a2f-2853aecca8ac&quot;,&quot;itemData&quot;:{&quot;DOI&quot;:&quot;10.1002/jclp.22583&quot;,&quot;ISSN&quot;:&quot;10974679&quot;,&quot;PMID&quot;:&quot;29315545&quot;,&quot;abstract&quot;:&quot;Objectives: The present study aims to investigate the impact of help-seeking self-stigma on the preference and intention to seek psychological treatment delivered online compared to face-to-face. Design: This study uses survey data from two Swedish samples. Sample 1 consists of 267 students (78.7% women) with a mean age of 24.5 (SD = 6.1). Sample 2 consists of 195 primary care patients (56.9% women) with a mean age of 45.3 (SD = 17.7). Results: The number of participants who preferred online treatment was higher if seeking psychological help for a perceived stigmatized problem compared to mental health problems in general. The odds ratios for choosing treatment online over face-to-face were 6.41, 95% CI [4.05, 10.14] in Sample 1 and 11.19, 95% CI [5.29, 23.67] in Sample 2. In addition, findings suggest that higher levels of help-seeking self-stigma predicted higher intention to seek treatment online compared to face-to-face. Conclusions: Our results suggest that online interventions may facilitate help-seeking among individuals deterred by stigma.&quot;,&quot;author&quot;:[{&quot;dropping-particle&quot;:&quot;&quot;,&quot;family&quot;:&quot;Wallin&quot;,&quot;given&quot;:&quot;Emma&quot;,&quot;non-dropping-particle&quot;:&quot;&quot;,&quot;parse-names&quot;:false,&quot;suffix&quot;:&quot;&quot;},{&quot;dropping-particle&quot;:&quot;&quot;,&quot;family&quot;:&quot;Maathz&quot;,&quot;given&quot;:&quot;Pernilla&quot;,&quot;non-dropping-particle&quot;:&quot;&quot;,&quot;parse-names&quot;:false,&quot;suffix&quot;:&quot;&quot;},{&quot;dropping-particle&quot;:&quot;&quot;,&quot;family&quot;:&quot;Parling&quot;,&quot;given&quot;:&quot;Thomas&quot;,&quot;non-dropping-particle&quot;:&quot;&quot;,&quot;parse-names&quot;:false,&quot;suffix&quot;:&quot;&quot;},{&quot;dropping-particle&quot;:&quot;&quot;,&quot;family&quot;:&quot;Hursti&quot;,&quot;given&quot;:&quot;Timo&quot;,&quot;non-dropping-particle&quot;:&quot;&quot;,&quot;parse-names&quot;:false,&quot;suffix&quot;:&quot;&quot;}],&quot;container-title&quot;:&quot;Journal of Clinical Psychology&quot;,&quot;id&quot;:&quot;cd86c897-5952-3451-8a2f-2853aecca8ac&quot;,&quot;issue&quot;:&quot;7&quot;,&quot;issued&quot;:{&quot;date-parts&quot;:[[&quot;2018&quot;]]},&quot;page&quot;:&quot;1207-1218&quot;,&quot;title&quot;:&quot;Self-stigma and the intention to seek psychological help online compared to face-to-face&quot;,&quot;type&quot;:&quot;article-journal&quot;,&quot;volume&quot;:&quot;74&quot;},&quot;uris&quot;:[&quot;http://www.mendeley.com/documents/?uuid=a1b33e5f-5f10-4bcc-92c7-fe931e2600b7&quot;],&quot;isTemporary&quot;:false,&quot;legacyDesktopId&quot;:&quot;a1b33e5f-5f10-4bcc-92c7-fe931e2600b7&quot;},{&quot;id&quot;:&quot;fe4b43d5-ba9a-3054-b4bd-8ab26a5951a5&quot;,&quot;itemData&quot;:{&quot;DOI&quot;:&quot;10.1007/s00127-014-0921-1&quot;,&quot;ISBN&quot;:&quot;0012701409211&quot;,&quot;ISSN&quot;:&quot;09337954&quot;,&quot;PMID&quot;:&quot;24993290&quot;,&quot;abstract&quot;:&quot;Purpose: Internet treatments have the potential to improve access, especially for cultural groups who face considerable treatment barriers. This study explored the perceived barriers and likelihood of using Internet and face-to-face treatments for depression among Chinese and Caucasian Australian participants. Methods: Three-hundred ninety-five (289 Chinese, 106 Caucasian) primary care patients completed a questionnaire about depression history, previous help-seeking, perceived barriers to Internet and face-to-face treatment, and likelihood of using either treatment for depressive symptoms. Results: Internet treatment reduced perceived barriers (including stigma, lack of motivation, concerns of bringing up upsetting feelings, time constraints, transport difficulties, and cost) for both groups to a similar degree, except for time constraints. There were heightened concerns about the helpfulness, suitability, and confidentiality of Internet treatments. Chinese participants and individuals with a probable depression history reported increased perceived barriers across treatments. Both Chinese and Caucasian groups preferred face-to-face treatment across depression severity. However, when age was controlled, there were no significant concerns about Internet treatment, and face-to-face treatment was only preferred for severe depression. Only 12 % of the entire sample refused to try Internet treatment for depression. Endorsement of perceived Internet treatment barriers (including concerns of bringing up upsetting feelings, that treatment would be unhelpful or unsuitable, lack of motivation, cost, cultural sensitivity, and confidentiality) reduced the likelihood to try Internet treatments. Conclusions: Internet treatment reduced perceived treatment barriers across groups, with encouraging support for Internet treatment as an acceptable form of receiving help. Negative concerns about Internet treatment need to be addressed to encourage use.&quot;,&quot;author&quot;:[{&quot;dropping-particle&quot;:&quot;&quot;,&quot;family&quot;:&quot;Choi&quot;,&quot;given&quot;:&quot;Isabella&quot;,&quot;non-dropping-particle&quot;:&quot;&quot;,&quot;parse-names&quot;:false,&quot;suffix&quot;:&quot;&quot;},{&quot;dropping-particle&quot;:&quot;&quot;,&quot;family&quot;:&quot;Sharpe&quot;,&quot;given&quot;:&quot;Louise&quot;,&quot;non-dropping-particle&quot;:&quot;&quot;,&quot;parse-names&quot;:false,&quot;suffix&quot;:&quot;&quot;},{&quot;dropping-particle&quot;:&quot;&quot;,&quot;family&quot;:&quot;Li&quot;,&quot;given&quot;:&quot;Stephen&quot;,&quot;non-dropping-particle&quot;:&quot;&quot;,&quot;parse-names&quot;:false,&quot;suffix&quot;:&quot;&quot;},{&quot;dropping-particle&quot;:&quot;&quot;,&quot;family&quot;:&quot;Hunt&quot;,&quot;given&quot;:&quot;Caroline&quot;,&quot;non-dropping-particle&quot;:&quot;&quot;,&quot;parse-names&quot;:false,&quot;suffix&quot;:&quot;&quot;}],&quot;container-title&quot;:&quot;Social Psychiatry and Psychiatric Epidemiology&quot;,&quot;id&quot;:&quot;fe4b43d5-ba9a-3054-b4bd-8ab26a5951a5&quot;,&quot;issue&quot;:&quot;1&quot;,&quot;issued&quot;:{&quot;date-parts&quot;:[[&quot;2015&quot;]]},&quot;page&quot;:&quot;77-87&quot;,&quot;title&quot;:&quot;Acceptability of psychological treatment to Chinese- and Caucasian-Australians: Internet treatment reduces barriers but face-to-face care is preferred&quot;,&quot;type&quot;:&quot;article-journal&quot;,&quot;volume&quot;:&quot;50&quot;},&quot;uris&quot;:[&quot;http://www.mendeley.com/documents/?uuid=1327c09e-a51d-44e8-bcb9-66f909348c4a&quot;],&quot;isTemporary&quot;:false,&quot;legacyDesktopId&quot;:&quot;1327c09e-a51d-44e8-bcb9-66f909348c4a&quot;}],&quot;properties&quot;:{&quot;noteIndex&quot;:0},&quot;isEdited&quot;:false,&quot;manualOverride&quot;:{&quot;citeprocText&quot;:&quot;(Choi et al., 2015; Wallin et al., 2018)&quot;,&quot;isManuallyOverridden&quot;:false,&quot;manualOverrideText&quot;:&quot;&quot;},&quot;citationTag&quot;:&quot;MENDELEY_CITATION_v3_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&quot;},{&quot;citationID&quot;:&quot;MENDELEY_CITATION_f72eed27-d515-40f0-98cb-571b4ee93cfc&quot;,&quot;citationItems&quot;:[{&quot;id&quot;:&quot;b51eadaf-70dc-3909-b263-a5fc793a2f23&quot;,&quot;itemData&quot;:{&quot;DOI&quot;:&quot;10.1111/hsc.13074&quot;,&quot;ISSN&quot;:&quot;13652524&quot;,&quot;PMID&quot;:&quot;32613644&quot;,&quot;abstract&quot;:&quot;Social and healthcare workers have been shown to experience greater levels of illness, depression and burnout as a result of chronic workplace stress. The purpose of this study was to examine whether brief online ACT and CBT interventions could reduce the experience of stress and burnout in employees, while also improving mental health and psychological flexibility. A total of 42 individuals working within the social and healthcare professions were randomly assigned to either a 2-week online ACT or CBT intervention. Recruitment was undertaken internationally, although the majority of participants were based in Ireland at the time of their participation (79%). Participants’ perceived stress, burnout, mental health and work-related psychological flexibility were assessed at baseline and post-treatment. Intent-to-treat analyses were conducted on all data. Outcomes indicated that both interventions resulted in significant improvements in stress, burnout and mental health scores from baseline to post-treatment. No significant differences were observed between ACT and CBT conditions, or in psychological flexibility scores from baseline to post-treatment. Reliable Change Index (RCI) scores indicated that clinically significant improvements in stress and mental health were seen in 42% and 19% of programme-completers, respectively. These results provide preliminary evidence for the usefulness of brief internet-delivered ACT and CBT interventions for the treatment of occupational stress and its comorbid symptoms. Online programmes with a longer duration and additional therapist support should be evaluated, as these may improve the outcomes of future interventions.&quot;,&quot;author&quot;:[{&quot;dropping-particle&quot;:&quot;&quot;,&quot;family&quot;:&quot;Barrett&quot;,&quot;given&quot;:&quot;Kate&quot;,&quot;non-dropping-particle&quot;:&quot;&quot;,&quot;parse-names&quot;:false,&quot;suffix&quot;:&quot;&quot;},{&quot;dropping-particle&quot;:&quot;&quot;,&quot;family&quot;:&quot;Stewart&quot;,&quot;given&quot;:&quot;Ian&quot;,&quot;non-dropping-particle&quot;:&quot;&quot;,&quot;parse-names&quot;:false,&quot;suffix&quot;:&quot;&quot;}],&quot;container-title&quot;:&quot;Health and Social Care in the Community&quot;,&quot;id&quot;:&quot;b51eadaf-70dc-3909-b263-a5fc793a2f23&quot;,&quot;issue&quot;:&quot;1&quot;,&quot;issued&quot;:{&quot;date-parts&quot;:[[&quot;2021&quot;]]},&quot;page&quot;:&quot;113-126&quot;,&quot;title&quot;:&quot;A preliminary comparison of the efficacy of online Acceptance and Commitment Therapy (ACT) and Cognitive Behavioural Therapy (CBT) stress management interventions for social and healthcare workers&quot;,&quot;type&quot;:&quot;article-journal&quot;,&quot;volume&quot;:&quot;29&quot;},&quot;uris&quot;:[&quot;http://www.mendeley.com/documents/?uuid=ee4a1524-be64-427d-81dc-a4ea7c0ec790&quot;],&quot;isTemporary&quot;:false,&quot;legacyDesktopId&quot;:&quot;ee4a1524-be64-427d-81dc-a4ea7c0ec790&quot;}],&quot;properties&quot;:{&quot;noteIndex&quot;:0},&quot;isEdited&quot;:false,&quot;manualOverride&quot;:{&quot;citeprocText&quot;:&quot;(Barrett &amp;#38; Stewart, 2021)&quot;,&quot;isManuallyOverridden&quot;:false,&quot;manualOverrideText&quot;:&quot;&quot;},&quot;citationTag&quot;:&quot;MENDELEY_CITATION_v3_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&quot;},{&quot;citationID&quot;:&quot;MENDELEY_CITATION_3b03e26f-45a2-4ed0-87b3-f9020c6ab884&quot;,&quot;citationItems&quot;:[{&quot;id&quot;:&quot;687ce5b4-3df9-3680-ad9d-dbbaf9537702&quot;,&quot;itemData&quot;:{&quot;DOI&quot;:&quot;10.2196/jmir.6200&quot;,&quot;ISSN&quot;:&quot;14388871&quot;,&quot;PMID&quot;:&quot;27558740&quot;,&quot;abstract&quot;:&quot;Background: The need for effective interventions to improve mental health and emotional well-being at a population level are gaining prominence both in the United Kingdom and globally. Advances in technology and widespread adoption of Internet capable devices have facilitated rapid development of Web-delivered psychological therapies. Interventions designed to manage a range of affective disorders by applying diverse therapeutic approaches are widely available. Objective: The main aim of this review was to evaluate the evidence base of acceptance and commitment therapy (ACT) in a Web-based delivery format. Method: A systematic review of the literature and meta-analysis was conducted. Two electronic databases were searched for Web-delivered interventions utilizing ACT for the management of affective disorders or well-being. Only Randomized Controlled Trials (RCTs) were included. Results: The search strategy identified 59 articles. Of these, 10 articles met the inclusion criteria specified. The range of conditions and outcome measures that were identified limited the ability to draw firm conclusions about the efficacy of Web-delivered ACT-based intervention for anxiety or well-being. Conclusions: ACT in a Web-based delivery format was found to be effective in the management of depression. Rates of adherence to study protocols and completion were high overall suggesting that this therapeutic approach is highly acceptable for patients and the general public.&quot;,&quot;author&quot;:[{&quot;dropping-particle&quot;:&quot;&quot;,&quot;family&quot;:&quot;Brown&quot;,&quot;given&quot;:&quot;Menna&quot;,&quot;non-dropping-particle&quot;:&quot;&quot;,&quot;parse-names&quot;:false,&quot;suffix&quot;:&quot;&quot;},{&quot;dropping-particle&quot;:&quot;&quot;,&quot;family&quot;:&quot;Glendenning&quot;,&quot;given&quot;:&quot;Alexander&quot;,&quot;non-dropping-particle&quot;:&quot;&quot;,&quot;parse-names&quot;:false,&quot;suffix&quot;:&quot;&quot;},{&quot;dropping-particle&quot;:&quot;&quot;,&quot;family&quot;:&quot;Hoon&quot;,&quot;given&quot;:&quot;Alice E.&quot;,&quot;non-dropping-particle&quot;:&quot;&quot;,&quot;parse-names&quot;:false,&quot;suffix&quot;:&quot;&quot;},{&quot;dropping-particle&quot;:&quot;&quot;,&quot;family&quot;:&quot;John&quot;,&quot;given&quot;:&quot;Ann&quot;,&quot;non-dropping-particle&quot;:&quot;&quot;,&quot;parse-names&quot;:false,&quot;suffix&quot;:&quot;&quot;}],&quot;container-title&quot;:&quot;Journal of Medical Internet Research&quot;,&quot;id&quot;:&quot;687ce5b4-3df9-3680-ad9d-dbbaf9537702&quot;,&quot;issue&quot;:&quot;8&quot;,&quot;issued&quot;:{&quot;date-parts&quot;:[[&quot;2016&quot;]]},&quot;page&quot;:&quot;1-14&quot;,&quot;title&quot;:&quot;Effectiveness of web-delivered acceptance and commitment therapy in relation to mental health and well-being: A systematic review and meta-analysis&quot;,&quot;type&quot;:&quot;article-journal&quot;,&quot;volume&quot;:&quot;18&quot;},&quot;uris&quot;:[&quot;http://www.mendeley.com/documents/?uuid=bf72df85-8b97-45c3-9b86-9e414783e1c3&quot;],&quot;isTemporary&quot;:false,&quot;legacyDesktopId&quot;:&quot;bf72df85-8b97-45c3-9b86-9e414783e1c3&quot;},{&quot;id&quot;:&quot;f43c31c6-4026-310a-9498-6f42a46bc7c3&quot;,&quot;itemData&quot;:{&quot;DOI&quot;:&quot;10.2196/12530&quot;,&quot;ISSN&quot;:&quot;14388871&quot;,&quot;PMID&quot;:&quot;30694201&quot;,&quot;abstract&quot;:&quot;Background: Anxiety conditions are debilitating and prevalent throughout the world. Acceptance and Commitment Therapy (ACT) is an effective, acceptance-based behavioral therapy for anxiety. However, there are treatment barriers (eg, financial, geographical, and attitudinal), which prevent people from accessing it. To overcome these barriers, internet-delivered ACT (iACT) interventions have been developed in recent years. These interventions use websites to deliver ACT information and skill training exercises on the Web, either as pure self-help or with therapist guidance. Objective: This systematic review aimed to examine the therapeutic impact of iACT on all anxiety conditions. Methods: The EMBASE, MEDLINE, ProQuest Central, PsycINFO, Scopus, and Web of Science databases were searched up to September 2018. The titles and abstracts of remaining records after deduplication were screened by 2 authors with a total of 36 full-text articles being retained for closer inspection next to eligibility criteria. Empirical studies of all designs, population types, and comparator groups were included if they appraised the impact of iACT treatment on any standardized measure of anxiety. Included studies were appraised on methodological quality and had their data extracted into a standardized coding sheet. Findings were then tabulated, and a narrative synthesis was performed because of the heterogeneity found between studies. Results: A total of 20 studies met inclusion criteria. There were 11 randomized controlled trials (RCTs) and 9 uncontrolled pilot studies. Participants across all studies were adults. The anxiety conditions treated were as follows: generalized anxiety disorder (GAD), social anxiety disorder (SAD), illness anxiety disorder (IAD), and general anxiety symptoms, with or without comorbid physical and mental health problems. A total of 18 studies reported significant anxiety reduction after iACT treatment. This was observed in studies that delivered iACT with (n=13) or without (n=5) therapist guidance. The average attrition rate across all included studies during the active iACT treatment phase was 19.19%. In the 13 studies that assessed treatment satisfaction, participants on average rated their iACT experience with above average to high treatment satisfaction. Conclusions: These findings indicate that iACT can be an efficacious and acceptable treatment for adults with GAD and general anxiety symptoms. More RCT studies are needed to corroborate these …&quot;,&quot;author&quot;:[{&quot;dropping-particle&quot;:&quot;&quot;,&quot;family&quot;:&quot;Kelson&quot;,&quot;given&quot;:&quot;Joshua&quot;,&quot;non-dropping-particle&quot;:&quot;&quot;,&quot;parse-names&quot;:false,&quot;suffix&quot;:&quot;&quot;},{&quot;dropping-particle&quot;:&quot;&quot;,&quot;family&quot;:&quot;Rollin&quot;,&quot;given&quot;:&quot;Audrey&quot;,&quot;non-dropping-particle&quot;:&quot;&quot;,&quot;parse-names&quot;:false,&quot;suffix&quot;:&quot;&quot;},{&quot;dropping-particle&quot;:&quot;&quot;,&quot;family&quot;:&quot;Ridout&quot;,&quot;given&quot;:&quot;Brad&quot;,&quot;non-dropping-particle&quot;:&quot;&quot;,&quot;parse-names&quot;:false,&quot;suffix&quot;:&quot;&quot;},{&quot;dropping-particle&quot;:&quot;&quot;,&quot;family&quot;:&quot;Campbell&quot;,&quot;given&quot;:&quot;Andrew&quot;,&quot;non-dropping-particle&quot;:&quot;&quot;,&quot;parse-names&quot;:false,&quot;suffix&quot;:&quot;&quot;}],&quot;container-title&quot;:&quot;Journal of Medical Internet Research&quot;,&quot;id&quot;:&quot;f43c31c6-4026-310a-9498-6f42a46bc7c3&quot;,&quot;issue&quot;:&quot;1&quot;,&quot;issued&quot;:{&quot;date-parts&quot;:[[&quot;2019&quot;]]},&quot;title&quot;:&quot;Internet-delivered acceptance and commitment therapy for anxiety treatment: Systematic review&quot;,&quot;type&quot;:&quot;article-journal&quot;,&quot;volume&quot;:&quot;21&quot;},&quot;uris&quot;:[&quot;http://www.mendeley.com/documents/?uuid=949de468-a966-48ff-b9d4-aacf1214a295&quot;],&quot;isTemporary&quot;:false,&quot;legacyDesktopId&quot;:&quot;949de468-a966-48ff-b9d4-aacf1214a295&quot;},{&quot;id&quot;:&quot;800eb1fc-1702-3e48-85e9-ec1ca85562c9&quot;,&quot;itemData&quot;:{&quot;DOI&quot;:&quot;10.14349/rlp.2018.v50.n2.6&quot;,&quot;ISSN&quot;:&quot;01200534&quot;,&quot;abstract&quot;:&quot;Online psychological interventions for the treatment of depression are increasing as an alternative to traditional face-to-face psychotherapy. Adaptations of cognitive behavioral therapy for the treatment of depression have been tested, with meta-analyses showing weighted effect sizes ranging from d = 0.40 to 0.56. However, there is less evidence on the effect of adaptations of third-wave behavioral therapies for depression. Accordingly, this study reviews the evidence of online applications of third-wave behavioral therapies for depression. Nine randomized clinical trials were found with a total of 1910 participants. Most of these trials implemented online versions of behavioral activation (BA) and acceptance and commitment therapy (ACT). All studies reported positive effects of third-wave therapies. A meta-analysis was conducted with the 6 studies (N = 1744) that compared an online intervention versus wait-list or treatment as usual conditions. Medium to large effect sizes were found with a weighted effect size of d = 0.61. In conclusion, online adaptations of third-wave therapies seem to be legitimate options for the treatment of depression.&quot;,&quot;author&quot;:[{&quot;dropping-particle&quot;:&quot;&quot;,&quot;family&quot;:&quot;Sierra&quot;,&quot;given&quot;:&quot;Marco A.&quot;,&quot;non-dropping-particle&quot;:&quot;&quot;,&quot;parse-names&quot;:false,&quot;suffix&quot;:&quot;&quot;},{&quot;dropping-particle&quot;:&quot;&quot;,&quot;family&quot;:&quot;Ruiz&quot;,&quot;given&quot;:&quot;Francisco J.&quot;,&quot;non-dropping-particle&quot;:&quot;&quot;,&quot;parse-names&quot;:false,&quot;suffix&quot;:&quot;&quot;},{&quot;dropping-particle&quot;:&quot;&quot;,&quot;family&quot;:&quot;Flórez&quot;,&quot;given&quot;:&quot;Cindy L.&quot;,&quot;non-dropping-particle&quot;:&quot;&quot;,&quot;parse-names&quot;:false,&quot;suffix&quot;:&quot;&quot;}],&quot;container-title&quot;:&quot;Revista Latinoamericana de Psicologia&quot;,&quot;id&quot;:&quot;800eb1fc-1702-3e48-85e9-ec1ca85562c9&quot;,&quot;issue&quot;:&quot;2&quot;,&quot;issued&quot;:{&quot;date-parts&quot;:[[&quot;2018&quot;]]},&quot;page&quot;:&quot;126-135&quot;,&quot;title&quot;:&quot;A systematic review and meta-analysis of third-wave online interventions for depression&quot;,&quot;type&quot;:&quot;article-journal&quot;,&quot;volume&quot;:&quot;50&quot;},&quot;uris&quot;:[&quot;http://www.mendeley.com/documents/?uuid=441db669-14c5-44ca-a24c-435471283a29&quot;],&quot;isTemporary&quot;:false,&quot;legacyDesktopId&quot;:&quot;441db669-14c5-44ca-a24c-435471283a29&quot;},{&quot;id&quot;:&quot;34cd43e3-0932-3705-9614-d2f9fd01f5a1&quot;,&quot;itemData&quot;:{&quot;type&quot;:&quot;article-journal&quot;,&quot;id&quot;:&quot;34cd43e3-0932-3705-9614-d2f9fd01f5a1&quot;,&quot;title&quot;:&quot;Technology-supported Acceptance and Commitment Therapy for chronic health conditions: A systematic review and meta-analysis&quot;,&quot;author&quot;:[{&quot;family&quot;:&quot;Herbert&quot;,&quot;given&quot;:&quot;Matthew S.&quot;,&quot;parse-names&quot;:false,&quot;dropping-particle&quot;:&quot;&quot;,&quot;non-dropping-particle&quot;:&quot;&quot;},{&quot;family&quot;:&quot;Dochat&quot;,&quot;given&quot;:&quot;Cara&quot;,&quot;parse-names&quot;:false,&quot;dropping-particle&quot;:&quot;&quot;,&quot;non-dropping-particle&quot;:&quot;&quot;},{&quot;family&quot;:&quot;Wooldridge&quot;,&quot;given&quot;:&quot;Jennalee S.&quot;,&quot;parse-names&quot;:false,&quot;dropping-particle&quot;:&quot;&quot;,&quot;non-dropping-particle&quot;:&quot;&quot;},{&quot;family&quot;:&quot;Materna&quot;,&quot;given&quot;:&quot;Karla&quot;,&quot;parse-names&quot;:false,&quot;dropping-particle&quot;:&quot;&quot;,&quot;non-dropping-particle&quot;:&quot;&quot;},{&quot;family&quot;:&quot;Blanco&quot;,&quot;given&quot;:&quot;Brian H.&quot;,&quot;parse-names&quot;:false,&quot;dropping-particle&quot;:&quot;&quot;,&quot;non-dropping-particle&quot;:&quot;&quot;},{&quot;family&quot;:&quot;Tynan&quot;,&quot;given&quot;:&quot;Mara&quot;,&quot;parse-names&quot;:false,&quot;dropping-particle&quot;:&quot;&quot;,&quot;non-dropping-particle&quot;:&quot;&quot;},{&quot;family&quot;:&quot;Lee&quot;,&quot;given&quot;:&quot;Michael W.&quot;,&quot;parse-names&quot;:false,&quot;dropping-particle&quot;:&quot;&quot;,&quot;non-dropping-particle&quot;:&quot;&quot;},{&quot;family&quot;:&quot;Gasperi&quot;,&quot;given&quot;:&quot;Marianna&quot;,&quot;parse-names&quot;:false,&quot;dropping-particle&quot;:&quot;&quot;,&quot;non-dropping-particle&quot;:&quot;&quot;},{&quot;family&quot;:&quot;Camodeca&quot;,&quot;given&quot;:&quot;Angela&quot;,&quot;parse-names&quot;:false,&quot;dropping-particle&quot;:&quot;&quot;,&quot;non-dropping-particle&quot;:&quot;&quot;},{&quot;family&quot;:&quot;Harris&quot;,&quot;given&quot;:&quot;Devon&quot;,&quot;parse-names&quot;:false,&quot;dropping-particle&quot;:&quot;&quot;,&quot;non-dropping-particle&quot;:&quot;&quot;},{&quot;family&quot;:&quot;Afari&quot;,&quot;given&quot;:&quot;Niloofar&quot;,&quot;parse-names&quot;:false,&quot;dropping-particle&quot;:&quot;&quot;,&quot;non-dropping-particle&quot;:&quot;&quot;}],&quot;container-title&quot;:&quot;Behaviour Research and Therapy&quot;,&quot;DOI&quot;:&quot;10.1016/j.brat.2021.103995&quot;,&quot;ISSN&quot;:&quot;1873622X&quot;,&quot;issued&quot;:{&quot;date-parts&quot;:[[2022,1,1]]},&quot;abstract&quot;:&quot;Chronic health conditions (CHCs) are common and associated with functional limitations. Acceptance and commitment therapy (ACT) shows promise in improving functioning, quality of life, and distress across several CHCs. The purpose of this study was to conduct a systematic review of technology-supported ACT for CHCs and perform a meta-analysis on functioning and ACT process outcomes. Multiple databases were systematically searched for randomized controlled trials. A total of 20 unique studies with 2,430 randomized participants were included. CHCs addressed in these studies were chronic pain (k = 9), obesity/overweight (k = 4), cancer (k = 3), hearing loss (k = 1), HIV (k = 1), multiple sclerosis (k = 1), and tinnitus (k = 1). Internet and telephone were the most used technology platforms. All studies included therapist contact with considerable heterogeneity between studies. Random effects meta-analyses found medium effect sizes showing technology-supported ACT outperformed comparator groups on measures of function at post-treatment (Hedges' g = −0.49; p = 0.002) and follow-up (Hedges' g = −0.52; p = 0.02), as well as ACT process outcomes at post-treatment (Hedges' g = 0.48; p &lt; 0.001) and follow-up (Hedges’ g = 0.44; p &lt; 0.001). Technology-supported ACT shows promise for improving function and ACT process outcomes across a range of CHCs. Recommendations are provided to optimize technology-supported ACT for CHCs. PROSPERO registration number: CRD42020200230.&quot;,&quot;publisher&quot;:&quot;Elsevier Ltd&quot;,&quot;volume&quot;:&quot;148&quot;},&quot;isTemporary&quot;:false},{&quot;id&quot;:&quot;40014838-8cfc-30d3-8411-083d7c032a8c&quot;,&quot;itemData&quot;:{&quot;type&quot;:&quot;report&quot;,&quot;id&quot;:&quot;40014838-8cfc-30d3-8411-083d7c032a8c&quot;,&quot;title&quot;:&quot;Internet-Based Acceptance and Commitment Therapy: A Transdiagnostic Systematic Review and Meta-Analysis for Mental Health Outcomes&quot;,&quot;author&quot;:[{&quot;family&quot;:&quot;Thompson&quot;,&quot;given&quot;:&quot;Emma M&quot;,&quot;parse-names&quot;:false,&quot;dropping-particle&quot;:&quot;&quot;,&quot;non-dropping-particle&quot;:&quot;&quot;},{&quot;family&quot;:&quot;Destree&quot;,&quot;given&quot;:&quot;Louise&quot;,&quot;parse-names&quot;:false,&quot;dropping-particle&quot;:&quot;&quot;,&quot;non-dropping-particle&quot;:&quot;&quot;},{&quot;family&quot;:&quot;Albertella&quot;,&quot;given&quot;:&quot;Lucy&quot;,&quot;parse-names&quot;:false,&quot;dropping-particle&quot;:&quot;&quot;,&quot;non-dropping-particle&quot;:&quot;&quot;},{&quot;family&quot;:&quot;Fontenelle&quot;,&quot;given&quot;:&quot;Leonardo F&quot;,&quot;parse-names&quot;:false,&quot;dropping-particle&quot;:&quot;&quot;,&quot;non-dropping-particle&quot;:&quot;&quot;}],&quot;URL&quot;:&quot;https://contextualscience.org/acbs&quot;,&quot;issued&quot;:{&quot;date-parts&quot;:[[2021]]},&quot;abstract&quot;:&quot;Internet-based acceptance and commitment therapy (iACT) primarily targets the process of psychological flexibility. Its accessibility and low-intensity delivery are applicable across different treatment and prevention scenarios. This trans-diagnostic meta-analysis reviews the effectiveness of iACT on anxiety, depression, quality of life, and psychological flexibility across individuals with different psychological and somatic conditions/complaints, or undiagnosed complaints. Seven databases were searched for randomized controlled trials that reported on anxiety, depression, quality of life, and psychological flexibility outcomes from iACT in any adult population. Engagement with iACT was summarized and methodological and population-related variables were investigated as potential moderators of effectiveness. Across 25 studies, small pooled effects were found for all outcomes at post-assessment and maintained at follow-up time-points. Interventions with therapist guidance demonstrated greater effectiveness in improving depression and psychological flexibility outcomes compared to non-guided iACT, and populations defined by a psychological condition or symptoms (e.g., depressed samples) demonstrated greater improvements in anxiety compared to nonclinical or somatic populations (e.g., chronic pain samples or students). Participants completed on average 75.77% of iACT treatments. While we found iACT to be effective in improving and maintaining mental health outcomes across diverse populations, there was limited evidence of reliable, clinically significant effects. PROSPERO registration number: CRD42020140086.&quot;},&quot;isTemporary&quot;:false}],&quot;properties&quot;:{&quot;noteIndex&quot;:0},&quot;isEdited&quot;:false,&quot;manualOverride&quot;:{&quot;citeprocText&quot;:&quot;(Brown et al., 2016; Herbert et al., 2022; Kelson et al., 2019; Sierra et al., 2018; Thompson et al., 2021)&quot;,&quot;isManuallyOverridden&quot;:false,&quot;manualOverrideText&quot;:&quot;&quot;},&quot;citationTag&quot;:&quot;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&quot;},{&quot;citationID&quot;:&quot;MENDELEY_CITATION_2557fb69-c73c-4e64-a691-6de11c466abf&quot;,&quot;citationItems&quot;:[{&quot;id&quot;:&quot;687ce5b4-3df9-3680-ad9d-dbbaf9537702&quot;,&quot;itemData&quot;:{&quot;DOI&quot;:&quot;10.2196/jmir.6200&quot;,&quot;ISSN&quot;:&quot;14388871&quot;,&quot;PMID&quot;:&quot;27558740&quot;,&quot;abstract&quot;:&quot;Background: The need for effective interventions to improve mental health and emotional well-being at a population level are gaining prominence both in the United Kingdom and globally. Advances in technology and widespread adoption of Internet capable devices have facilitated rapid development of Web-delivered psychological therapies. Interventions designed to manage a range of affective disorders by applying diverse therapeutic approaches are widely available. Objective: The main aim of this review was to evaluate the evidence base of acceptance and commitment therapy (ACT) in a Web-based delivery format. Method: A systematic review of the literature and meta-analysis was conducted. Two electronic databases were searched for Web-delivered interventions utilizing ACT for the management of affective disorders or well-being. Only Randomized Controlled Trials (RCTs) were included. Results: The search strategy identified 59 articles. Of these, 10 articles met the inclusion criteria specified. The range of conditions and outcome measures that were identified limited the ability to draw firm conclusions about the efficacy of Web-delivered ACT-based intervention for anxiety or well-being. Conclusions: ACT in a Web-based delivery format was found to be effective in the management of depression. Rates of adherence to study protocols and completion were high overall suggesting that this therapeutic approach is highly acceptable for patients and the general public.&quot;,&quot;author&quot;:[{&quot;dropping-particle&quot;:&quot;&quot;,&quot;family&quot;:&quot;Brown&quot;,&quot;given&quot;:&quot;Menna&quot;,&quot;non-dropping-particle&quot;:&quot;&quot;,&quot;parse-names&quot;:false,&quot;suffix&quot;:&quot;&quot;},{&quot;dropping-particle&quot;:&quot;&quot;,&quot;family&quot;:&quot;Glendenning&quot;,&quot;given&quot;:&quot;Alexander&quot;,&quot;non-dropping-particle&quot;:&quot;&quot;,&quot;parse-names&quot;:false,&quot;suffix&quot;:&quot;&quot;},{&quot;dropping-particle&quot;:&quot;&quot;,&quot;family&quot;:&quot;Hoon&quot;,&quot;given&quot;:&quot;Alice E.&quot;,&quot;non-dropping-particle&quot;:&quot;&quot;,&quot;parse-names&quot;:false,&quot;suffix&quot;:&quot;&quot;},{&quot;dropping-particle&quot;:&quot;&quot;,&quot;family&quot;:&quot;John&quot;,&quot;given&quot;:&quot;Ann&quot;,&quot;non-dropping-particle&quot;:&quot;&quot;,&quot;parse-names&quot;:false,&quot;suffix&quot;:&quot;&quot;}],&quot;container-title&quot;:&quot;Journal of Medical Internet Research&quot;,&quot;id&quot;:&quot;687ce5b4-3df9-3680-ad9d-dbbaf9537702&quot;,&quot;issue&quot;:&quot;8&quot;,&quot;issued&quot;:{&quot;date-parts&quot;:[[&quot;2016&quot;]]},&quot;page&quot;:&quot;1-14&quot;,&quot;title&quot;:&quot;Effectiveness of web-delivered acceptance and commitment therapy in relation to mental health and well-being: A systematic review and meta-analysis&quot;,&quot;type&quot;:&quot;article-journal&quot;,&quot;volume&quot;:&quot;18&quot;},&quot;uris&quot;:[&quot;http://www.mendeley.com/documents/?uuid=bf72df85-8b97-45c3-9b86-9e414783e1c3&quot;],&quot;isTemporary&quot;:false,&quot;legacyDesktopId&quot;:&quot;bf72df85-8b97-45c3-9b86-9e414783e1c3&quot;},{&quot;id&quot;:&quot;f43c31c6-4026-310a-9498-6f42a46bc7c3&quot;,&quot;itemData&quot;:{&quot;DOI&quot;:&quot;10.2196/12530&quot;,&quot;ISSN&quot;:&quot;14388871&quot;,&quot;PMID&quot;:&quot;30694201&quot;,&quot;abstract&quot;:&quot;Background: Anxiety conditions are debilitating and prevalent throughout the world. Acceptance and Commitment Therapy (ACT) is an effective, acceptance-based behavioral therapy for anxiety. However, there are treatment barriers (eg, financial, geographical, and attitudinal), which prevent people from accessing it. To overcome these barriers, internet-delivered ACT (iACT) interventions have been developed in recent years. These interventions use websites to deliver ACT information and skill training exercises on the Web, either as pure self-help or with therapist guidance. Objective: This systematic review aimed to examine the therapeutic impact of iACT on all anxiety conditions. Methods: The EMBASE, MEDLINE, ProQuest Central, PsycINFO, Scopus, and Web of Science databases were searched up to September 2018. The titles and abstracts of remaining records after deduplication were screened by 2 authors with a total of 36 full-text articles being retained for closer inspection next to eligibility criteria. Empirical studies of all designs, population types, and comparator groups were included if they appraised the impact of iACT treatment on any standardized measure of anxiety. Included studies were appraised on methodological quality and had their data extracted into a standardized coding sheet. Findings were then tabulated, and a narrative synthesis was performed because of the heterogeneity found between studies. Results: A total of 20 studies met inclusion criteria. There were 11 randomized controlled trials (RCTs) and 9 uncontrolled pilot studies. Participants across all studies were adults. The anxiety conditions treated were as follows: generalized anxiety disorder (GAD), social anxiety disorder (SAD), illness anxiety disorder (IAD), and general anxiety symptoms, with or without comorbid physical and mental health problems. A total of 18 studies reported significant anxiety reduction after iACT treatment. This was observed in studies that delivered iACT with (n=13) or without (n=5) therapist guidance. The average attrition rate across all included studies during the active iACT treatment phase was 19.19%. In the 13 studies that assessed treatment satisfaction, participants on average rated their iACT experience with above average to high treatment satisfaction. Conclusions: These findings indicate that iACT can be an efficacious and acceptable treatment for adults with GAD and general anxiety symptoms. More RCT studies are needed to corroborate these …&quot;,&quot;author&quot;:[{&quot;dropping-particle&quot;:&quot;&quot;,&quot;family&quot;:&quot;Kelson&quot;,&quot;given&quot;:&quot;Joshua&quot;,&quot;non-dropping-particle&quot;:&quot;&quot;,&quot;parse-names&quot;:false,&quot;suffix&quot;:&quot;&quot;},{&quot;dropping-particle&quot;:&quot;&quot;,&quot;family&quot;:&quot;Rollin&quot;,&quot;given&quot;:&quot;Audrey&quot;,&quot;non-dropping-particle&quot;:&quot;&quot;,&quot;parse-names&quot;:false,&quot;suffix&quot;:&quot;&quot;},{&quot;dropping-particle&quot;:&quot;&quot;,&quot;family&quot;:&quot;Ridout&quot;,&quot;given&quot;:&quot;Brad&quot;,&quot;non-dropping-particle&quot;:&quot;&quot;,&quot;parse-names&quot;:false,&quot;suffix&quot;:&quot;&quot;},{&quot;dropping-particle&quot;:&quot;&quot;,&quot;family&quot;:&quot;Campbell&quot;,&quot;given&quot;:&quot;Andrew&quot;,&quot;non-dropping-particle&quot;:&quot;&quot;,&quot;parse-names&quot;:false,&quot;suffix&quot;:&quot;&quot;}],&quot;container-title&quot;:&quot;Journal of Medical Internet Research&quot;,&quot;id&quot;:&quot;f43c31c6-4026-310a-9498-6f42a46bc7c3&quot;,&quot;issue&quot;:&quot;1&quot;,&quot;issued&quot;:{&quot;date-parts&quot;:[[&quot;2019&quot;]]},&quot;title&quot;:&quot;Internet-delivered acceptance and commitment therapy for anxiety treatment: Systematic review&quot;,&quot;type&quot;:&quot;article-journal&quot;,&quot;volume&quot;:&quot;21&quot;},&quot;uris&quot;:[&quot;http://www.mendeley.com/documents/?uuid=949de468-a966-48ff-b9d4-aacf1214a295&quot;],&quot;isTemporary&quot;:false,&quot;legacyDesktopId&quot;:&quot;949de468-a966-48ff-b9d4-aacf1214a295&quot;},{&quot;id&quot;:&quot;e5c8c148-3b64-3754-9164-b1b864e9e1e8&quot;,&quot;itemData&quot;:{&quot;DOI&quot;:&quot;10.1016/j.beth.2017.07.007&quot;,&quot;ISSN&quot;:&quot;18781888&quot;,&quot;PMID&quot;:&quot;29704973&quot;,&quot;abstract&quot;:&quot;eHealth is an innovative method of delivering therapeutic content with the potential to improve access to third-wave behaviural and cognitive therapies. This systematic review and meta-analysis aimed to determine the efficacy and acceptability of third-wave eHealth treatments in improving mental health outcomes. A comprehensive search of electronic bibliographic databases including PubMed, PsycINFO, Web of Science, and CENTRAL was conducted to identify randomized controlled trials of third-wave treatments in which eHealth was the main component. Twenty-one studies were included in the review. Meta-analyses revealed that third-wave eHealth significantly outperformed inactive control conditions in improving anxiety, depression, and quality-of-life outcomes and active control conditions in alleviating anxiety and depression with small to medium effect sizes. No statistically significant differences were found relative to comparison interventions. Findings from a narrative synthesis of participant evaluation outcomes and meta-analysis of participant attrition rates provided preliminary support for the acceptability of third-wave eHealth. Third-wave eHealth treatments are efficacious in improving mental health outcomes including anxiety, depression, and quality of life, but not more so than comparison interventions. Preliminary evidence from indices of participant evaluation and attrition rates supports the acceptability of these treatments.&quot;,&quot;author&quot;:[{&quot;dropping-particle&quot;:&quot;&quot;,&quot;family&quot;:&quot;O'Connor&quot;,&quot;given&quot;:&quot;Martin&quot;,&quot;non-dropping-particle&quot;:&quot;&quot;,&quot;parse-names&quot;:false,&quot;suffix&quot;:&quot;&quot;},{&quot;dropping-particle&quot;:&quot;&quot;,&quot;family&quot;:&quot;Munnelly&quot;,&quot;given&quot;:&quot;Anita&quot;,&quot;non-dropping-particle&quot;:&quot;&quot;,&quot;parse-names&quot;:false,&quot;suffix&quot;:&quot;&quot;},{&quot;dropping-particle&quot;:&quot;&quot;,&quot;family&quot;:&quot;Whelan&quot;,&quot;given&quot;:&quot;Robert&quot;,&quot;non-dropping-particle&quot;:&quot;&quot;,&quot;parse-names&quot;:false,&quot;suffix&quot;:&quot;&quot;},{&quot;dropping-particle&quot;:&quot;&quot;,&quot;family&quot;:&quot;McHugh&quot;,&quot;given&quot;:&quot;Louise&quot;,&quot;non-dropping-particle&quot;:&quot;&quot;,&quot;parse-names&quot;:false,&quot;suffix&quot;:&quot;&quot;}],&quot;container-title&quot;:&quot;Behavior Therapy&quot;,&quot;id&quot;:&quot;e5c8c148-3b64-3754-9164-b1b864e9e1e8&quot;,&quot;issue&quot;:&quot;3&quot;,&quot;issued&quot;:{&quot;date-parts&quot;:[[&quot;2018&quot;]]},&quot;page&quot;:&quot;459-475&quot;,&quot;publisher&quot;:&quot;Elsevier Ltd&quot;,&quot;title&quot;:&quot;The Efficacy and Acceptability of Third-Wave Behavioral and Cognitive eHealth Treatments: A Systematic Review and Meta-Analysis of Randomized Controlled Trials&quot;,&quot;type&quot;:&quot;article-journal&quot;,&quot;volume&quot;:&quot;49&quot;},&quot;uris&quot;:[&quot;http://www.mendeley.com/documents/?uuid=1e3e46eb-cbf1-4e08-acf2-f83cf22e884c&quot;],&quot;isTemporary&quot;:false,&quot;legacyDesktopId&quot;:&quot;1e3e46eb-cbf1-4e08-acf2-f83cf22e884c&quot;},{&quot;id&quot;:&quot;34cd43e3-0932-3705-9614-d2f9fd01f5a1&quot;,&quot;itemData&quot;:{&quot;type&quot;:&quot;article-journal&quot;,&quot;id&quot;:&quot;34cd43e3-0932-3705-9614-d2f9fd01f5a1&quot;,&quot;title&quot;:&quot;Technology-supported Acceptance and Commitment Therapy for chronic health conditions: A systematic review and meta-analysis&quot;,&quot;author&quot;:[{&quot;family&quot;:&quot;Herbert&quot;,&quot;given&quot;:&quot;Matthew S.&quot;,&quot;parse-names&quot;:false,&quot;dropping-particle&quot;:&quot;&quot;,&quot;non-dropping-particle&quot;:&quot;&quot;},{&quot;family&quot;:&quot;Dochat&quot;,&quot;given&quot;:&quot;Cara&quot;,&quot;parse-names&quot;:false,&quot;dropping-particle&quot;:&quot;&quot;,&quot;non-dropping-particle&quot;:&quot;&quot;},{&quot;family&quot;:&quot;Wooldridge&quot;,&quot;given&quot;:&quot;Jennalee S.&quot;,&quot;parse-names&quot;:false,&quot;dropping-particle&quot;:&quot;&quot;,&quot;non-dropping-particle&quot;:&quot;&quot;},{&quot;family&quot;:&quot;Materna&quot;,&quot;given&quot;:&quot;Karla&quot;,&quot;parse-names&quot;:false,&quot;dropping-particle&quot;:&quot;&quot;,&quot;non-dropping-particle&quot;:&quot;&quot;},{&quot;family&quot;:&quot;Blanco&quot;,&quot;given&quot;:&quot;Brian H.&quot;,&quot;parse-names&quot;:false,&quot;dropping-particle&quot;:&quot;&quot;,&quot;non-dropping-particle&quot;:&quot;&quot;},{&quot;family&quot;:&quot;Tynan&quot;,&quot;given&quot;:&quot;Mara&quot;,&quot;parse-names&quot;:false,&quot;dropping-particle&quot;:&quot;&quot;,&quot;non-dropping-particle&quot;:&quot;&quot;},{&quot;family&quot;:&quot;Lee&quot;,&quot;given&quot;:&quot;Michael W.&quot;,&quot;parse-names&quot;:false,&quot;dropping-particle&quot;:&quot;&quot;,&quot;non-dropping-particle&quot;:&quot;&quot;},{&quot;family&quot;:&quot;Gasperi&quot;,&quot;given&quot;:&quot;Marianna&quot;,&quot;parse-names&quot;:false,&quot;dropping-particle&quot;:&quot;&quot;,&quot;non-dropping-particle&quot;:&quot;&quot;},{&quot;family&quot;:&quot;Camodeca&quot;,&quot;given&quot;:&quot;Angela&quot;,&quot;parse-names&quot;:false,&quot;dropping-particle&quot;:&quot;&quot;,&quot;non-dropping-particle&quot;:&quot;&quot;},{&quot;family&quot;:&quot;Harris&quot;,&quot;given&quot;:&quot;Devon&quot;,&quot;parse-names&quot;:false,&quot;dropping-particle&quot;:&quot;&quot;,&quot;non-dropping-particle&quot;:&quot;&quot;},{&quot;family&quot;:&quot;Afari&quot;,&quot;given&quot;:&quot;Niloofar&quot;,&quot;parse-names&quot;:false,&quot;dropping-particle&quot;:&quot;&quot;,&quot;non-dropping-particle&quot;:&quot;&quot;}],&quot;container-title&quot;:&quot;Behaviour Research and Therapy&quot;,&quot;DOI&quot;:&quot;10.1016/j.brat.2021.103995&quot;,&quot;ISSN&quot;:&quot;1873622X&quot;,&quot;issued&quot;:{&quot;date-parts&quot;:[[2022,1,1]]},&quot;abstract&quot;:&quot;Chronic health conditions (CHCs) are common and associated with functional limitations. Acceptance and commitment therapy (ACT) shows promise in improving functioning, quality of life, and distress across several CHCs. The purpose of this study was to conduct a systematic review of technology-supported ACT for CHCs and perform a meta-analysis on functioning and ACT process outcomes. Multiple databases were systematically searched for randomized controlled trials. A total of 20 unique studies with 2,430 randomized participants were included. CHCs addressed in these studies were chronic pain (k = 9), obesity/overweight (k = 4), cancer (k = 3), hearing loss (k = 1), HIV (k = 1), multiple sclerosis (k = 1), and tinnitus (k = 1). Internet and telephone were the most used technology platforms. All studies included therapist contact with considerable heterogeneity between studies. Random effects meta-analyses found medium effect sizes showing technology-supported ACT outperformed comparator groups on measures of function at post-treatment (Hedges' g = −0.49; p = 0.002) and follow-up (Hedges' g = −0.52; p = 0.02), as well as ACT process outcomes at post-treatment (Hedges' g = 0.48; p &lt; 0.001) and follow-up (Hedges’ g = 0.44; p &lt; 0.001). Technology-supported ACT shows promise for improving function and ACT process outcomes across a range of CHCs. Recommendations are provided to optimize technology-supported ACT for CHCs. PROSPERO registration number: CRD42020200230.&quot;,&quot;publisher&quot;:&quot;Elsevier Ltd&quot;,&quot;volume&quot;:&quot;148&quot;},&quot;isTemporary&quot;:false},{&quot;id&quot;:&quot;40014838-8cfc-30d3-8411-083d7c032a8c&quot;,&quot;itemData&quot;:{&quot;type&quot;:&quot;report&quot;,&quot;id&quot;:&quot;40014838-8cfc-30d3-8411-083d7c032a8c&quot;,&quot;title&quot;:&quot;Internet-Based Acceptance and Commitment Therapy: A Transdiagnostic Systematic Review and Meta-Analysis for Mental Health Outcomes&quot;,&quot;author&quot;:[{&quot;family&quot;:&quot;Thompson&quot;,&quot;given&quot;:&quot;Emma M&quot;,&quot;parse-names&quot;:false,&quot;dropping-particle&quot;:&quot;&quot;,&quot;non-dropping-particle&quot;:&quot;&quot;},{&quot;family&quot;:&quot;Destree&quot;,&quot;given&quot;:&quot;Louise&quot;,&quot;parse-names&quot;:false,&quot;dropping-particle&quot;:&quot;&quot;,&quot;non-dropping-particle&quot;:&quot;&quot;},{&quot;family&quot;:&quot;Albertella&quot;,&quot;given&quot;:&quot;Lucy&quot;,&quot;parse-names&quot;:false,&quot;dropping-particle&quot;:&quot;&quot;,&quot;non-dropping-particle&quot;:&quot;&quot;},{&quot;family&quot;:&quot;Fontenelle&quot;,&quot;given&quot;:&quot;Leonardo F&quot;,&quot;parse-names&quot;:false,&quot;dropping-particle&quot;:&quot;&quot;,&quot;non-dropping-particle&quot;:&quot;&quot;}],&quot;URL&quot;:&quot;https://contextualscience.org/acbs&quot;,&quot;issued&quot;:{&quot;date-parts&quot;:[[2021]]},&quot;abstract&quot;:&quot;Internet-based acceptance and commitment therapy (iACT) primarily targets the process of psychological flexibility. Its accessibility and low-intensity delivery are applicable across different treatment and prevention scenarios. This trans-diagnostic meta-analysis reviews the effectiveness of iACT on anxiety, depression, quality of life, and psychological flexibility across individuals with different psychological and somatic conditions/complaints, or undiagnosed complaints. Seven databases were searched for randomized controlled trials that reported on anxiety, depression, quality of life, and psychological flexibility outcomes from iACT in any adult population. Engagement with iACT was summarized and methodological and population-related variables were investigated as potential moderators of effectiveness. Across 25 studies, small pooled effects were found for all outcomes at post-assessment and maintained at follow-up time-points. Interventions with therapist guidance demonstrated greater effectiveness in improving depression and psychological flexibility outcomes compared to non-guided iACT, and populations defined by a psychological condition or symptoms (e.g., depressed samples) demonstrated greater improvements in anxiety compared to nonclinical or somatic populations (e.g., chronic pain samples or students). Participants completed on average 75.77% of iACT treatments. While we found iACT to be effective in improving and maintaining mental health outcomes across diverse populations, there was limited evidence of reliable, clinically significant effects. PROSPERO registration number: CRD42020140086.&quot;},&quot;isTemporary&quot;:false}],&quot;properties&quot;:{&quot;noteIndex&quot;:0},&quot;isEdited&quot;:false,&quot;manualOverride&quot;:{&quot;citeprocText&quot;:&quot;(Brown et al., 2016; Herbert et al., 2022; Kelson et al., 2019; O’Connor et al., 2018; Thompson et al., 2021)&quot;,&quot;isManuallyOverridden&quot;:false,&quot;manualOverrideText&quot;:&quot;&quot;},&quot;citationTag&quot;:&quot;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&quot;},{&quot;citationID&quot;:&quot;MENDELEY_CITATION_0d86af0b-2c03-4160-933c-665cd9ae34be&quot;,&quot;citationItems&quot;:[{&quot;id&quot;:&quot;40014838-8cfc-30d3-8411-083d7c032a8c&quot;,&quot;itemData&quot;:{&quot;type&quot;:&quot;report&quot;,&quot;id&quot;:&quot;40014838-8cfc-30d3-8411-083d7c032a8c&quot;,&quot;title&quot;:&quot;Internet-Based Acceptance and Commitment Therapy: A Transdiagnostic Systematic Review and Meta-Analysis for Mental Health Outcomes&quot;,&quot;author&quot;:[{&quot;family&quot;:&quot;Thompson&quot;,&quot;given&quot;:&quot;Emma M&quot;,&quot;parse-names&quot;:false,&quot;dropping-particle&quot;:&quot;&quot;,&quot;non-dropping-particle&quot;:&quot;&quot;},{&quot;family&quot;:&quot;Destree&quot;,&quot;given&quot;:&quot;Louise&quot;,&quot;parse-names&quot;:false,&quot;dropping-particle&quot;:&quot;&quot;,&quot;non-dropping-particle&quot;:&quot;&quot;},{&quot;family&quot;:&quot;Albertella&quot;,&quot;given&quot;:&quot;Lucy&quot;,&quot;parse-names&quot;:false,&quot;dropping-particle&quot;:&quot;&quot;,&quot;non-dropping-particle&quot;:&quot;&quot;},{&quot;family&quot;:&quot;Fontenelle&quot;,&quot;given&quot;:&quot;Leonardo F&quot;,&quot;parse-names&quot;:false,&quot;dropping-particle&quot;:&quot;&quot;,&quot;non-dropping-particle&quot;:&quot;&quot;}],&quot;URL&quot;:&quot;https://contextualscience.org/acbs&quot;,&quot;issued&quot;:{&quot;date-parts&quot;:[[2021]]},&quot;abstract&quot;:&quot;Internet-based acceptance and commitment therapy (iACT) primarily targets the process of psychological flexibility. Its accessibility and low-intensity delivery are applicable across different treatment and prevention scenarios. This trans-diagnostic meta-analysis reviews the effectiveness of iACT on anxiety, depression, quality of life, and psychological flexibility across individuals with different psychological and somatic conditions/complaints, or undiagnosed complaints. Seven databases were searched for randomized controlled trials that reported on anxiety, depression, quality of life, and psychological flexibility outcomes from iACT in any adult population. Engagement with iACT was summarized and methodological and population-related variables were investigated as potential moderators of effectiveness. Across 25 studies, small pooled effects were found for all outcomes at post-assessment and maintained at follow-up time-points. Interventions with therapist guidance demonstrated greater effectiveness in improving depression and psychological flexibility outcomes compared to non-guided iACT, and populations defined by a psychological condition or symptoms (e.g., depressed samples) demonstrated greater improvements in anxiety compared to nonclinical or somatic populations (e.g., chronic pain samples or students). Participants completed on average 75.77% of iACT treatments. While we found iACT to be effective in improving and maintaining mental health outcomes across diverse populations, there was limited evidence of reliable, clinically significant effects. PROSPERO registration number: CRD42020140086.&quot;},&quot;isTemporary&quot;:false}],&quot;properties&quot;:{&quot;noteIndex&quot;:0},&quot;isEdited&quot;:false,&quot;manualOverride&quot;:{&quot;isManuallyOverridden&quot;:false,&quot;citeprocText&quot;:&quot;(Thompson et al., 2021)&quot;,&quot;manualOverrideText&quot;:&quot;&quot;},&quot;citationTag&quot;:&quot;MENDELEY_CITATION_v3_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&quot;},{&quot;citationID&quot;:&quot;MENDELEY_CITATION_bbd222ec-1b74-4c8f-a098-fabd6bcac8c1&quot;,&quot;citationItems&quot;:[{&quot;id&quot;:&quot;f43c31c6-4026-310a-9498-6f42a46bc7c3&quot;,&quot;itemData&quot;:{&quot;type&quot;:&quot;article-journal&quot;,&quot;id&quot;:&quot;f43c31c6-4026-310a-9498-6f42a46bc7c3&quot;,&quot;title&quot;:&quot;Internet-delivered acceptance and commitment therapy for anxiety treatment: Systematic review&quot;,&quot;author&quot;:[{&quot;family&quot;:&quot;Kelson&quot;,&quot;given&quot;:&quot;Joshua&quot;,&quot;parse-names&quot;:false,&quot;dropping-particle&quot;:&quot;&quot;,&quot;non-dropping-particle&quot;:&quot;&quot;},{&quot;family&quot;:&quot;Rollin&quot;,&quot;given&quot;:&quot;Audrey&quot;,&quot;parse-names&quot;:false,&quot;dropping-particle&quot;:&quot;&quot;,&quot;non-dropping-particle&quot;:&quot;&quot;},{&quot;family&quot;:&quot;Ridout&quot;,&quot;given&quot;:&quot;Brad&quot;,&quot;parse-names&quot;:false,&quot;dropping-particle&quot;:&quot;&quot;,&quot;non-dropping-particle&quot;:&quot;&quot;},{&quot;family&quot;:&quot;Campbell&quot;,&quot;given&quot;:&quot;Andrew&quot;,&quot;parse-names&quot;:false,&quot;dropping-particle&quot;:&quot;&quot;,&quot;non-dropping-particle&quot;:&quot;&quot;}],&quot;container-title&quot;:&quot;Journal of Medical Internet Research&quot;,&quot;DOI&quot;:&quot;10.2196/12530&quot;,&quot;ISSN&quot;:&quot;14388871&quot;,&quot;PMID&quot;:&quot;30694201&quot;,&quot;URL&quot;:&quot;doi: 10.2196/12530&quot;,&quot;issued&quot;:{&quot;date-parts&quot;:[[2019]]},&quot;abstract&quot;:&quot;Background: Anxiety conditions are debilitating and prevalent throughout the world. Acceptance and Commitment Therapy (ACT) is an effective, acceptance-based behavioral therapy for anxiety. However, there are treatment barriers (eg, financial, geographical, and attitudinal), which prevent people from accessing it. To overcome these barriers, internet-delivered ACT (iACT) interventions have been developed in recent years. These interventions use websites to deliver ACT information and skill training exercises on the Web, either as pure self-help or with therapist guidance. Objective: This systematic review aimed to examine the therapeutic impact of iACT on all anxiety conditions. Methods: The EMBASE, MEDLINE, ProQuest Central, PsycINFO, Scopus, and Web of Science databases were searched up to September 2018. The titles and abstracts of remaining records after deduplication were screened by 2 authors with a total of 36 full-text articles being retained for closer inspection next to eligibility criteria. Empirical studies of all designs, population types, and comparator groups were included if they appraised the impact of iACT treatment on any standardized measure of anxiety. Included studies were appraised on methodological quality and had their data extracted into a standardized coding sheet. Findings were then tabulated, and a narrative synthesis was performed because of the heterogeneity found between studies. Results: A total of 20 studies met inclusion criteria. There were 11 randomized controlled trials (RCTs) and 9 uncontrolled pilot studies. Participants across all studies were adults. The anxiety conditions treated were as follows: generalized anxiety disorder (GAD), social anxiety disorder (SAD), illness anxiety disorder (IAD), and general anxiety symptoms, with or without comorbid physical and mental health problems. A total of 18 studies reported significant anxiety reduction after iACT treatment. This was observed in studies that delivered iACT with (n=13) or without (n=5) therapist guidance. The average attrition rate across all included studies during the active iACT treatment phase was 19.19%. In the 13 studies that assessed treatment satisfaction, participants on average rated their iACT experience with above average to high treatment satisfaction. Conclusions: These findings indicate that iACT can be an efficacious and acceptable treatment for adults with GAD and general anxiety symptoms. More RCT studies are needed to corroborate these early iACT findings using empirical treatments in active control groups (eg, internet-delivered cognitive behavioral therapy). This would potentially validate the promising results found for SAD and IAD as well as address the full spectrum of anxiety disorders.&quot;,&quot;issue&quot;:&quot;1&quot;,&quot;volume&quot;:&quot;21&quot;},&quot;isTemporary&quot;:false}],&quot;properties&quot;:{&quot;noteIndex&quot;:0},&quot;isEdited&quot;:false,&quot;manualOverride&quot;:{&quot;isManuallyOverridden&quot;:true,&quot;citeprocText&quot;:&quot;(Kelson et al., 2019)&quot;,&quot;manualOverrideText&quot;:&quot;(Kelson et al., 2019). &quot;},&quot;citationTag&quot;:&quot;MENDELEY_CITATION_v3_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&quot;},{&quot;citationID&quot;:&quot;MENDELEY_CITATION_e286eaf7-8ec1-4a13-b171-ce0ef7f13e56&quot;,&quot;citationItems&quot;:[{&quot;id&quot;:&quot;09a3713a-7f35-3520-aad3-5918d7b384b2&quot;,&quot;itemData&quot;:{&quot;type&quot;:&quot;article&quot;,&quot;id&quot;:&quot;09a3713a-7f35-3520-aad3-5918d7b384b2&quot;,&quot;title&quot;:&quot;Rapid Review and Meta-Meta-Analysis of Self-Guided Interventions to Address Anxiety, Depression, and Stress During COVID-19 Social Distancing&quot;,&quot;author&quot;:[{&quot;family&quot;:&quot;Fischer&quot;,&quot;given&quot;:&quot;Ronald&quot;,&quot;parse-names&quot;:false,&quot;dropping-particle&quot;:&quot;&quot;,&quot;non-dropping-particle&quot;:&quot;&quot;},{&quot;family&quot;:&quot;Bortolini&quot;,&quot;given&quot;:&quot;Tiago&quot;,&quot;parse-names&quot;:false,&quot;dropping-particle&quot;:&quot;&quot;,&quot;non-dropping-particle&quot;:&quot;&quot;},{&quot;family&quot;:&quot;Karl&quot;,&quot;given&quot;:&quot;Johannes Alfons&quot;,&quot;parse-names&quot;:false,&quot;dropping-particle&quot;:&quot;&quot;,&quot;non-dropping-particle&quot;:&quot;&quot;},{&quot;family&quot;:&quot;Zilberberg&quot;,&quot;given&quot;:&quot;Marcelo&quot;,&quot;parse-names&quot;:false,&quot;dropping-particle&quot;:&quot;&quot;,&quot;non-dropping-particle&quot;:&quot;&quot;},{&quot;family&quot;:&quot;Robinson&quot;,&quot;given&quot;:&quot;Kealagh&quot;,&quot;parse-names&quot;:false,&quot;dropping-particle&quot;:&quot;&quot;,&quot;non-dropping-particle&quot;:&quot;&quot;},{&quot;family&quot;:&quot;Rabelo&quot;,&quot;given&quot;:&quot;André&quot;,&quot;parse-names&quot;:false,&quot;dropping-particle&quot;:&quot;&quot;,&quot;non-dropping-particle&quot;:&quot;&quot;},{&quot;family&quot;:&quot;Gemal&quot;,&quot;given&quot;:&quot;Lucas&quot;,&quot;parse-names&quot;:false,&quot;dropping-particle&quot;:&quot;&quot;,&quot;non-dropping-particle&quot;:&quot;&quot;},{&quot;family&quot;:&quot;Wegerhoff&quot;,&quot;given&quot;:&quot;Daniel&quot;,&quot;parse-names&quot;:false,&quot;dropping-particle&quot;:&quot;&quot;,&quot;non-dropping-particle&quot;:&quot;&quot;},{&quot;family&quot;:&quot;Nguyễn&quot;,&quot;given&quot;:&quot;Thị Bảo Trâm&quot;,&quot;parse-names&quot;:false,&quot;dropping-particle&quot;:&quot;&quot;,&quot;non-dropping-particle&quot;:&quot;&quot;},{&quot;family&quot;:&quot;Irving&quot;,&quot;given&quot;:&quot;Briar&quot;,&quot;parse-names&quot;:false,&quot;dropping-particle&quot;:&quot;&quot;,&quot;non-dropping-particle&quot;:&quot;&quot;},{&quot;family&quot;:&quot;Chrystal&quot;,&quot;given&quot;:&quot;Megan&quot;,&quot;parse-names&quot;:false,&quot;dropping-particle&quot;:&quot;&quot;,&quot;non-dropping-particle&quot;:&quot;&quot;},{&quot;family&quot;:&quot;Mattos&quot;,&quot;given&quot;:&quot;Paulo&quot;,&quot;parse-names&quot;:false,&quot;dropping-particle&quot;:&quot;&quot;,&quot;non-dropping-particle&quot;:&quot;&quot;}],&quot;container-title&quot;:&quot;Frontiers in Psychology&quot;,&quot;DOI&quot;:&quot;10.3389/fpsyg.2020.563876&quot;,&quot;ISSN&quot;:&quot;16641078&quot;,&quot;issued&quot;:{&quot;date-parts&quot;:[[2020,10,28]]},&quot;abstract&quot;:&quot;We conducted a rapid review and quantitative summary of meta-analyses that have examined interventions which can be used by individuals during quarantine and social distancing to manage anxiety, depression, stress, and subjective well-being. A literature search yielded 34 meta-analyses (total number of studies k = 1,390, n = 145,744) that were summarized. Overall, self-guided interventions showed small to medium effects in comparison to control groups. In particular, self-guided therapeutic approaches (including cognitive-behavioral, mindfulness, and acceptance-based interventions), selected positive psychology interventions, and multi-component and activity-based interventions (music, physical exercise) showed promising evidence for effectiveness. Overall, self-guided interventions on average did not show the same degree of effectiveness as traditional guided individual or group therapies. There was no consistent evidence of dose effects, baseline differences, and differential effectiveness of eHealth interventions. More research on the effectiveness of interventions in diverse cultural settings is needed.&quot;,&quot;publisher&quot;:&quot;Frontiers Media S.A.&quot;,&quot;volume&quot;:&quot;11&quot;},&quot;isTemporary&quot;:false}],&quot;properties&quot;:{&quot;noteIndex&quot;:0},&quot;isEdited&quot;:false,&quot;manualOverride&quot;:{&quot;isManuallyOverridden&quot;:false,&quot;citeprocText&quot;:&quot;(Fischer et al., 2020)&quot;,&quot;manualOverrideText&quot;:&quot;&quot;},&quot;citationTag&quot;:&quot;MENDELEY_CITATION_v3_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&quot;},{&quot;citationID&quot;:&quot;MENDELEY_CITATION_808dde21-e3c1-414d-a0cb-de95b74e67ca&quot;,&quot;citationItems&quot;:[{&quot;id&quot;:&quot;09a3713a-7f35-3520-aad3-5918d7b384b2&quot;,&quot;itemData&quot;:{&quot;type&quot;:&quot;article&quot;,&quot;id&quot;:&quot;09a3713a-7f35-3520-aad3-5918d7b384b2&quot;,&quot;title&quot;:&quot;Rapid Review and Meta-Meta-Analysis of Self-Guided Interventions to Address Anxiety, Depression, and Stress During COVID-19 Social Distancing&quot;,&quot;author&quot;:[{&quot;family&quot;:&quot;Fischer&quot;,&quot;given&quot;:&quot;Ronald&quot;,&quot;parse-names&quot;:false,&quot;dropping-particle&quot;:&quot;&quot;,&quot;non-dropping-particle&quot;:&quot;&quot;},{&quot;family&quot;:&quot;Bortolini&quot;,&quot;given&quot;:&quot;Tiago&quot;,&quot;parse-names&quot;:false,&quot;dropping-particle&quot;:&quot;&quot;,&quot;non-dropping-particle&quot;:&quot;&quot;},{&quot;family&quot;:&quot;Karl&quot;,&quot;given&quot;:&quot;Johannes Alfons&quot;,&quot;parse-names&quot;:false,&quot;dropping-particle&quot;:&quot;&quot;,&quot;non-dropping-particle&quot;:&quot;&quot;},{&quot;family&quot;:&quot;Zilberberg&quot;,&quot;given&quot;:&quot;Marcelo&quot;,&quot;parse-names&quot;:false,&quot;dropping-particle&quot;:&quot;&quot;,&quot;non-dropping-particle&quot;:&quot;&quot;},{&quot;family&quot;:&quot;Robinson&quot;,&quot;given&quot;:&quot;Kealagh&quot;,&quot;parse-names&quot;:false,&quot;dropping-particle&quot;:&quot;&quot;,&quot;non-dropping-particle&quot;:&quot;&quot;},{&quot;family&quot;:&quot;Rabelo&quot;,&quot;given&quot;:&quot;André&quot;,&quot;parse-names&quot;:false,&quot;dropping-particle&quot;:&quot;&quot;,&quot;non-dropping-particle&quot;:&quot;&quot;},{&quot;family&quot;:&quot;Gemal&quot;,&quot;given&quot;:&quot;Lucas&quot;,&quot;parse-names&quot;:false,&quot;dropping-particle&quot;:&quot;&quot;,&quot;non-dropping-particle&quot;:&quot;&quot;},{&quot;family&quot;:&quot;Wegerhoff&quot;,&quot;given&quot;:&quot;Daniel&quot;,&quot;parse-names&quot;:false,&quot;dropping-particle&quot;:&quot;&quot;,&quot;non-dropping-particle&quot;:&quot;&quot;},{&quot;family&quot;:&quot;Nguyễn&quot;,&quot;given&quot;:&quot;Thị Bảo Trâm&quot;,&quot;parse-names&quot;:false,&quot;dropping-particle&quot;:&quot;&quot;,&quot;non-dropping-particle&quot;:&quot;&quot;},{&quot;family&quot;:&quot;Irving&quot;,&quot;given&quot;:&quot;Briar&quot;,&quot;parse-names&quot;:false,&quot;dropping-particle&quot;:&quot;&quot;,&quot;non-dropping-particle&quot;:&quot;&quot;},{&quot;family&quot;:&quot;Chrystal&quot;,&quot;given&quot;:&quot;Megan&quot;,&quot;parse-names&quot;:false,&quot;dropping-particle&quot;:&quot;&quot;,&quot;non-dropping-particle&quot;:&quot;&quot;},{&quot;family&quot;:&quot;Mattos&quot;,&quot;given&quot;:&quot;Paulo&quot;,&quot;parse-names&quot;:false,&quot;dropping-particle&quot;:&quot;&quot;,&quot;non-dropping-particle&quot;:&quot;&quot;}],&quot;container-title&quot;:&quot;Frontiers in Psychology&quot;,&quot;DOI&quot;:&quot;10.3389/fpsyg.2020.563876&quot;,&quot;ISSN&quot;:&quot;16641078&quot;,&quot;issued&quot;:{&quot;date-parts&quot;:[[2020,10,28]]},&quot;abstract&quot;:&quot;We conducted a rapid review and quantitative summary of meta-analyses that have examined interventions which can be used by individuals during quarantine and social distancing to manage anxiety, depression, stress, and subjective well-being. A literature search yielded 34 meta-analyses (total number of studies k = 1,390, n = 145,744) that were summarized. Overall, self-guided interventions showed small to medium effects in comparison to control groups. In particular, self-guided therapeutic approaches (including cognitive-behavioral, mindfulness, and acceptance-based interventions), selected positive psychology interventions, and multi-component and activity-based interventions (music, physical exercise) showed promising evidence for effectiveness. Overall, self-guided interventions on average did not show the same degree of effectiveness as traditional guided individual or group therapies. There was no consistent evidence of dose effects, baseline differences, and differential effectiveness of eHealth interventions. More research on the effectiveness of interventions in diverse cultural settings is needed.&quot;,&quot;publisher&quot;:&quot;Frontiers Media S.A.&quot;,&quot;volume&quot;:&quot;11&quot;},&quot;isTemporary&quot;:false}],&quot;properties&quot;:{&quot;noteIndex&quot;:0},&quot;isEdited&quot;:false,&quot;manualOverride&quot;:{&quot;isManuallyOverridden&quot;:false,&quot;citeprocText&quot;:&quot;(Fischer et al., 2020)&quot;,&quot;manualOverrideText&quot;:&quot;&quot;},&quot;citationTag&quot;:&quot;MENDELEY_CITATION_v3_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&quot;},{&quot;citationID&quot;:&quot;MENDELEY_CITATION_bf4f1a1c-2e79-446a-a334-89cb9cabc485&quot;,&quot;citationItems&quot;:[{&quot;id&quot;:&quot;47fab810-7453-3f16-aa2a-af311f724af0&quot;,&quot;itemData&quot;:{&quot;type&quot;:&quot;article-journal&quot;,&quot;id&quot;:&quot;47fab810-7453-3f16-aa2a-af311f724af0&quot;,&quot;title&quot;:&quot;A randomized dismantling trial of the open and engaged components of acceptance and commitment therapy in an online intervention for distressed college students&quot;,&quot;author&quot;:[{&quot;family&quot;:&quot;Levin&quot;,&quot;given&quot;:&quot;Michael E.&quot;,&quot;parse-names&quot;:false,&quot;dropping-particle&quot;:&quot;&quot;,&quot;non-dropping-particle&quot;:&quot;&quot;},{&quot;family&quot;:&quot;Krafft&quot;,&quot;given&quot;:&quot;Jennifer&quot;,&quot;parse-names&quot;:false,&quot;dropping-particle&quot;:&quot;&quot;,&quot;non-dropping-particle&quot;:&quot;&quot;},{&quot;family&quot;:&quot;Hicks&quot;,&quot;given&quot;:&quot;Elizabeth T.&quot;,&quot;parse-names&quot;:false,&quot;dropping-particle&quot;:&quot;&quot;,&quot;non-dropping-particle&quot;:&quot;&quot;},{&quot;family&quot;:&quot;Pierce&quot;,&quot;given&quot;:&quot;Benjamin&quot;,&quot;parse-names&quot;:false,&quot;dropping-particle&quot;:&quot;&quot;,&quot;non-dropping-particle&quot;:&quot;&quot;},{&quot;family&quot;:&quot;Twohig&quot;,&quot;given&quot;:&quot;Michael P.&quot;,&quot;parse-names&quot;:false,&quot;dropping-particle&quot;:&quot;&quot;,&quot;non-dropping-particle&quot;:&quot;&quot;}],&quot;container-title&quot;:&quot;Behaviour Research and Therapy&quot;,&quot;DOI&quot;:&quot;10.1016/j.brat.2020.103557&quot;,&quot;ISSN&quot;:&quot;1873622X&quot;,&quot;PMID&quot;:&quot;32014692&quot;,&quot;issued&quot;:{&quot;date-parts&quot;:[[2020,3,1]]},&quot;abstract&quot;:&quot;This dismantling trial compared the effects of a full online Acceptance and Commitment Therapy (ACT) intervention to the isolated effects of the Open (i.e., acceptance, cognitive defusion) and Engaged (i.e., values, committed action) components of ACT. A sample of 181 distressed college students were randomized to one of four conditions: a 12-session full ACT website (Full), a version targeting the Open components (Open), a version targeting the Engaged components (Engaged), or waitlist. Participants in active conditions were also randomized to receive phone coaching or just email prompts to increase program adherence. All three ACT conditions significantly improved over time relative to the waitlist condition on the primary outcome of mental health symptoms. The Engaged and Full conditions had greater rates of reliable change on the primary outcome relative to waitlist, but not the Open condition. Similarly, only Engaged and Full conditions improved on positive mental health relative to waitlist. The Full condition had greater improvements on a few ACT process measures relative to Engaged and Open conditions, particularly cognitive fusion. Overall, results indicate targeting only the Open components of ACT was somewhat less effective, and that including both the Open and Engaged components led to greater decreases in cognitive fusion.&quot;,&quot;publisher&quot;:&quot;Elsevier Ltd&quot;,&quot;volume&quot;:&quot;126&quot;},&quot;isTemporary&quot;:false}],&quot;properties&quot;:{&quot;noteIndex&quot;:0},&quot;isEdited&quot;:false,&quot;manualOverride&quot;:{&quot;isManuallyOverridden&quot;:false,&quot;citeprocText&quot;:&quot;(Levin, Krafft, Hicks, et al., 2020)&quot;,&quot;manualOverrideText&quot;:&quot;&quot;},&quot;citationTag&quot;:&quot;MENDELEY_CITATION_v3_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&quot;},{&quot;citationID&quot;:&quot;MENDELEY_CITATION_018c9ccf-1f0c-4938-8832-1103ae7653f7&quot;,&quot;citationItems&quot;:[{&quot;id&quot;:&quot;e980eaba-51f4-3110-aede-778b450326cb&quot;,&quot;itemData&quot;:{&quot;type&quot;:&quot;article-journal&quot;,&quot;id&quot;:&quot;e980eaba-51f4-3110-aede-778b450326cb&quot;,&quot;title&quot;:&quot;Examining processes of change in an online acceptance and commitment therapy dismantling trial with distressed college students&quot;,&quot;author&quot;:[{&quot;family&quot;:&quot;Levin&quot;,&quot;given&quot;:&quot;Michael E.&quot;,&quot;parse-names&quot;:false,&quot;dropping-particle&quot;:&quot;&quot;,&quot;non-dropping-particle&quot;:&quot;&quot;},{&quot;family&quot;:&quot;Krafft&quot;,&quot;given&quot;:&quot;Jennifer&quot;,&quot;parse-names&quot;:false,&quot;dropping-particle&quot;:&quot;&quot;,&quot;non-dropping-particle&quot;:&quot;&quot;},{&quot;family&quot;:&quot;Twohig&quot;,&quot;given&quot;:&quot;Michael P.&quot;,&quot;parse-names&quot;:false,&quot;dropping-particle&quot;:&quot;&quot;,&quot;non-dropping-particle&quot;:&quot;&quot;}],&quot;container-title&quot;:&quot;Journal of Contextual Behavioral Science&quot;,&quot;DOI&quot;:&quot;10.1016/j.jcbs.2020.05.001&quot;,&quot;ISSN&quot;:&quot;22121447&quot;,&quot;issued&quot;:{&quot;date-parts&quot;:[[2020,7,1]]},&quot;page&quot;:&quot;10-16&quot;,&quot;abstract&quot;:&quot;This secondary analysis examined the processes of change from a randomized dismantling trial evaluating the Open (i.e., cognitive defusion, acceptance) and Engaged (i.e., values, committed action) components of acceptance and commitment therapy (ACT). Analyses were conducted with 161 distressed college students randomly assigned to a full online ACT program (Full n = 40), online ACT targeting the Open components (Open n = 41) or targeting the Engaged components (Engaged n = 39), or a waitlist condition (Waitlist n = 41). The intervention occurred over six weeks followed by a post-treatment assessment with mental health symptoms as the primary outcome. Consistent with predictions, pre-to post-treatment improvements in global psychological inflexibility, cognitive fusion, acceptance, values, and committed action all predicted pre-to post-treatment improvements in mental health, with most processes continuing to independently predict improvements when included in a single model. The relations between changes in psychological flexibility and mental health were generally equivalent between conditions. Each psychological flexibility process separately mediated improvements in mental health for Engaged versus waitlist and Full versus waitlist conditions. However, global inflexibility, committed action, and values progress did not mediate effects for Open versus waitlist. Overall, results indicate a range of acceptance, defusion, values, and committed action processes are functionally relevant for outcomes with the Engaged components of ACT and Full ACT, but values, committed action, and global psychological inflexibility processes may be more weakly related to the effects of the Open components of ACT alone.&quot;,&quot;publisher&quot;:&quot;Elsevier Inc.&quot;,&quot;volume&quot;:&quot;17&quot;},&quot;isTemporary&quot;:false}],&quot;properties&quot;:{&quot;noteIndex&quot;:0},&quot;isEdited&quot;:false,&quot;manualOverride&quot;:{&quot;isManuallyOverridden&quot;:false,&quot;citeprocText&quot;:&quot;(Levin, Krafft, &amp;#38; Twohig, 2020)&quot;,&quot;manualOverrideText&quot;:&quot;&quot;},&quot;citationTag&quot;:&quot;MENDELEY_CITATION_v3_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&quot;},{&quot;citationID&quot;:&quot;MENDELEY_CITATION_ccc8a2d2-385a-4e5e-ba42-60a435832ac0&quot;,&quot;citationItems&quot;:[{&quot;id&quot;:&quot;9c4e5a3e-1563-3206-9b0a-93dc03727b5a&quot;,&quot;itemData&quot;:{&quot;type&quot;:&quot;article-journal&quot;,&quot;id&quot;:&quot;9c4e5a3e-1563-3206-9b0a-93dc03727b5a&quot;,&quot;title&quot;:&quot;Acceptance and Commitment Therapy modules: Differential impact on treatment processes and outcomes&quot;,&quot;author&quot;:[{&quot;family&quot;:&quot;Villatte&quot;,&quot;given&quot;:&quot;Jennifer L.&quot;,&quot;parse-names&quot;:false,&quot;dropping-particle&quot;:&quot;&quot;,&quot;non-dropping-particle&quot;:&quot;&quot;},{&quot;family&quot;:&quot;Vilardaga&quot;,&quot;given&quot;:&quot;Roger&quot;,&quot;parse-names&quot;:false,&quot;dropping-particle&quot;:&quot;&quot;,&quot;non-dropping-particle&quot;:&quot;&quot;},{&quot;family&quot;:&quot;Villatte&quot;,&quot;given&quot;:&quot;Matthieu&quot;,&quot;parse-names&quot;:false,&quot;dropping-particle&quot;:&quot;&quot;,&quot;non-dropping-particle&quot;:&quot;&quot;},{&quot;family&quot;:&quot;Plumb Vilardaga&quot;,&quot;given&quot;:&quot;Jennifer C.&quot;,&quot;parse-names&quot;:false,&quot;dropping-particle&quot;:&quot;&quot;,&quot;non-dropping-particle&quot;:&quot;&quot;},{&quot;family&quot;:&quot;Atkins&quot;,&quot;given&quot;:&quot;David C.&quot;,&quot;parse-names&quot;:false,&quot;dropping-particle&quot;:&quot;&quot;,&quot;non-dropping-particle&quot;:&quot;&quot;},{&quot;family&quot;:&quot;Hayes&quot;,&quot;given&quot;:&quot;Steven C.&quot;,&quot;parse-names&quot;:false,&quot;dropping-particle&quot;:&quot;&quot;,&quot;non-dropping-particle&quot;:&quot;&quot;}],&quot;container-title&quot;:&quot;Behaviour Research and Therapy&quot;,&quot;DOI&quot;:&quot;10.1016/j.brat.2015.12.001&quot;,&quot;ISSN&quot;:&quot;1873622X&quot;,&quot;PMID&quot;:&quot;26716932&quot;,&quot;issued&quot;:{&quot;date-parts&quot;:[[2016,2,1]]},&quot;page&quot;:&quot;52-61&quot;,&quot;abstract&quot;:&quot;A modular, transdiagnostic approach to treatment design and implementation may increase the public health impact of evidence-based psychosocial interventions. Such an approach relies on algorithms for selecting and implementing treatment components intended to have a specific therapeutic effect, yet there is little evidence for how components function independent of their treatment packages when employed in clinical service settings. This study aimed to demonstrate the specificity of treatment effects for two components of Acceptance and Commitment Therapy (ACT), a promising candidate for modularization. A randomized, nonconcurrent, multiple-baseline across participants design was used to examine component effects on treatment processes and outcomes in 15 adults seeking mental health treatment. The ACT OPEN module targeted acceptance and cognitive defusion; the ACT ENGAGED module targeted values-based activation and persistence. According to Tau-U analyses, both modules produced significant improvements in psychiatric symptoms, quality of life, and targeted therapeutic processes. ACT ENGAGED demonstrated greater improvements in quality of life and values-based activation. ACT OPEN showed greater improvements in symptom severity, acceptance, and defusion. Both modules improved awareness and non-reactivity, which were mutually targeted, though using distinct intervention procedures. Both interventions demonstrated high treatment acceptability, completion, and patient satisfaction. Treatment effects were maintained at 3-month follow up. ACT components should be considered for inclusion in a modular approach to implementing evidence-based psychosocial interventions for adults.&quot;,&quot;publisher&quot;:&quot;Elsevier Ltd&quot;,&quot;volume&quot;:&quot;77&quot;},&quot;isTemporary&quot;:false}],&quot;properties&quot;:{&quot;noteIndex&quot;:0},&quot;isEdited&quot;:false,&quot;manualOverride&quot;:{&quot;isManuallyOverridden&quot;:false,&quot;citeprocText&quot;:&quot;(Villatte et al., 2016)&quot;,&quot;manualOverrideText&quot;:&quot;&quot;},&quot;citationTag&quot;:&quot;MENDELEY_CITATION_v3_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&quot;},{&quot;citationID&quot;:&quot;MENDELEY_CITATION_29e418f6-1c27-463e-88fa-56a68e62b8a3&quot;,&quot;citationItems&quot;:[{&quot;id&quot;:&quot;fe4b43d5-ba9a-3054-b4bd-8ab26a5951a5&quot;,&quot;itemData&quot;:{&quot;type&quot;:&quot;article-journal&quot;,&quot;id&quot;:&quot;fe4b43d5-ba9a-3054-b4bd-8ab26a5951a5&quot;,&quot;title&quot;:&quot;Acceptability of psychological treatment to Chinese- and Caucasian-Australians: Internet treatment reduces barriers but face-to-face care is preferred&quot;,&quot;author&quot;:[{&quot;family&quot;:&quot;Choi&quot;,&quot;given&quot;:&quot;Isabella&quot;,&quot;parse-names&quot;:false,&quot;dropping-particle&quot;:&quot;&quot;,&quot;non-dropping-particle&quot;:&quot;&quot;},{&quot;family&quot;:&quot;Sharpe&quot;,&quot;given&quot;:&quot;Louise&quot;,&quot;parse-names&quot;:false,&quot;dropping-particle&quot;:&quot;&quot;,&quot;non-dropping-particle&quot;:&quot;&quot;},{&quot;family&quot;:&quot;Li&quot;,&quot;given&quot;:&quot;Stephen&quot;,&quot;parse-names&quot;:false,&quot;dropping-particle&quot;:&quot;&quot;,&quot;non-dropping-particle&quot;:&quot;&quot;},{&quot;family&quot;:&quot;Hunt&quot;,&quot;given&quot;:&quot;Caroline&quot;,&quot;parse-names&quot;:false,&quot;dropping-particle&quot;:&quot;&quot;,&quot;non-dropping-particle&quot;:&quot;&quot;}],&quot;container-title&quot;:&quot;Social Psychiatry and Psychiatric Epidemiology&quot;,&quot;DOI&quot;:&quot;10.1007/s00127-014-0921-1&quot;,&quot;ISBN&quot;:&quot;0012701409211&quot;,&quot;ISSN&quot;:&quot;09337954&quot;,&quot;PMID&quot;:&quot;24993290&quot;,&quot;issued&quot;:{&quot;date-parts&quot;:[[2015]]},&quot;page&quot;:&quot;77-87&quot;,&quot;abstract&quot;:&quot;Purpose: Internet treatments have the potential to improve access, especially for cultural groups who face considerable treatment barriers. This study explored the perceived barriers and likelihood of using Internet and face-to-face treatments for depression among Chinese and Caucasian Australian participants. Methods: Three-hundred ninety-five (289 Chinese, 106 Caucasian) primary care patients completed a questionnaire about depression history, previous help-seeking, perceived barriers to Internet and face-to-face treatment, and likelihood of using either treatment for depressive symptoms. Results: Internet treatment reduced perceived barriers (including stigma, lack of motivation, concerns of bringing up upsetting feelings, time constraints, transport difficulties, and cost) for both groups to a similar degree, except for time constraints. There were heightened concerns about the helpfulness, suitability, and confidentiality of Internet treatments. Chinese participants and individuals with a probable depression history reported increased perceived barriers across treatments. Both Chinese and Caucasian groups preferred face-to-face treatment across depression severity. However, when age was controlled, there were no significant concerns about Internet treatment, and face-to-face treatment was only preferred for severe depression. Only 12 % of the entire sample refused to try Internet treatment for depression. Endorsement of perceived Internet treatment barriers (including concerns of bringing up upsetting feelings, that treatment would be unhelpful or unsuitable, lack of motivation, cost, cultural sensitivity, and confidentiality) reduced the likelihood to try Internet treatments. Conclusions: Internet treatment reduced perceived treatment barriers across groups, with encouraging support for Internet treatment as an acceptable form of receiving help. Negative concerns about Internet treatment need to be addressed to encourage use.&quot;,&quot;issue&quot;:&quot;1&quot;,&quot;volume&quot;:&quot;50&quot;},&quot;isTemporary&quot;:false}],&quot;properties&quot;:{&quot;noteIndex&quot;:0},&quot;isEdited&quot;:false,&quot;manualOverride&quot;:{&quot;isManuallyOverridden&quot;:false,&quot;citeprocText&quot;:&quot;(Choi et al., 2015)&quot;,&quot;manualOverrideText&quot;:&quot;&quot;},&quot;citationTag&quot;:&quot;MENDELEY_CITATION_v3_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&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CD166-B4EA-4E56-B9F5-BFFCD4683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25226</Words>
  <Characters>143793</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Mukasa</dc:creator>
  <cp:keywords/>
  <dc:description/>
  <cp:lastModifiedBy>Korena Klimczak</cp:lastModifiedBy>
  <cp:revision>3</cp:revision>
  <cp:lastPrinted>2022-05-19T16:40:00Z</cp:lastPrinted>
  <dcterms:created xsi:type="dcterms:W3CDTF">2023-01-31T03:01:00Z</dcterms:created>
  <dcterms:modified xsi:type="dcterms:W3CDTF">2023-01-31T03:05:00Z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ee1afeb6-fb13-35c5-8119-ccb348b16f03</vt:lpwstr>
  </property>
  <property fmtid="{D5CDD505-2E9C-101B-9397-08002B2CF9AE}" pid="24" name="Mendeley Citation Style_1">
    <vt:lpwstr>http://www.zotero.org/styles/apa</vt:lpwstr>
  </property>
  <property fmtid="{D5CDD505-2E9C-101B-9397-08002B2CF9AE}" pid="25" name="ZOTERO_PREF_1">
    <vt:lpwstr>&lt;data data-version="3" zotero-version="6.0.13"&gt;&lt;session id="2oIlAWzF"/&gt;&lt;style id="http://www.zotero.org/styles/apa" locale="en-US" hasBibliography="1" bibliographyStyleHasBeenSet="1"/&gt;&lt;prefs&gt;&lt;pref name="fieldType" value="Field"/&gt;&lt;pref name="automaticJourn</vt:lpwstr>
  </property>
  <property fmtid="{D5CDD505-2E9C-101B-9397-08002B2CF9AE}" pid="26" name="ZOTERO_PREF_2">
    <vt:lpwstr>alAbbreviations" value="true"/&gt;&lt;/prefs&gt;&lt;/data&gt;</vt:lpwstr>
  </property>
</Properties>
</file>