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7219" w:rsidRPr="00816176" w:rsidRDefault="00B26594">
      <w:pPr>
        <w:widowControl w:val="0"/>
        <w:pBdr>
          <w:top w:val="nil"/>
          <w:left w:val="nil"/>
          <w:bottom w:val="nil"/>
          <w:right w:val="nil"/>
          <w:between w:val="nil"/>
        </w:pBdr>
        <w:spacing w:line="276" w:lineRule="auto"/>
      </w:pPr>
      <w:r>
        <w:rPr>
          <w:noProof/>
        </w:rPr>
        <w:pict w14:anchorId="5164BA2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0" type="#_x0000_t34" alt="" style="position:absolute;margin-left:0;margin-top:0;width:50pt;height:50pt;z-index:251658240;visibility:hidden;mso-wrap-edited:f;mso-width-percent:0;mso-height-percent:0;mso-width-percent:0;mso-height-percent:0">
            <o:lock v:ext="edit" selection="t"/>
          </v:shape>
        </w:pict>
      </w:r>
    </w:p>
    <w:p w14:paraId="00000002" w14:textId="77777777" w:rsidR="00907219" w:rsidRPr="00816176" w:rsidRDefault="00907219">
      <w:pPr>
        <w:spacing w:line="480" w:lineRule="auto"/>
        <w:jc w:val="center"/>
      </w:pPr>
    </w:p>
    <w:p w14:paraId="00000003" w14:textId="77777777" w:rsidR="00907219" w:rsidRPr="00816176" w:rsidRDefault="00907219">
      <w:pPr>
        <w:spacing w:line="480" w:lineRule="auto"/>
        <w:jc w:val="center"/>
      </w:pPr>
    </w:p>
    <w:p w14:paraId="00000004" w14:textId="77777777" w:rsidR="00907219" w:rsidRPr="00816176" w:rsidRDefault="00907219">
      <w:pPr>
        <w:spacing w:line="480" w:lineRule="auto"/>
        <w:jc w:val="center"/>
      </w:pPr>
    </w:p>
    <w:p w14:paraId="00000005" w14:textId="77777777" w:rsidR="00907219" w:rsidRPr="00816176" w:rsidRDefault="00907219">
      <w:pPr>
        <w:spacing w:line="480" w:lineRule="auto"/>
        <w:jc w:val="center"/>
      </w:pPr>
    </w:p>
    <w:p w14:paraId="00000006" w14:textId="77777777" w:rsidR="00907219" w:rsidRPr="00816176" w:rsidRDefault="00907219">
      <w:pPr>
        <w:spacing w:line="480" w:lineRule="auto"/>
        <w:jc w:val="center"/>
      </w:pPr>
    </w:p>
    <w:p w14:paraId="00000007" w14:textId="77777777" w:rsidR="00907219" w:rsidRPr="00816176" w:rsidRDefault="003C76A6">
      <w:pPr>
        <w:spacing w:line="480" w:lineRule="auto"/>
        <w:jc w:val="center"/>
      </w:pPr>
      <w:r w:rsidRPr="00816176">
        <w:t>Long-term Follow-up of Acceptance-Enhanced Behavior Therapy for Trichotillomania</w:t>
      </w:r>
    </w:p>
    <w:p w14:paraId="00000008" w14:textId="77777777" w:rsidR="00907219" w:rsidRPr="00816176" w:rsidRDefault="003C76A6">
      <w:pPr>
        <w:spacing w:line="480" w:lineRule="auto"/>
        <w:jc w:val="center"/>
        <w:rPr>
          <w:rFonts w:ascii="Times" w:eastAsia="Times" w:hAnsi="Times" w:cs="Times"/>
        </w:rPr>
      </w:pPr>
      <w:r w:rsidRPr="00816176">
        <w:rPr>
          <w:rFonts w:ascii="Times" w:eastAsia="Times" w:hAnsi="Times" w:cs="Times"/>
        </w:rPr>
        <w:t xml:space="preserve">Kathryn E. Barber, </w:t>
      </w:r>
      <w:proofErr w:type="spellStart"/>
      <w:r w:rsidRPr="00816176">
        <w:rPr>
          <w:rFonts w:ascii="Times" w:eastAsia="Times" w:hAnsi="Times" w:cs="Times"/>
        </w:rPr>
        <w:t>M.S.</w:t>
      </w:r>
      <w:r w:rsidRPr="00816176">
        <w:rPr>
          <w:rFonts w:ascii="Times" w:eastAsia="Times" w:hAnsi="Times" w:cs="Times"/>
          <w:vertAlign w:val="superscript"/>
        </w:rPr>
        <w:t>a</w:t>
      </w:r>
      <w:proofErr w:type="spellEnd"/>
      <w:r w:rsidRPr="00816176">
        <w:rPr>
          <w:rFonts w:ascii="Times" w:eastAsia="Times" w:hAnsi="Times" w:cs="Times"/>
        </w:rPr>
        <w:t xml:space="preserve">, Douglas W. Woods, </w:t>
      </w:r>
      <w:proofErr w:type="spellStart"/>
      <w:r w:rsidRPr="00816176">
        <w:rPr>
          <w:rFonts w:ascii="Times" w:eastAsia="Times" w:hAnsi="Times" w:cs="Times"/>
        </w:rPr>
        <w:t>Ph.</w:t>
      </w:r>
      <w:proofErr w:type="gramStart"/>
      <w:r w:rsidRPr="00816176">
        <w:rPr>
          <w:rFonts w:ascii="Times" w:eastAsia="Times" w:hAnsi="Times" w:cs="Times"/>
        </w:rPr>
        <w:t>D.</w:t>
      </w:r>
      <w:r w:rsidRPr="00816176">
        <w:rPr>
          <w:rFonts w:ascii="Times" w:eastAsia="Times" w:hAnsi="Times" w:cs="Times"/>
          <w:vertAlign w:val="superscript"/>
        </w:rPr>
        <w:t>a</w:t>
      </w:r>
      <w:proofErr w:type="spellEnd"/>
      <w:proofErr w:type="gramEnd"/>
      <w:r w:rsidRPr="00816176">
        <w:rPr>
          <w:rFonts w:ascii="Times" w:eastAsia="Times" w:hAnsi="Times" w:cs="Times"/>
        </w:rPr>
        <w:t xml:space="preserve">, Laura J. Ely, </w:t>
      </w:r>
      <w:proofErr w:type="spellStart"/>
      <w:r w:rsidRPr="00816176">
        <w:rPr>
          <w:rFonts w:ascii="Times" w:eastAsia="Times" w:hAnsi="Times" w:cs="Times"/>
        </w:rPr>
        <w:t>Ph.D.</w:t>
      </w:r>
      <w:r w:rsidRPr="00816176">
        <w:rPr>
          <w:rFonts w:ascii="Times" w:eastAsia="Times" w:hAnsi="Times" w:cs="Times"/>
          <w:vertAlign w:val="superscript"/>
        </w:rPr>
        <w:t>b</w:t>
      </w:r>
      <w:proofErr w:type="spellEnd"/>
      <w:r w:rsidRPr="00816176">
        <w:rPr>
          <w:rFonts w:ascii="Times" w:eastAsia="Times" w:hAnsi="Times" w:cs="Times"/>
        </w:rPr>
        <w:t xml:space="preserve">, </w:t>
      </w:r>
    </w:p>
    <w:p w14:paraId="00000009" w14:textId="77777777" w:rsidR="00907219" w:rsidRPr="00816176" w:rsidRDefault="003C76A6">
      <w:pPr>
        <w:spacing w:line="480" w:lineRule="auto"/>
        <w:jc w:val="center"/>
        <w:rPr>
          <w:rFonts w:ascii="Times" w:eastAsia="Times" w:hAnsi="Times" w:cs="Times"/>
        </w:rPr>
      </w:pPr>
      <w:r w:rsidRPr="00816176">
        <w:rPr>
          <w:rFonts w:ascii="Times" w:eastAsia="Times" w:hAnsi="Times" w:cs="Times"/>
        </w:rPr>
        <w:t xml:space="preserve">Stephen M. Saunders, </w:t>
      </w:r>
      <w:proofErr w:type="spellStart"/>
      <w:r w:rsidRPr="00816176">
        <w:rPr>
          <w:rFonts w:ascii="Times" w:eastAsia="Times" w:hAnsi="Times" w:cs="Times"/>
        </w:rPr>
        <w:t>Ph.</w:t>
      </w:r>
      <w:proofErr w:type="gramStart"/>
      <w:r w:rsidRPr="00816176">
        <w:rPr>
          <w:rFonts w:ascii="Times" w:eastAsia="Times" w:hAnsi="Times" w:cs="Times"/>
        </w:rPr>
        <w:t>D.</w:t>
      </w:r>
      <w:r w:rsidRPr="00816176">
        <w:rPr>
          <w:rFonts w:ascii="Times" w:eastAsia="Times" w:hAnsi="Times" w:cs="Times"/>
          <w:vertAlign w:val="superscript"/>
        </w:rPr>
        <w:t>a</w:t>
      </w:r>
      <w:proofErr w:type="spellEnd"/>
      <w:proofErr w:type="gramEnd"/>
      <w:r w:rsidRPr="00816176">
        <w:rPr>
          <w:rFonts w:ascii="Times" w:eastAsia="Times" w:hAnsi="Times" w:cs="Times"/>
        </w:rPr>
        <w:t xml:space="preserve">, Scott N. Compton, </w:t>
      </w:r>
      <w:proofErr w:type="spellStart"/>
      <w:r w:rsidRPr="00816176">
        <w:rPr>
          <w:rFonts w:ascii="Times" w:eastAsia="Times" w:hAnsi="Times" w:cs="Times"/>
        </w:rPr>
        <w:t>Ph.D.</w:t>
      </w:r>
      <w:r w:rsidRPr="00816176">
        <w:rPr>
          <w:rFonts w:ascii="Times" w:eastAsia="Times" w:hAnsi="Times" w:cs="Times"/>
          <w:vertAlign w:val="superscript"/>
        </w:rPr>
        <w:t>c</w:t>
      </w:r>
      <w:proofErr w:type="spellEnd"/>
      <w:r w:rsidRPr="00816176">
        <w:rPr>
          <w:rFonts w:ascii="Times" w:eastAsia="Times" w:hAnsi="Times" w:cs="Times"/>
        </w:rPr>
        <w:t xml:space="preserve">, Angela Neal-Barnett, </w:t>
      </w:r>
      <w:proofErr w:type="spellStart"/>
      <w:r w:rsidRPr="00816176">
        <w:rPr>
          <w:rFonts w:ascii="Times" w:eastAsia="Times" w:hAnsi="Times" w:cs="Times"/>
        </w:rPr>
        <w:t>Ph.D.</w:t>
      </w:r>
      <w:r w:rsidRPr="00816176">
        <w:rPr>
          <w:rFonts w:ascii="Times" w:eastAsia="Times" w:hAnsi="Times" w:cs="Times"/>
          <w:vertAlign w:val="superscript"/>
        </w:rPr>
        <w:t>d</w:t>
      </w:r>
      <w:proofErr w:type="spellEnd"/>
      <w:r w:rsidRPr="00816176">
        <w:rPr>
          <w:rFonts w:ascii="Times" w:eastAsia="Times" w:hAnsi="Times" w:cs="Times"/>
        </w:rPr>
        <w:t xml:space="preserve">, </w:t>
      </w:r>
    </w:p>
    <w:p w14:paraId="0000000A" w14:textId="77777777" w:rsidR="00907219" w:rsidRPr="00816176" w:rsidRDefault="003C76A6">
      <w:pPr>
        <w:spacing w:line="480" w:lineRule="auto"/>
        <w:jc w:val="center"/>
        <w:rPr>
          <w:rFonts w:ascii="Times" w:eastAsia="Times" w:hAnsi="Times" w:cs="Times"/>
        </w:rPr>
      </w:pPr>
      <w:r w:rsidRPr="00816176">
        <w:rPr>
          <w:rFonts w:ascii="Times" w:eastAsia="Times" w:hAnsi="Times" w:cs="Times"/>
        </w:rPr>
        <w:t xml:space="preserve">Martin E. Franklin, </w:t>
      </w:r>
      <w:proofErr w:type="spellStart"/>
      <w:r w:rsidRPr="00816176">
        <w:rPr>
          <w:rFonts w:ascii="Times" w:eastAsia="Times" w:hAnsi="Times" w:cs="Times"/>
        </w:rPr>
        <w:t>Ph.</w:t>
      </w:r>
      <w:proofErr w:type="gramStart"/>
      <w:r w:rsidRPr="00816176">
        <w:rPr>
          <w:rFonts w:ascii="Times" w:eastAsia="Times" w:hAnsi="Times" w:cs="Times"/>
        </w:rPr>
        <w:t>D.</w:t>
      </w:r>
      <w:r w:rsidRPr="00816176">
        <w:rPr>
          <w:rFonts w:ascii="Times" w:eastAsia="Times" w:hAnsi="Times" w:cs="Times"/>
          <w:vertAlign w:val="superscript"/>
        </w:rPr>
        <w:t>e</w:t>
      </w:r>
      <w:proofErr w:type="spellEnd"/>
      <w:proofErr w:type="gramEnd"/>
      <w:r w:rsidRPr="00816176">
        <w:rPr>
          <w:rFonts w:ascii="Times" w:eastAsia="Times" w:hAnsi="Times" w:cs="Times"/>
        </w:rPr>
        <w:t xml:space="preserve">, Matthew R. </w:t>
      </w:r>
      <w:proofErr w:type="spellStart"/>
      <w:r w:rsidRPr="00816176">
        <w:rPr>
          <w:rFonts w:ascii="Times" w:eastAsia="Times" w:hAnsi="Times" w:cs="Times"/>
        </w:rPr>
        <w:t>Capriotti</w:t>
      </w:r>
      <w:proofErr w:type="spellEnd"/>
      <w:r w:rsidRPr="00816176">
        <w:rPr>
          <w:rFonts w:ascii="Times" w:eastAsia="Times" w:hAnsi="Times" w:cs="Times"/>
        </w:rPr>
        <w:t xml:space="preserve">, </w:t>
      </w:r>
      <w:proofErr w:type="spellStart"/>
      <w:r w:rsidRPr="00816176">
        <w:rPr>
          <w:rFonts w:ascii="Times" w:eastAsia="Times" w:hAnsi="Times" w:cs="Times"/>
        </w:rPr>
        <w:t>Ph.D.</w:t>
      </w:r>
      <w:r w:rsidRPr="00816176">
        <w:rPr>
          <w:rFonts w:ascii="Times" w:eastAsia="Times" w:hAnsi="Times" w:cs="Times"/>
          <w:vertAlign w:val="superscript"/>
        </w:rPr>
        <w:t>f</w:t>
      </w:r>
      <w:proofErr w:type="spellEnd"/>
      <w:r w:rsidRPr="00816176">
        <w:rPr>
          <w:rFonts w:ascii="Times" w:eastAsia="Times" w:hAnsi="Times" w:cs="Times"/>
        </w:rPr>
        <w:t xml:space="preserve">,  Christine A. </w:t>
      </w:r>
      <w:proofErr w:type="spellStart"/>
      <w:r w:rsidRPr="00816176">
        <w:rPr>
          <w:rFonts w:ascii="Times" w:eastAsia="Times" w:hAnsi="Times" w:cs="Times"/>
        </w:rPr>
        <w:t>Conelea</w:t>
      </w:r>
      <w:proofErr w:type="spellEnd"/>
      <w:r w:rsidRPr="00816176">
        <w:rPr>
          <w:rFonts w:ascii="Times" w:eastAsia="Times" w:hAnsi="Times" w:cs="Times"/>
        </w:rPr>
        <w:t xml:space="preserve">, </w:t>
      </w:r>
      <w:proofErr w:type="spellStart"/>
      <w:r w:rsidRPr="00816176">
        <w:rPr>
          <w:rFonts w:ascii="Times" w:eastAsia="Times" w:hAnsi="Times" w:cs="Times"/>
        </w:rPr>
        <w:t>Ph.D.</w:t>
      </w:r>
      <w:r w:rsidRPr="00816176">
        <w:rPr>
          <w:rFonts w:ascii="Times" w:eastAsia="Times" w:hAnsi="Times" w:cs="Times"/>
          <w:vertAlign w:val="superscript"/>
        </w:rPr>
        <w:t>g</w:t>
      </w:r>
      <w:proofErr w:type="spellEnd"/>
      <w:r w:rsidRPr="00816176">
        <w:rPr>
          <w:rFonts w:ascii="Times" w:eastAsia="Times" w:hAnsi="Times" w:cs="Times"/>
        </w:rPr>
        <w:t xml:space="preserve">, &amp; Michael P. Twohig, </w:t>
      </w:r>
      <w:proofErr w:type="spellStart"/>
      <w:r w:rsidRPr="00816176">
        <w:rPr>
          <w:rFonts w:ascii="Times" w:eastAsia="Times" w:hAnsi="Times" w:cs="Times"/>
        </w:rPr>
        <w:t>Ph.D.</w:t>
      </w:r>
      <w:r w:rsidRPr="00816176">
        <w:rPr>
          <w:rFonts w:ascii="Times" w:eastAsia="Times" w:hAnsi="Times" w:cs="Times"/>
          <w:vertAlign w:val="superscript"/>
        </w:rPr>
        <w:t>h</w:t>
      </w:r>
      <w:proofErr w:type="spellEnd"/>
    </w:p>
    <w:p w14:paraId="0000000B" w14:textId="77777777" w:rsidR="00907219" w:rsidRPr="00816176" w:rsidRDefault="00907219">
      <w:pPr>
        <w:spacing w:line="480" w:lineRule="auto"/>
        <w:jc w:val="center"/>
        <w:rPr>
          <w:rFonts w:ascii="Times" w:eastAsia="Times" w:hAnsi="Times" w:cs="Times"/>
          <w:vertAlign w:val="superscript"/>
        </w:rPr>
      </w:pPr>
    </w:p>
    <w:p w14:paraId="0000000C" w14:textId="77777777" w:rsidR="00907219" w:rsidRPr="00816176" w:rsidRDefault="00907219">
      <w:pPr>
        <w:spacing w:line="480" w:lineRule="auto"/>
        <w:jc w:val="center"/>
        <w:rPr>
          <w:rFonts w:ascii="Times" w:eastAsia="Times" w:hAnsi="Times" w:cs="Times"/>
        </w:rPr>
      </w:pPr>
    </w:p>
    <w:p w14:paraId="0000000D" w14:textId="77777777" w:rsidR="00907219" w:rsidRPr="00816176" w:rsidRDefault="003C76A6">
      <w:pPr>
        <w:spacing w:line="480" w:lineRule="auto"/>
        <w:rPr>
          <w:rFonts w:ascii="Times" w:eastAsia="Times" w:hAnsi="Times" w:cs="Times"/>
        </w:rPr>
      </w:pPr>
      <w:r w:rsidRPr="00816176">
        <w:rPr>
          <w:rFonts w:ascii="Times" w:eastAsia="Times" w:hAnsi="Times" w:cs="Times"/>
          <w:vertAlign w:val="superscript"/>
        </w:rPr>
        <w:t>a</w:t>
      </w:r>
      <w:r w:rsidRPr="00816176">
        <w:t xml:space="preserve"> </w:t>
      </w:r>
      <w:r w:rsidRPr="00816176">
        <w:rPr>
          <w:rFonts w:ascii="Times" w:eastAsia="Times" w:hAnsi="Times" w:cs="Times"/>
        </w:rPr>
        <w:t>Marquette University, Department of Psychology</w:t>
      </w:r>
    </w:p>
    <w:p w14:paraId="0000000E" w14:textId="77777777" w:rsidR="00907219" w:rsidRPr="00816176" w:rsidRDefault="003C76A6">
      <w:pPr>
        <w:spacing w:line="480" w:lineRule="auto"/>
        <w:rPr>
          <w:rFonts w:ascii="Times" w:eastAsia="Times" w:hAnsi="Times" w:cs="Times"/>
        </w:rPr>
      </w:pPr>
      <w:r w:rsidRPr="00816176">
        <w:rPr>
          <w:rFonts w:ascii="Times" w:eastAsia="Times" w:hAnsi="Times" w:cs="Times"/>
          <w:vertAlign w:val="superscript"/>
        </w:rPr>
        <w:t>b</w:t>
      </w:r>
      <w:r w:rsidRPr="00816176">
        <w:rPr>
          <w:rFonts w:ascii="Times" w:eastAsia="Times" w:hAnsi="Times" w:cs="Times"/>
        </w:rPr>
        <w:t xml:space="preserve"> University of Wisconsin-Milwaukee, Department of Psychology</w:t>
      </w:r>
    </w:p>
    <w:p w14:paraId="0000000F" w14:textId="77777777" w:rsidR="00907219" w:rsidRPr="00816176" w:rsidRDefault="003C76A6">
      <w:pPr>
        <w:spacing w:line="480" w:lineRule="auto"/>
        <w:rPr>
          <w:rFonts w:ascii="Times" w:eastAsia="Times" w:hAnsi="Times" w:cs="Times"/>
        </w:rPr>
      </w:pPr>
      <w:r w:rsidRPr="00816176">
        <w:rPr>
          <w:rFonts w:ascii="Times" w:eastAsia="Times" w:hAnsi="Times" w:cs="Times"/>
          <w:vertAlign w:val="superscript"/>
        </w:rPr>
        <w:t>c</w:t>
      </w:r>
      <w:r w:rsidRPr="00816176">
        <w:rPr>
          <w:rFonts w:ascii="Times" w:eastAsia="Times" w:hAnsi="Times" w:cs="Times"/>
        </w:rPr>
        <w:t xml:space="preserve"> Duke University School of Medicine, Department of Psychiatry &amp; Behavioral Sciences</w:t>
      </w:r>
    </w:p>
    <w:p w14:paraId="00000010" w14:textId="77777777" w:rsidR="00907219" w:rsidRPr="00816176" w:rsidRDefault="003C76A6">
      <w:pPr>
        <w:spacing w:line="480" w:lineRule="auto"/>
        <w:rPr>
          <w:rFonts w:ascii="Times" w:eastAsia="Times" w:hAnsi="Times" w:cs="Times"/>
        </w:rPr>
      </w:pPr>
      <w:r w:rsidRPr="00816176">
        <w:rPr>
          <w:rFonts w:ascii="Times" w:eastAsia="Times" w:hAnsi="Times" w:cs="Times"/>
          <w:vertAlign w:val="superscript"/>
        </w:rPr>
        <w:t>d</w:t>
      </w:r>
      <w:r w:rsidRPr="00816176">
        <w:rPr>
          <w:rFonts w:ascii="Times" w:eastAsia="Times" w:hAnsi="Times" w:cs="Times"/>
        </w:rPr>
        <w:t xml:space="preserve"> Kent State University, Department of Psychology</w:t>
      </w:r>
    </w:p>
    <w:p w14:paraId="00000011" w14:textId="77777777" w:rsidR="00907219" w:rsidRPr="00816176" w:rsidRDefault="003C76A6">
      <w:pPr>
        <w:spacing w:line="480" w:lineRule="auto"/>
        <w:rPr>
          <w:rFonts w:ascii="Times" w:eastAsia="Times" w:hAnsi="Times" w:cs="Times"/>
        </w:rPr>
      </w:pPr>
      <w:r w:rsidRPr="00816176">
        <w:rPr>
          <w:rFonts w:ascii="Times" w:eastAsia="Times" w:hAnsi="Times" w:cs="Times"/>
          <w:vertAlign w:val="superscript"/>
        </w:rPr>
        <w:t>e</w:t>
      </w:r>
      <w:r w:rsidRPr="00816176">
        <w:rPr>
          <w:rFonts w:ascii="Times" w:eastAsia="Times" w:hAnsi="Times" w:cs="Times"/>
        </w:rPr>
        <w:t xml:space="preserve"> Rogers Behavioral Health</w:t>
      </w:r>
    </w:p>
    <w:p w14:paraId="00000012" w14:textId="77777777" w:rsidR="00907219" w:rsidRPr="00816176" w:rsidRDefault="003C76A6">
      <w:pPr>
        <w:spacing w:line="480" w:lineRule="auto"/>
        <w:rPr>
          <w:rFonts w:ascii="Times" w:eastAsia="Times" w:hAnsi="Times" w:cs="Times"/>
        </w:rPr>
      </w:pPr>
      <w:r w:rsidRPr="00816176">
        <w:rPr>
          <w:rFonts w:ascii="Times" w:eastAsia="Times" w:hAnsi="Times" w:cs="Times"/>
          <w:vertAlign w:val="superscript"/>
        </w:rPr>
        <w:t>f</w:t>
      </w:r>
      <w:r w:rsidRPr="00816176">
        <w:rPr>
          <w:rFonts w:ascii="Times" w:eastAsia="Times" w:hAnsi="Times" w:cs="Times"/>
        </w:rPr>
        <w:t xml:space="preserve"> San Jose State University, Department of Psychology</w:t>
      </w:r>
    </w:p>
    <w:p w14:paraId="00000013" w14:textId="77777777" w:rsidR="00907219" w:rsidRPr="00816176" w:rsidRDefault="003C76A6">
      <w:pPr>
        <w:spacing w:line="480" w:lineRule="auto"/>
        <w:rPr>
          <w:rFonts w:ascii="Times" w:eastAsia="Times" w:hAnsi="Times" w:cs="Times"/>
        </w:rPr>
      </w:pPr>
      <w:r w:rsidRPr="00816176">
        <w:rPr>
          <w:rFonts w:ascii="Times" w:eastAsia="Times" w:hAnsi="Times" w:cs="Times"/>
          <w:vertAlign w:val="superscript"/>
        </w:rPr>
        <w:t>g</w:t>
      </w:r>
      <w:r w:rsidRPr="00816176">
        <w:rPr>
          <w:rFonts w:ascii="Times" w:eastAsia="Times" w:hAnsi="Times" w:cs="Times"/>
        </w:rPr>
        <w:t xml:space="preserve"> University of Minnesota, Department of Psychiatry &amp; Behavioral Sciences</w:t>
      </w:r>
    </w:p>
    <w:p w14:paraId="00000014" w14:textId="77777777" w:rsidR="00907219" w:rsidRPr="00816176" w:rsidRDefault="003C76A6">
      <w:pPr>
        <w:spacing w:line="480" w:lineRule="auto"/>
        <w:rPr>
          <w:rFonts w:ascii="Times" w:eastAsia="Times" w:hAnsi="Times" w:cs="Times"/>
        </w:rPr>
      </w:pPr>
      <w:r w:rsidRPr="00816176">
        <w:rPr>
          <w:rFonts w:ascii="Times" w:eastAsia="Times" w:hAnsi="Times" w:cs="Times"/>
          <w:vertAlign w:val="superscript"/>
        </w:rPr>
        <w:t>h</w:t>
      </w:r>
      <w:r w:rsidRPr="00816176">
        <w:rPr>
          <w:rFonts w:ascii="Times" w:eastAsia="Times" w:hAnsi="Times" w:cs="Times"/>
        </w:rPr>
        <w:t xml:space="preserve"> Utah State University, Department of Psychology</w:t>
      </w:r>
    </w:p>
    <w:p w14:paraId="00000015" w14:textId="77777777" w:rsidR="00907219" w:rsidRPr="00816176" w:rsidRDefault="00907219">
      <w:pPr>
        <w:rPr>
          <w:rFonts w:ascii="Times" w:eastAsia="Times" w:hAnsi="Times" w:cs="Times"/>
        </w:rPr>
      </w:pPr>
    </w:p>
    <w:p w14:paraId="00000016" w14:textId="77777777" w:rsidR="00907219" w:rsidRPr="00816176" w:rsidRDefault="00907219">
      <w:pPr>
        <w:spacing w:line="480" w:lineRule="auto"/>
      </w:pPr>
    </w:p>
    <w:p w14:paraId="00000017" w14:textId="77777777" w:rsidR="00907219" w:rsidRPr="00816176" w:rsidRDefault="003C76A6">
      <w:r w:rsidRPr="00816176">
        <w:br w:type="page"/>
      </w:r>
    </w:p>
    <w:p w14:paraId="00000018" w14:textId="77777777" w:rsidR="00907219" w:rsidRPr="00816176" w:rsidRDefault="003C76A6">
      <w:pPr>
        <w:spacing w:line="480" w:lineRule="auto"/>
        <w:jc w:val="center"/>
      </w:pPr>
      <w:r w:rsidRPr="00816176">
        <w:lastRenderedPageBreak/>
        <w:t>Abstract</w:t>
      </w:r>
    </w:p>
    <w:p w14:paraId="245FAEF7" w14:textId="1CB9FC6C" w:rsidR="002024F4" w:rsidRPr="00236E5E" w:rsidRDefault="003C76A6" w:rsidP="002024F4">
      <w:pPr>
        <w:spacing w:line="480" w:lineRule="auto"/>
      </w:pPr>
      <w:r w:rsidRPr="00236E5E">
        <w:t xml:space="preserve">Acceptance-enhanced behavior therapy for trichotillomania (AEBT-TTM) is effective in reducing </w:t>
      </w:r>
      <w:r w:rsidR="00FB074B" w:rsidRPr="00236E5E">
        <w:t>trichotillomania (</w:t>
      </w:r>
      <w:r w:rsidRPr="00236E5E">
        <w:t>TTM</w:t>
      </w:r>
      <w:r w:rsidR="00FB074B" w:rsidRPr="00236E5E">
        <w:t>)</w:t>
      </w:r>
      <w:r w:rsidRPr="00236E5E">
        <w:t xml:space="preserve"> symptoms, but the durability of treatment effects remains in question. </w:t>
      </w:r>
      <w:r w:rsidR="00F75C13" w:rsidRPr="00236E5E">
        <w:t>This</w:t>
      </w:r>
      <w:r w:rsidRPr="00236E5E">
        <w:t xml:space="preserve"> study analyzed </w:t>
      </w:r>
      <w:r w:rsidR="003363BA">
        <w:t>6</w:t>
      </w:r>
      <w:r w:rsidRPr="00236E5E">
        <w:t>-month follow-up data from a large randomized clinical trial comparing AEBT-TTM to an active psychoeducation and supportive therapy control (PST). Adults with TTM (</w:t>
      </w:r>
      <w:r w:rsidRPr="00236E5E">
        <w:rPr>
          <w:i/>
          <w:iCs/>
        </w:rPr>
        <w:t>N</w:t>
      </w:r>
      <w:r w:rsidRPr="00236E5E">
        <w:t xml:space="preserve">=85; 92% women) received 10 sessions of AEBT-TTM or PST across 12 weeks. Independent evaluators assessed participants at baseline, post-treatment, and </w:t>
      </w:r>
      <w:r w:rsidR="003363BA">
        <w:t>6</w:t>
      </w:r>
      <w:r w:rsidRPr="00236E5E">
        <w:t xml:space="preserve"> months follow-up. For both AEBT-TTM and PST, </w:t>
      </w:r>
      <w:r w:rsidR="00F75C13" w:rsidRPr="00236E5E">
        <w:t xml:space="preserve">self-reported and evaluator-rated TTM </w:t>
      </w:r>
      <w:r w:rsidRPr="00236E5E">
        <w:t xml:space="preserve">symptom severity </w:t>
      </w:r>
      <w:r w:rsidR="003E37EC" w:rsidRPr="00236E5E">
        <w:t>decreased</w:t>
      </w:r>
      <w:r w:rsidRPr="00236E5E">
        <w:t xml:space="preserve"> </w:t>
      </w:r>
      <w:r w:rsidR="003E37EC" w:rsidRPr="00236E5E">
        <w:t>from baseline to</w:t>
      </w:r>
      <w:r w:rsidRPr="00236E5E">
        <w:t xml:space="preserve"> follow-up. TTM symptoms did not worsen from post-treatment to follow-up. At follow-up, AEBT-TTM and PST did not differ in rates of treatment response, TTM diagnosis, or symptom severity. High baseline TTM symptom severity was a stronger predictor of high follow-up severity for PST than for AEBT-TTM, suggesting AEBT-TTM may be a better option for more severe TTM. </w:t>
      </w:r>
      <w:r w:rsidR="002024F4" w:rsidRPr="00236E5E">
        <w:t>Results</w:t>
      </w:r>
      <w:r w:rsidRPr="00236E5E">
        <w:t xml:space="preserve"> support the efficacy of AEBT-TTM and show that treatment gains were maintained over time. </w:t>
      </w:r>
      <w:r w:rsidR="00236E5E">
        <w:t>A</w:t>
      </w:r>
      <w:r w:rsidR="002024F4" w:rsidRPr="00236E5E">
        <w:t xml:space="preserve">lthough AEBT-TTM </w:t>
      </w:r>
      <w:r w:rsidR="00236E5E">
        <w:t>yielded</w:t>
      </w:r>
      <w:r w:rsidR="002024F4" w:rsidRPr="00236E5E">
        <w:t xml:space="preserve"> lower symptoms at post-treatment, </w:t>
      </w:r>
      <w:r w:rsidR="003363BA">
        <w:t>6</w:t>
      </w:r>
      <w:r w:rsidR="002024F4" w:rsidRPr="00236E5E">
        <w:t>-month follow-up outcomes suggest AEBT-TTM and PST may lead to similar symptom levels in the long</w:t>
      </w:r>
      <w:r w:rsidR="00236E5E">
        <w:t>er</w:t>
      </w:r>
      <w:r w:rsidR="00FC3D2D" w:rsidRPr="00236E5E">
        <w:t xml:space="preserve"> </w:t>
      </w:r>
      <w:r w:rsidR="002024F4" w:rsidRPr="00236E5E">
        <w:t>term. Future research should examine mechanisms that contribute to long-term gain maintenance.</w:t>
      </w:r>
    </w:p>
    <w:p w14:paraId="488F09DE" w14:textId="7C87DC2F" w:rsidR="000508CF" w:rsidRPr="00816176" w:rsidRDefault="00C65CB5">
      <w:pPr>
        <w:spacing w:line="480" w:lineRule="auto"/>
      </w:pPr>
      <w:r w:rsidRPr="00816176">
        <w:rPr>
          <w:i/>
          <w:iCs/>
        </w:rPr>
        <w:t>Keywords:</w:t>
      </w:r>
      <w:r w:rsidRPr="00816176">
        <w:t xml:space="preserve"> </w:t>
      </w:r>
      <w:r w:rsidR="007D4E1E" w:rsidRPr="00816176">
        <w:t>hair-pulling disorder</w:t>
      </w:r>
      <w:r w:rsidR="003F3B29" w:rsidRPr="00816176">
        <w:t>;</w:t>
      </w:r>
      <w:r w:rsidR="007D4E1E" w:rsidRPr="00816176">
        <w:t xml:space="preserve"> </w:t>
      </w:r>
      <w:r w:rsidR="003F3B29" w:rsidRPr="00816176">
        <w:t>behavior therapy; ACT; habit reversal training; clinical trial; relapse; maintenance</w:t>
      </w:r>
    </w:p>
    <w:p w14:paraId="7B273249" w14:textId="77777777" w:rsidR="00C65CB5" w:rsidRPr="00236E5E" w:rsidRDefault="00C65CB5">
      <w:pPr>
        <w:spacing w:line="480" w:lineRule="auto"/>
      </w:pPr>
    </w:p>
    <w:p w14:paraId="71AC2B9F" w14:textId="77777777" w:rsidR="00C65CB5" w:rsidRPr="00816176" w:rsidRDefault="00C65CB5">
      <w:r w:rsidRPr="00816176">
        <w:br w:type="page"/>
      </w:r>
    </w:p>
    <w:p w14:paraId="0000001A" w14:textId="29C124C4" w:rsidR="00907219" w:rsidRPr="00816176" w:rsidRDefault="003C76A6">
      <w:pPr>
        <w:spacing w:line="480" w:lineRule="auto"/>
        <w:jc w:val="center"/>
      </w:pPr>
      <w:r w:rsidRPr="00816176">
        <w:lastRenderedPageBreak/>
        <w:t>Long-term Follow-up of Acceptance-Enhanced Behavior Therapy for Trichotillomania</w:t>
      </w:r>
    </w:p>
    <w:p w14:paraId="56A107EF" w14:textId="68E1EEEA" w:rsidR="0C95DE78" w:rsidRPr="00816176" w:rsidRDefault="00C455C3" w:rsidP="00C455C3">
      <w:pPr>
        <w:spacing w:line="480" w:lineRule="auto"/>
        <w:rPr>
          <w:b/>
          <w:bCs/>
        </w:rPr>
      </w:pPr>
      <w:r w:rsidRPr="00816176">
        <w:rPr>
          <w:b/>
          <w:bCs/>
        </w:rPr>
        <w:t xml:space="preserve">1. </w:t>
      </w:r>
      <w:r w:rsidR="0C95DE78" w:rsidRPr="00816176">
        <w:rPr>
          <w:b/>
          <w:bCs/>
        </w:rPr>
        <w:t>Introduction</w:t>
      </w:r>
    </w:p>
    <w:p w14:paraId="0000001B" w14:textId="79D25D1C" w:rsidR="00907219" w:rsidRPr="00816176" w:rsidRDefault="003C76A6">
      <w:pPr>
        <w:spacing w:line="480" w:lineRule="auto"/>
        <w:ind w:firstLine="720"/>
      </w:pPr>
      <w:r w:rsidRPr="00816176">
        <w:t xml:space="preserve">Trichotillomania (TTM) is an obsessive-compulsive spectrum disorder characterized by repetitive hair pulling that results in significant hair loss </w:t>
      </w:r>
      <w:r w:rsidR="00123371" w:rsidRPr="00816176">
        <w:fldChar w:fldCharType="begin"/>
      </w:r>
      <w:r w:rsidR="00ED1460" w:rsidRPr="00816176">
        <w:instrText xml:space="preserve"> ADDIN EN.CITE &lt;EndNote&gt;&lt;Cite ExcludeAuth="1"&gt;&lt;Author&gt;American Psychiatric Association&lt;/Author&gt;&lt;Year&gt;2022&lt;/Year&gt;&lt;RecNum&gt;1838&lt;/RecNum&gt;&lt;Prefix&gt;American Psychiatric Association [APA]`, &lt;/Prefix&gt;&lt;DisplayText&gt;(American Psychiatric Association [APA], 2022)&lt;/DisplayText&gt;&lt;record&gt;&lt;rec-number&gt;1838&lt;/rec-number&gt;&lt;foreign-keys&gt;&lt;key app="EN" db-id="5dtd0aeaftwfrle02z4pv9ers0efw99pdxzw" timestamp="1698724491" guid="0e8c5df8-a3f8-41f9-b16f-af634b0b0a43"&gt;1838&lt;/key&gt;&lt;/foreign-keys&gt;&lt;ref-type name="Book"&gt;6&lt;/ref-type&gt;&lt;contributors&gt;&lt;authors&gt;&lt;author&gt;American Psychiatric Association,&lt;/author&gt;&lt;/authors&gt;&lt;/contributors&gt;&lt;titles&gt;&lt;title&gt;Diagnostic and statistical manual of mental disorders (5th ed, text rev.)&lt;/title&gt;&lt;/titles&gt;&lt;keywords&gt;&lt;keyword&gt;Diagnostic and Statistical Manual&lt;/keyword&gt;&lt;keyword&gt;Mental Disorders&lt;/keyword&gt;&lt;keyword&gt;classification&lt;/keyword&gt;&lt;keyword&gt;diagnosis&lt;/keyword&gt;&lt;keyword&gt;Psychodiagnosis&lt;/keyword&gt;&lt;keyword&gt;Psychodiagnostic Typologies&lt;/keyword&gt;&lt;/keywords&gt;&lt;dates&gt;&lt;year&gt;2022&lt;/year&gt;&lt;/dates&gt;&lt;pub-location&gt;Arlington, VA&lt;/pub-location&gt;&lt;publisher&gt;American Psychiatric Association&lt;/publisher&gt;&lt;isbn&gt;978-0-89042-554-1&amp;#xD;978-0-89042-555-8&lt;/isbn&gt;&lt;accession-num&gt;2013-14907-000&lt;/accession-num&gt;&lt;urls&gt;&lt;related-urls&gt;&lt;url&gt;http://0-search.ebscohost.com.libus.csd.mu.edu/login.aspx?direct=true&amp;amp;db=psyh&amp;amp;AN=2013-14907-000&amp;amp;site=ehost-live&amp;amp;scope=site&lt;/url&gt;&lt;/related-urls&gt;&lt;/urls&gt;&lt;custom1&gt;text rev.&lt;/custom1&gt;&lt;electronic-resource-num&gt;10.1176/appi.books.9780890425787&lt;/electronic-resource-num&gt;&lt;remote-database-name&gt;APA PsycInfo&lt;/remote-database-name&gt;&lt;remote-database-provider&gt;EBSCOhost&lt;/remote-database-provider&gt;&lt;/record&gt;&lt;/Cite&gt;&lt;/EndNote&gt;</w:instrText>
      </w:r>
      <w:r w:rsidR="00123371" w:rsidRPr="00816176">
        <w:fldChar w:fldCharType="separate"/>
      </w:r>
      <w:r w:rsidR="0072471E" w:rsidRPr="00816176">
        <w:rPr>
          <w:noProof/>
        </w:rPr>
        <w:t>(American Psychiatric Association [APA], 2022)</w:t>
      </w:r>
      <w:r w:rsidR="00123371" w:rsidRPr="00816176">
        <w:fldChar w:fldCharType="end"/>
      </w:r>
      <w:r w:rsidR="00123371" w:rsidRPr="00816176">
        <w:t xml:space="preserve">. </w:t>
      </w:r>
      <w:r w:rsidRPr="00816176">
        <w:t>TTM is associated with considerable distress</w:t>
      </w:r>
      <w:r w:rsidR="002D6949" w:rsidRPr="00816176">
        <w:t xml:space="preserve">, </w:t>
      </w:r>
      <w:r w:rsidRPr="00816176">
        <w:t>psychosocial impairment</w:t>
      </w:r>
      <w:r w:rsidR="002D6949" w:rsidRPr="00816176">
        <w:t>,</w:t>
      </w:r>
      <w:r w:rsidRPr="00816176">
        <w:t xml:space="preserve"> and</w:t>
      </w:r>
      <w:r w:rsidR="0095080E" w:rsidRPr="00816176">
        <w:t xml:space="preserve"> lower quality of life</w:t>
      </w:r>
      <w:r w:rsidR="00123371" w:rsidRPr="00816176">
        <w:t xml:space="preserve"> </w:t>
      </w:r>
      <w:r w:rsidR="00123371" w:rsidRPr="00816176">
        <w:fldChar w:fldCharType="begin">
          <w:fldData xml:space="preserve">PEVuZE5vdGU+PENpdGU+PEF1dGhvcj5HcmFudDwvQXV0aG9yPjxZZWFyPjIwMTY8L1llYXI+PFJl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</w:fldData>
        </w:fldChar>
      </w:r>
      <w:r w:rsidR="0092526E">
        <w:instrText xml:space="preserve"> ADDIN EN.CITE </w:instrText>
      </w:r>
      <w:r w:rsidR="0092526E">
        <w:fldChar w:fldCharType="begin">
          <w:fldData xml:space="preserve">PEVuZE5vdGU+PENpdGU+PEF1dGhvcj5HcmFudDwvQXV0aG9yPjxZZWFyPjIwMTY8L1llYXI+PFJl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</w:fldData>
        </w:fldChar>
      </w:r>
      <w:r w:rsidR="0092526E">
        <w:instrText xml:space="preserve"> ADDIN EN.CITE.DATA </w:instrText>
      </w:r>
      <w:r w:rsidR="0092526E">
        <w:fldChar w:fldCharType="end"/>
      </w:r>
      <w:r w:rsidR="00123371" w:rsidRPr="00816176">
        <w:fldChar w:fldCharType="separate"/>
      </w:r>
      <w:r w:rsidR="0072471E" w:rsidRPr="00816176">
        <w:rPr>
          <w:noProof/>
        </w:rPr>
        <w:t>(Grant et al., 2016; Valle and Grant, 2022)</w:t>
      </w:r>
      <w:r w:rsidR="00123371" w:rsidRPr="00816176">
        <w:fldChar w:fldCharType="end"/>
      </w:r>
      <w:r w:rsidR="00123371" w:rsidRPr="00816176">
        <w:t xml:space="preserve">, </w:t>
      </w:r>
      <w:r w:rsidR="00841204" w:rsidRPr="00816176">
        <w:t>and a</w:t>
      </w:r>
      <w:r w:rsidRPr="00816176">
        <w:t xml:space="preserve">ffects between </w:t>
      </w:r>
      <w:r w:rsidR="005A2A0E" w:rsidRPr="00816176">
        <w:t>1.1-1.8</w:t>
      </w:r>
      <w:r w:rsidRPr="00816176">
        <w:t>% of adults</w:t>
      </w:r>
      <w:r w:rsidR="00841204" w:rsidRPr="00816176">
        <w:t>. P</w:t>
      </w:r>
      <w:r w:rsidR="007B4EB1" w:rsidRPr="00816176">
        <w:t>revalence</w:t>
      </w:r>
      <w:r w:rsidR="00DB7869" w:rsidRPr="00816176">
        <w:t xml:space="preserve"> rates </w:t>
      </w:r>
      <w:r w:rsidR="00841204" w:rsidRPr="00816176">
        <w:t xml:space="preserve">may be similar </w:t>
      </w:r>
      <w:r w:rsidR="00DB7869" w:rsidRPr="00816176">
        <w:t xml:space="preserve">in </w:t>
      </w:r>
      <w:r w:rsidR="007B4EB1" w:rsidRPr="00816176">
        <w:t>men and women</w:t>
      </w:r>
      <w:r w:rsidR="005A2A0E" w:rsidRPr="00816176">
        <w:t xml:space="preserve"> </w:t>
      </w:r>
      <w:r w:rsidR="00123371" w:rsidRPr="00816176">
        <w:fldChar w:fldCharType="begin">
          <w:fldData xml:space="preserve">PEVuZE5vdGU+PENpdGU+PEF1dGhvcj5HcmFudDwvQXV0aG9yPjxZZWFyPjIwMjA8L1llYXI+PFJl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</w:fldData>
        </w:fldChar>
      </w:r>
      <w:r w:rsidR="00ED1460" w:rsidRPr="00816176">
        <w:instrText xml:space="preserve"> ADDIN EN.CITE </w:instrText>
      </w:r>
      <w:r w:rsidR="00ED1460" w:rsidRPr="00816176">
        <w:fldChar w:fldCharType="begin">
          <w:fldData xml:space="preserve">PEVuZE5vdGU+PENpdGU+PEF1dGhvcj5HcmFudDwvQXV0aG9yPjxZZWFyPjIwMjA8L1llYXI+PFJl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</w:fldData>
        </w:fldChar>
      </w:r>
      <w:r w:rsidR="00ED1460" w:rsidRPr="00816176">
        <w:instrText xml:space="preserve"> ADDIN EN.CITE.DATA </w:instrText>
      </w:r>
      <w:r w:rsidR="00ED1460" w:rsidRPr="00816176">
        <w:fldChar w:fldCharType="end"/>
      </w:r>
      <w:r w:rsidR="00123371" w:rsidRPr="00816176">
        <w:fldChar w:fldCharType="separate"/>
      </w:r>
      <w:r w:rsidR="0072471E" w:rsidRPr="00816176">
        <w:rPr>
          <w:noProof/>
        </w:rPr>
        <w:t>(Grant et al., 2020; Thomson et al., 2022)</w:t>
      </w:r>
      <w:r w:rsidR="00123371" w:rsidRPr="00816176">
        <w:fldChar w:fldCharType="end"/>
      </w:r>
      <w:r w:rsidR="007E3E76" w:rsidRPr="00816176">
        <w:t>.</w:t>
      </w:r>
    </w:p>
    <w:p w14:paraId="0000001C" w14:textId="091C855A" w:rsidR="00907219" w:rsidRPr="00236E5E" w:rsidRDefault="003C76A6">
      <w:pPr>
        <w:pBdr>
          <w:top w:val="nil"/>
          <w:left w:val="nil"/>
          <w:bottom w:val="nil"/>
          <w:right w:val="nil"/>
          <w:between w:val="nil"/>
        </w:pBdr>
        <w:spacing w:line="480" w:lineRule="auto"/>
        <w:ind w:firstLine="720"/>
      </w:pPr>
      <w:r w:rsidRPr="00236E5E">
        <w:t>Behavior therapy with habit reversal training</w:t>
      </w:r>
      <w:r w:rsidR="007E3E76" w:rsidRPr="00236E5E">
        <w:t xml:space="preserve"> </w:t>
      </w:r>
      <w:r w:rsidR="007E3E76" w:rsidRPr="00236E5E">
        <w:fldChar w:fldCharType="begin"/>
      </w:r>
      <w:r w:rsidR="00ED1460" w:rsidRPr="00236E5E">
        <w:instrText xml:space="preserve"> ADDIN EN.CITE &lt;EndNote&gt;&lt;Cite&gt;&lt;Author&gt;Azrin&lt;/Author&gt;&lt;Year&gt;1973&lt;/Year&gt;&lt;RecNum&gt;1534&lt;/RecNum&gt;&lt;Prefix&gt;HRT`; &lt;/Prefix&gt;&lt;DisplayText&gt;(HRT; Azrin and Nunn, 1973)&lt;/DisplayText&gt;&lt;record&gt;&lt;rec-number&gt;1534&lt;/rec-number&gt;&lt;foreign-keys&gt;&lt;key app="EN" db-id="5dtd0aeaftwfrle02z4pv9ers0efw99pdxzw" timestamp="1698724052" guid="811d4f8f-956f-447c-a4a2-a68e2b25a2dd"&gt;1534&lt;/key&gt;&lt;/foreign-keys&gt;&lt;ref-type name="Journal Article"&gt;17&lt;/ref-type&gt;&lt;contributors&gt;&lt;authors&gt;&lt;author&gt;Azrin, N. H.&lt;/author&gt;&lt;author&gt;Nunn, R. G.&lt;/author&gt;&lt;/authors&gt;&lt;/contributors&gt;&lt;titles&gt;&lt;title&gt;Habit-reversal: A method of eliminating nervous habits and tics&lt;/title&gt;&lt;secondary-title&gt;Behaviour Research and Therapy&lt;/secondary-title&gt;&lt;alt-title&gt;Behav Res Ther&lt;/alt-title&gt;&lt;/titles&gt;&lt;periodical&gt;&lt;full-title&gt;Behaviour Research and Therapy&lt;/full-title&gt;&lt;/periodical&gt;&lt;alt-periodical&gt;&lt;full-title&gt;Behav Res Ther&lt;/full-title&gt;&lt;/alt-periodical&gt;&lt;pages&gt;619-28&lt;/pages&gt;&lt;volume&gt;11&lt;/volume&gt;&lt;number&gt;4&lt;/number&gt;&lt;keywords&gt;&lt;keyword&gt;Adolescent&lt;/keyword&gt;&lt;keyword&gt;Adult&lt;/keyword&gt;&lt;keyword&gt;*Behavior Therapy&lt;/keyword&gt;&lt;keyword&gt;Child&lt;/keyword&gt;&lt;keyword&gt;Child, Preschool&lt;/keyword&gt;&lt;keyword&gt;Cognition&lt;/keyword&gt;&lt;keyword&gt;Counseling&lt;/keyword&gt;&lt;keyword&gt;Female&lt;/keyword&gt;&lt;keyword&gt;Fingersucking/*therapy&lt;/keyword&gt;&lt;keyword&gt;Generalization, Psychological&lt;/keyword&gt;&lt;keyword&gt;Humans&lt;/keyword&gt;&lt;keyword&gt;Male&lt;/keyword&gt;&lt;keyword&gt;Middle Aged&lt;/keyword&gt;&lt;keyword&gt;Nail Biting/*therapy&lt;/keyword&gt;&lt;keyword&gt;Practice, Psychological&lt;/keyword&gt;&lt;keyword&gt;Remission, Spontaneous&lt;/keyword&gt;&lt;keyword&gt;Tic Disorders/*therapy&lt;/keyword&gt;&lt;keyword&gt;Tongue Habits/*therapy&lt;/keyword&gt;&lt;/keywords&gt;&lt;dates&gt;&lt;year&gt;1973&lt;/year&gt;&lt;pub-dates&gt;&lt;date&gt;Nov&lt;/date&gt;&lt;/pub-dates&gt;&lt;/dates&gt;&lt;isbn&gt;0005-7967 (Print)&amp;#xD;0005-7967&lt;/isbn&gt;&lt;accession-num&gt;4777653&lt;/accession-num&gt;&lt;urls&gt;&lt;/urls&gt;&lt;electronic-resource-num&gt;10.1016/0005-7967(73)90119-8&lt;/electronic-resource-num&gt;&lt;remote-database-provider&gt;NLM&lt;/remote-database-provider&gt;&lt;language&gt;eng&lt;/language&gt;&lt;/record&gt;&lt;/Cite&gt;&lt;/EndNote&gt;</w:instrText>
      </w:r>
      <w:r w:rsidR="007E3E76" w:rsidRPr="00236E5E">
        <w:fldChar w:fldCharType="separate"/>
      </w:r>
      <w:r w:rsidR="0072471E" w:rsidRPr="00236E5E">
        <w:rPr>
          <w:noProof/>
        </w:rPr>
        <w:t>(HRT; Azrin and Nunn, 1973)</w:t>
      </w:r>
      <w:r w:rsidR="007E3E76" w:rsidRPr="00236E5E">
        <w:fldChar w:fldCharType="end"/>
      </w:r>
      <w:r w:rsidRPr="00236E5E">
        <w:t xml:space="preserve"> has been the most empirically-supported treatment approach for TTM </w:t>
      </w:r>
      <w:r w:rsidR="00D35309" w:rsidRPr="00236E5E">
        <w:fldChar w:fldCharType="begin">
          <w:fldData xml:space="preserve">PEVuZE5vdGU+PENpdGU+PEF1dGhvcj5GYXJoYXQ8L0F1dGhvcj48WWVhcj4yMDIwPC9ZZWFyPjxS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==
</w:fldData>
        </w:fldChar>
      </w:r>
      <w:r w:rsidR="00ED1460" w:rsidRPr="00236E5E">
        <w:instrText xml:space="preserve"> ADDIN EN.CITE </w:instrText>
      </w:r>
      <w:r w:rsidR="00ED1460" w:rsidRPr="00236E5E">
        <w:fldChar w:fldCharType="begin">
          <w:fldData xml:space="preserve">PEVuZE5vdGU+PENpdGU+PEF1dGhvcj5GYXJoYXQ8L0F1dGhvcj48WWVhcj4yMDIwPC9ZZWFyPjxS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==
</w:fldData>
        </w:fldChar>
      </w:r>
      <w:r w:rsidR="00ED1460" w:rsidRPr="00236E5E">
        <w:instrText xml:space="preserve"> ADDIN EN.CITE.DATA </w:instrText>
      </w:r>
      <w:r w:rsidR="00ED1460" w:rsidRPr="00236E5E">
        <w:fldChar w:fldCharType="end"/>
      </w:r>
      <w:r w:rsidR="00D35309" w:rsidRPr="00236E5E">
        <w:fldChar w:fldCharType="separate"/>
      </w:r>
      <w:r w:rsidR="0072471E" w:rsidRPr="00236E5E">
        <w:rPr>
          <w:noProof/>
        </w:rPr>
        <w:t>(Farhat et al., 2020)</w:t>
      </w:r>
      <w:r w:rsidR="00D35309" w:rsidRPr="00236E5E">
        <w:fldChar w:fldCharType="end"/>
      </w:r>
      <w:r w:rsidRPr="00236E5E">
        <w:t xml:space="preserve">. HRT involves awareness training, competing response training, and social support training </w:t>
      </w:r>
      <w:r w:rsidR="00D35309" w:rsidRPr="00236E5E">
        <w:fldChar w:fldCharType="begin"/>
      </w:r>
      <w:r w:rsidR="00ED1460" w:rsidRPr="00236E5E">
        <w:instrText xml:space="preserve"> ADDIN EN.CITE &lt;EndNote&gt;&lt;Cite&gt;&lt;Author&gt;Woods&lt;/Author&gt;&lt;Year&gt;2008&lt;/Year&gt;&lt;RecNum&gt;1125&lt;/RecNum&gt;&lt;DisplayText&gt;(Woods and Twohig, 2008)&lt;/DisplayText&gt;&lt;record&gt;&lt;rec-number&gt;1125&lt;/rec-number&gt;&lt;foreign-keys&gt;&lt;key app="EN" db-id="5dtd0aeaftwfrle02z4pv9ers0efw99pdxzw" timestamp="1698723390" guid="9b646420-8776-4513-86a2-2b6a7659863d"&gt;1125&lt;/key&gt;&lt;/foreign-keys&gt;&lt;ref-type name="Book"&gt;6&lt;/ref-type&gt;&lt;contributors&gt;&lt;authors&gt;&lt;author&gt;Woods, Douglas W.&lt;/author&gt;&lt;author&gt;Twohig, Michael P.&lt;/author&gt;&lt;/authors&gt;&lt;/contributors&gt;&lt;titles&gt;&lt;title&gt;Trichotillomania: Therapist guide: An ACT-enhanced behavior therapy approach&lt;/title&gt;&lt;/titles&gt;&lt;dates&gt;&lt;year&gt;2008&lt;/year&gt;&lt;pub-dates&gt;&lt;date&gt;01 Jan 2015&lt;/date&gt;&lt;/pub-dates&gt;&lt;/dates&gt;&lt;publisher&gt;Oxford University Press&lt;/publisher&gt;&lt;isbn&gt;9780195336030&lt;/isbn&gt;&lt;urls&gt;&lt;related-urls&gt;&lt;url&gt;https://doi.org/10.1093/med:psych/9780195336030.001.0001&lt;/url&gt;&lt;/related-urls&gt;&lt;/urls&gt;&lt;custom1&gt;Oxford Academic&lt;/custom1&gt;&lt;electronic-resource-num&gt;10.1093/med:psych/9780195336030.001.0001&lt;/electronic-resource-num&gt;&lt;access-date&gt;8/19/2022&lt;/access-date&gt;&lt;/record&gt;&lt;/Cite&gt;&lt;/EndNote&gt;</w:instrText>
      </w:r>
      <w:r w:rsidR="00D35309" w:rsidRPr="00236E5E">
        <w:fldChar w:fldCharType="separate"/>
      </w:r>
      <w:r w:rsidR="0072471E" w:rsidRPr="00236E5E">
        <w:rPr>
          <w:noProof/>
        </w:rPr>
        <w:t>(Woods and Twohig, 2008)</w:t>
      </w:r>
      <w:r w:rsidR="00D35309" w:rsidRPr="00236E5E">
        <w:fldChar w:fldCharType="end"/>
      </w:r>
      <w:r w:rsidR="00D35309" w:rsidRPr="00236E5E">
        <w:t xml:space="preserve">. </w:t>
      </w:r>
      <w:r w:rsidRPr="00236E5E">
        <w:t>In addition to HRT, behavior therapy protocols for TTM often also include stimulus control procedures, which involve identifying environmental factors that increase the likelihood of pulling and altering them to decrease the behavior</w:t>
      </w:r>
      <w:r w:rsidR="00E93112" w:rsidRPr="00236E5E">
        <w:t xml:space="preserve"> (e.g., </w:t>
      </w:r>
      <w:r w:rsidRPr="00236E5E">
        <w:t xml:space="preserve">limit </w:t>
      </w:r>
      <w:r w:rsidR="00E93112" w:rsidRPr="00236E5E">
        <w:t>time</w:t>
      </w:r>
      <w:r w:rsidRPr="00236E5E">
        <w:t xml:space="preserve"> spen</w:t>
      </w:r>
      <w:r w:rsidR="00E93112" w:rsidRPr="00236E5E">
        <w:t>t</w:t>
      </w:r>
      <w:r w:rsidRPr="00236E5E">
        <w:t xml:space="preserve"> in the bathroom</w:t>
      </w:r>
      <w:r w:rsidR="00E93112" w:rsidRPr="00236E5E">
        <w:t xml:space="preserve">, </w:t>
      </w:r>
      <w:r w:rsidRPr="00236E5E">
        <w:t>cover mirrors</w:t>
      </w:r>
      <w:r w:rsidR="00E93112" w:rsidRPr="00236E5E">
        <w:t>).</w:t>
      </w:r>
      <w:r w:rsidRPr="00236E5E">
        <w:t xml:space="preserve"> </w:t>
      </w:r>
    </w:p>
    <w:p w14:paraId="57F69399" w14:textId="261578FA" w:rsidR="00341764" w:rsidRPr="00236E5E" w:rsidRDefault="003C76A6" w:rsidP="00236E5E">
      <w:pPr>
        <w:spacing w:line="480" w:lineRule="auto"/>
        <w:ind w:firstLine="720"/>
      </w:pPr>
      <w:r w:rsidRPr="00236E5E">
        <w:t>Small studies testing HRT for TTM have found short-term success in reducing symptom severity</w:t>
      </w:r>
      <w:r w:rsidR="00D35309" w:rsidRPr="00236E5E">
        <w:t xml:space="preserve"> </w:t>
      </w:r>
      <w:r w:rsidR="00D35309" w:rsidRPr="00236E5E">
        <w:fldChar w:fldCharType="begin">
          <w:fldData xml:space="preserve">PEVuZE5vdGU+PENpdGU+PEF1dGhvcj5CbG9jaDwvQXV0aG9yPjxZZWFyPjIwMDc8L1llYXI+PFJl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</w:fldData>
        </w:fldChar>
      </w:r>
      <w:r w:rsidR="00ED1460" w:rsidRPr="00236E5E">
        <w:instrText xml:space="preserve"> ADDIN EN.CITE </w:instrText>
      </w:r>
      <w:r w:rsidR="00ED1460" w:rsidRPr="00236E5E">
        <w:fldChar w:fldCharType="begin">
          <w:fldData xml:space="preserve">PEVuZE5vdGU+PENpdGU+PEF1dGhvcj5CbG9jaDwvQXV0aG9yPjxZZWFyPjIwMDc8L1llYXI+PFJl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</w:fldData>
        </w:fldChar>
      </w:r>
      <w:r w:rsidR="00ED1460" w:rsidRPr="00236E5E">
        <w:instrText xml:space="preserve"> ADDIN EN.CITE.DATA </w:instrText>
      </w:r>
      <w:r w:rsidR="00ED1460" w:rsidRPr="00236E5E">
        <w:fldChar w:fldCharType="end"/>
      </w:r>
      <w:r w:rsidR="00D35309" w:rsidRPr="00236E5E">
        <w:fldChar w:fldCharType="separate"/>
      </w:r>
      <w:r w:rsidR="0072471E" w:rsidRPr="00236E5E">
        <w:rPr>
          <w:noProof/>
        </w:rPr>
        <w:t>(Bloch et al., 2007; Farhat et al., 2020; Lee et al., 2019; McGuire et al., 2014; Slikboer et al., 2017)</w:t>
      </w:r>
      <w:r w:rsidR="00D35309" w:rsidRPr="00236E5E">
        <w:fldChar w:fldCharType="end"/>
      </w:r>
      <w:r w:rsidR="00D35309" w:rsidRPr="00236E5E">
        <w:t xml:space="preserve">. </w:t>
      </w:r>
      <w:r w:rsidRPr="00236E5E">
        <w:t xml:space="preserve">However, </w:t>
      </w:r>
      <w:r w:rsidR="00E93112" w:rsidRPr="00236E5E">
        <w:t>long</w:t>
      </w:r>
      <w:r w:rsidR="00AE76F5">
        <w:t>er-</w:t>
      </w:r>
      <w:r w:rsidR="00E93112" w:rsidRPr="00236E5E">
        <w:t>term</w:t>
      </w:r>
      <w:r w:rsidRPr="00236E5E">
        <w:t xml:space="preserve"> follow-up data </w:t>
      </w:r>
      <w:r w:rsidR="00E93112" w:rsidRPr="00236E5E">
        <w:t>indicate</w:t>
      </w:r>
      <w:r w:rsidR="003B7CC1">
        <w:t>s</w:t>
      </w:r>
      <w:r w:rsidRPr="00236E5E">
        <w:t xml:space="preserve"> that relapse is common</w:t>
      </w:r>
      <w:r w:rsidR="007B77F2">
        <w:t>. In this context,</w:t>
      </w:r>
      <w:r w:rsidR="00E93112" w:rsidRPr="00236E5E">
        <w:t xml:space="preserve"> “relapse” is typically defined </w:t>
      </w:r>
      <w:r w:rsidR="003B51DE" w:rsidRPr="00236E5E">
        <w:t xml:space="preserve">as </w:t>
      </w:r>
      <w:r w:rsidR="006F0BDA" w:rsidRPr="00236E5E">
        <w:t>a significant increase in TTM symptoms from post-treatment to follow-up</w:t>
      </w:r>
      <w:r w:rsidR="00216F49" w:rsidRPr="00236E5E">
        <w:t>,</w:t>
      </w:r>
      <w:r w:rsidR="006F0BDA" w:rsidRPr="00236E5E">
        <w:t xml:space="preserve"> or </w:t>
      </w:r>
      <w:r w:rsidR="00A02186" w:rsidRPr="00236E5E">
        <w:t xml:space="preserve">as </w:t>
      </w:r>
      <w:r w:rsidR="00216F49" w:rsidRPr="00236E5E">
        <w:t>no longer meeting criteria</w:t>
      </w:r>
      <w:r w:rsidR="006F0BDA" w:rsidRPr="00236E5E">
        <w:t xml:space="preserve"> for treatment response at follow-up</w:t>
      </w:r>
      <w:r w:rsidRPr="00236E5E">
        <w:t xml:space="preserve"> </w:t>
      </w:r>
      <w:r w:rsidR="00D35309" w:rsidRPr="00236E5E">
        <w:fldChar w:fldCharType="begin">
          <w:fldData xml:space="preserve">PEVuZE5vdGU+PENpdGU+PEF1dGhvcj5GYWxrZW5zdGVpbjwvQXV0aG9yPjxZZWFyPjIwMTQ8L1ll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</w:fldData>
        </w:fldChar>
      </w:r>
      <w:r w:rsidR="001048F7" w:rsidRPr="00236E5E">
        <w:instrText xml:space="preserve"> ADDIN EN.CITE </w:instrText>
      </w:r>
      <w:r w:rsidR="001048F7" w:rsidRPr="00236E5E">
        <w:fldChar w:fldCharType="begin">
          <w:fldData xml:space="preserve">PEVuZE5vdGU+PENpdGU+PEF1dGhvcj5GYWxrZW5zdGVpbjwvQXV0aG9yPjxZZWFyPjIwMTQ8L1ll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</w:fldData>
        </w:fldChar>
      </w:r>
      <w:r w:rsidR="001048F7" w:rsidRPr="00236E5E">
        <w:instrText xml:space="preserve"> ADDIN EN.CITE.DATA </w:instrText>
      </w:r>
      <w:r w:rsidR="001048F7" w:rsidRPr="00236E5E">
        <w:fldChar w:fldCharType="end"/>
      </w:r>
      <w:r w:rsidR="00D35309" w:rsidRPr="00236E5E">
        <w:fldChar w:fldCharType="separate"/>
      </w:r>
      <w:r w:rsidR="001048F7" w:rsidRPr="00236E5E">
        <w:rPr>
          <w:noProof/>
        </w:rPr>
        <w:t>(Falkenstein et al., 2014; Keijsers et al., 2016)</w:t>
      </w:r>
      <w:r w:rsidR="00D35309" w:rsidRPr="00236E5E">
        <w:fldChar w:fldCharType="end"/>
      </w:r>
      <w:r w:rsidR="00D35309" w:rsidRPr="00236E5E">
        <w:t xml:space="preserve">. </w:t>
      </w:r>
      <w:r w:rsidR="00AC3198" w:rsidRPr="005D1A15">
        <w:t xml:space="preserve">For example, in a stepped-care behavior therapy study </w:t>
      </w:r>
      <w:r w:rsidR="005F674C">
        <w:t>with</w:t>
      </w:r>
      <w:r w:rsidR="00AC3198" w:rsidRPr="005D1A15">
        <w:t xml:space="preserve"> 60 patients, </w:t>
      </w:r>
      <w:r w:rsidR="007D6D97">
        <w:t>36%</w:t>
      </w:r>
      <w:r w:rsidR="001F21FB">
        <w:t xml:space="preserve"> </w:t>
      </w:r>
      <w:r w:rsidR="00212F3B">
        <w:t>initially</w:t>
      </w:r>
      <w:r w:rsidR="0001584F">
        <w:t xml:space="preserve"> showed a </w:t>
      </w:r>
      <w:r w:rsidR="001F21FB" w:rsidRPr="00816176">
        <w:t xml:space="preserve">clinically significant </w:t>
      </w:r>
      <w:r w:rsidR="0001584F">
        <w:t>response</w:t>
      </w:r>
      <w:r w:rsidR="001F21FB">
        <w:t>,</w:t>
      </w:r>
      <w:r w:rsidR="00AC3198" w:rsidRPr="005D1A15">
        <w:t xml:space="preserve"> </w:t>
      </w:r>
      <w:r w:rsidR="004A01B1">
        <w:t>but</w:t>
      </w:r>
      <w:r w:rsidR="001F21FB">
        <w:t xml:space="preserve"> only </w:t>
      </w:r>
      <w:r w:rsidR="00475DF7">
        <w:t>17%</w:t>
      </w:r>
      <w:r w:rsidR="00AC3198" w:rsidRPr="005D1A15">
        <w:t xml:space="preserve"> </w:t>
      </w:r>
      <w:r w:rsidR="004A01B1">
        <w:t>were responders at a 3-month follow-up</w:t>
      </w:r>
      <w:r w:rsidR="00AC3198" w:rsidRPr="00816176">
        <w:t xml:space="preserve"> </w:t>
      </w:r>
      <w:r w:rsidR="00AC3198" w:rsidRPr="00816176">
        <w:fldChar w:fldCharType="begin"/>
      </w:r>
      <w:r w:rsidR="00AC3198" w:rsidRPr="00816176">
        <w:instrText xml:space="preserve"> ADDIN EN.CITE &lt;EndNote&gt;&lt;Cite&gt;&lt;Author&gt;Falkenstein&lt;/Author&gt;&lt;Year&gt;2014&lt;/Year&gt;&lt;RecNum&gt;1121&lt;/RecNum&gt;&lt;DisplayText&gt;(Falkenstein et al., 2014)&lt;/DisplayText&gt;&lt;record&gt;&lt;rec-number&gt;1121&lt;/rec-number&gt;&lt;foreign-keys&gt;&lt;key app="EN" db-id="5dtd0aeaftwfrle02z4pv9ers0efw99pdxzw" timestamp="1698723378" guid="808f062e-c608-494e-bfcc-c9b6b1a6f5e2"&gt;1121&lt;/key&gt;&lt;/foreign-keys&gt;&lt;ref-type name="Journal Article"&gt;17&lt;/ref-type&gt;&lt;contributors&gt;&lt;authors&gt;&lt;author&gt;Falkenstein, M. J.&lt;/author&gt;&lt;author&gt;Rogers, K.&lt;/author&gt;&lt;author&gt;Malloy, E. J.&lt;/author&gt;&lt;author&gt;Haaga, D. A.&lt;/author&gt;&lt;/authors&gt;&lt;/contributors&gt;&lt;auth-address&gt;American University.&lt;/auth-address&gt;&lt;titles&gt;&lt;title&gt;Predictors of relapse following treatment of trichotillomania&lt;/title&gt;&lt;secondary-title&gt;Journal of Obsessive-Compulsive and Related Disorders&lt;/secondary-title&gt;&lt;/titles&gt;&lt;periodical&gt;&lt;full-title&gt;Journal of Obsessive-Compulsive and Related Disorders&lt;/full-title&gt;&lt;/periodical&gt;&lt;pages&gt;345-353&lt;/pages&gt;&lt;volume&gt;3&lt;/volume&gt;&lt;number&gt;4&lt;/number&gt;&lt;keywords&gt;&lt;keyword&gt;hair-pulling disorder&lt;/keyword&gt;&lt;keyword&gt;maintenance&lt;/keyword&gt;&lt;keyword&gt;obsessive compulsive related disorder&lt;/keyword&gt;&lt;keyword&gt;relapse&lt;/keyword&gt;&lt;keyword&gt;trichotillomania&lt;/keyword&gt;&lt;/keywords&gt;&lt;dates&gt;&lt;year&gt;2014&lt;/year&gt;&lt;pub-dates&gt;&lt;date&gt;Oct 1&lt;/date&gt;&lt;/pub-dates&gt;&lt;/dates&gt;&lt;isbn&gt;2211-3649 (Print)&amp;#xD;2211-3649 (Linking)&lt;/isbn&gt;&lt;accession-num&gt;25405081&lt;/accession-num&gt;&lt;urls&gt;&lt;related-urls&gt;&lt;url&gt;https://www.ncbi.nlm.nih.gov/pubmed/25405081&lt;/url&gt;&lt;/related-urls&gt;&lt;/urls&gt;&lt;custom2&gt;PMC4231486&lt;/custom2&gt;&lt;electronic-resource-num&gt;10.1016/j.jocrd.2014.09.001&lt;/electronic-resource-num&gt;&lt;remote-database-name&gt;PubMed-not-MEDLINE&lt;/remote-database-name&gt;&lt;remote-database-provider&gt;NLM&lt;/remote-database-provider&gt;&lt;/record&gt;&lt;/Cite&gt;&lt;/EndNote&gt;</w:instrText>
      </w:r>
      <w:r w:rsidR="00AC3198" w:rsidRPr="00816176">
        <w:fldChar w:fldCharType="separate"/>
      </w:r>
      <w:r w:rsidR="00AC3198" w:rsidRPr="00816176">
        <w:rPr>
          <w:noProof/>
        </w:rPr>
        <w:t>(Falkenstein et al., 2014)</w:t>
      </w:r>
      <w:r w:rsidR="00AC3198" w:rsidRPr="00816176">
        <w:fldChar w:fldCharType="end"/>
      </w:r>
      <w:r w:rsidR="00AC3198" w:rsidRPr="00816176">
        <w:t>. Likewise, a study of cognitive-</w:t>
      </w:r>
      <w:r w:rsidR="00AC3198" w:rsidRPr="00816176">
        <w:lastRenderedPageBreak/>
        <w:t xml:space="preserve">behavioral therapy (CBT) for TTM found that </w:t>
      </w:r>
      <w:r w:rsidR="00DE16C4">
        <w:t>31</w:t>
      </w:r>
      <w:r w:rsidR="00AC3198" w:rsidRPr="00816176">
        <w:t>% of treatment completers (</w:t>
      </w:r>
      <w:r w:rsidR="00AC3198" w:rsidRPr="00236E5E">
        <w:rPr>
          <w:i/>
          <w:iCs/>
        </w:rPr>
        <w:t>n</w:t>
      </w:r>
      <w:r w:rsidR="00AC3198" w:rsidRPr="00816176">
        <w:t>=14) were considered clinical responders at follow-up (</w:t>
      </w:r>
      <w:r w:rsidR="00AC3198" w:rsidRPr="00816176">
        <w:rPr>
          <w:i/>
          <w:iCs/>
        </w:rPr>
        <w:t>M</w:t>
      </w:r>
      <w:r w:rsidR="00AC3198" w:rsidRPr="00816176">
        <w:t xml:space="preserve">=3.75 years), compared to 86% at post-treatment </w:t>
      </w:r>
      <w:r w:rsidR="00AC3198" w:rsidRPr="00816176">
        <w:fldChar w:fldCharType="begin"/>
      </w:r>
      <w:r w:rsidR="00AC3198" w:rsidRPr="00816176">
        <w:instrText xml:space="preserve"> ADDIN EN.CITE &lt;EndNote&gt;&lt;Cite&gt;&lt;Author&gt;Lerner&lt;/Author&gt;&lt;Year&gt;1998&lt;/Year&gt;&lt;RecNum&gt;647&lt;/RecNum&gt;&lt;DisplayText&gt;(Lerner et al., 1998)&lt;/DisplayText&gt;&lt;record&gt;&lt;rec-number&gt;647&lt;/rec-number&gt;&lt;foreign-keys&gt;&lt;key app="EN" db-id="5dtd0aeaftwfrle02z4pv9ers0efw99pdxzw" timestamp="1698722385" guid="1dc52df1-36dc-4aec-bcee-0f5e7cccbbcf"&gt;647&lt;/key&gt;&lt;/foreign-keys&gt;&lt;ref-type name="Journal Article"&gt;17&lt;/ref-type&gt;&lt;contributors&gt;&lt;authors&gt;&lt;author&gt;Lerner, J.&lt;/author&gt;&lt;author&gt;Franklin, M. E.&lt;/author&gt;&lt;author&gt;Meadows, E. A.&lt;/author&gt;&lt;author&gt;Hembree, E.&lt;/author&gt;&lt;author&gt;Foa, E. B.&lt;/author&gt;&lt;/authors&gt;&lt;/contributors&gt;&lt;titles&gt;&lt;title&gt;Effectiveness of a cognitive behavioral treatment program for trichotillomania: An uncontrolled evaluation&lt;/title&gt;&lt;secondary-title&gt;Behavior Therapy&lt;/secondary-title&gt;&lt;/titles&gt;&lt;periodical&gt;&lt;full-title&gt;Behavior Therapy&lt;/full-title&gt;&lt;/periodical&gt;&lt;pages&gt;157-171&lt;/pages&gt;&lt;volume&gt;29&lt;/volume&gt;&lt;number&gt;1&lt;/number&gt;&lt;dates&gt;&lt;year&gt;1998&lt;/year&gt;&lt;/dates&gt;&lt;urls&gt;&lt;/urls&gt;&lt;electronic-resource-num&gt;10.1016/s0005-7894(98)80036-1&lt;/electronic-resource-num&gt;&lt;/record&gt;&lt;/Cite&gt;&lt;/EndNote&gt;</w:instrText>
      </w:r>
      <w:r w:rsidR="00AC3198" w:rsidRPr="00816176">
        <w:fldChar w:fldCharType="separate"/>
      </w:r>
      <w:r w:rsidR="00AC3198" w:rsidRPr="00816176">
        <w:rPr>
          <w:noProof/>
        </w:rPr>
        <w:t>(Lerner et al., 1998)</w:t>
      </w:r>
      <w:r w:rsidR="00AC3198" w:rsidRPr="00816176">
        <w:fldChar w:fldCharType="end"/>
      </w:r>
      <w:r w:rsidR="00AC3198" w:rsidRPr="00816176">
        <w:t>. In another behavior therapy study</w:t>
      </w:r>
      <w:r w:rsidR="000E6881">
        <w:t xml:space="preserve"> for TTM</w:t>
      </w:r>
      <w:r w:rsidR="00AC3198" w:rsidRPr="00816176">
        <w:t xml:space="preserve">, while </w:t>
      </w:r>
      <w:r w:rsidR="000E6881">
        <w:t>79% of participants (</w:t>
      </w:r>
      <w:r w:rsidR="000E6881" w:rsidRPr="00236E5E">
        <w:rPr>
          <w:i/>
          <w:iCs/>
        </w:rPr>
        <w:t>n</w:t>
      </w:r>
      <w:r w:rsidR="000E6881">
        <w:t>=28)</w:t>
      </w:r>
      <w:r w:rsidR="00AC3198" w:rsidRPr="00816176">
        <w:t xml:space="preserve"> showed clinical improvement</w:t>
      </w:r>
      <w:r w:rsidR="0059102C">
        <w:t xml:space="preserve"> post-treatment</w:t>
      </w:r>
      <w:r w:rsidR="00AC3198" w:rsidRPr="00816176">
        <w:t xml:space="preserve">, </w:t>
      </w:r>
      <w:r w:rsidR="003F2D77">
        <w:t xml:space="preserve">only </w:t>
      </w:r>
      <w:r w:rsidR="0059102C">
        <w:t xml:space="preserve">38% of participants assessed </w:t>
      </w:r>
      <w:r w:rsidR="004A01B1">
        <w:t>2</w:t>
      </w:r>
      <w:r w:rsidR="0059102C">
        <w:t xml:space="preserve"> years later </w:t>
      </w:r>
      <w:r w:rsidR="00CF7374">
        <w:t>showed clinical improvement</w:t>
      </w:r>
      <w:r w:rsidR="00212F3B">
        <w:t xml:space="preserve"> </w:t>
      </w:r>
      <w:r w:rsidR="00AC3198" w:rsidRPr="00816176">
        <w:fldChar w:fldCharType="begin"/>
      </w:r>
      <w:r w:rsidR="00AC3198" w:rsidRPr="00816176">
        <w:instrText xml:space="preserve"> ADDIN EN.CITE &lt;EndNote&gt;&lt;Cite&gt;&lt;Author&gt;Keijsers&lt;/Author&gt;&lt;Year&gt;2006&lt;/Year&gt;&lt;RecNum&gt;1095&lt;/RecNum&gt;&lt;DisplayText&gt;(Keijsers et al., 2006)&lt;/DisplayText&gt;&lt;record&gt;&lt;rec-number&gt;1095&lt;/rec-number&gt;&lt;foreign-keys&gt;&lt;key app="EN" db-id="5dtd0aeaftwfrle02z4pv9ers0efw99pdxzw" timestamp="1698723335" guid="b82c0389-5210-4460-844e-0a8ff3c693e9"&gt;1095&lt;/key&gt;&lt;/foreign-keys&gt;&lt;ref-type name="Journal Article"&gt;17&lt;/ref-type&gt;&lt;contributors&gt;&lt;authors&gt;&lt;author&gt;Keijsers, G. P.&lt;/author&gt;&lt;author&gt;van Minnen, A.&lt;/author&gt;&lt;author&gt;Hoogduin, C. A.&lt;/author&gt;&lt;author&gt;Klaassen, B. N.&lt;/author&gt;&lt;author&gt;Hendriks, M. J.&lt;/author&gt;&lt;author&gt;Tanis-Jacobs, J.&lt;/author&gt;&lt;/authors&gt;&lt;/contributors&gt;&lt;auth-address&gt;Department of Clinical Psychology, Radboud University Nijmegen, P.O. Box 9104, 6500 HE Nijmegen, The Netherlands. g.keijsers@psych.ru.nl&lt;/auth-address&gt;&lt;titles&gt;&lt;title&gt;Behavioural treatment of trichotillomania: Two-year follow-up results&lt;/title&gt;&lt;secondary-title&gt;Behaviour Research and Therapy&lt;/secondary-title&gt;&lt;/titles&gt;&lt;periodical&gt;&lt;full-title&gt;Behaviour Research and Therapy&lt;/full-title&gt;&lt;/periodical&gt;&lt;pages&gt;359-70&lt;/pages&gt;&lt;volume&gt;44&lt;/volume&gt;&lt;number&gt;3&lt;/number&gt;&lt;edition&gt;20050531&lt;/edition&gt;&lt;keywords&gt;&lt;keyword&gt;Adolescent&lt;/keyword&gt;&lt;keyword&gt;Adult&lt;/keyword&gt;&lt;keyword&gt;Analysis of Variance&lt;/keyword&gt;&lt;keyword&gt;Behavior Therapy/*methods&lt;/keyword&gt;&lt;keyword&gt;Female&lt;/keyword&gt;&lt;keyword&gt;Follow-Up Studies&lt;/keyword&gt;&lt;keyword&gt;Humans&lt;/keyword&gt;&lt;keyword&gt;Male&lt;/keyword&gt;&lt;keyword&gt;Middle Aged&lt;/keyword&gt;&lt;keyword&gt;Psychotherapy, Brief/*methods&lt;/keyword&gt;&lt;keyword&gt;Regression Analysis&lt;/keyword&gt;&lt;keyword&gt;Treatment Outcome&lt;/keyword&gt;&lt;keyword&gt;Trichotillomania/*therapy&lt;/keyword&gt;&lt;/keywords&gt;&lt;dates&gt;&lt;year&gt;2006&lt;/year&gt;&lt;pub-dates&gt;&lt;date&gt;Mar&lt;/date&gt;&lt;/pub-dates&gt;&lt;/dates&gt;&lt;isbn&gt;0005-7967 (Print)&amp;#xD;0005-7967 (Linking)&lt;/isbn&gt;&lt;accession-num&gt;15927144&lt;/accession-num&gt;&lt;urls&gt;&lt;related-urls&gt;&lt;url&gt;https://www.ncbi.nlm.nih.gov/pubmed/15927144&lt;/url&gt;&lt;/related-urls&gt;&lt;/urls&gt;&lt;electronic-resource-num&gt;10.1016/j.brat.2005.03.004&lt;/electronic-resource-num&gt;&lt;remote-database-name&gt;Medline&lt;/remote-database-name&gt;&lt;remote-database-provider&gt;NLM&lt;/remote-database-provider&gt;&lt;/record&gt;&lt;/Cite&gt;&lt;/EndNote&gt;</w:instrText>
      </w:r>
      <w:r w:rsidR="00AC3198" w:rsidRPr="00816176">
        <w:fldChar w:fldCharType="separate"/>
      </w:r>
      <w:r w:rsidR="00AC3198" w:rsidRPr="00816176">
        <w:rPr>
          <w:noProof/>
        </w:rPr>
        <w:t>(Keijsers et al., 2006)</w:t>
      </w:r>
      <w:r w:rsidR="00AC3198" w:rsidRPr="00816176">
        <w:fldChar w:fldCharType="end"/>
      </w:r>
      <w:r w:rsidR="00AC3198" w:rsidRPr="00816176">
        <w:t xml:space="preserve">. </w:t>
      </w:r>
    </w:p>
    <w:p w14:paraId="3AFF9EC0" w14:textId="1029192E" w:rsidR="00872527" w:rsidRPr="00816176" w:rsidRDefault="003C76A6" w:rsidP="008B01C9">
      <w:pPr>
        <w:spacing w:line="480" w:lineRule="auto"/>
        <w:ind w:firstLine="720"/>
      </w:pPr>
      <w:r w:rsidRPr="00816176">
        <w:t>Reasons for</w:t>
      </w:r>
      <w:r w:rsidR="005B54DB" w:rsidRPr="00816176">
        <w:t xml:space="preserve"> relapse following behavioral interventions for TTM</w:t>
      </w:r>
      <w:r w:rsidRPr="00816176">
        <w:t xml:space="preserve"> are unclear, but one possibility is that typical behavior therapy procedures (e.g., HRT, stimulus control) do not fully address significant factors </w:t>
      </w:r>
      <w:r w:rsidR="00F10A69" w:rsidRPr="00816176">
        <w:t>contributing to</w:t>
      </w:r>
      <w:r w:rsidR="005B54DB" w:rsidRPr="00816176">
        <w:t xml:space="preserve"> </w:t>
      </w:r>
      <w:r w:rsidRPr="00816176">
        <w:t>pulling</w:t>
      </w:r>
      <w:r w:rsidR="00F10A69" w:rsidRPr="00816176">
        <w:t>.</w:t>
      </w:r>
      <w:r w:rsidR="00F35E61" w:rsidRPr="00816176">
        <w:t xml:space="preserve"> </w:t>
      </w:r>
      <w:r w:rsidR="00C32689" w:rsidRPr="00816176">
        <w:t>For example</w:t>
      </w:r>
      <w:r w:rsidRPr="00816176">
        <w:t>, HRT directly targets the act of pulling but does not address internal environmental variables such as emotions, urges, thoughts, and beliefs</w:t>
      </w:r>
      <w:r w:rsidR="00F35E61" w:rsidRPr="00816176">
        <w:t xml:space="preserve">. </w:t>
      </w:r>
      <w:r w:rsidR="00F10A69" w:rsidRPr="00816176">
        <w:t>These</w:t>
      </w:r>
      <w:r w:rsidR="00F35E61" w:rsidRPr="00816176">
        <w:t xml:space="preserve"> internal experiences</w:t>
      </w:r>
      <w:r w:rsidR="00224A4D" w:rsidRPr="00816176">
        <w:t xml:space="preserve"> </w:t>
      </w:r>
      <w:r w:rsidR="00452996" w:rsidRPr="00816176">
        <w:t xml:space="preserve">may not dissipate </w:t>
      </w:r>
      <w:r w:rsidR="00866C9B" w:rsidRPr="00816176">
        <w:t xml:space="preserve">from </w:t>
      </w:r>
      <w:r w:rsidRPr="00816176">
        <w:t>HRT</w:t>
      </w:r>
      <w:r w:rsidR="00452996" w:rsidRPr="00816176">
        <w:t xml:space="preserve"> </w:t>
      </w:r>
      <w:r w:rsidR="00F10A69" w:rsidRPr="00816176">
        <w:t>and stimulus control</w:t>
      </w:r>
      <w:r w:rsidR="007C621C" w:rsidRPr="00816176">
        <w:t xml:space="preserve"> strategies </w:t>
      </w:r>
      <w:r w:rsidR="0037059F" w:rsidRPr="00816176">
        <w:t>designed to reduce pu</w:t>
      </w:r>
      <w:r w:rsidR="008254EB">
        <w:t>l</w:t>
      </w:r>
      <w:r w:rsidR="0037059F" w:rsidRPr="00816176">
        <w:t>ling behaviors</w:t>
      </w:r>
      <w:r w:rsidR="00224A4D" w:rsidRPr="00816176">
        <w:t xml:space="preserve">. </w:t>
      </w:r>
      <w:r w:rsidR="00535916" w:rsidRPr="00816176">
        <w:t xml:space="preserve">As </w:t>
      </w:r>
      <w:r w:rsidR="009F611A" w:rsidRPr="00816176">
        <w:t>emotions, urges, thoughts, and beliefs</w:t>
      </w:r>
      <w:r w:rsidR="00224A4D" w:rsidRPr="00816176">
        <w:t xml:space="preserve"> </w:t>
      </w:r>
      <w:r w:rsidR="00535916" w:rsidRPr="00816176">
        <w:t>often</w:t>
      </w:r>
      <w:r w:rsidR="00224A4D" w:rsidRPr="00816176">
        <w:t xml:space="preserve"> trigger pulling and </w:t>
      </w:r>
      <w:r w:rsidR="00535916" w:rsidRPr="00816176">
        <w:t xml:space="preserve">can </w:t>
      </w:r>
      <w:r w:rsidR="00224A4D" w:rsidRPr="00816176">
        <w:t>contribute to symptom maintenance</w:t>
      </w:r>
      <w:r w:rsidR="00A576E3" w:rsidRPr="00816176">
        <w:t xml:space="preserve"> </w:t>
      </w:r>
      <w:r w:rsidR="00A576E3" w:rsidRPr="00816176">
        <w:fldChar w:fldCharType="begin">
          <w:fldData xml:space="preserve">PEVuZE5vdGU+PENpdGU+PEF1dGhvcj5SZWhtPC9BdXRob3I+PFllYXI+MjAxNTwvWWVhcj48UmVj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</w:fldData>
        </w:fldChar>
      </w:r>
      <w:r w:rsidR="00ED1460" w:rsidRPr="00816176">
        <w:instrText xml:space="preserve"> ADDIN EN.CITE </w:instrText>
      </w:r>
      <w:r w:rsidR="00ED1460" w:rsidRPr="00816176">
        <w:fldChar w:fldCharType="begin">
          <w:fldData xml:space="preserve">PEVuZE5vdGU+PENpdGU+PEF1dGhvcj5SZWhtPC9BdXRob3I+PFllYXI+MjAxNTwvWWVhcj48UmVj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</w:fldData>
        </w:fldChar>
      </w:r>
      <w:r w:rsidR="00ED1460" w:rsidRPr="00816176">
        <w:instrText xml:space="preserve"> ADDIN EN.CITE.DATA </w:instrText>
      </w:r>
      <w:r w:rsidR="00ED1460" w:rsidRPr="00816176">
        <w:fldChar w:fldCharType="end"/>
      </w:r>
      <w:r w:rsidR="00A576E3" w:rsidRPr="00816176">
        <w:fldChar w:fldCharType="separate"/>
      </w:r>
      <w:r w:rsidR="0072471E" w:rsidRPr="00816176">
        <w:rPr>
          <w:noProof/>
        </w:rPr>
        <w:t>(Rehm et al., 2015; Roberts et al., 2013)</w:t>
      </w:r>
      <w:r w:rsidR="00A576E3" w:rsidRPr="00816176">
        <w:fldChar w:fldCharType="end"/>
      </w:r>
      <w:r w:rsidR="00224A4D" w:rsidRPr="00816176">
        <w:t xml:space="preserve">, </w:t>
      </w:r>
      <w:r w:rsidR="00C34112" w:rsidRPr="00816176">
        <w:t>if</w:t>
      </w:r>
      <w:r w:rsidR="00841204" w:rsidRPr="00816176">
        <w:t xml:space="preserve"> left untreated, their presence </w:t>
      </w:r>
      <w:r w:rsidR="00224A4D" w:rsidRPr="00816176">
        <w:t>may increase vulnerability to relapse.</w:t>
      </w:r>
    </w:p>
    <w:p w14:paraId="00000020" w14:textId="30BBE8B9" w:rsidR="00907219" w:rsidRPr="00816176" w:rsidRDefault="008B01C9" w:rsidP="00763CE0">
      <w:pPr>
        <w:spacing w:line="480" w:lineRule="auto"/>
      </w:pPr>
      <w:r w:rsidRPr="00816176">
        <w:tab/>
      </w:r>
      <w:r w:rsidR="00047F25" w:rsidRPr="00816176">
        <w:t>Accordingly</w:t>
      </w:r>
      <w:r w:rsidR="003C76A6" w:rsidRPr="00816176">
        <w:t xml:space="preserve">, </w:t>
      </w:r>
      <w:r w:rsidR="00047F25" w:rsidRPr="00816176">
        <w:t xml:space="preserve">efforts to </w:t>
      </w:r>
      <w:r w:rsidR="000828C9">
        <w:t>enhance</w:t>
      </w:r>
      <w:r w:rsidR="000828C9" w:rsidRPr="00816176">
        <w:t xml:space="preserve"> </w:t>
      </w:r>
      <w:r w:rsidR="00047F25" w:rsidRPr="00816176">
        <w:t xml:space="preserve">HRT </w:t>
      </w:r>
      <w:r w:rsidR="000828C9">
        <w:t>have focused on integrating</w:t>
      </w:r>
      <w:r w:rsidR="00047F25" w:rsidRPr="00816176">
        <w:t xml:space="preserve"> techniques from other therapies that more directly target aversive internal experiences. </w:t>
      </w:r>
      <w:r w:rsidR="003C76A6" w:rsidRPr="00816176">
        <w:t xml:space="preserve">For example, </w:t>
      </w:r>
      <w:r w:rsidR="00047F25" w:rsidRPr="00816176">
        <w:t>several studies incorporated dialectical behavior therapy (DBT)</w:t>
      </w:r>
      <w:r w:rsidR="00825174" w:rsidRPr="00816176">
        <w:t xml:space="preserve"> with HRT</w:t>
      </w:r>
      <w:r w:rsidRPr="00816176">
        <w:t xml:space="preserve"> and demonstrated</w:t>
      </w:r>
      <w:r w:rsidR="00825174" w:rsidRPr="00816176">
        <w:t xml:space="preserve"> its </w:t>
      </w:r>
      <w:r w:rsidR="00035A51">
        <w:t xml:space="preserve">efficacy in </w:t>
      </w:r>
      <w:r w:rsidR="007956D7" w:rsidRPr="00816176">
        <w:t xml:space="preserve">reducing TTM symptoms and impairment </w:t>
      </w:r>
      <w:r w:rsidR="00A576E3" w:rsidRPr="00816176">
        <w:fldChar w:fldCharType="begin">
          <w:fldData xml:space="preserve">PEVuZE5vdGU+PENpdGUgSGlkZGVuPSIxIj48QXV0aG9yPktldXRoZW48L0F1dGhvcj48WWVhcj4y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</w:fldData>
        </w:fldChar>
      </w:r>
      <w:r w:rsidR="0092526E">
        <w:instrText xml:space="preserve"> ADDIN EN.CITE </w:instrText>
      </w:r>
      <w:r w:rsidR="0092526E">
        <w:fldChar w:fldCharType="begin">
          <w:fldData xml:space="preserve">PEVuZE5vdGU+PENpdGUgSGlkZGVuPSIxIj48QXV0aG9yPktldXRoZW48L0F1dGhvcj48WWVhcj4y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</w:fldData>
        </w:fldChar>
      </w:r>
      <w:r w:rsidR="0092526E">
        <w:instrText xml:space="preserve"> ADDIN EN.CITE.DATA </w:instrText>
      </w:r>
      <w:r w:rsidR="0092526E">
        <w:fldChar w:fldCharType="end"/>
      </w:r>
      <w:r w:rsidR="00A576E3" w:rsidRPr="00816176">
        <w:fldChar w:fldCharType="separate"/>
      </w:r>
      <w:r w:rsidR="0072471E" w:rsidRPr="00816176">
        <w:rPr>
          <w:noProof/>
        </w:rPr>
        <w:t>(Keuthen et al., 2010, 2011, 2012)</w:t>
      </w:r>
      <w:r w:rsidR="00A576E3" w:rsidRPr="00816176">
        <w:fldChar w:fldCharType="end"/>
      </w:r>
      <w:r w:rsidR="00A576E3" w:rsidRPr="00816176">
        <w:t xml:space="preserve">. </w:t>
      </w:r>
      <w:r w:rsidR="00CF1B28" w:rsidRPr="00816176">
        <w:t>Improvements from DBT-enhanced behavior therapy may be durable</w:t>
      </w:r>
      <w:r w:rsidR="00DA6E78">
        <w:t xml:space="preserve">, as evidenced by a </w:t>
      </w:r>
      <w:r w:rsidR="00CF1B28" w:rsidRPr="00816176">
        <w:t>study</w:t>
      </w:r>
      <w:r w:rsidR="00DA6E78">
        <w:t xml:space="preserve"> where 9 of 10</w:t>
      </w:r>
      <w:r w:rsidR="00CF1B28" w:rsidRPr="00816176">
        <w:t xml:space="preserve"> participants met full or partial responder status </w:t>
      </w:r>
      <w:r w:rsidR="003363BA">
        <w:t>6</w:t>
      </w:r>
      <w:r w:rsidR="00CF1B28" w:rsidRPr="00816176">
        <w:t xml:space="preserve"> months post-treatment </w:t>
      </w:r>
      <w:r w:rsidR="00CF1B28" w:rsidRPr="00816176">
        <w:fldChar w:fldCharType="begin">
          <w:fldData xml:space="preserve">PEVuZE5vdGU+PENpdGU+PEF1dGhvcj5LZXV0aGVuPC9BdXRob3I+PFllYXI+MjAxMTwvWWVhcj48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=
</w:fldData>
        </w:fldChar>
      </w:r>
      <w:r w:rsidR="00CF1B28" w:rsidRPr="00816176">
        <w:instrText xml:space="preserve"> ADDIN EN.CITE </w:instrText>
      </w:r>
      <w:r w:rsidR="00CF1B28" w:rsidRPr="00816176">
        <w:fldChar w:fldCharType="begin">
          <w:fldData xml:space="preserve">PEVuZE5vdGU+PENpdGU+PEF1dGhvcj5LZXV0aGVuPC9BdXRob3I+PFllYXI+MjAxMTwvWWVhcj48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=
</w:fldData>
        </w:fldChar>
      </w:r>
      <w:r w:rsidR="00CF1B28" w:rsidRPr="00816176">
        <w:instrText xml:space="preserve"> ADDIN EN.CITE.DATA </w:instrText>
      </w:r>
      <w:r w:rsidR="00CF1B28" w:rsidRPr="00816176">
        <w:fldChar w:fldCharType="end"/>
      </w:r>
      <w:r w:rsidR="00CF1B28" w:rsidRPr="00816176">
        <w:fldChar w:fldCharType="separate"/>
      </w:r>
      <w:r w:rsidR="00CF1B28" w:rsidRPr="00816176">
        <w:rPr>
          <w:noProof/>
        </w:rPr>
        <w:t>(Keuthen et al., 2011)</w:t>
      </w:r>
      <w:r w:rsidR="00CF1B28" w:rsidRPr="00816176">
        <w:fldChar w:fldCharType="end"/>
      </w:r>
      <w:r w:rsidR="00CF1B28" w:rsidRPr="00816176">
        <w:t xml:space="preserve">. In </w:t>
      </w:r>
      <w:r w:rsidR="00DC301F">
        <w:t>another trial</w:t>
      </w:r>
      <w:r w:rsidR="00CF1B28" w:rsidRPr="00816176">
        <w:t xml:space="preserve"> of DBT-enhanced behavior therapy, TTM symptom severity significantly improved from pre-treatment to </w:t>
      </w:r>
      <w:r w:rsidR="003363BA">
        <w:t>6</w:t>
      </w:r>
      <w:r w:rsidR="00CF1B28" w:rsidRPr="00816176">
        <w:t xml:space="preserve">-month follow-up, although symptoms did increase from post-treatment to follow-up </w:t>
      </w:r>
      <w:r w:rsidR="00CF1B28" w:rsidRPr="00816176">
        <w:fldChar w:fldCharType="begin"/>
      </w:r>
      <w:r w:rsidR="0092526E">
        <w:instrText xml:space="preserve"> ADDIN EN.CITE &lt;EndNote&gt;&lt;Cite&gt;&lt;Author&gt;Keuthen&lt;/Author&gt;&lt;Year&gt;2012&lt;/Year&gt;&lt;RecNum&gt;626&lt;/RecNum&gt;&lt;DisplayText&gt;(Keuthen et al., 2012)&lt;/DisplayText&gt;&lt;record&gt;&lt;rec-number&gt;626&lt;/rec-number&gt;&lt;foreign-keys&gt;&lt;key app="EN" db-id="5dtd0aeaftwfrle02z4pv9ers0efw99pdxzw" timestamp="1698722342" guid="c38e930b-d9a0-4c15-bd14-9b408bde9ee1"&gt;626&lt;/key&gt;&lt;/foreign-keys&gt;&lt;ref-type name="Journal Article"&gt;17&lt;/ref-type&gt;&lt;contributors&gt;&lt;authors&gt;&lt;author&gt;Keuthen, Nancy J.&lt;/author&gt;&lt;author&gt;Rothbaum, Barbara O.&lt;/author&gt;&lt;author&gt;Fama, Jeanne&lt;/author&gt;&lt;author&gt;Altenburger, Erin&lt;/author&gt;&lt;author&gt;Falkenstein, Martha J.&lt;/author&gt;&lt;author&gt;Sprich, Susan E.&lt;/author&gt;&lt;author&gt;Kearns, Megan&lt;/author&gt;&lt;author&gt;Meunier, Suzanne&lt;/author&gt;&lt;author&gt;Jenike, Michael A.&lt;/author&gt;&lt;author&gt;Welch, Stacy S.&lt;/author&gt;&lt;/authors&gt;&lt;/contributors&gt;&lt;titles&gt;&lt;title&gt;DBT-enhanced cognitive-behavioral treatment for trichotillomania: A randomized controlled trial&lt;/title&gt;&lt;secondary-title&gt;Journal of Behavioral Addictions&lt;/secondary-title&gt;&lt;/titles&gt;&lt;periodical&gt;&lt;full-title&gt;Journal of Behavioral Addictions&lt;/full-title&gt;&lt;/periodical&gt;&lt;pages&gt;106-114&lt;/pages&gt;&lt;volume&gt;1&lt;/volume&gt;&lt;number&gt;3&lt;/number&gt;&lt;dates&gt;&lt;year&gt;2012&lt;/year&gt;&lt;pub-dates&gt;&lt;date&gt;01 Sep. 2012&lt;/date&gt;&lt;/pub-dates&gt;&lt;/dates&gt;&lt;isbn&gt;2062-5871&lt;/isbn&gt;&lt;urls&gt;&lt;related-urls&gt;&lt;url&gt;https://akjournals.com/view/journals/2006/1/3/article-p106.xml&lt;/url&gt;&lt;/related-urls&gt;&lt;/urls&gt;&lt;electronic-resource-num&gt;10.1556/jba.1.2012.003&lt;/electronic-resource-num&gt;&lt;language&gt;English&lt;/language&gt;&lt;/record&gt;&lt;/Cite&gt;&lt;/EndNote&gt;</w:instrText>
      </w:r>
      <w:r w:rsidR="00CF1B28" w:rsidRPr="00816176">
        <w:fldChar w:fldCharType="separate"/>
      </w:r>
      <w:r w:rsidR="00CF1B28" w:rsidRPr="00816176">
        <w:rPr>
          <w:noProof/>
        </w:rPr>
        <w:t>(Keuthen et al., 2012)</w:t>
      </w:r>
      <w:r w:rsidR="00CF1B28" w:rsidRPr="00816176">
        <w:fldChar w:fldCharType="end"/>
      </w:r>
      <w:r w:rsidR="00CF1B28" w:rsidRPr="00816176">
        <w:t>.</w:t>
      </w:r>
      <w:r w:rsidR="001A7AFF" w:rsidRPr="00816176">
        <w:t xml:space="preserve"> </w:t>
      </w:r>
      <w:r w:rsidR="00763CE0">
        <w:t>C</w:t>
      </w:r>
      <w:r w:rsidR="001A7AFF" w:rsidRPr="00816176">
        <w:t>omprehensive behavioral therapy</w:t>
      </w:r>
      <w:r w:rsidR="00141C64" w:rsidRPr="00816176">
        <w:t xml:space="preserve"> </w:t>
      </w:r>
      <w:r w:rsidR="00035CE0" w:rsidRPr="00816176">
        <w:fldChar w:fldCharType="begin"/>
      </w:r>
      <w:r w:rsidR="00141C64" w:rsidRPr="00816176">
        <w:instrText xml:space="preserve"> ADDIN EN.CITE &lt;EndNote&gt;&lt;Cite&gt;&lt;Author&gt;Mansueto&lt;/Author&gt;&lt;Year&gt;1997&lt;/Year&gt;&lt;RecNum&gt;1072&lt;/RecNum&gt;&lt;Prefix&gt;ComB`; &lt;/Prefix&gt;&lt;DisplayText&gt;(ComB; Mansueto et al., 1997)&lt;/DisplayText&gt;&lt;record&gt;&lt;rec-number&gt;1072&lt;/rec-number&gt;&lt;foreign-keys&gt;&lt;key app="EN" db-id="5dtd0aeaftwfrle02z4pv9ers0efw99pdxzw" timestamp="1698723276" guid="f4b95270-72ab-48e1-b204-24e408e3c0b0"&gt;1072&lt;/key&gt;&lt;/foreign-keys&gt;&lt;ref-type name="Journal Article"&gt;17&lt;/ref-type&gt;&lt;contributors&gt;&lt;authors&gt;&lt;author&gt;Mansueto, C. S.&lt;/author&gt;&lt;author&gt;Stemberger, R. M.&lt;/author&gt;&lt;author&gt;Thomas, A. M.&lt;/author&gt;&lt;author&gt;Golomb, R. G.&lt;/author&gt;&lt;/authors&gt;&lt;/contributors&gt;&lt;auth-address&gt;Bowie State University, MD, USA.&lt;/auth-address&gt;&lt;titles&gt;&lt;title&gt;Trichotillomania: A comprehensive behavioral model&lt;/title&gt;&lt;secondary-title&gt;Clinical Psychology Review&lt;/secondary-title&gt;&lt;/titles&gt;&lt;periodical&gt;&lt;full-title&gt;Clinical Psychology Review&lt;/full-title&gt;&lt;/periodical&gt;&lt;pages&gt;567-77&lt;/pages&gt;&lt;volume&gt;17&lt;/volume&gt;&lt;number&gt;5&lt;/number&gt;&lt;keywords&gt;&lt;keyword&gt;Adult&lt;/keyword&gt;&lt;keyword&gt;*Behavior Therapy&lt;/keyword&gt;&lt;keyword&gt;Conditioning, Psychological&lt;/keyword&gt;&lt;keyword&gt;Female&lt;/keyword&gt;&lt;keyword&gt;Humans&lt;/keyword&gt;&lt;keyword&gt;Internal-External Control&lt;/keyword&gt;&lt;keyword&gt;Motivation&lt;/keyword&gt;&lt;keyword&gt;Stress, Psychological/complications&lt;/keyword&gt;&lt;keyword&gt;Trichotillomania/*psychology/therapy&lt;/keyword&gt;&lt;/keywords&gt;&lt;dates&gt;&lt;year&gt;1997&lt;/year&gt;&lt;/dates&gt;&lt;isbn&gt;0272-7358 (Print)&amp;#xD;0272-7358&lt;/isbn&gt;&lt;accession-num&gt;9260041&lt;/accession-num&gt;&lt;urls&gt;&lt;/urls&gt;&lt;electronic-resource-num&gt;10.1016/s0272-7358(97)00028-7&lt;/electronic-resource-num&gt;&lt;remote-database-provider&gt;NLM&lt;/remote-database-provider&gt;&lt;language&gt;eng&lt;/language&gt;&lt;/record&gt;&lt;/Cite&gt;&lt;/EndNote&gt;</w:instrText>
      </w:r>
      <w:r w:rsidR="00035CE0" w:rsidRPr="00816176">
        <w:fldChar w:fldCharType="separate"/>
      </w:r>
      <w:r w:rsidR="00141C64" w:rsidRPr="00816176">
        <w:rPr>
          <w:noProof/>
        </w:rPr>
        <w:t>(ComB; Mansueto et al., 1997)</w:t>
      </w:r>
      <w:r w:rsidR="00035CE0" w:rsidRPr="00816176">
        <w:fldChar w:fldCharType="end"/>
      </w:r>
      <w:r w:rsidR="00763CE0">
        <w:t xml:space="preserve"> is another treatment approach for TTM, which </w:t>
      </w:r>
      <w:r w:rsidR="001A7AFF" w:rsidRPr="00816176">
        <w:t xml:space="preserve">addresses </w:t>
      </w:r>
      <w:r w:rsidR="00CB6310" w:rsidRPr="00816176">
        <w:t xml:space="preserve">patients’ individualized </w:t>
      </w:r>
      <w:r w:rsidR="001A7AFF" w:rsidRPr="00816176">
        <w:t xml:space="preserve">pulling </w:t>
      </w:r>
      <w:r w:rsidR="001A7AFF" w:rsidRPr="00816176">
        <w:lastRenderedPageBreak/>
        <w:t xml:space="preserve">triggers across five </w:t>
      </w:r>
      <w:r w:rsidR="0023738C" w:rsidRPr="00816176">
        <w:t>domains</w:t>
      </w:r>
      <w:r w:rsidR="001A7AFF" w:rsidRPr="00816176">
        <w:t xml:space="preserve">: sensory, cognitive, affective, motor, and place/environment. In an RCT of </w:t>
      </w:r>
      <w:proofErr w:type="spellStart"/>
      <w:r w:rsidR="001A7AFF" w:rsidRPr="00816176">
        <w:t>ComB</w:t>
      </w:r>
      <w:proofErr w:type="spellEnd"/>
      <w:r w:rsidR="001A7AFF" w:rsidRPr="00816176">
        <w:t xml:space="preserve">, </w:t>
      </w:r>
      <w:r w:rsidR="0023738C" w:rsidRPr="00816176">
        <w:t xml:space="preserve">improvements in </w:t>
      </w:r>
      <w:r w:rsidR="001A7AFF" w:rsidRPr="00816176">
        <w:t xml:space="preserve">post-treatment </w:t>
      </w:r>
      <w:r w:rsidR="0023738C" w:rsidRPr="00816176">
        <w:t>symptom severity</w:t>
      </w:r>
      <w:r w:rsidR="001A7AFF" w:rsidRPr="00816176">
        <w:t xml:space="preserve"> were maintained at </w:t>
      </w:r>
      <w:r w:rsidR="0097468B" w:rsidRPr="00816176">
        <w:t xml:space="preserve">a </w:t>
      </w:r>
      <w:r w:rsidR="003363BA">
        <w:t>6</w:t>
      </w:r>
      <w:r w:rsidR="001A7AFF" w:rsidRPr="00816176">
        <w:t>-month follow-up</w:t>
      </w:r>
      <w:r w:rsidR="0097468B" w:rsidRPr="00816176">
        <w:t xml:space="preserve">, </w:t>
      </w:r>
      <w:r w:rsidR="001A7AFF" w:rsidRPr="00816176">
        <w:t xml:space="preserve">but clinical response rates </w:t>
      </w:r>
      <w:r w:rsidR="0097468B" w:rsidRPr="00816176">
        <w:t>were</w:t>
      </w:r>
      <w:r w:rsidR="001A7AFF" w:rsidRPr="00816176">
        <w:t xml:space="preserve"> 35% at post-treatment </w:t>
      </w:r>
      <w:r w:rsidR="0097468B" w:rsidRPr="00816176">
        <w:t>and</w:t>
      </w:r>
      <w:r w:rsidR="001A7AFF" w:rsidRPr="00816176">
        <w:t xml:space="preserve"> 20% at follow-up </w:t>
      </w:r>
      <w:r w:rsidR="001A7AFF" w:rsidRPr="00816176">
        <w:fldChar w:fldCharType="begin">
          <w:fldData xml:space="preserve">PEVuZE5vdGU+PENpdGU+PEF1dGhvcj5DYXJsc29uPC9BdXRob3I+PFllYXI+MjAyMTwvWWVhcj48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</w:fldData>
        </w:fldChar>
      </w:r>
      <w:r w:rsidR="001A7AFF" w:rsidRPr="00816176">
        <w:instrText xml:space="preserve"> ADDIN EN.CITE </w:instrText>
      </w:r>
      <w:r w:rsidR="001A7AFF" w:rsidRPr="00816176">
        <w:fldChar w:fldCharType="begin">
          <w:fldData xml:space="preserve">PEVuZE5vdGU+PENpdGU+PEF1dGhvcj5DYXJsc29uPC9BdXRob3I+PFllYXI+MjAyMTwvWWVhcj48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</w:fldData>
        </w:fldChar>
      </w:r>
      <w:r w:rsidR="001A7AFF" w:rsidRPr="00816176">
        <w:instrText xml:space="preserve"> ADDIN EN.CITE.DATA </w:instrText>
      </w:r>
      <w:r w:rsidR="001A7AFF" w:rsidRPr="00816176">
        <w:fldChar w:fldCharType="end"/>
      </w:r>
      <w:r w:rsidR="001A7AFF" w:rsidRPr="00816176">
        <w:fldChar w:fldCharType="separate"/>
      </w:r>
      <w:r w:rsidR="001A7AFF" w:rsidRPr="00816176">
        <w:rPr>
          <w:noProof/>
        </w:rPr>
        <w:t>(Carlson et al., 2021)</w:t>
      </w:r>
      <w:r w:rsidR="001A7AFF" w:rsidRPr="00816176">
        <w:fldChar w:fldCharType="end"/>
      </w:r>
      <w:r w:rsidR="001A7AFF" w:rsidRPr="00816176">
        <w:t>.</w:t>
      </w:r>
      <w:r w:rsidR="00763CE0">
        <w:t xml:space="preserve"> </w:t>
      </w:r>
      <w:r w:rsidR="002E3297" w:rsidRPr="00816176">
        <w:t>Another line of research combined</w:t>
      </w:r>
      <w:r w:rsidR="003C76A6" w:rsidRPr="00816176">
        <w:t xml:space="preserve"> </w:t>
      </w:r>
      <w:sdt>
        <w:sdtPr>
          <w:tag w:val="goog_rdk_8"/>
          <w:id w:val="1948813339"/>
        </w:sdtPr>
        <w:sdtContent>
          <w:r w:rsidR="003C76A6" w:rsidRPr="00816176">
            <w:t>HRT</w:t>
          </w:r>
        </w:sdtContent>
      </w:sdt>
      <w:r w:rsidR="00841204" w:rsidRPr="00816176">
        <w:t xml:space="preserve"> </w:t>
      </w:r>
      <w:r w:rsidR="003C76A6" w:rsidRPr="00816176">
        <w:t>techniques with acceptance and commitment therapy</w:t>
      </w:r>
      <w:r w:rsidR="00A576E3" w:rsidRPr="00816176">
        <w:t xml:space="preserve"> </w:t>
      </w:r>
      <w:r w:rsidR="00A576E3" w:rsidRPr="00816176">
        <w:fldChar w:fldCharType="begin"/>
      </w:r>
      <w:r w:rsidR="00ED1460" w:rsidRPr="00816176">
        <w:instrText xml:space="preserve"> ADDIN EN.CITE &lt;EndNote&gt;&lt;Cite&gt;&lt;Author&gt;Hayes&lt;/Author&gt;&lt;Year&gt;1999&lt;/Year&gt;&lt;RecNum&gt;636&lt;/RecNum&gt;&lt;Prefix&gt;ACT`; &lt;/Prefix&gt;&lt;DisplayText&gt;(ACT; Hayes et al., 1999)&lt;/DisplayText&gt;&lt;record&gt;&lt;rec-number&gt;636&lt;/rec-number&gt;&lt;foreign-keys&gt;&lt;key app="EN" db-id="5dtd0aeaftwfrle02z4pv9ers0efw99pdxzw" timestamp="1698722373" guid="93d1a1a1-1009-4625-bb50-7fd3e854b5ed"&gt;636&lt;/key&gt;&lt;/foreign-keys&gt;&lt;ref-type name="Book"&gt;6&lt;/ref-type&gt;&lt;contributors&gt;&lt;authors&gt;&lt;author&gt;Hayes, Steven C.&lt;/author&gt;&lt;author&gt;Strosahl, Kirk D.&lt;/author&gt;&lt;author&gt;Wilson, Kelly G.&lt;/author&gt;&lt;/authors&gt;&lt;/contributors&gt;&lt;titles&gt;&lt;title&gt;Acceptance and commitment therapy: An experiential approach to behavior change&lt;/title&gt;&lt;secondary-title&gt;Acceptance and commitment therapy: An experiential approach to behavior change.&lt;/secondary-title&gt;&lt;/titles&gt;&lt;pages&gt;xvi, 304-xvi, 304&lt;/pages&gt;&lt;keywords&gt;&lt;keyword&gt;*Behavior Change&lt;/keyword&gt;&lt;keyword&gt;*Cognition&lt;/keyword&gt;&lt;keyword&gt;*Language&lt;/keyword&gt;&lt;keyword&gt;*Psychotherapy&lt;/keyword&gt;&lt;keyword&gt;*Theoretical Orientation&lt;/keyword&gt;&lt;keyword&gt;Psychotherapeutic Techniques&lt;/keyword&gt;&lt;keyword&gt;Acceptance and Commitment Therapy&lt;/keyword&gt;&lt;/keywords&gt;&lt;dates&gt;&lt;year&gt;1999&lt;/year&gt;&lt;/dates&gt;&lt;pub-location&gt;New York, NY, US&lt;/pub-location&gt;&lt;publisher&gt;Guilford Press&lt;/publisher&gt;&lt;isbn&gt;1-57230-481-2 (Hardcover)&lt;/isbn&gt;&lt;urls&gt;&lt;/urls&gt;&lt;/record&gt;&lt;/Cite&gt;&lt;/EndNote&gt;</w:instrText>
      </w:r>
      <w:r w:rsidR="00A576E3" w:rsidRPr="00816176">
        <w:fldChar w:fldCharType="separate"/>
      </w:r>
      <w:r w:rsidR="0072471E" w:rsidRPr="00816176">
        <w:rPr>
          <w:noProof/>
        </w:rPr>
        <w:t>(ACT; Hayes et al., 1999)</w:t>
      </w:r>
      <w:r w:rsidR="00A576E3" w:rsidRPr="00816176">
        <w:fldChar w:fldCharType="end"/>
      </w:r>
      <w:r w:rsidR="002E3297" w:rsidRPr="00816176">
        <w:t>.</w:t>
      </w:r>
      <w:r w:rsidR="003C76A6" w:rsidRPr="00816176">
        <w:t xml:space="preserve"> </w:t>
      </w:r>
      <w:r w:rsidR="002E3297" w:rsidRPr="00816176">
        <w:t xml:space="preserve">ACT </w:t>
      </w:r>
      <w:r w:rsidR="003C76A6" w:rsidRPr="00816176">
        <w:t xml:space="preserve">is based on the premise that psychological distress is largely tied to experiential avoidance, or a tendency to escape or control unwanted internal experiences (e.g., emotional states, cognitions, urges). </w:t>
      </w:r>
      <w:r w:rsidR="00710995" w:rsidRPr="00816176">
        <w:t>Key objectives of ACT are</w:t>
      </w:r>
      <w:r w:rsidR="003C76A6" w:rsidRPr="00816176">
        <w:t xml:space="preserve"> to increase psychological flexibility </w:t>
      </w:r>
      <w:r w:rsidRPr="00816176">
        <w:t>toward</w:t>
      </w:r>
      <w:r w:rsidR="003C76A6" w:rsidRPr="00816176">
        <w:t xml:space="preserve"> unpleasant private </w:t>
      </w:r>
      <w:r w:rsidRPr="00816176">
        <w:t>experiences</w:t>
      </w:r>
      <w:r w:rsidR="00AB0019" w:rsidRPr="00816176">
        <w:t xml:space="preserve"> and</w:t>
      </w:r>
      <w:r w:rsidR="00AD41A3" w:rsidRPr="00816176">
        <w:t xml:space="preserve"> reduce </w:t>
      </w:r>
      <w:r w:rsidR="003C76A6" w:rsidRPr="00816176">
        <w:t>ineffective attempts at controlling emotions and thoughts</w:t>
      </w:r>
      <w:r w:rsidR="00AB0019" w:rsidRPr="00816176">
        <w:t>.</w:t>
      </w:r>
    </w:p>
    <w:p w14:paraId="00000021" w14:textId="54DEA811" w:rsidR="00907219" w:rsidRPr="00816176" w:rsidRDefault="003C76A6">
      <w:pPr>
        <w:spacing w:line="480" w:lineRule="auto"/>
        <w:ind w:firstLine="720"/>
      </w:pPr>
      <w:r w:rsidRPr="00816176">
        <w:t xml:space="preserve">A growing body of research supports the efficacy of </w:t>
      </w:r>
      <w:r w:rsidR="00543A61" w:rsidRPr="00816176">
        <w:t>acceptance</w:t>
      </w:r>
      <w:r w:rsidRPr="00816176">
        <w:t xml:space="preserve">-enhanced behavior therapy for TTM </w:t>
      </w:r>
      <w:r w:rsidR="00A576E3" w:rsidRPr="00816176">
        <w:fldChar w:fldCharType="begin"/>
      </w:r>
      <w:r w:rsidR="00ED1460" w:rsidRPr="00816176">
        <w:instrText xml:space="preserve"> ADDIN EN.CITE &lt;EndNote&gt;&lt;Cite&gt;&lt;Author&gt;Woods&lt;/Author&gt;&lt;Year&gt;2008&lt;/Year&gt;&lt;RecNum&gt;1125&lt;/RecNum&gt;&lt;Prefix&gt;AEBT-TTM`; &lt;/Prefix&gt;&lt;DisplayText&gt;(AEBT-TTM; Woods and Twohig, 2008)&lt;/DisplayText&gt;&lt;record&gt;&lt;rec-number&gt;1125&lt;/rec-number&gt;&lt;foreign-keys&gt;&lt;key app="EN" db-id="5dtd0aeaftwfrle02z4pv9ers0efw99pdxzw" timestamp="1698723390" guid="9b646420-8776-4513-86a2-2b6a7659863d"&gt;1125&lt;/key&gt;&lt;/foreign-keys&gt;&lt;ref-type name="Book"&gt;6&lt;/ref-type&gt;&lt;contributors&gt;&lt;authors&gt;&lt;author&gt;Woods, Douglas W.&lt;/author&gt;&lt;author&gt;Twohig, Michael P.&lt;/author&gt;&lt;/authors&gt;&lt;/contributors&gt;&lt;titles&gt;&lt;title&gt;Trichotillomania: Therapist guide: An ACT-enhanced behavior therapy approach&lt;/title&gt;&lt;/titles&gt;&lt;dates&gt;&lt;year&gt;2008&lt;/year&gt;&lt;pub-dates&gt;&lt;date&gt;01 Jan 2015&lt;/date&gt;&lt;/pub-dates&gt;&lt;/dates&gt;&lt;publisher&gt;Oxford University Press&lt;/publisher&gt;&lt;isbn&gt;9780195336030&lt;/isbn&gt;&lt;urls&gt;&lt;related-urls&gt;&lt;url&gt;https://doi.org/10.1093/med:psych/9780195336030.001.0001&lt;/url&gt;&lt;/related-urls&gt;&lt;/urls&gt;&lt;custom1&gt;Oxford Academic&lt;/custom1&gt;&lt;electronic-resource-num&gt;10.1093/med:psych/9780195336030.001.0001&lt;/electronic-resource-num&gt;&lt;access-date&gt;8/19/2022&lt;/access-date&gt;&lt;/record&gt;&lt;/Cite&gt;&lt;/EndNote&gt;</w:instrText>
      </w:r>
      <w:r w:rsidR="00A576E3" w:rsidRPr="00816176">
        <w:fldChar w:fldCharType="separate"/>
      </w:r>
      <w:r w:rsidR="0072471E" w:rsidRPr="00816176">
        <w:rPr>
          <w:noProof/>
        </w:rPr>
        <w:t>(AEBT-TTM; Woods and Twohig, 2008)</w:t>
      </w:r>
      <w:r w:rsidR="00A576E3" w:rsidRPr="00816176">
        <w:fldChar w:fldCharType="end"/>
      </w:r>
      <w:r w:rsidRPr="00816176">
        <w:t>. AEBT-TTM trials have found success in reducing TTM symptoms in adults</w:t>
      </w:r>
      <w:r w:rsidR="00A576E3" w:rsidRPr="00816176">
        <w:t xml:space="preserve"> </w:t>
      </w:r>
      <w:r w:rsidR="00795D47" w:rsidRPr="00816176">
        <w:fldChar w:fldCharType="begin">
          <w:fldData xml:space="preserve">PEVuZE5vdGU+PENpdGU+PEF1dGhvcj5MZWU8L0F1dGhvcj48WWVhcj4yMDE4PC9ZZWFyPjxSZWNO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</w:fldData>
        </w:fldChar>
      </w:r>
      <w:r w:rsidR="00ED1460" w:rsidRPr="00816176">
        <w:instrText xml:space="preserve"> ADDIN EN.CITE </w:instrText>
      </w:r>
      <w:r w:rsidR="00ED1460" w:rsidRPr="00816176">
        <w:fldChar w:fldCharType="begin">
          <w:fldData xml:space="preserve">PEVuZE5vdGU+PENpdGU+PEF1dGhvcj5MZWU8L0F1dGhvcj48WWVhcj4yMDE4PC9ZZWFyPjxSZWNO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</w:fldData>
        </w:fldChar>
      </w:r>
      <w:r w:rsidR="00ED1460" w:rsidRPr="00816176">
        <w:instrText xml:space="preserve"> ADDIN EN.CITE.DATA </w:instrText>
      </w:r>
      <w:r w:rsidR="00ED1460" w:rsidRPr="00816176">
        <w:fldChar w:fldCharType="end"/>
      </w:r>
      <w:r w:rsidR="00795D47" w:rsidRPr="00816176">
        <w:fldChar w:fldCharType="separate"/>
      </w:r>
      <w:r w:rsidR="0072471E" w:rsidRPr="00816176">
        <w:rPr>
          <w:noProof/>
        </w:rPr>
        <w:t>(Lee et al., 2018a; Lee et al., 2018b; Twohig and Woods, 2004; Woods et al., 2006)</w:t>
      </w:r>
      <w:r w:rsidR="00795D47" w:rsidRPr="00816176">
        <w:fldChar w:fldCharType="end"/>
      </w:r>
      <w:r w:rsidRPr="00816176">
        <w:t xml:space="preserve"> and adolescents </w:t>
      </w:r>
      <w:r w:rsidR="004309F2" w:rsidRPr="00816176">
        <w:fldChar w:fldCharType="begin">
          <w:fldData xml:space="preserve">PEVuZE5vdGU+PENpdGU+PEF1dGhvcj5GaW5lPC9BdXRob3I+PFllYXI+MjAxMjwvWWVhcj48UmVj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</w:fldData>
        </w:fldChar>
      </w:r>
      <w:r w:rsidR="00ED1460" w:rsidRPr="00816176">
        <w:instrText xml:space="preserve"> ADDIN EN.CITE </w:instrText>
      </w:r>
      <w:r w:rsidR="00ED1460" w:rsidRPr="00816176">
        <w:fldChar w:fldCharType="begin">
          <w:fldData xml:space="preserve">PEVuZE5vdGU+PENpdGU+PEF1dGhvcj5GaW5lPC9BdXRob3I+PFllYXI+MjAxMjwvWWVhcj48UmVj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</w:fldData>
        </w:fldChar>
      </w:r>
      <w:r w:rsidR="00ED1460" w:rsidRPr="00816176">
        <w:instrText xml:space="preserve"> ADDIN EN.CITE.DATA </w:instrText>
      </w:r>
      <w:r w:rsidR="00ED1460" w:rsidRPr="00816176">
        <w:fldChar w:fldCharType="end"/>
      </w:r>
      <w:r w:rsidR="004309F2" w:rsidRPr="00816176">
        <w:fldChar w:fldCharType="separate"/>
      </w:r>
      <w:r w:rsidR="0072471E" w:rsidRPr="00816176">
        <w:rPr>
          <w:noProof/>
        </w:rPr>
        <w:t>(Fine et al., 2012; Petersen et al., 2022)</w:t>
      </w:r>
      <w:r w:rsidR="004309F2" w:rsidRPr="00816176">
        <w:fldChar w:fldCharType="end"/>
      </w:r>
      <w:r w:rsidR="004309F2" w:rsidRPr="00816176">
        <w:t xml:space="preserve">. </w:t>
      </w:r>
      <w:r w:rsidR="00ED0197" w:rsidRPr="00816176">
        <w:t xml:space="preserve">A meta-analysis of </w:t>
      </w:r>
      <w:r w:rsidR="0011024B" w:rsidRPr="00816176">
        <w:t xml:space="preserve">randomized controlled trials (RCT) </w:t>
      </w:r>
      <w:r w:rsidR="00841204" w:rsidRPr="00816176">
        <w:t xml:space="preserve">testing </w:t>
      </w:r>
      <w:r w:rsidR="00ED0197" w:rsidRPr="00816176">
        <w:t>behavior therapy for TTM found stronger effect sizes for enhanced behavior therapy (</w:t>
      </w:r>
      <w:r w:rsidR="00B46BC6" w:rsidRPr="00816176">
        <w:t xml:space="preserve">i.e., </w:t>
      </w:r>
      <w:r w:rsidR="00ED0197" w:rsidRPr="00816176">
        <w:t xml:space="preserve">AEBT-TTM or DBT-enhanced) as compared to behavior therapy alone </w:t>
      </w:r>
      <w:r w:rsidR="004309F2" w:rsidRPr="00816176">
        <w:fldChar w:fldCharType="begin">
          <w:fldData xml:space="preserve">PEVuZE5vdGU+PENpdGU+PEF1dGhvcj5NY0d1aXJlPC9BdXRob3I+PFllYXI+MjAxNDwvWWVhcj48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</w:fldData>
        </w:fldChar>
      </w:r>
      <w:r w:rsidR="00ED1460" w:rsidRPr="00816176">
        <w:instrText xml:space="preserve"> ADDIN EN.CITE </w:instrText>
      </w:r>
      <w:r w:rsidR="00ED1460" w:rsidRPr="00816176">
        <w:fldChar w:fldCharType="begin">
          <w:fldData xml:space="preserve">PEVuZE5vdGU+PENpdGU+PEF1dGhvcj5NY0d1aXJlPC9BdXRob3I+PFllYXI+MjAxNDwvWWVhcj48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</w:fldData>
        </w:fldChar>
      </w:r>
      <w:r w:rsidR="00ED1460" w:rsidRPr="00816176">
        <w:instrText xml:space="preserve"> ADDIN EN.CITE.DATA </w:instrText>
      </w:r>
      <w:r w:rsidR="00ED1460" w:rsidRPr="00816176">
        <w:fldChar w:fldCharType="end"/>
      </w:r>
      <w:r w:rsidR="004309F2" w:rsidRPr="00816176">
        <w:fldChar w:fldCharType="separate"/>
      </w:r>
      <w:r w:rsidR="0072471E" w:rsidRPr="00816176">
        <w:rPr>
          <w:noProof/>
        </w:rPr>
        <w:t>(McGuire et al., 2014)</w:t>
      </w:r>
      <w:r w:rsidR="004309F2" w:rsidRPr="00816176">
        <w:fldChar w:fldCharType="end"/>
      </w:r>
      <w:r w:rsidR="00ED0197" w:rsidRPr="00816176">
        <w:t>.</w:t>
      </w:r>
      <w:r w:rsidR="00A158B4" w:rsidRPr="00816176">
        <w:t xml:space="preserve"> </w:t>
      </w:r>
      <w:r w:rsidRPr="00816176">
        <w:t xml:space="preserve">In a recently published </w:t>
      </w:r>
      <w:r w:rsidR="00A158B4" w:rsidRPr="00816176">
        <w:t>RCT</w:t>
      </w:r>
      <w:r w:rsidRPr="00816176">
        <w:t xml:space="preserve">, </w:t>
      </w:r>
      <w:r w:rsidR="00915D9A" w:rsidRPr="00816176">
        <w:fldChar w:fldCharType="begin"/>
      </w:r>
      <w:r w:rsidR="00ED1460" w:rsidRPr="00816176">
        <w:instrText xml:space="preserve"> ADDIN EN.CITE &lt;EndNote&gt;&lt;Cite AuthorYear="1"&gt;&lt;Author&gt;Woods&lt;/Author&gt;&lt;Year&gt;2022&lt;/Year&gt;&lt;RecNum&gt;1326&lt;/RecNum&gt;&lt;DisplayText&gt;Woods et al. (2022)&lt;/DisplayText&gt;&lt;record&gt;&lt;rec-number&gt;1326&lt;/rec-number&gt;&lt;foreign-keys&gt;&lt;key app="EN" db-id="5dtd0aeaftwfrle02z4pv9ers0efw99pdxzw" timestamp="1698723742" guid="6fb73ffd-2a08-450b-bcdc-cc3a3a93823d"&gt;1326&lt;/key&gt;&lt;/foreign-keys&gt;&lt;ref-type name="Journal Article"&gt;17&lt;/ref-type&gt;&lt;contributors&gt;&lt;authors&gt;&lt;author&gt;Woods, Douglas W.&lt;/author&gt;&lt;author&gt;Ely, Laura J.&lt;/author&gt;&lt;author&gt;Bauer, Christopher C.&lt;/author&gt;&lt;author&gt;Twohig, Michael P.&lt;/author&gt;&lt;author&gt;Saunders, Stephen M.&lt;/author&gt;&lt;author&gt;Compton, Scott N.&lt;/author&gt;&lt;author&gt;Espil, Flint M.&lt;/author&gt;&lt;author&gt;Neal-Barnett, Angela&lt;/author&gt;&lt;author&gt;Alexander, Jennifer R.&lt;/author&gt;&lt;author&gt;Walther, Michael R.&lt;/author&gt;&lt;author&gt;Cahill, Shawn P.&lt;/author&gt;&lt;author&gt;Deckersbach, Thilo&lt;/author&gt;&lt;author&gt;Franklin, Martin E.&lt;/author&gt;&lt;/authors&gt;&lt;/contributors&gt;&lt;titles&gt;&lt;title&gt;Acceptance-enhanced behavior therapy for trichotillomania in adults: A randomized clinical trial&lt;/title&gt;&lt;secondary-title&gt;Behaviour Research and Therapy&lt;/secondary-title&gt;&lt;/titles&gt;&lt;periodical&gt;&lt;full-title&gt;Behaviour Research and Therapy&lt;/full-title&gt;&lt;/periodical&gt;&lt;pages&gt;104187&lt;/pages&gt;&lt;volume&gt;158&lt;/volume&gt;&lt;keywords&gt;&lt;keyword&gt;Behavior therapy&lt;/keyword&gt;&lt;keyword&gt;Habits&lt;/keyword&gt;&lt;keyword&gt;Trichotillomania&lt;/keyword&gt;&lt;keyword&gt;Treatment effectiveness&lt;/keyword&gt;&lt;keyword&gt;Mindfulness&lt;/keyword&gt;&lt;keyword&gt;Obsessive compulsive disorder&lt;/keyword&gt;&lt;/keywords&gt;&lt;dates&gt;&lt;year&gt;2022&lt;/year&gt;&lt;pub-dates&gt;&lt;date&gt;2022/11/01/&lt;/date&gt;&lt;/pub-dates&gt;&lt;/dates&gt;&lt;isbn&gt;0005-7967&lt;/isbn&gt;&lt;urls&gt;&lt;related-urls&gt;&lt;url&gt;https://www.sciencedirect.com/science/article/pii/S0005796722001589&lt;/url&gt;&lt;/related-urls&gt;&lt;/urls&gt;&lt;electronic-resource-num&gt;10.1016/j.brat.2022.104187&lt;/electronic-resource-num&gt;&lt;/record&gt;&lt;/Cite&gt;&lt;/EndNote&gt;</w:instrText>
      </w:r>
      <w:r w:rsidR="00915D9A" w:rsidRPr="00816176">
        <w:fldChar w:fldCharType="separate"/>
      </w:r>
      <w:r w:rsidR="0072471E" w:rsidRPr="00816176">
        <w:rPr>
          <w:noProof/>
        </w:rPr>
        <w:t>Woods et al. (2022)</w:t>
      </w:r>
      <w:r w:rsidR="00915D9A" w:rsidRPr="00816176">
        <w:fldChar w:fldCharType="end"/>
      </w:r>
      <w:r w:rsidR="00915D9A" w:rsidRPr="00816176">
        <w:t xml:space="preserve"> </w:t>
      </w:r>
      <w:r w:rsidRPr="00816176">
        <w:t>compared the efficacy of AEBT-TTM to a psychoeducation and supportive therapy (PST) control condition in a sample of adults with TTM who received 10 sessions of treatment over 12 weeks. Results immediately following treatment showed that AEBT-TTM yielded higher treatment response rates</w:t>
      </w:r>
      <w:r w:rsidR="0020021F" w:rsidRPr="00816176">
        <w:t xml:space="preserve"> (odds ratio=4.0)</w:t>
      </w:r>
      <w:r w:rsidRPr="00816176">
        <w:t xml:space="preserve"> and greater decreases in TTM symptom severity</w:t>
      </w:r>
      <w:r w:rsidR="0020021F" w:rsidRPr="00816176">
        <w:t xml:space="preserve"> (</w:t>
      </w:r>
      <w:r w:rsidR="00284087" w:rsidRPr="00816176">
        <w:t xml:space="preserve">NIMH-TSS </w:t>
      </w:r>
      <w:r w:rsidR="0020021F" w:rsidRPr="00816176">
        <w:t xml:space="preserve">effect size </w:t>
      </w:r>
      <w:r w:rsidR="00284087" w:rsidRPr="00816176">
        <w:t>=.59; MGH-HS effect size=0.46).</w:t>
      </w:r>
    </w:p>
    <w:p w14:paraId="41DBB7EA" w14:textId="6AF8A32B" w:rsidR="002B0383" w:rsidRPr="00816176" w:rsidRDefault="003C76A6" w:rsidP="00F713A2">
      <w:pPr>
        <w:spacing w:line="480" w:lineRule="auto"/>
        <w:ind w:firstLine="720"/>
      </w:pPr>
      <w:r w:rsidRPr="00816176">
        <w:t xml:space="preserve">Data from prior studies also suggest that AEBT-TTM may have </w:t>
      </w:r>
      <w:r w:rsidR="00841204" w:rsidRPr="00816176">
        <w:t>more durable</w:t>
      </w:r>
      <w:r w:rsidRPr="00816176">
        <w:t xml:space="preserve"> treatment effects.</w:t>
      </w:r>
      <w:r w:rsidR="00F713A2" w:rsidRPr="00816176">
        <w:t xml:space="preserve"> </w:t>
      </w:r>
      <w:r w:rsidRPr="00816176">
        <w:t xml:space="preserve">For example, a small randomized trial of AEBT-TTM showed that improvements in </w:t>
      </w:r>
      <w:r w:rsidRPr="00816176">
        <w:lastRenderedPageBreak/>
        <w:t xml:space="preserve">TTM impairment and daily pulling frequency were maintained from post-treatment to </w:t>
      </w:r>
      <w:r w:rsidR="008C260B">
        <w:t>3</w:t>
      </w:r>
      <w:r w:rsidRPr="00816176">
        <w:t xml:space="preserve">-month follow-up, although symptom severity did increase during this time period </w:t>
      </w:r>
      <w:r w:rsidR="00915D9A" w:rsidRPr="00816176">
        <w:fldChar w:fldCharType="begin"/>
      </w:r>
      <w:r w:rsidR="00ED1460" w:rsidRPr="00816176">
        <w:instrText xml:space="preserve"> ADDIN EN.CITE &lt;EndNote&gt;&lt;Cite&gt;&lt;Author&gt;Woods&lt;/Author&gt;&lt;Year&gt;2006&lt;/Year&gt;&lt;RecNum&gt;1002&lt;/RecNum&gt;&lt;DisplayText&gt;(Woods et al., 2006)&lt;/DisplayText&gt;&lt;record&gt;&lt;rec-number&gt;1002&lt;/rec-number&gt;&lt;foreign-keys&gt;&lt;key app="EN" db-id="5dtd0aeaftwfrle02z4pv9ers0efw99pdxzw" timestamp="1698723088" guid="8e54bbed-25d9-44bf-bf7c-262c8cb43e08"&gt;1002&lt;/key&gt;&lt;/foreign-keys&gt;&lt;ref-type name="Journal Article"&gt;17&lt;/ref-type&gt;&lt;contributors&gt;&lt;authors&gt;&lt;author&gt;Woods, D. W.&lt;/author&gt;&lt;author&gt;Wetterneck, C. T.&lt;/author&gt;&lt;author&gt;Flessner, C. A.&lt;/author&gt;&lt;/authors&gt;&lt;/contributors&gt;&lt;auth-address&gt;Department of Psychology, University of Wisconsin-Milwaukee, Grand Hall, P.O. Box 413, Milwaukee, WI 53201, USA. dwoods@uwm.edu&lt;/auth-address&gt;&lt;titles&gt;&lt;title&gt;A controlled evaluation of acceptance and commitment therapy plus habit reversal for trichotillomania&lt;/title&gt;&lt;secondary-title&gt;Behaviour Research and Therapy&lt;/secondary-title&gt;&lt;/titles&gt;&lt;periodical&gt;&lt;full-title&gt;Behaviour Research and Therapy&lt;/full-title&gt;&lt;/periodical&gt;&lt;pages&gt;639-56&lt;/pages&gt;&lt;volume&gt;44&lt;/volume&gt;&lt;number&gt;5&lt;/number&gt;&lt;edition&gt;20050722&lt;/edition&gt;&lt;keywords&gt;&lt;keyword&gt;Adult&lt;/keyword&gt;&lt;keyword&gt;Analysis of Variance&lt;/keyword&gt;&lt;keyword&gt;Cognitive Behavioral Therapy/*methods&lt;/keyword&gt;&lt;keyword&gt;Female&lt;/keyword&gt;&lt;keyword&gt;Habits&lt;/keyword&gt;&lt;keyword&gt;Humans&lt;/keyword&gt;&lt;keyword&gt;Male&lt;/keyword&gt;&lt;keyword&gt;Patient Compliance&lt;/keyword&gt;&lt;keyword&gt;Psychiatric Status Rating Scales&lt;/keyword&gt;&lt;keyword&gt;Treatment Outcome&lt;/keyword&gt;&lt;keyword&gt;Trichotillomania/*therapy&lt;/keyword&gt;&lt;/keywords&gt;&lt;dates&gt;&lt;year&gt;2006&lt;/year&gt;&lt;pub-dates&gt;&lt;date&gt;May&lt;/date&gt;&lt;/pub-dates&gt;&lt;/dates&gt;&lt;isbn&gt;0005-7967 (Print)&amp;#xD;0005-7967&lt;/isbn&gt;&lt;accession-num&gt;16039603&lt;/accession-num&gt;&lt;urls&gt;&lt;/urls&gt;&lt;electronic-resource-num&gt;10.1016/j.brat.2005.05.006&lt;/electronic-resource-num&gt;&lt;remote-database-provider&gt;NLM&lt;/remote-database-provider&gt;&lt;language&gt;eng&lt;/language&gt;&lt;/record&gt;&lt;/Cite&gt;&lt;/EndNote&gt;</w:instrText>
      </w:r>
      <w:r w:rsidR="00915D9A" w:rsidRPr="00816176">
        <w:fldChar w:fldCharType="separate"/>
      </w:r>
      <w:r w:rsidR="0072471E" w:rsidRPr="00816176">
        <w:rPr>
          <w:noProof/>
        </w:rPr>
        <w:t>(Woods et al., 2006)</w:t>
      </w:r>
      <w:r w:rsidR="00915D9A" w:rsidRPr="00816176">
        <w:fldChar w:fldCharType="end"/>
      </w:r>
      <w:r w:rsidR="004F1775" w:rsidRPr="00816176">
        <w:t xml:space="preserve">. </w:t>
      </w:r>
      <w:r w:rsidRPr="00816176">
        <w:t xml:space="preserve">In another study, three out of four participants who received AEBT-TTM maintained their treatment gains </w:t>
      </w:r>
      <w:r w:rsidR="008C260B">
        <w:t>3</w:t>
      </w:r>
      <w:r w:rsidR="008C260B" w:rsidRPr="00816176">
        <w:t xml:space="preserve"> </w:t>
      </w:r>
      <w:r w:rsidRPr="00816176">
        <w:t xml:space="preserve">months later </w:t>
      </w:r>
      <w:r w:rsidR="004F1775" w:rsidRPr="00816176">
        <w:fldChar w:fldCharType="begin"/>
      </w:r>
      <w:r w:rsidR="00ED1460" w:rsidRPr="00816176">
        <w:instrText xml:space="preserve"> ADDIN EN.CITE &lt;EndNote&gt;&lt;Cite&gt;&lt;Author&gt;Twohig&lt;/Author&gt;&lt;Year&gt;2004&lt;/Year&gt;&lt;RecNum&gt;984&lt;/RecNum&gt;&lt;DisplayText&gt;(Twohig and Woods, 2004)&lt;/DisplayText&gt;&lt;record&gt;&lt;rec-number&gt;984&lt;/rec-number&gt;&lt;foreign-keys&gt;&lt;key app="EN" db-id="5dtd0aeaftwfrle02z4pv9ers0efw99pdxzw" timestamp="1698723017" guid="19d4bb23-4848-4593-a706-f7f80c88c79b"&gt;984&lt;/key&gt;&lt;/foreign-keys&gt;&lt;ref-type name="Journal Article"&gt;17&lt;/ref-type&gt;&lt;contributors&gt;&lt;authors&gt;&lt;author&gt;Twohig, Michael P.&lt;/author&gt;&lt;author&gt;Woods, Douglas W.&lt;/author&gt;&lt;/authors&gt;&lt;/contributors&gt;&lt;titles&gt;&lt;title&gt;A preliminary investigation of acceptance and commitment therapy and habit reversal as a treatment for trichotillomania&lt;/title&gt;&lt;secondary-title&gt;Behavior Therapy&lt;/secondary-title&gt;&lt;/titles&gt;&lt;periodical&gt;&lt;full-title&gt;Behavior Therapy&lt;/full-title&gt;&lt;/periodical&gt;&lt;pages&gt;803-820&lt;/pages&gt;&lt;volume&gt;35&lt;/volume&gt;&lt;number&gt;4&lt;/number&gt;&lt;dates&gt;&lt;year&gt;2004&lt;/year&gt;&lt;/dates&gt;&lt;urls&gt;&lt;/urls&gt;&lt;electronic-resource-num&gt;10.1016/S0005-7894(04)80021-2&lt;/electronic-resource-num&gt;&lt;/record&gt;&lt;/Cite&gt;&lt;/EndNote&gt;</w:instrText>
      </w:r>
      <w:r w:rsidR="004F1775" w:rsidRPr="00816176">
        <w:fldChar w:fldCharType="separate"/>
      </w:r>
      <w:r w:rsidR="0072471E" w:rsidRPr="00816176">
        <w:rPr>
          <w:noProof/>
        </w:rPr>
        <w:t>(Twohig and Woods, 2004)</w:t>
      </w:r>
      <w:r w:rsidR="004F1775" w:rsidRPr="00816176">
        <w:fldChar w:fldCharType="end"/>
      </w:r>
      <w:r w:rsidRPr="00816176">
        <w:t xml:space="preserve">. </w:t>
      </w:r>
      <w:r w:rsidR="00531F6D" w:rsidRPr="00816176">
        <w:t>Further, g</w:t>
      </w:r>
      <w:r w:rsidRPr="00816176">
        <w:t xml:space="preserve">roup AEBT-TTM </w:t>
      </w:r>
      <w:r w:rsidR="00531F6D" w:rsidRPr="00816176">
        <w:t xml:space="preserve">led to </w:t>
      </w:r>
      <w:r w:rsidRPr="00816176">
        <w:t>significant reductions in TTM symptoms from pre-treatment to one-year follow-up</w:t>
      </w:r>
      <w:r w:rsidR="00531F6D" w:rsidRPr="00816176">
        <w:t xml:space="preserve">, </w:t>
      </w:r>
      <w:r w:rsidRPr="00816176">
        <w:t xml:space="preserve">and 63% </w:t>
      </w:r>
      <w:r w:rsidR="00531F6D" w:rsidRPr="00816176">
        <w:t xml:space="preserve">of participants </w:t>
      </w:r>
      <w:r w:rsidRPr="00816176">
        <w:t xml:space="preserve">were clinical responders one year </w:t>
      </w:r>
      <w:r w:rsidR="00531F6D" w:rsidRPr="00816176">
        <w:t xml:space="preserve">post-treatment </w:t>
      </w:r>
      <w:r w:rsidR="008D1D0E" w:rsidRPr="00816176">
        <w:fldChar w:fldCharType="begin"/>
      </w:r>
      <w:r w:rsidR="00ED1460" w:rsidRPr="00816176">
        <w:instrText xml:space="preserve"> ADDIN EN.CITE &lt;EndNote&gt;&lt;Cite&gt;&lt;Author&gt;Haaland&lt;/Author&gt;&lt;Year&gt;2017&lt;/Year&gt;&lt;RecNum&gt;1060&lt;/RecNum&gt;&lt;DisplayText&gt;(Haaland et al., 2017)&lt;/DisplayText&gt;&lt;record&gt;&lt;rec-number&gt;1060&lt;/rec-number&gt;&lt;foreign-keys&gt;&lt;key app="EN" db-id="5dtd0aeaftwfrle02z4pv9ers0efw99pdxzw" timestamp="1698723217" guid="cfea190a-5401-4e68-852d-e684a0f7d432"&gt;1060&lt;/key&gt;&lt;/foreign-keys&gt;&lt;ref-type name="Journal Article"&gt;17&lt;/ref-type&gt;&lt;contributors&gt;&lt;authors&gt;&lt;author&gt;Haaland, Åshild Tellefsen&lt;/author&gt;&lt;author&gt;Eskeland, Shirin O.&lt;/author&gt;&lt;author&gt;Moen, Erna M.&lt;/author&gt;&lt;author&gt;Vogel, Patrick A.&lt;/author&gt;&lt;author&gt;Haseth, Svein&lt;/author&gt;&lt;author&gt;Mellingen, Kjetil&lt;/author&gt;&lt;author&gt;Himle, Joseph A.&lt;/author&gt;&lt;author&gt;Woods, Douglas W.&lt;/author&gt;&lt;author&gt;Hummelen, Benjamin&lt;/author&gt;&lt;/authors&gt;&lt;/contributors&gt;&lt;titles&gt;&lt;title&gt;ACT-enhanced behavior therapy in group format for trichotillomania: An effectiveness study&lt;/title&gt;&lt;secondary-title&gt;Journal of Obsessive-Compulsive and Related Disorders&lt;/secondary-title&gt;&lt;/titles&gt;&lt;periodical&gt;&lt;full-title&gt;Journal of Obsessive-Compulsive and Related Disorders&lt;/full-title&gt;&lt;/periodical&gt;&lt;pages&gt;109-116&lt;/pages&gt;&lt;volume&gt;12&lt;/volume&gt;&lt;dates&gt;&lt;year&gt;2017&lt;/year&gt;&lt;/dates&gt;&lt;urls&gt;&lt;/urls&gt;&lt;electronic-resource-num&gt;10.1016/j.jocrd.2017.01.005&lt;/electronic-resource-num&gt;&lt;/record&gt;&lt;/Cite&gt;&lt;/EndNote&gt;</w:instrText>
      </w:r>
      <w:r w:rsidR="008D1D0E" w:rsidRPr="00816176">
        <w:fldChar w:fldCharType="separate"/>
      </w:r>
      <w:r w:rsidR="0072471E" w:rsidRPr="00816176">
        <w:rPr>
          <w:noProof/>
        </w:rPr>
        <w:t>(Haaland et al., 2017)</w:t>
      </w:r>
      <w:r w:rsidR="008D1D0E" w:rsidRPr="00816176">
        <w:fldChar w:fldCharType="end"/>
      </w:r>
      <w:r w:rsidRPr="00816176">
        <w:t xml:space="preserve">. </w:t>
      </w:r>
      <w:r w:rsidR="00E02AE4" w:rsidRPr="00816176">
        <w:t xml:space="preserve">Studies examining </w:t>
      </w:r>
      <w:r w:rsidR="00063E6F" w:rsidRPr="00816176">
        <w:t xml:space="preserve">AEBT-TTM delivered via telehealth </w:t>
      </w:r>
      <w:r w:rsidR="00E02AE4" w:rsidRPr="00816176">
        <w:t xml:space="preserve">demonstrated that symptom improvements were maintained </w:t>
      </w:r>
      <w:r w:rsidR="008C260B">
        <w:t>3</w:t>
      </w:r>
      <w:r w:rsidR="008C260B" w:rsidRPr="00816176">
        <w:t xml:space="preserve"> </w:t>
      </w:r>
      <w:r w:rsidR="00A158B4" w:rsidRPr="00816176">
        <w:t>months</w:t>
      </w:r>
      <w:r w:rsidR="00E02AE4" w:rsidRPr="00816176">
        <w:t xml:space="preserve"> </w:t>
      </w:r>
      <w:r w:rsidR="004F1775" w:rsidRPr="00816176">
        <w:fldChar w:fldCharType="begin"/>
      </w:r>
      <w:r w:rsidR="00ED1460" w:rsidRPr="00816176">
        <w:instrText xml:space="preserve"> ADDIN EN.CITE &lt;EndNote&gt;&lt;Cite&gt;&lt;Author&gt;Lee&lt;/Author&gt;&lt;Year&gt;2018&lt;/Year&gt;&lt;RecNum&gt;1068&lt;/RecNum&gt;&lt;DisplayText&gt;(Lee et al., 2018a)&lt;/DisplayText&gt;&lt;record&gt;&lt;rec-number&gt;1068&lt;/rec-number&gt;&lt;foreign-keys&gt;&lt;key app="EN" db-id="5dtd0aeaftwfrle02z4pv9ers0efw99pdxzw" timestamp="1698723243" guid="7492cf4c-7466-446e-bf79-61daacb18a49"&gt;1068&lt;/key&gt;&lt;/foreign-keys&gt;&lt;ref-type name="Journal Article"&gt;17&lt;/ref-type&gt;&lt;contributors&gt;&lt;authors&gt;&lt;author&gt;Lee, Eric B.&lt;/author&gt;&lt;author&gt;Haeger, Jack A.&lt;/author&gt;&lt;author&gt;Levin, Michael E.&lt;/author&gt;&lt;author&gt;Ong, Clarissa W.&lt;/author&gt;&lt;author&gt;Twohig, Michael P.&lt;/author&gt;&lt;/authors&gt;&lt;/contributors&gt;&lt;titles&gt;&lt;title&gt;Telepsychotherapy for trichotillomania: A randomized controlled trial of ACT enhanced behavior therapy&lt;/title&gt;&lt;secondary-title&gt;Journal of Obsessive-Compulsive and Related Disorders&lt;/secondary-title&gt;&lt;/titles&gt;&lt;periodical&gt;&lt;full-title&gt;Journal of Obsessive-Compulsive and Related Disorders&lt;/full-title&gt;&lt;/periodical&gt;&lt;pages&gt;106-115&lt;/pages&gt;&lt;volume&gt;18&lt;/volume&gt;&lt;keywords&gt;&lt;keyword&gt;Telepsychology&lt;/keyword&gt;&lt;keyword&gt;Telehealth&lt;/keyword&gt;&lt;keyword&gt;Trichotillomania&lt;/keyword&gt;&lt;keyword&gt;Acceptance and commitment therapy&lt;/keyword&gt;&lt;keyword&gt;Habit reversal training&lt;/keyword&gt;&lt;keyword&gt;Randomized controlled trial&lt;/keyword&gt;&lt;/keywords&gt;&lt;dates&gt;&lt;year&gt;2018&lt;/year&gt;&lt;pub-dates&gt;&lt;date&gt;2018/07/01/&lt;/date&gt;&lt;/pub-dates&gt;&lt;/dates&gt;&lt;isbn&gt;2211-3649&lt;/isbn&gt;&lt;urls&gt;&lt;related-urls&gt;&lt;url&gt;https://www.sciencedirect.com/science/article/pii/S2211364918300459&lt;/url&gt;&lt;/related-urls&gt;&lt;/urls&gt;&lt;electronic-resource-num&gt;10.1016/j.jocrd.2018.04.003&lt;/electronic-resource-num&gt;&lt;/record&gt;&lt;/Cite&gt;&lt;/EndNote&gt;</w:instrText>
      </w:r>
      <w:r w:rsidR="004F1775" w:rsidRPr="00816176">
        <w:fldChar w:fldCharType="separate"/>
      </w:r>
      <w:r w:rsidR="0072471E" w:rsidRPr="00816176">
        <w:rPr>
          <w:noProof/>
        </w:rPr>
        <w:t>(Lee et al., 2018a)</w:t>
      </w:r>
      <w:r w:rsidR="004F1775" w:rsidRPr="00816176">
        <w:fldChar w:fldCharType="end"/>
      </w:r>
      <w:r w:rsidR="008D1D0E" w:rsidRPr="00816176">
        <w:t xml:space="preserve"> </w:t>
      </w:r>
      <w:r w:rsidR="00A158B4" w:rsidRPr="00816176">
        <w:t>and one year following treatment</w:t>
      </w:r>
      <w:r w:rsidR="00E02AE4" w:rsidRPr="00816176">
        <w:t xml:space="preserve"> </w:t>
      </w:r>
      <w:r w:rsidR="008D1D0E" w:rsidRPr="00816176">
        <w:fldChar w:fldCharType="begin"/>
      </w:r>
      <w:r w:rsidR="00ED1460" w:rsidRPr="00816176">
        <w:instrText xml:space="preserve"> ADDIN EN.CITE &lt;EndNote&gt;&lt;Cite&gt;&lt;Author&gt;Petersen&lt;/Author&gt;&lt;Year&gt;2022&lt;/Year&gt;&lt;RecNum&gt;630&lt;/RecNum&gt;&lt;DisplayText&gt;(Petersen et al., 2022)&lt;/DisplayText&gt;&lt;record&gt;&lt;rec-number&gt;630&lt;/rec-number&gt;&lt;foreign-keys&gt;&lt;key app="EN" db-id="5dtd0aeaftwfrle02z4pv9ers0efw99pdxzw" timestamp="1698722347" guid="a12d2692-c41d-4078-9840-15899b49c5a8"&gt;630&lt;/key&gt;&lt;/foreign-keys&gt;&lt;ref-type name="Journal Article"&gt;17&lt;/ref-type&gt;&lt;contributors&gt;&lt;authors&gt;&lt;author&gt;Petersen, Julie M.&lt;/author&gt;&lt;author&gt;Barney, Jennifer L.&lt;/author&gt;&lt;author&gt;Fruge, Jeremy&lt;/author&gt;&lt;author&gt;Lee, Eric B.&lt;/author&gt;&lt;author&gt;Levin, Michael E.&lt;/author&gt;&lt;author&gt;Twohig, Michael P.&lt;/author&gt;&lt;/authors&gt;&lt;/contributors&gt;&lt;titles&gt;&lt;title&gt;Longitudinal outcomes from a pilot randomized controlled trial of telehealth acceptance-enhanced behavior therapy for adolescents with trichotillomania&lt;/title&gt;&lt;secondary-title&gt;Journal of Obsessive-Compulsive and Related Disorders&lt;/secondary-title&gt;&lt;/titles&gt;&lt;periodical&gt;&lt;full-title&gt;Journal of Obsessive-Compulsive and Related Disorders&lt;/full-title&gt;&lt;/periodical&gt;&lt;volume&gt;33&lt;/volume&gt;&lt;section&gt;100725&lt;/section&gt;&lt;dates&gt;&lt;year&gt;2022&lt;/year&gt;&lt;/dates&gt;&lt;isbn&gt;22113649&lt;/isbn&gt;&lt;urls&gt;&lt;/urls&gt;&lt;electronic-resource-num&gt;10.1016/j.jocrd.2022.100725&lt;/electronic-resource-num&gt;&lt;/record&gt;&lt;/Cite&gt;&lt;/EndNote&gt;</w:instrText>
      </w:r>
      <w:r w:rsidR="008D1D0E" w:rsidRPr="00816176">
        <w:fldChar w:fldCharType="separate"/>
      </w:r>
      <w:r w:rsidR="0072471E" w:rsidRPr="00816176">
        <w:rPr>
          <w:noProof/>
        </w:rPr>
        <w:t>(Petersen et al., 2022)</w:t>
      </w:r>
      <w:r w:rsidR="008D1D0E" w:rsidRPr="00816176">
        <w:fldChar w:fldCharType="end"/>
      </w:r>
      <w:r w:rsidR="00E02AE4" w:rsidRPr="00816176">
        <w:t xml:space="preserve">. </w:t>
      </w:r>
      <w:r w:rsidRPr="00816176">
        <w:t>However, no studies have examined long-term outcomes of AEBT-TTM compared to a credible therapeutic control.</w:t>
      </w:r>
      <w:r w:rsidR="002B0383" w:rsidRPr="00816176">
        <w:t xml:space="preserve"> </w:t>
      </w:r>
    </w:p>
    <w:p w14:paraId="72EC5B4B" w14:textId="42EB61F1" w:rsidR="002B0383" w:rsidRPr="00816176" w:rsidRDefault="002B0383" w:rsidP="003C76A6">
      <w:pPr>
        <w:spacing w:line="480" w:lineRule="auto"/>
        <w:ind w:firstLine="720"/>
      </w:pPr>
      <w:r w:rsidRPr="00816176">
        <w:t xml:space="preserve">Given the high relapse rate in TTM, it is also important to identify predictors of long-term treatment outcome. Prior behavior therapy studies suggest better maintenance of gains in those with lower </w:t>
      </w:r>
      <w:r w:rsidR="003E1169" w:rsidRPr="00816176">
        <w:t>baseline</w:t>
      </w:r>
      <w:r w:rsidRPr="00816176">
        <w:t xml:space="preserve"> TTM symptoms </w:t>
      </w:r>
      <w:r w:rsidR="00625EB0" w:rsidRPr="00816176">
        <w:fldChar w:fldCharType="begin"/>
      </w:r>
      <w:r w:rsidR="00ED1460" w:rsidRPr="00816176">
        <w:instrText xml:space="preserve"> ADDIN EN.CITE &lt;EndNote&gt;&lt;Cite&gt;&lt;Author&gt;Lerner&lt;/Author&gt;&lt;Year&gt;1998&lt;/Year&gt;&lt;RecNum&gt;647&lt;/RecNum&gt;&lt;DisplayText&gt;(Lerner et al., 1998)&lt;/DisplayText&gt;&lt;record&gt;&lt;rec-number&gt;647&lt;/rec-number&gt;&lt;foreign-keys&gt;&lt;key app="EN" db-id="5dtd0aeaftwfrle02z4pv9ers0efw99pdxzw" timestamp="1698722385" guid="1dc52df1-36dc-4aec-bcee-0f5e7cccbbcf"&gt;647&lt;/key&gt;&lt;/foreign-keys&gt;&lt;ref-type name="Journal Article"&gt;17&lt;/ref-type&gt;&lt;contributors&gt;&lt;authors&gt;&lt;author&gt;Lerner, J.&lt;/author&gt;&lt;author&gt;Franklin, M. E.&lt;/author&gt;&lt;author&gt;Meadows, E. A.&lt;/author&gt;&lt;author&gt;Hembree, E.&lt;/author&gt;&lt;author&gt;Foa, E. B.&lt;/author&gt;&lt;/authors&gt;&lt;/contributors&gt;&lt;titles&gt;&lt;title&gt;Effectiveness of a cognitive behavioral treatment program for trichotillomania: An uncontrolled evaluation&lt;/title&gt;&lt;secondary-title&gt;Behavior Therapy&lt;/secondary-title&gt;&lt;/titles&gt;&lt;periodical&gt;&lt;full-title&gt;Behavior Therapy&lt;/full-title&gt;&lt;/periodical&gt;&lt;pages&gt;157-171&lt;/pages&gt;&lt;volume&gt;29&lt;/volume&gt;&lt;number&gt;1&lt;/number&gt;&lt;dates&gt;&lt;year&gt;1998&lt;/year&gt;&lt;/dates&gt;&lt;urls&gt;&lt;/urls&gt;&lt;electronic-resource-num&gt;10.1016/s0005-7894(98)80036-1&lt;/electronic-resource-num&gt;&lt;/record&gt;&lt;/Cite&gt;&lt;/EndNote&gt;</w:instrText>
      </w:r>
      <w:r w:rsidR="00625EB0" w:rsidRPr="00816176">
        <w:fldChar w:fldCharType="separate"/>
      </w:r>
      <w:r w:rsidR="0072471E" w:rsidRPr="00816176">
        <w:rPr>
          <w:noProof/>
        </w:rPr>
        <w:t>(Lerner et al., 1998)</w:t>
      </w:r>
      <w:r w:rsidR="00625EB0" w:rsidRPr="00816176">
        <w:fldChar w:fldCharType="end"/>
      </w:r>
      <w:r w:rsidR="008010EC" w:rsidRPr="00816176">
        <w:t xml:space="preserve">, </w:t>
      </w:r>
      <w:r w:rsidR="003D0AC0" w:rsidRPr="00816176">
        <w:t xml:space="preserve">lower TTM symptoms </w:t>
      </w:r>
      <w:r w:rsidR="003C76A6" w:rsidRPr="00816176">
        <w:t xml:space="preserve">at initial treatment response </w:t>
      </w:r>
      <w:r w:rsidR="00625EB0" w:rsidRPr="00816176">
        <w:fldChar w:fldCharType="begin"/>
      </w:r>
      <w:r w:rsidR="00ED1460" w:rsidRPr="00816176">
        <w:instrText xml:space="preserve"> ADDIN EN.CITE &lt;EndNote&gt;&lt;Cite&gt;&lt;Author&gt;Falkenstein&lt;/Author&gt;&lt;Year&gt;2014&lt;/Year&gt;&lt;RecNum&gt;1121&lt;/RecNum&gt;&lt;DisplayText&gt;(Falkenstein et al., 2014)&lt;/DisplayText&gt;&lt;record&gt;&lt;rec-number&gt;1121&lt;/rec-number&gt;&lt;foreign-keys&gt;&lt;key app="EN" db-id="5dtd0aeaftwfrle02z4pv9ers0efw99pdxzw" timestamp="1698723378" guid="808f062e-c608-494e-bfcc-c9b6b1a6f5e2"&gt;1121&lt;/key&gt;&lt;/foreign-keys&gt;&lt;ref-type name="Journal Article"&gt;17&lt;/ref-type&gt;&lt;contributors&gt;&lt;authors&gt;&lt;author&gt;Falkenstein, M. J.&lt;/author&gt;&lt;author&gt;Rogers, K.&lt;/author&gt;&lt;author&gt;Malloy, E. J.&lt;/author&gt;&lt;author&gt;Haaga, D. A.&lt;/author&gt;&lt;/authors&gt;&lt;/contributors&gt;&lt;auth-address&gt;American University.&lt;/auth-address&gt;&lt;titles&gt;&lt;title&gt;Predictors of relapse following treatment of trichotillomania&lt;/title&gt;&lt;secondary-title&gt;Journal of Obsessive-Compulsive and Related Disorders&lt;/secondary-title&gt;&lt;/titles&gt;&lt;periodical&gt;&lt;full-title&gt;Journal of Obsessive-Compulsive and Related Disorders&lt;/full-title&gt;&lt;/periodical&gt;&lt;pages&gt;345-353&lt;/pages&gt;&lt;volume&gt;3&lt;/volume&gt;&lt;number&gt;4&lt;/number&gt;&lt;keywords&gt;&lt;keyword&gt;hair-pulling disorder&lt;/keyword&gt;&lt;keyword&gt;maintenance&lt;/keyword&gt;&lt;keyword&gt;obsessive compulsive related disorder&lt;/keyword&gt;&lt;keyword&gt;relapse&lt;/keyword&gt;&lt;keyword&gt;trichotillomania&lt;/keyword&gt;&lt;/keywords&gt;&lt;dates&gt;&lt;year&gt;2014&lt;/year&gt;&lt;pub-dates&gt;&lt;date&gt;Oct 1&lt;/date&gt;&lt;/pub-dates&gt;&lt;/dates&gt;&lt;isbn&gt;2211-3649 (Print)&amp;#xD;2211-3649 (Linking)&lt;/isbn&gt;&lt;accession-num&gt;25405081&lt;/accession-num&gt;&lt;urls&gt;&lt;related-urls&gt;&lt;url&gt;https://www.ncbi.nlm.nih.gov/pubmed/25405081&lt;/url&gt;&lt;/related-urls&gt;&lt;/urls&gt;&lt;custom2&gt;PMC4231486&lt;/custom2&gt;&lt;electronic-resource-num&gt;10.1016/j.jocrd.2014.09.001&lt;/electronic-resource-num&gt;&lt;remote-database-name&gt;PubMed-not-MEDLINE&lt;/remote-database-name&gt;&lt;remote-database-provider&gt;NLM&lt;/remote-database-provider&gt;&lt;/record&gt;&lt;/Cite&gt;&lt;/EndNote&gt;</w:instrText>
      </w:r>
      <w:r w:rsidR="00625EB0" w:rsidRPr="00816176">
        <w:fldChar w:fldCharType="separate"/>
      </w:r>
      <w:r w:rsidR="0072471E" w:rsidRPr="00816176">
        <w:rPr>
          <w:noProof/>
        </w:rPr>
        <w:t>(Falkenstein et al., 2014)</w:t>
      </w:r>
      <w:r w:rsidR="00625EB0" w:rsidRPr="00816176">
        <w:fldChar w:fldCharType="end"/>
      </w:r>
      <w:r w:rsidR="003C76A6" w:rsidRPr="00816176">
        <w:t xml:space="preserve">, and </w:t>
      </w:r>
      <w:r w:rsidRPr="00816176">
        <w:t xml:space="preserve">lower </w:t>
      </w:r>
      <w:r w:rsidR="003E1169" w:rsidRPr="00816176">
        <w:t>baseline</w:t>
      </w:r>
      <w:r w:rsidR="003C76A6" w:rsidRPr="00816176">
        <w:t xml:space="preserve"> </w:t>
      </w:r>
      <w:r w:rsidRPr="00816176">
        <w:t xml:space="preserve">depression </w:t>
      </w:r>
      <w:r w:rsidR="003C76A6" w:rsidRPr="00816176">
        <w:t xml:space="preserve">symptoms </w:t>
      </w:r>
      <w:r w:rsidR="00D14CFA" w:rsidRPr="00816176">
        <w:fldChar w:fldCharType="begin">
          <w:fldData xml:space="preserve">PEVuZE5vdGU+PENpdGU+PEF1dGhvcj5LZWlqc2VyczwvQXV0aG9yPjxZZWFyPjIwMDY8L1llYXI+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</w:fldData>
        </w:fldChar>
      </w:r>
      <w:r w:rsidR="00ED1460" w:rsidRPr="00816176">
        <w:instrText xml:space="preserve"> ADDIN EN.CITE </w:instrText>
      </w:r>
      <w:r w:rsidR="00ED1460" w:rsidRPr="00816176">
        <w:fldChar w:fldCharType="begin">
          <w:fldData xml:space="preserve">PEVuZE5vdGU+PENpdGU+PEF1dGhvcj5LZWlqc2VyczwvQXV0aG9yPjxZZWFyPjIwMDY8L1llYXI+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</w:fldData>
        </w:fldChar>
      </w:r>
      <w:r w:rsidR="00ED1460" w:rsidRPr="00816176">
        <w:instrText xml:space="preserve"> ADDIN EN.CITE.DATA </w:instrText>
      </w:r>
      <w:r w:rsidR="00ED1460" w:rsidRPr="00816176">
        <w:fldChar w:fldCharType="end"/>
      </w:r>
      <w:r w:rsidR="00D14CFA" w:rsidRPr="00816176">
        <w:fldChar w:fldCharType="separate"/>
      </w:r>
      <w:r w:rsidR="0072471E" w:rsidRPr="00816176">
        <w:rPr>
          <w:noProof/>
        </w:rPr>
        <w:t>(Keijsers et al., 2006; Lerner et al., 1998)</w:t>
      </w:r>
      <w:r w:rsidR="00D14CFA" w:rsidRPr="00816176">
        <w:fldChar w:fldCharType="end"/>
      </w:r>
      <w:r w:rsidR="00D14CFA" w:rsidRPr="00816176">
        <w:t xml:space="preserve">. </w:t>
      </w:r>
      <w:r w:rsidR="0044325E" w:rsidRPr="00816176">
        <w:t>P</w:t>
      </w:r>
      <w:r w:rsidRPr="00816176">
        <w:t xml:space="preserve">redictors of </w:t>
      </w:r>
      <w:r w:rsidR="0044325E" w:rsidRPr="00816176">
        <w:t xml:space="preserve">long-term </w:t>
      </w:r>
      <w:r w:rsidRPr="00816176">
        <w:t xml:space="preserve">gain maintenance </w:t>
      </w:r>
      <w:r w:rsidR="0044325E" w:rsidRPr="00816176">
        <w:t xml:space="preserve">from AEBT-TTM </w:t>
      </w:r>
      <w:r w:rsidRPr="00816176">
        <w:t xml:space="preserve">have not </w:t>
      </w:r>
      <w:r w:rsidR="0044325E" w:rsidRPr="00816176">
        <w:t xml:space="preserve">yet been </w:t>
      </w:r>
      <w:r w:rsidR="003C76A6" w:rsidRPr="00816176">
        <w:t>investigated</w:t>
      </w:r>
      <w:r w:rsidR="0044325E" w:rsidRPr="00816176">
        <w:t xml:space="preserve">, but it is plausible that factors associated with long-term outcome in behavior therapy </w:t>
      </w:r>
      <w:r w:rsidR="00BD6311" w:rsidRPr="00816176">
        <w:t>for TTM may also be relevant for</w:t>
      </w:r>
      <w:r w:rsidR="0044325E" w:rsidRPr="00816176">
        <w:t xml:space="preserve"> AEBT-TTM. </w:t>
      </w:r>
      <w:r w:rsidR="009F599F" w:rsidRPr="00816176">
        <w:t xml:space="preserve">Additionally, </w:t>
      </w:r>
      <w:r w:rsidR="008010EC" w:rsidRPr="00816176">
        <w:t xml:space="preserve">having a </w:t>
      </w:r>
      <w:r w:rsidR="009F599F" w:rsidRPr="00816176">
        <w:t xml:space="preserve">comorbid </w:t>
      </w:r>
      <w:r w:rsidR="00DC3DA2" w:rsidRPr="00816176">
        <w:t>disorder</w:t>
      </w:r>
      <w:r w:rsidR="009F599F" w:rsidRPr="00816176">
        <w:t xml:space="preserve"> predicted worse long-term </w:t>
      </w:r>
      <w:r w:rsidR="008010EC" w:rsidRPr="00816176">
        <w:t xml:space="preserve">treatment </w:t>
      </w:r>
      <w:r w:rsidR="009F599F" w:rsidRPr="00816176">
        <w:t xml:space="preserve">outcomes in related disorders </w:t>
      </w:r>
      <w:r w:rsidR="008010EC" w:rsidRPr="00816176">
        <w:fldChar w:fldCharType="begin">
          <w:fldData xml:space="preserve">PEVuZE5vdGU+PENpdGU+PEF1dGhvcj5KYWt1Ym92c2tpPC9BdXRob3I+PFllYXI+MjAxMzwvWWVh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==
</w:fldData>
        </w:fldChar>
      </w:r>
      <w:r w:rsidR="00ED1460" w:rsidRPr="00816176">
        <w:instrText xml:space="preserve"> ADDIN EN.CITE </w:instrText>
      </w:r>
      <w:r w:rsidR="00ED1460" w:rsidRPr="00816176">
        <w:fldChar w:fldCharType="begin">
          <w:fldData xml:space="preserve">PEVuZE5vdGU+PENpdGU+PEF1dGhvcj5KYWt1Ym92c2tpPC9BdXRob3I+PFllYXI+MjAxMzwvWWVh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==
</w:fldData>
        </w:fldChar>
      </w:r>
      <w:r w:rsidR="00ED1460" w:rsidRPr="00816176">
        <w:instrText xml:space="preserve"> ADDIN EN.CITE.DATA </w:instrText>
      </w:r>
      <w:r w:rsidR="00ED1460" w:rsidRPr="00816176">
        <w:fldChar w:fldCharType="end"/>
      </w:r>
      <w:r w:rsidR="008010EC" w:rsidRPr="00816176">
        <w:fldChar w:fldCharType="separate"/>
      </w:r>
      <w:r w:rsidR="0072471E" w:rsidRPr="00816176">
        <w:rPr>
          <w:noProof/>
        </w:rPr>
        <w:t>(Jakubovski et al., 2013)</w:t>
      </w:r>
      <w:r w:rsidR="008010EC" w:rsidRPr="00816176">
        <w:fldChar w:fldCharType="end"/>
      </w:r>
      <w:r w:rsidR="00DC3DA2" w:rsidRPr="00816176">
        <w:t xml:space="preserve"> and has been linked to more severe TTM symptoms </w:t>
      </w:r>
      <w:r w:rsidR="00DC3DA2" w:rsidRPr="00816176">
        <w:fldChar w:fldCharType="begin">
          <w:fldData xml:space="preserve">PEVuZE5vdGU+PENpdGU+PEF1dGhvcj5Mb2NobmVyPC9BdXRob3I+PFllYXI+MjAxOTwvWWVhcj48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</w:fldData>
        </w:fldChar>
      </w:r>
      <w:r w:rsidR="00ED1460" w:rsidRPr="00816176">
        <w:instrText xml:space="preserve"> ADDIN EN.CITE </w:instrText>
      </w:r>
      <w:r w:rsidR="00ED1460" w:rsidRPr="00816176">
        <w:fldChar w:fldCharType="begin">
          <w:fldData xml:space="preserve">PEVuZE5vdGU+PENpdGU+PEF1dGhvcj5Mb2NobmVyPC9BdXRob3I+PFllYXI+MjAxOTwvWWVhcj48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</w:fldData>
        </w:fldChar>
      </w:r>
      <w:r w:rsidR="00ED1460" w:rsidRPr="00816176">
        <w:instrText xml:space="preserve"> ADDIN EN.CITE.DATA </w:instrText>
      </w:r>
      <w:r w:rsidR="00ED1460" w:rsidRPr="00816176">
        <w:fldChar w:fldCharType="end"/>
      </w:r>
      <w:r w:rsidR="00DC3DA2" w:rsidRPr="00816176">
        <w:fldChar w:fldCharType="separate"/>
      </w:r>
      <w:r w:rsidR="0072471E" w:rsidRPr="00816176">
        <w:rPr>
          <w:noProof/>
        </w:rPr>
        <w:t>(Lochner et al., 2019)</w:t>
      </w:r>
      <w:r w:rsidR="00DC3DA2" w:rsidRPr="00816176">
        <w:fldChar w:fldCharType="end"/>
      </w:r>
      <w:r w:rsidR="00DC3DA2" w:rsidRPr="00816176">
        <w:t xml:space="preserve"> </w:t>
      </w:r>
      <w:r w:rsidR="00BD6311" w:rsidRPr="00816176">
        <w:t xml:space="preserve">which might suggest that </w:t>
      </w:r>
      <w:r w:rsidR="00DC3DA2" w:rsidRPr="00816176">
        <w:t>having a current</w:t>
      </w:r>
      <w:r w:rsidR="00BD6311" w:rsidRPr="00816176">
        <w:t xml:space="preserve"> comorbid</w:t>
      </w:r>
      <w:r w:rsidR="00DC3DA2" w:rsidRPr="00816176">
        <w:t xml:space="preserve"> disorder </w:t>
      </w:r>
      <w:r w:rsidR="00BD6311" w:rsidRPr="00816176">
        <w:t xml:space="preserve">could be important to examine as a </w:t>
      </w:r>
      <w:r w:rsidR="003C76A6" w:rsidRPr="00816176">
        <w:t xml:space="preserve">potential predictor of long-term </w:t>
      </w:r>
      <w:r w:rsidR="00DC3DA2" w:rsidRPr="00816176">
        <w:t>symptom improvement in TTM</w:t>
      </w:r>
      <w:r w:rsidR="003C76A6" w:rsidRPr="00816176">
        <w:t xml:space="preserve">. </w:t>
      </w:r>
    </w:p>
    <w:p w14:paraId="3AD67084" w14:textId="7E499BB4" w:rsidR="00907219" w:rsidRPr="00816176" w:rsidRDefault="00E42609" w:rsidP="55497304">
      <w:pPr>
        <w:spacing w:line="480" w:lineRule="auto"/>
        <w:rPr>
          <w:b/>
          <w:bCs/>
        </w:rPr>
      </w:pPr>
      <w:r w:rsidRPr="00816176">
        <w:tab/>
      </w:r>
      <w:r w:rsidR="00295EC9" w:rsidRPr="00816176">
        <w:t>T</w:t>
      </w:r>
      <w:r w:rsidR="003C76A6" w:rsidRPr="00816176">
        <w:t xml:space="preserve">he current study </w:t>
      </w:r>
      <w:r w:rsidR="00430AB6" w:rsidRPr="00816176">
        <w:t xml:space="preserve">aimed to examine the durability of TTM </w:t>
      </w:r>
      <w:r w:rsidR="001A56D4" w:rsidRPr="00816176">
        <w:t>intervention using</w:t>
      </w:r>
      <w:r w:rsidR="003C76A6" w:rsidRPr="00816176">
        <w:t xml:space="preserve"> </w:t>
      </w:r>
      <w:r w:rsidR="003363BA">
        <w:t>6</w:t>
      </w:r>
      <w:r w:rsidR="003C76A6" w:rsidRPr="00816176">
        <w:t xml:space="preserve">-month controlled follow-up data from the </w:t>
      </w:r>
      <w:r w:rsidR="00D14CFA" w:rsidRPr="00816176">
        <w:fldChar w:fldCharType="begin"/>
      </w:r>
      <w:r w:rsidR="00ED1460" w:rsidRPr="00816176">
        <w:instrText xml:space="preserve"> ADDIN EN.CITE &lt;EndNote&gt;&lt;Cite AuthorYear="1"&gt;&lt;Author&gt;Woods&lt;/Author&gt;&lt;Year&gt;2022&lt;/Year&gt;&lt;RecNum&gt;1326&lt;/RecNum&gt;&lt;DisplayText&gt;Woods et al. (2022)&lt;/DisplayText&gt;&lt;record&gt;&lt;rec-number&gt;1326&lt;/rec-number&gt;&lt;foreign-keys&gt;&lt;key app="EN" db-id="5dtd0aeaftwfrle02z4pv9ers0efw99pdxzw" timestamp="1698723742" guid="6fb73ffd-2a08-450b-bcdc-cc3a3a93823d"&gt;1326&lt;/key&gt;&lt;/foreign-keys&gt;&lt;ref-type name="Journal Article"&gt;17&lt;/ref-type&gt;&lt;contributors&gt;&lt;authors&gt;&lt;author&gt;Woods, Douglas W.&lt;/author&gt;&lt;author&gt;Ely, Laura J.&lt;/author&gt;&lt;author&gt;Bauer, Christopher C.&lt;/author&gt;&lt;author&gt;Twohig, Michael P.&lt;/author&gt;&lt;author&gt;Saunders, Stephen M.&lt;/author&gt;&lt;author&gt;Compton, Scott N.&lt;/author&gt;&lt;author&gt;Espil, Flint M.&lt;/author&gt;&lt;author&gt;Neal-Barnett, Angela&lt;/author&gt;&lt;author&gt;Alexander, Jennifer R.&lt;/author&gt;&lt;author&gt;Walther, Michael R.&lt;/author&gt;&lt;author&gt;Cahill, Shawn P.&lt;/author&gt;&lt;author&gt;Deckersbach, Thilo&lt;/author&gt;&lt;author&gt;Franklin, Martin E.&lt;/author&gt;&lt;/authors&gt;&lt;/contributors&gt;&lt;titles&gt;&lt;title&gt;Acceptance-enhanced behavior therapy for trichotillomania in adults: A randomized clinical trial&lt;/title&gt;&lt;secondary-title&gt;Behaviour Research and Therapy&lt;/secondary-title&gt;&lt;/titles&gt;&lt;periodical&gt;&lt;full-title&gt;Behaviour Research and Therapy&lt;/full-title&gt;&lt;/periodical&gt;&lt;pages&gt;104187&lt;/pages&gt;&lt;volume&gt;158&lt;/volume&gt;&lt;keywords&gt;&lt;keyword&gt;Behavior therapy&lt;/keyword&gt;&lt;keyword&gt;Habits&lt;/keyword&gt;&lt;keyword&gt;Trichotillomania&lt;/keyword&gt;&lt;keyword&gt;Treatment effectiveness&lt;/keyword&gt;&lt;keyword&gt;Mindfulness&lt;/keyword&gt;&lt;keyword&gt;Obsessive compulsive disorder&lt;/keyword&gt;&lt;/keywords&gt;&lt;dates&gt;&lt;year&gt;2022&lt;/year&gt;&lt;pub-dates&gt;&lt;date&gt;2022/11/01/&lt;/date&gt;&lt;/pub-dates&gt;&lt;/dates&gt;&lt;isbn&gt;0005-7967&lt;/isbn&gt;&lt;urls&gt;&lt;related-urls&gt;&lt;url&gt;https://www.sciencedirect.com/science/article/pii/S0005796722001589&lt;/url&gt;&lt;/related-urls&gt;&lt;/urls&gt;&lt;electronic-resource-num&gt;10.1016/j.brat.2022.104187&lt;/electronic-resource-num&gt;&lt;/record&gt;&lt;/Cite&gt;&lt;/EndNote&gt;</w:instrText>
      </w:r>
      <w:r w:rsidR="00D14CFA" w:rsidRPr="00816176">
        <w:fldChar w:fldCharType="separate"/>
      </w:r>
      <w:r w:rsidR="0072471E" w:rsidRPr="00816176">
        <w:rPr>
          <w:noProof/>
        </w:rPr>
        <w:t>Woods et al. (2022)</w:t>
      </w:r>
      <w:r w:rsidR="00D14CFA" w:rsidRPr="00816176">
        <w:fldChar w:fldCharType="end"/>
      </w:r>
      <w:r w:rsidR="003C76A6" w:rsidRPr="00816176">
        <w:t xml:space="preserve"> RCT comparing AEBT-TTM to </w:t>
      </w:r>
      <w:r w:rsidR="003C76A6" w:rsidRPr="00236E5E">
        <w:t xml:space="preserve">an active </w:t>
      </w:r>
      <w:r w:rsidR="003C76A6" w:rsidRPr="00236E5E">
        <w:lastRenderedPageBreak/>
        <w:t>psychoeducation and supportive therapy control (PST).</w:t>
      </w:r>
      <w:r w:rsidR="003C76A6" w:rsidRPr="00816176">
        <w:t xml:space="preserve"> Additionally, we </w:t>
      </w:r>
      <w:r w:rsidR="002B7ACD" w:rsidRPr="00816176">
        <w:t xml:space="preserve">explored </w:t>
      </w:r>
      <w:r w:rsidR="003E1169" w:rsidRPr="00816176">
        <w:t>baseline</w:t>
      </w:r>
      <w:r w:rsidR="000D6D1B" w:rsidRPr="00816176">
        <w:t xml:space="preserve"> </w:t>
      </w:r>
      <w:r w:rsidR="003C76A6" w:rsidRPr="00816176">
        <w:t xml:space="preserve">TTM severity, </w:t>
      </w:r>
      <w:r w:rsidR="008010EC" w:rsidRPr="00816176">
        <w:t>post-treatment TTM symptom severity</w:t>
      </w:r>
      <w:r w:rsidR="000D6D1B" w:rsidRPr="00816176">
        <w:t xml:space="preserve">, </w:t>
      </w:r>
      <w:r w:rsidR="003E1169" w:rsidRPr="00816176">
        <w:t>baseline</w:t>
      </w:r>
      <w:r w:rsidR="000D6D1B" w:rsidRPr="00816176">
        <w:t xml:space="preserve"> depression level, </w:t>
      </w:r>
      <w:r w:rsidR="003C76A6" w:rsidRPr="00816176">
        <w:t xml:space="preserve">and presence of a comorbid condition as potential predictors of treatment outcomes at </w:t>
      </w:r>
      <w:r w:rsidR="003363BA">
        <w:t>6</w:t>
      </w:r>
      <w:r w:rsidR="003C76A6" w:rsidRPr="00816176">
        <w:t xml:space="preserve"> months follow-up</w:t>
      </w:r>
      <w:r w:rsidR="00256500" w:rsidRPr="00816176">
        <w:t xml:space="preserve">, based on the </w:t>
      </w:r>
      <w:proofErr w:type="gramStart"/>
      <w:r w:rsidR="00256500" w:rsidRPr="00816176">
        <w:t>aforementioned research</w:t>
      </w:r>
      <w:proofErr w:type="gramEnd"/>
      <w:r w:rsidR="00256500" w:rsidRPr="00816176">
        <w:t xml:space="preserve"> suggesting that these factors may be </w:t>
      </w:r>
      <w:r w:rsidR="00233796" w:rsidRPr="00816176">
        <w:t>associated with</w:t>
      </w:r>
      <w:r w:rsidR="00256500" w:rsidRPr="00816176">
        <w:t xml:space="preserve"> </w:t>
      </w:r>
      <w:r w:rsidR="00233796" w:rsidRPr="00816176">
        <w:t xml:space="preserve">long-term </w:t>
      </w:r>
      <w:r w:rsidR="00E57476" w:rsidRPr="00816176">
        <w:t>gain maintenance.</w:t>
      </w:r>
    </w:p>
    <w:p w14:paraId="00000025" w14:textId="373A00E3" w:rsidR="00907219" w:rsidRPr="00816176" w:rsidRDefault="2661C567" w:rsidP="55497304">
      <w:pPr>
        <w:spacing w:line="480" w:lineRule="auto"/>
        <w:rPr>
          <w:b/>
          <w:bCs/>
        </w:rPr>
      </w:pPr>
      <w:r w:rsidRPr="00816176">
        <w:rPr>
          <w:b/>
          <w:bCs/>
        </w:rPr>
        <w:t xml:space="preserve">2. </w:t>
      </w:r>
      <w:r w:rsidR="4B3AC3A9" w:rsidRPr="00816176">
        <w:rPr>
          <w:b/>
          <w:bCs/>
        </w:rPr>
        <w:t>M</w:t>
      </w:r>
      <w:r w:rsidR="003C76A6" w:rsidRPr="00816176">
        <w:rPr>
          <w:b/>
          <w:bCs/>
        </w:rPr>
        <w:t>ethods</w:t>
      </w:r>
    </w:p>
    <w:p w14:paraId="00000026" w14:textId="158C6751" w:rsidR="00907219" w:rsidRPr="00816176" w:rsidRDefault="003C76A6">
      <w:pPr>
        <w:spacing w:line="480" w:lineRule="auto"/>
        <w:ind w:firstLine="720"/>
      </w:pPr>
      <w:r w:rsidRPr="00816176">
        <w:t xml:space="preserve">The current study used data from an RCT testing the efficacy of AEBT-TTM compared to a PST control condition </w:t>
      </w:r>
      <w:r w:rsidR="007922F8" w:rsidRPr="00816176">
        <w:fldChar w:fldCharType="begin"/>
      </w:r>
      <w:r w:rsidR="00ED1460" w:rsidRPr="00816176">
        <w:instrText xml:space="preserve"> ADDIN EN.CITE &lt;EndNote&gt;&lt;Cite&gt;&lt;Author&gt;Woods&lt;/Author&gt;&lt;Year&gt;2022&lt;/Year&gt;&lt;RecNum&gt;1326&lt;/RecNum&gt;&lt;DisplayText&gt;(Woods et al., 2022)&lt;/DisplayText&gt;&lt;record&gt;&lt;rec-number&gt;1326&lt;/rec-number&gt;&lt;foreign-keys&gt;&lt;key app="EN" db-id="5dtd0aeaftwfrle02z4pv9ers0efw99pdxzw" timestamp="1698723742" guid="6fb73ffd-2a08-450b-bcdc-cc3a3a93823d"&gt;1326&lt;/key&gt;&lt;/foreign-keys&gt;&lt;ref-type name="Journal Article"&gt;17&lt;/ref-type&gt;&lt;contributors&gt;&lt;authors&gt;&lt;author&gt;Woods, Douglas W.&lt;/author&gt;&lt;author&gt;Ely, Laura J.&lt;/author&gt;&lt;author&gt;Bauer, Christopher C.&lt;/author&gt;&lt;author&gt;Twohig, Michael P.&lt;/author&gt;&lt;author&gt;Saunders, Stephen M.&lt;/author&gt;&lt;author&gt;Compton, Scott N.&lt;/author&gt;&lt;author&gt;Espil, Flint M.&lt;/author&gt;&lt;author&gt;Neal-Barnett, Angela&lt;/author&gt;&lt;author&gt;Alexander, Jennifer R.&lt;/author&gt;&lt;author&gt;Walther, Michael R.&lt;/author&gt;&lt;author&gt;Cahill, Shawn P.&lt;/author&gt;&lt;author&gt;Deckersbach, Thilo&lt;/author&gt;&lt;author&gt;Franklin, Martin E.&lt;/author&gt;&lt;/authors&gt;&lt;/contributors&gt;&lt;titles&gt;&lt;title&gt;Acceptance-enhanced behavior therapy for trichotillomania in adults: A randomized clinical trial&lt;/title&gt;&lt;secondary-title&gt;Behaviour Research and Therapy&lt;/secondary-title&gt;&lt;/titles&gt;&lt;periodical&gt;&lt;full-title&gt;Behaviour Research and Therapy&lt;/full-title&gt;&lt;/periodical&gt;&lt;pages&gt;104187&lt;/pages&gt;&lt;volume&gt;158&lt;/volume&gt;&lt;keywords&gt;&lt;keyword&gt;Behavior therapy&lt;/keyword&gt;&lt;keyword&gt;Habits&lt;/keyword&gt;&lt;keyword&gt;Trichotillomania&lt;/keyword&gt;&lt;keyword&gt;Treatment effectiveness&lt;/keyword&gt;&lt;keyword&gt;Mindfulness&lt;/keyword&gt;&lt;keyword&gt;Obsessive compulsive disorder&lt;/keyword&gt;&lt;/keywords&gt;&lt;dates&gt;&lt;year&gt;2022&lt;/year&gt;&lt;pub-dates&gt;&lt;date&gt;2022/11/01/&lt;/date&gt;&lt;/pub-dates&gt;&lt;/dates&gt;&lt;isbn&gt;0005-7967&lt;/isbn&gt;&lt;urls&gt;&lt;related-urls&gt;&lt;url&gt;https://www.sciencedirect.com/science/article/pii/S0005796722001589&lt;/url&gt;&lt;/related-urls&gt;&lt;/urls&gt;&lt;electronic-resource-num&gt;10.1016/j.brat.2022.104187&lt;/electronic-resource-num&gt;&lt;/record&gt;&lt;/Cite&gt;&lt;/EndNote&gt;</w:instrText>
      </w:r>
      <w:r w:rsidR="007922F8" w:rsidRPr="00816176">
        <w:fldChar w:fldCharType="separate"/>
      </w:r>
      <w:r w:rsidR="0072471E" w:rsidRPr="00816176">
        <w:rPr>
          <w:noProof/>
        </w:rPr>
        <w:t>(Woods et al., 2022)</w:t>
      </w:r>
      <w:r w:rsidR="007922F8" w:rsidRPr="00816176">
        <w:fldChar w:fldCharType="end"/>
      </w:r>
      <w:r w:rsidR="007922F8" w:rsidRPr="00816176">
        <w:t xml:space="preserve">. </w:t>
      </w:r>
      <w:r w:rsidRPr="00816176">
        <w:t xml:space="preserve">Full methodological information is described in detail elsewhere </w:t>
      </w:r>
      <w:r w:rsidR="007922F8" w:rsidRPr="00816176">
        <w:fldChar w:fldCharType="begin">
          <w:fldData xml:space="preserve">PEVuZE5vdGU+PENpdGU+PEF1dGhvcj5OZWFsLUJhcm5ldHQ8L0F1dGhvcj48WWVhcj4yMDE5PC9Z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</w:fldData>
        </w:fldChar>
      </w:r>
      <w:r w:rsidR="00ED1460" w:rsidRPr="00816176">
        <w:instrText xml:space="preserve"> ADDIN EN.CITE </w:instrText>
      </w:r>
      <w:r w:rsidR="00ED1460" w:rsidRPr="00816176">
        <w:fldChar w:fldCharType="begin">
          <w:fldData xml:space="preserve">PEVuZE5vdGU+PENpdGU+PEF1dGhvcj5OZWFsLUJhcm5ldHQ8L0F1dGhvcj48WWVhcj4yMDE5PC9Z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</w:fldData>
        </w:fldChar>
      </w:r>
      <w:r w:rsidR="00ED1460" w:rsidRPr="00816176">
        <w:instrText xml:space="preserve"> ADDIN EN.CITE.DATA </w:instrText>
      </w:r>
      <w:r w:rsidR="00ED1460" w:rsidRPr="00816176">
        <w:fldChar w:fldCharType="end"/>
      </w:r>
      <w:r w:rsidR="007922F8" w:rsidRPr="00816176">
        <w:fldChar w:fldCharType="separate"/>
      </w:r>
      <w:r w:rsidR="0072471E" w:rsidRPr="00816176">
        <w:rPr>
          <w:noProof/>
        </w:rPr>
        <w:t>(Neal-Barnett et al., 2019)</w:t>
      </w:r>
      <w:r w:rsidR="007922F8" w:rsidRPr="00816176">
        <w:fldChar w:fldCharType="end"/>
      </w:r>
      <w:r w:rsidR="0090774B" w:rsidRPr="00816176">
        <w:t xml:space="preserve"> </w:t>
      </w:r>
      <w:r w:rsidRPr="00816176">
        <w:t xml:space="preserve">but is summarized here. This study was approved by Institutional Review Boards at the University of Wisconsin-Milwaukee and Texas A&amp;M University, funded by the National Institute of Mental Health (award number R01MH080966), and registered with </w:t>
      </w:r>
      <w:hyperlink r:id="rId9">
        <w:r w:rsidRPr="00236E5E">
          <w:rPr>
            <w:u w:val="single"/>
          </w:rPr>
          <w:t>www.clinicaltrials.gov</w:t>
        </w:r>
      </w:hyperlink>
      <w:r w:rsidRPr="00816176">
        <w:t xml:space="preserve"> (NCT00872742). Participants were randomly assigned to either </w:t>
      </w:r>
      <w:r w:rsidR="00371DFF" w:rsidRPr="00816176">
        <w:t>10 sessions of</w:t>
      </w:r>
      <w:r w:rsidRPr="00816176">
        <w:t xml:space="preserve"> AEBT-TTM or PST condition across 12 weeks. Clinician-rated measures were completed by independent evaluators who were masked to treatment condition. Assessments were conducted at baseline (0 weeks), midpoint (6 weeks), post-treatment (12 weeks), and follow-up (6 months). </w:t>
      </w:r>
    </w:p>
    <w:p w14:paraId="00000027" w14:textId="3CE33D1C" w:rsidR="00907219" w:rsidRPr="00816176" w:rsidRDefault="6E3EDDA0" w:rsidP="55497304">
      <w:pPr>
        <w:spacing w:line="480" w:lineRule="auto"/>
        <w:rPr>
          <w:b/>
          <w:bCs/>
        </w:rPr>
      </w:pPr>
      <w:r w:rsidRPr="00816176">
        <w:rPr>
          <w:b/>
          <w:bCs/>
        </w:rPr>
        <w:t xml:space="preserve">2.1 </w:t>
      </w:r>
      <w:r w:rsidR="003C76A6" w:rsidRPr="00816176">
        <w:rPr>
          <w:b/>
          <w:bCs/>
        </w:rPr>
        <w:t>Participants</w:t>
      </w:r>
    </w:p>
    <w:p w14:paraId="35356828" w14:textId="76A166A7" w:rsidR="00BE241D" w:rsidRPr="00816176" w:rsidRDefault="003C76A6" w:rsidP="00BE241D">
      <w:pPr>
        <w:spacing w:line="480" w:lineRule="auto"/>
        <w:ind w:firstLine="720"/>
      </w:pPr>
      <w:r w:rsidRPr="00816176">
        <w:t xml:space="preserve">The RCT was conducted at a specialty TTM psychological clinic in a large Midwestern city. Participants were recruited through standard clinic flow, print and radio advertisements, solicitations to local physicians, psychiatrists, dermatologists, and hairdressers, and assistance from the TLC Foundation for Body-Focused Repetitive Behaviors. Inclusion criteria </w:t>
      </w:r>
      <w:r w:rsidR="00371DFF" w:rsidRPr="00816176">
        <w:t>were</w:t>
      </w:r>
      <w:r w:rsidRPr="00816176">
        <w:t xml:space="preserve">: (a) </w:t>
      </w:r>
      <w:r w:rsidRPr="00816176">
        <w:lastRenderedPageBreak/>
        <w:t>current TTM diagnosis, based on DSM-IV-TR criteria</w:t>
      </w:r>
      <w:r w:rsidR="001834E0" w:rsidRPr="00816176">
        <w:rPr>
          <w:rStyle w:val="FootnoteReference"/>
        </w:rPr>
        <w:footnoteReference w:id="2"/>
      </w:r>
      <w:r w:rsidRPr="00816176">
        <w:t xml:space="preserve"> </w:t>
      </w:r>
      <w:r w:rsidR="0090774B" w:rsidRPr="00816176">
        <w:fldChar w:fldCharType="begin"/>
      </w:r>
      <w:r w:rsidR="00ED1460" w:rsidRPr="00816176">
        <w:instrText xml:space="preserve"> ADDIN EN.CITE &lt;EndNote&gt;&lt;Cite&gt;&lt;Author&gt;American Psychiatric Association&lt;/Author&gt;&lt;Year&gt;2000&lt;/Year&gt;&lt;RecNum&gt;1606&lt;/RecNum&gt;&lt;DisplayText&gt;(American Psychiatric Association, 2000)&lt;/DisplayText&gt;&lt;record&gt;&lt;rec-number&gt;1606&lt;/rec-number&gt;&lt;foreign-keys&gt;&lt;key app="EN" db-id="5dtd0aeaftwfrle02z4pv9ers0efw99pdxzw" timestamp="1698724156" guid="434606e4-af43-489f-b4f7-9847381cc677"&gt;1606&lt;/key&gt;&lt;/foreign-keys&gt;&lt;ref-type name="Book"&gt;6&lt;/ref-type&gt;&lt;contributors&gt;&lt;authors&gt;&lt;author&gt;American Psychiatric Association,&lt;/author&gt;&lt;/authors&gt;&lt;/contributors&gt;&lt;titles&gt;&lt;title&gt;Diagnostic and statistical manual of mental disorders (4th ed., text rev.)&lt;/title&gt;&lt;/titles&gt;&lt;dates&gt;&lt;year&gt;2000&lt;/year&gt;&lt;/dates&gt;&lt;publisher&gt;American Psychiatric Association&lt;/publisher&gt;&lt;urls&gt;&lt;/urls&gt;&lt;/record&gt;&lt;/Cite&gt;&lt;/EndNote&gt;</w:instrText>
      </w:r>
      <w:r w:rsidR="0090774B" w:rsidRPr="00816176">
        <w:fldChar w:fldCharType="separate"/>
      </w:r>
      <w:r w:rsidR="0072471E" w:rsidRPr="00816176">
        <w:rPr>
          <w:noProof/>
        </w:rPr>
        <w:t>(American Psychiatric Association, 2000)</w:t>
      </w:r>
      <w:r w:rsidR="0090774B" w:rsidRPr="00816176">
        <w:fldChar w:fldCharType="end"/>
      </w:r>
      <w:r w:rsidRPr="00816176">
        <w:t>; (</w:t>
      </w:r>
      <w:r w:rsidR="00583413" w:rsidRPr="00816176">
        <w:t>b</w:t>
      </w:r>
      <w:r w:rsidRPr="00816176">
        <w:t xml:space="preserve">) score of </w:t>
      </w:r>
      <w:sdt>
        <w:sdtPr>
          <w:tag w:val="goog_rdk_10"/>
          <w:id w:val="-858199021"/>
        </w:sdtPr>
        <w:sdtContent>
          <w:r w:rsidRPr="00236E5E">
            <w:rPr>
              <w:rFonts w:eastAsia="Gungsuh" w:hint="eastAsia"/>
            </w:rPr>
            <w:t>≥</w:t>
          </w:r>
          <w:r w:rsidRPr="00236E5E">
            <w:rPr>
              <w:rFonts w:eastAsia="Gungsuh"/>
            </w:rPr>
            <w:t xml:space="preserve"> 12</w:t>
          </w:r>
        </w:sdtContent>
      </w:sdt>
      <w:r w:rsidRPr="00816176">
        <w:t xml:space="preserve"> on the Massachusetts General Hospital-Hairpulling Scale</w:t>
      </w:r>
      <w:r w:rsidR="0090774B" w:rsidRPr="00816176">
        <w:t xml:space="preserve"> </w:t>
      </w:r>
      <w:r w:rsidR="00344CC0" w:rsidRPr="00816176">
        <w:fldChar w:fldCharType="begin"/>
      </w:r>
      <w:r w:rsidR="00ED1460" w:rsidRPr="00816176">
        <w:instrText xml:space="preserve"> ADDIN EN.CITE &lt;EndNote&gt;&lt;Cite&gt;&lt;Author&gt;Keuthen&lt;/Author&gt;&lt;Year&gt;1995&lt;/Year&gt;&lt;RecNum&gt;1169&lt;/RecNum&gt;&lt;Prefix&gt;MGH-HS`; &lt;/Prefix&gt;&lt;DisplayText&gt;(MGH-HS; Keuthen et al., 1995)&lt;/DisplayText&gt;&lt;record&gt;&lt;rec-number&gt;1169&lt;/rec-number&gt;&lt;foreign-keys&gt;&lt;key app="EN" db-id="5dtd0aeaftwfrle02z4pv9ers0efw99pdxzw" timestamp="1698723476" guid="ea8da6a0-1042-479a-915f-58c8bccac04b"&gt;1169&lt;/key&gt;&lt;/foreign-keys&gt;&lt;ref-type name="Journal Article"&gt;17&lt;/ref-type&gt;&lt;contributors&gt;&lt;authors&gt;&lt;author&gt;Keuthen, N. J.&lt;/author&gt;&lt;author&gt;O’Sullivan, R. L.&lt;/author&gt;&lt;author&gt;Ricciardi, J. N.&lt;/author&gt;&lt;author&gt;Shera, D.&lt;/author&gt;&lt;author&gt;Savage, C. R.&lt;/author&gt;&lt;author&gt;Borgmann, A. S.&lt;/author&gt;&lt;author&gt;Jenike, M. A.&lt;/author&gt;&lt;author&gt;Baer, L.&lt;/author&gt;&lt;/authors&gt;&lt;/contributors&gt;&lt;titles&gt;&lt;title&gt;The Massachusetts General Hospital (MGH) hairpulling scale: 1. development and factor analyses&lt;/title&gt;&lt;secondary-title&gt;Psychotherapy and Psychosomatics&lt;/secondary-title&gt;&lt;/titles&gt;&lt;periodical&gt;&lt;full-title&gt;Psychotherapy and Psychosomatics&lt;/full-title&gt;&lt;/periodical&gt;&lt;pages&gt;141-145&lt;/pages&gt;&lt;volume&gt;64&lt;/volume&gt;&lt;number&gt;3-4&lt;/number&gt;&lt;dates&gt;&lt;year&gt;1995&lt;/year&gt;&lt;/dates&gt;&lt;isbn&gt;0033-3190&lt;/isbn&gt;&lt;urls&gt;&lt;related-urls&gt;&lt;url&gt;https://www.karger.com/DOI/10.1159/000289003&lt;/url&gt;&lt;/related-urls&gt;&lt;/urls&gt;&lt;electronic-resource-num&gt;10.1159/000289003&lt;/electronic-resource-num&gt;&lt;/record&gt;&lt;/Cite&gt;&lt;/EndNote&gt;</w:instrText>
      </w:r>
      <w:r w:rsidR="00344CC0" w:rsidRPr="00816176">
        <w:fldChar w:fldCharType="separate"/>
      </w:r>
      <w:r w:rsidR="0072471E" w:rsidRPr="00816176">
        <w:rPr>
          <w:noProof/>
        </w:rPr>
        <w:t>(MGH-HS; Keuthen et al., 1995)</w:t>
      </w:r>
      <w:r w:rsidR="00344CC0" w:rsidRPr="00816176">
        <w:fldChar w:fldCharType="end"/>
      </w:r>
      <w:r w:rsidRPr="00816176">
        <w:t xml:space="preserve">; </w:t>
      </w:r>
      <w:r w:rsidR="00583413" w:rsidRPr="00816176">
        <w:t xml:space="preserve">(c) age 18–65 years; (d) English fluency; </w:t>
      </w:r>
      <w:r w:rsidRPr="00816176">
        <w:t xml:space="preserve">(e) score of </w:t>
      </w:r>
      <w:sdt>
        <w:sdtPr>
          <w:tag w:val="goog_rdk_11"/>
          <w:id w:val="220872855"/>
        </w:sdtPr>
        <w:sdtContent>
          <w:r w:rsidRPr="00236E5E">
            <w:rPr>
              <w:rFonts w:eastAsia="Gungsuh" w:hint="eastAsia"/>
            </w:rPr>
            <w:t>≥</w:t>
          </w:r>
          <w:r w:rsidRPr="00236E5E">
            <w:rPr>
              <w:rFonts w:eastAsia="Gungsuh"/>
            </w:rPr>
            <w:t xml:space="preserve"> 12</w:t>
          </w:r>
        </w:sdtContent>
      </w:sdt>
      <w:r w:rsidRPr="00816176">
        <w:t xml:space="preserve"> on the Wechsler Test of Adult Reading</w:t>
      </w:r>
      <w:r w:rsidR="00344CC0" w:rsidRPr="00816176">
        <w:t xml:space="preserve"> </w:t>
      </w:r>
      <w:r w:rsidR="00344CC0" w:rsidRPr="00816176">
        <w:fldChar w:fldCharType="begin"/>
      </w:r>
      <w:r w:rsidR="00ED1460" w:rsidRPr="00816176">
        <w:instrText xml:space="preserve"> ADDIN EN.CITE &lt;EndNote&gt;&lt;Cite&gt;&lt;Author&gt;Wechsler&lt;/Author&gt;&lt;Year&gt;2001&lt;/Year&gt;&lt;RecNum&gt;640&lt;/RecNum&gt;&lt;Prefix&gt;WTAR`; &lt;/Prefix&gt;&lt;DisplayText&gt;(WTAR; Wechsler, 2001)&lt;/DisplayText&gt;&lt;record&gt;&lt;rec-number&gt;640&lt;/rec-number&gt;&lt;foreign-keys&gt;&lt;key app="EN" db-id="5dtd0aeaftwfrle02z4pv9ers0efw99pdxzw" timestamp="1698722378" guid="98939516-15aa-4d80-b0db-330ab1888a5c"&gt;640&lt;/key&gt;&lt;/foreign-keys&gt;&lt;ref-type name="Book"&gt;6&lt;/ref-type&gt;&lt;contributors&gt;&lt;authors&gt;&lt;author&gt;Wechsler, D.&lt;/author&gt;&lt;/authors&gt;&lt;/contributors&gt;&lt;titles&gt;&lt;title&gt;Wechsler Test of Adult Reading (WTAR)&lt;/title&gt;&lt;/titles&gt;&lt;dates&gt;&lt;year&gt;2001&lt;/year&gt;&lt;/dates&gt;&lt;publisher&gt;The Psychological Corporation&lt;/publisher&gt;&lt;urls&gt;&lt;/urls&gt;&lt;/record&gt;&lt;/Cite&gt;&lt;/EndNote&gt;</w:instrText>
      </w:r>
      <w:r w:rsidR="00344CC0" w:rsidRPr="00816176">
        <w:fldChar w:fldCharType="separate"/>
      </w:r>
      <w:r w:rsidR="0072471E" w:rsidRPr="00816176">
        <w:rPr>
          <w:noProof/>
        </w:rPr>
        <w:t>(WTAR; Wechsler, 2001)</w:t>
      </w:r>
      <w:r w:rsidR="00344CC0" w:rsidRPr="00816176">
        <w:fldChar w:fldCharType="end"/>
      </w:r>
      <w:r w:rsidRPr="00816176">
        <w:t xml:space="preserve">; (f) </w:t>
      </w:r>
      <w:r w:rsidR="00606AF7" w:rsidRPr="00816176">
        <w:t xml:space="preserve">appropriate for </w:t>
      </w:r>
      <w:r w:rsidRPr="00816176">
        <w:t xml:space="preserve">outpatient </w:t>
      </w:r>
      <w:r w:rsidR="009177DE" w:rsidRPr="00816176">
        <w:t xml:space="preserve">treatment; </w:t>
      </w:r>
      <w:r w:rsidRPr="00816176">
        <w:t>(g) no change in dosage or initiation of psychotropic medication for up to eight weeks preceding the study; (h) not currently receiving psychotherapy services; and (</w:t>
      </w:r>
      <w:proofErr w:type="spellStart"/>
      <w:r w:rsidRPr="00816176">
        <w:t>i</w:t>
      </w:r>
      <w:proofErr w:type="spellEnd"/>
      <w:r w:rsidRPr="00816176">
        <w:t xml:space="preserve">) willingness to complete 10 treatment sessions. </w:t>
      </w:r>
    </w:p>
    <w:p w14:paraId="1AA12441" w14:textId="6B18E5D1" w:rsidR="00B4025F" w:rsidRPr="00816176" w:rsidRDefault="003C76A6" w:rsidP="00BE241D">
      <w:pPr>
        <w:spacing w:line="480" w:lineRule="auto"/>
        <w:ind w:firstLine="720"/>
      </w:pPr>
      <w:r w:rsidRPr="00816176">
        <w:t>In total, 85 adults were randomized to either the AEBT-TTM or PST condition, 69 completed post-treatment assessments</w:t>
      </w:r>
      <w:r w:rsidR="00B4025F" w:rsidRPr="00816176">
        <w:t xml:space="preserve"> (AEBT-TTM </w:t>
      </w:r>
      <w:r w:rsidR="00B4025F" w:rsidRPr="00816176">
        <w:rPr>
          <w:i/>
          <w:iCs/>
        </w:rPr>
        <w:t>n</w:t>
      </w:r>
      <w:r w:rsidR="00B4025F" w:rsidRPr="00816176">
        <w:t>=</w:t>
      </w:r>
      <w:r w:rsidR="0013016C" w:rsidRPr="00816176">
        <w:t xml:space="preserve">35; PST </w:t>
      </w:r>
      <w:r w:rsidR="0013016C" w:rsidRPr="00816176">
        <w:rPr>
          <w:i/>
          <w:iCs/>
        </w:rPr>
        <w:t>n</w:t>
      </w:r>
      <w:r w:rsidR="0013016C" w:rsidRPr="00816176">
        <w:t>=34)</w:t>
      </w:r>
      <w:r w:rsidRPr="00816176">
        <w:t>, and 65 completed follow-up assessments</w:t>
      </w:r>
      <w:r w:rsidR="0013016C" w:rsidRPr="00816176">
        <w:t xml:space="preserve"> </w:t>
      </w:r>
      <w:r w:rsidR="00123408" w:rsidRPr="00816176">
        <w:t>(</w:t>
      </w:r>
      <w:r w:rsidR="0013016C" w:rsidRPr="00816176">
        <w:t xml:space="preserve">AEBT-TTM </w:t>
      </w:r>
      <w:r w:rsidR="0013016C" w:rsidRPr="00816176">
        <w:rPr>
          <w:i/>
          <w:iCs/>
        </w:rPr>
        <w:t>n</w:t>
      </w:r>
      <w:r w:rsidR="0013016C" w:rsidRPr="00816176">
        <w:t xml:space="preserve">=33; PST </w:t>
      </w:r>
      <w:r w:rsidR="0013016C" w:rsidRPr="00816176">
        <w:rPr>
          <w:i/>
          <w:iCs/>
        </w:rPr>
        <w:t>n</w:t>
      </w:r>
      <w:r w:rsidR="0013016C" w:rsidRPr="00816176">
        <w:t>=32; see Figure 1)</w:t>
      </w:r>
      <w:r w:rsidRPr="00816176">
        <w:t xml:space="preserve">. </w:t>
      </w:r>
    </w:p>
    <w:p w14:paraId="00000029" w14:textId="577588C6" w:rsidR="00907219" w:rsidRPr="00816176" w:rsidRDefault="5B8A7C3B" w:rsidP="55497304">
      <w:pPr>
        <w:spacing w:line="480" w:lineRule="auto"/>
        <w:rPr>
          <w:b/>
          <w:bCs/>
        </w:rPr>
      </w:pPr>
      <w:r w:rsidRPr="00816176">
        <w:rPr>
          <w:b/>
          <w:bCs/>
        </w:rPr>
        <w:t xml:space="preserve">2.2 </w:t>
      </w:r>
      <w:r w:rsidR="003C76A6" w:rsidRPr="00816176">
        <w:rPr>
          <w:b/>
          <w:bCs/>
        </w:rPr>
        <w:t>Measures</w:t>
      </w:r>
    </w:p>
    <w:p w14:paraId="69B86C12" w14:textId="7FEEC627" w:rsidR="00907219" w:rsidRPr="00816176" w:rsidRDefault="2C4DF94A" w:rsidP="55497304">
      <w:pPr>
        <w:spacing w:line="480" w:lineRule="auto"/>
      </w:pPr>
      <w:r w:rsidRPr="00816176">
        <w:rPr>
          <w:b/>
          <w:bCs/>
        </w:rPr>
        <w:t xml:space="preserve">2.2.1 </w:t>
      </w:r>
      <w:r w:rsidR="003C76A6" w:rsidRPr="00816176">
        <w:rPr>
          <w:b/>
          <w:bCs/>
        </w:rPr>
        <w:t xml:space="preserve">Primary </w:t>
      </w:r>
      <w:r w:rsidR="004B692F" w:rsidRPr="00816176">
        <w:rPr>
          <w:b/>
          <w:bCs/>
        </w:rPr>
        <w:t>outcome measures</w:t>
      </w:r>
    </w:p>
    <w:p w14:paraId="0000002A" w14:textId="26811D99" w:rsidR="00907219" w:rsidRPr="00816176" w:rsidRDefault="003C76A6" w:rsidP="00C455C3">
      <w:pPr>
        <w:spacing w:line="480" w:lineRule="auto"/>
        <w:ind w:firstLine="720"/>
      </w:pPr>
      <w:r w:rsidRPr="00816176">
        <w:t xml:space="preserve">The </w:t>
      </w:r>
      <w:r w:rsidRPr="00816176">
        <w:rPr>
          <w:i/>
          <w:iCs/>
        </w:rPr>
        <w:t>Clinical Global Impressions-Improvement</w:t>
      </w:r>
      <w:r w:rsidRPr="00816176">
        <w:t xml:space="preserve"> scale </w:t>
      </w:r>
      <w:r w:rsidRPr="00816176">
        <w:fldChar w:fldCharType="begin">
          <w:fldData xml:space="preserve">PEVuZE5vdGU+PENpdGU+PEF1dGhvcj5CZXJrPC9BdXRob3I+PFllYXI+MjAwODwvWWVhcj48UmVj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</w:fldData>
        </w:fldChar>
      </w:r>
      <w:r w:rsidR="00ED1460" w:rsidRPr="00816176">
        <w:instrText xml:space="preserve"> ADDIN EN.CITE </w:instrText>
      </w:r>
      <w:r w:rsidR="00ED1460" w:rsidRPr="00816176">
        <w:fldChar w:fldCharType="begin">
          <w:fldData xml:space="preserve">PEVuZE5vdGU+PENpdGU+PEF1dGhvcj5CZXJrPC9BdXRob3I+PFllYXI+MjAwODwvWWVhcj48UmVj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</w:fldData>
        </w:fldChar>
      </w:r>
      <w:r w:rsidR="00ED1460" w:rsidRPr="00816176">
        <w:instrText xml:space="preserve"> ADDIN EN.CITE.DATA </w:instrText>
      </w:r>
      <w:r w:rsidR="00ED1460" w:rsidRPr="00816176">
        <w:fldChar w:fldCharType="end"/>
      </w:r>
      <w:r w:rsidRPr="00816176">
        <w:fldChar w:fldCharType="separate"/>
      </w:r>
      <w:r w:rsidR="0072471E" w:rsidRPr="00816176">
        <w:rPr>
          <w:noProof/>
        </w:rPr>
        <w:t>(CGI-I; Berk et al., 2008; Guy, 1976)</w:t>
      </w:r>
      <w:r w:rsidRPr="00816176">
        <w:fldChar w:fldCharType="end"/>
      </w:r>
      <w:r w:rsidR="00CB44F1" w:rsidRPr="00816176">
        <w:t xml:space="preserve"> </w:t>
      </w:r>
      <w:r w:rsidRPr="00816176">
        <w:t>was administered by independent evaluators to assess TTM symptom improvement compared to baseline. The CGI-I is a 1–7-point measure, and scores of 1 or 2 (i.e., “very much improved” or “much improved,” respectively) were used to classify treatment responders.</w:t>
      </w:r>
    </w:p>
    <w:p w14:paraId="471200E5" w14:textId="3241E56F" w:rsidR="00C455C3" w:rsidRPr="00816176" w:rsidRDefault="00C455C3" w:rsidP="00C455C3">
      <w:pPr>
        <w:spacing w:line="480" w:lineRule="auto"/>
        <w:rPr>
          <w:b/>
        </w:rPr>
      </w:pPr>
      <w:r w:rsidRPr="00816176">
        <w:rPr>
          <w:b/>
        </w:rPr>
        <w:t xml:space="preserve">2.2.2 </w:t>
      </w:r>
      <w:r w:rsidR="003C76A6" w:rsidRPr="00816176">
        <w:rPr>
          <w:b/>
        </w:rPr>
        <w:t xml:space="preserve">Secondary </w:t>
      </w:r>
      <w:r w:rsidR="004B692F" w:rsidRPr="00816176">
        <w:rPr>
          <w:b/>
        </w:rPr>
        <w:t>outcome measures</w:t>
      </w:r>
    </w:p>
    <w:p w14:paraId="3C95E394" w14:textId="6728DF1A" w:rsidR="002211AB" w:rsidRPr="00816176" w:rsidRDefault="002211AB" w:rsidP="002211AB">
      <w:pPr>
        <w:spacing w:line="480" w:lineRule="auto"/>
        <w:ind w:firstLine="720"/>
      </w:pPr>
      <w:r w:rsidRPr="00816176">
        <w:t xml:space="preserve">The 7-item self-report </w:t>
      </w:r>
      <w:r w:rsidRPr="00816176">
        <w:rPr>
          <w:i/>
        </w:rPr>
        <w:t>Massachusetts General Hospital Hairpulling Scale</w:t>
      </w:r>
      <w:r w:rsidRPr="00816176">
        <w:t xml:space="preserve"> </w:t>
      </w:r>
      <w:r w:rsidRPr="00816176">
        <w:fldChar w:fldCharType="begin">
          <w:fldData xml:space="preserve">PEVuZE5vdGU+PENpdGU+PEF1dGhvcj5LZXV0aGVuPC9BdXRob3I+PFllYXI+MTk5NTwvWWVhcj48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</w:fldData>
        </w:fldChar>
      </w:r>
      <w:r w:rsidR="00ED1460" w:rsidRPr="00816176">
        <w:instrText xml:space="preserve"> ADDIN EN.CITE </w:instrText>
      </w:r>
      <w:r w:rsidR="00ED1460" w:rsidRPr="00816176">
        <w:fldChar w:fldCharType="begin">
          <w:fldData xml:space="preserve">PEVuZE5vdGU+PENpdGU+PEF1dGhvcj5LZXV0aGVuPC9BdXRob3I+PFllYXI+MTk5NTwvWWVhcj48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</w:fldData>
        </w:fldChar>
      </w:r>
      <w:r w:rsidR="00ED1460" w:rsidRPr="00816176">
        <w:instrText xml:space="preserve"> ADDIN EN.CITE.DATA </w:instrText>
      </w:r>
      <w:r w:rsidR="00ED1460" w:rsidRPr="00816176">
        <w:fldChar w:fldCharType="end"/>
      </w:r>
      <w:r w:rsidRPr="00816176">
        <w:fldChar w:fldCharType="separate"/>
      </w:r>
      <w:r w:rsidR="0072471E" w:rsidRPr="00816176">
        <w:rPr>
          <w:noProof/>
        </w:rPr>
        <w:t>(MGH-HS; Keuthen et al., 1995; O'Sullivan et al., 1995)</w:t>
      </w:r>
      <w:r w:rsidRPr="00816176">
        <w:fldChar w:fldCharType="end"/>
      </w:r>
      <w:r w:rsidRPr="00816176">
        <w:t xml:space="preserve"> was utilized to measure hair pulling severity. Each item is rated on a Likert-type scale from 0 to 4. A higher total score (range = 0–28) indicates greater symptom severity. In previous TTM studies, the MGH-HS has demonstrated satisfactory </w:t>
      </w:r>
      <w:r w:rsidRPr="00816176">
        <w:lastRenderedPageBreak/>
        <w:t xml:space="preserve">reliability, validity, and sensitivity to changes in pulling severity </w:t>
      </w:r>
      <w:r w:rsidRPr="00816176">
        <w:fldChar w:fldCharType="begin">
          <w:fldData xml:space="preserve">PEVuZE5vdGU+PENpdGU+PEF1dGhvcj5CYXJiZXI8L0F1dGhvcj48WWVhcj4yMDIzPC9ZZWFyPjxS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</w:fldData>
        </w:fldChar>
      </w:r>
      <w:r w:rsidR="00ED1460" w:rsidRPr="00816176">
        <w:instrText xml:space="preserve"> ADDIN EN.CITE </w:instrText>
      </w:r>
      <w:r w:rsidR="00ED1460" w:rsidRPr="00816176">
        <w:fldChar w:fldCharType="begin">
          <w:fldData xml:space="preserve">PEVuZE5vdGU+PENpdGU+PEF1dGhvcj5CYXJiZXI8L0F1dGhvcj48WWVhcj4yMDIzPC9ZZWFyPjxS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</w:fldData>
        </w:fldChar>
      </w:r>
      <w:r w:rsidR="00ED1460" w:rsidRPr="00816176">
        <w:instrText xml:space="preserve"> ADDIN EN.CITE.DATA </w:instrText>
      </w:r>
      <w:r w:rsidR="00ED1460" w:rsidRPr="00816176">
        <w:fldChar w:fldCharType="end"/>
      </w:r>
      <w:r w:rsidRPr="00816176">
        <w:fldChar w:fldCharType="separate"/>
      </w:r>
      <w:r w:rsidR="0072471E" w:rsidRPr="00816176">
        <w:rPr>
          <w:noProof/>
        </w:rPr>
        <w:t>(Barber et al., 2023; Diefenbach et al., 2005; Keuthen et al., 1995; O'Sullivan et al., 1995)</w:t>
      </w:r>
      <w:r w:rsidRPr="00816176">
        <w:fldChar w:fldCharType="end"/>
      </w:r>
      <w:r w:rsidRPr="00816176">
        <w:t xml:space="preserve">. </w:t>
      </w:r>
    </w:p>
    <w:p w14:paraId="0000002B" w14:textId="0F62EB8B" w:rsidR="00907219" w:rsidRPr="00816176" w:rsidRDefault="003C76A6" w:rsidP="00C455C3">
      <w:pPr>
        <w:spacing w:line="480" w:lineRule="auto"/>
        <w:ind w:firstLine="720"/>
      </w:pPr>
      <w:r w:rsidRPr="00816176">
        <w:t xml:space="preserve">The </w:t>
      </w:r>
      <w:r w:rsidRPr="00816176">
        <w:rPr>
          <w:i/>
        </w:rPr>
        <w:t>NIMH Trichotillomania Symptom Severity Scale</w:t>
      </w:r>
      <w:r w:rsidRPr="00816176">
        <w:t xml:space="preserve"> </w:t>
      </w:r>
      <w:r w:rsidR="00BD2816" w:rsidRPr="00816176">
        <w:fldChar w:fldCharType="begin"/>
      </w:r>
      <w:r w:rsidR="00ED1460" w:rsidRPr="00816176">
        <w:instrText xml:space="preserve"> ADDIN EN.CITE &lt;EndNote&gt;&lt;Cite&gt;&lt;Author&gt;Swedo&lt;/Author&gt;&lt;Year&gt;1989&lt;/Year&gt;&lt;RecNum&gt;1007&lt;/RecNum&gt;&lt;Prefix&gt;NIMH-TSS`; &lt;/Prefix&gt;&lt;DisplayText&gt;(NIMH-TSS; Swedo et al., 1989)&lt;/DisplayText&gt;&lt;record&gt;&lt;rec-number&gt;1007&lt;/rec-number&gt;&lt;foreign-keys&gt;&lt;key app="EN" db-id="5dtd0aeaftwfrle02z4pv9ers0efw99pdxzw" timestamp="1698723102" guid="f37ddea8-2d31-46f2-a246-5c38db338664"&gt;1007&lt;/key&gt;&lt;/foreign-keys&gt;&lt;ref-type name="Journal Article"&gt;17&lt;/ref-type&gt;&lt;contributors&gt;&lt;authors&gt;&lt;author&gt;Swedo, S. E.&lt;/author&gt;&lt;author&gt;Leonard, H. L.&lt;/author&gt;&lt;author&gt;Rapoport, J. L.&lt;/author&gt;&lt;author&gt;Lenane, M. C.&lt;/author&gt;&lt;author&gt;Goldberger, E. L.&lt;/author&gt;&lt;author&gt;Cheslow, D. L.&lt;/author&gt;&lt;/authors&gt;&lt;/contributors&gt;&lt;auth-address&gt;Child Psychiatry Branch, National Institute of Mental Health, Bethesda, MD 20892.&lt;/auth-address&gt;&lt;titles&gt;&lt;title&gt;A double-blind comparison of clomipramine and desipramine in the treatment of trichotillomania (hair pulling)&lt;/title&gt;&lt;secondary-title&gt;New England Journal of Medicine&lt;/secondary-title&gt;&lt;/titles&gt;&lt;periodical&gt;&lt;full-title&gt;New England Journal of Medicine&lt;/full-title&gt;&lt;/periodical&gt;&lt;pages&gt;497-501&lt;/pages&gt;&lt;volume&gt;321&lt;/volume&gt;&lt;number&gt;8&lt;/number&gt;&lt;keywords&gt;&lt;keyword&gt;Adolescent&lt;/keyword&gt;&lt;keyword&gt;Adult&lt;/keyword&gt;&lt;keyword&gt;Clomipramine/*therapeutic use&lt;/keyword&gt;&lt;keyword&gt;Desipramine/*therapeutic use&lt;/keyword&gt;&lt;keyword&gt;Double-Blind Method&lt;/keyword&gt;&lt;keyword&gt;Female&lt;/keyword&gt;&lt;keyword&gt;Humans&lt;/keyword&gt;&lt;keyword&gt;Obsessive-Compulsive Disorder/*drug therapy&lt;/keyword&gt;&lt;keyword&gt;Trichotillomania/*drug therapy&lt;/keyword&gt;&lt;/keywords&gt;&lt;dates&gt;&lt;year&gt;1989&lt;/year&gt;&lt;pub-dates&gt;&lt;date&gt;Aug 24&lt;/date&gt;&lt;/pub-dates&gt;&lt;/dates&gt;&lt;isbn&gt;0028-4793 (Print)&amp;#xD;0028-4793&lt;/isbn&gt;&lt;accession-num&gt;2761586&lt;/accession-num&gt;&lt;urls&gt;&lt;/urls&gt;&lt;electronic-resource-num&gt;10.1056/nejm198908243210803&lt;/electronic-resource-num&gt;&lt;remote-database-provider&gt;NLM&lt;/remote-database-provider&gt;&lt;language&gt;eng&lt;/language&gt;&lt;/record&gt;&lt;/Cite&gt;&lt;/EndNote&gt;</w:instrText>
      </w:r>
      <w:r w:rsidR="00BD2816" w:rsidRPr="00816176">
        <w:fldChar w:fldCharType="separate"/>
      </w:r>
      <w:r w:rsidR="0072471E" w:rsidRPr="00816176">
        <w:rPr>
          <w:noProof/>
        </w:rPr>
        <w:t>(NIMH-TSS; Swedo et al., 1989)</w:t>
      </w:r>
      <w:r w:rsidR="00BD2816" w:rsidRPr="00816176">
        <w:fldChar w:fldCharType="end"/>
      </w:r>
      <w:r w:rsidR="007B26A4" w:rsidRPr="00816176">
        <w:t xml:space="preserve"> </w:t>
      </w:r>
      <w:r w:rsidRPr="00816176">
        <w:t xml:space="preserve">was also administered by independent evaluators. The NIMH-TSS is a 5-item scale that asks about time spent pulling, attempts to resist urges, and distress and </w:t>
      </w:r>
      <w:r w:rsidR="00236E5E">
        <w:t xml:space="preserve">interference </w:t>
      </w:r>
      <w:r w:rsidRPr="00816176">
        <w:t xml:space="preserve">related to pulling. </w:t>
      </w:r>
      <w:r w:rsidR="00371DFF" w:rsidRPr="00816176">
        <w:t>H</w:t>
      </w:r>
      <w:r w:rsidRPr="00816176">
        <w:t>igher score</w:t>
      </w:r>
      <w:r w:rsidR="00371DFF" w:rsidRPr="00816176">
        <w:t>s</w:t>
      </w:r>
      <w:r w:rsidRPr="00816176">
        <w:t xml:space="preserve"> </w:t>
      </w:r>
      <w:r w:rsidR="00371DFF" w:rsidRPr="00816176">
        <w:t>r</w:t>
      </w:r>
      <w:r w:rsidRPr="00816176">
        <w:t xml:space="preserve">epresent more severe TTM symptoms (range = 0–25). The NIMH-TSS has acceptable reliability and validity </w:t>
      </w:r>
      <w:r w:rsidR="007B26A4" w:rsidRPr="00816176">
        <w:fldChar w:fldCharType="begin">
          <w:fldData xml:space="preserve">PEVuZE5vdGU+PENpdGU+PEF1dGhvcj5CYXJiZXI8L0F1dGhvcj48WWVhcj4yMDIzPC9ZZWFyPjxS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</w:fldData>
        </w:fldChar>
      </w:r>
      <w:r w:rsidR="00ED1460" w:rsidRPr="00816176">
        <w:instrText xml:space="preserve"> ADDIN EN.CITE </w:instrText>
      </w:r>
      <w:r w:rsidR="00ED1460" w:rsidRPr="00816176">
        <w:fldChar w:fldCharType="begin">
          <w:fldData xml:space="preserve">PEVuZE5vdGU+PENpdGU+PEF1dGhvcj5CYXJiZXI8L0F1dGhvcj48WWVhcj4yMDIzPC9ZZWFyPjxS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</w:fldData>
        </w:fldChar>
      </w:r>
      <w:r w:rsidR="00ED1460" w:rsidRPr="00816176">
        <w:instrText xml:space="preserve"> ADDIN EN.CITE.DATA </w:instrText>
      </w:r>
      <w:r w:rsidR="00ED1460" w:rsidRPr="00816176">
        <w:fldChar w:fldCharType="end"/>
      </w:r>
      <w:r w:rsidR="007B26A4" w:rsidRPr="00816176">
        <w:fldChar w:fldCharType="separate"/>
      </w:r>
      <w:r w:rsidR="0072471E" w:rsidRPr="00816176">
        <w:rPr>
          <w:noProof/>
        </w:rPr>
        <w:t>(Barber et al., 2023; Diefenbach et al., 2005)</w:t>
      </w:r>
      <w:r w:rsidR="007B26A4" w:rsidRPr="00816176">
        <w:fldChar w:fldCharType="end"/>
      </w:r>
      <w:r w:rsidR="00FA35D4" w:rsidRPr="00816176">
        <w:t xml:space="preserve">. </w:t>
      </w:r>
    </w:p>
    <w:p w14:paraId="0000002D" w14:textId="2280B036" w:rsidR="00907219" w:rsidRPr="00816176" w:rsidRDefault="003C76A6">
      <w:pPr>
        <w:spacing w:line="480" w:lineRule="auto"/>
        <w:ind w:firstLine="720"/>
      </w:pPr>
      <w:r w:rsidRPr="00816176">
        <w:t xml:space="preserve">TTM diagnosis status was also used as an outcome measure. Independent evaluators conducted the </w:t>
      </w:r>
      <w:r w:rsidRPr="00816176">
        <w:rPr>
          <w:i/>
        </w:rPr>
        <w:t>Trichotillomania Diagnostic Interview</w:t>
      </w:r>
      <w:r w:rsidRPr="00816176">
        <w:t xml:space="preserve"> </w:t>
      </w:r>
      <w:r w:rsidR="00312B68" w:rsidRPr="00816176">
        <w:fldChar w:fldCharType="begin"/>
      </w:r>
      <w:r w:rsidR="00ED1460" w:rsidRPr="00816176">
        <w:instrText xml:space="preserve"> ADDIN EN.CITE &lt;EndNote&gt;&lt;Cite&gt;&lt;Author&gt;Rothbaum&lt;/Author&gt;&lt;Year&gt;1994&lt;/Year&gt;&lt;RecNum&gt;997&lt;/RecNum&gt;&lt;Prefix&gt;TDI`; &lt;/Prefix&gt;&lt;DisplayText&gt;(TDI; Rothbaum and Ninan, 1994)&lt;/DisplayText&gt;&lt;record&gt;&lt;rec-number&gt;997&lt;/rec-number&gt;&lt;foreign-keys&gt;&lt;key app="EN" db-id="5dtd0aeaftwfrle02z4pv9ers0efw99pdxzw" timestamp="1698723067" guid="166f0c97-d8eb-4861-a28a-248af934190c"&gt;997&lt;/key&gt;&lt;/foreign-keys&gt;&lt;ref-type name="Journal Article"&gt;17&lt;/ref-type&gt;&lt;contributors&gt;&lt;authors&gt;&lt;author&gt;Rothbaum, B. O.&lt;/author&gt;&lt;author&gt;Ninan, P. T.&lt;/author&gt;&lt;/authors&gt;&lt;/contributors&gt;&lt;auth-address&gt;Department of Psychiatry, Emory University School of Medicine, Atlanta, GA 30322.&lt;/auth-address&gt;&lt;titles&gt;&lt;title&gt;The assessment of trichotillomania&lt;/title&gt;&lt;secondary-title&gt;Behaviour Research and Therapy&lt;/secondary-title&gt;&lt;/titles&gt;&lt;periodical&gt;&lt;full-title&gt;Behaviour Research and Therapy&lt;/full-title&gt;&lt;/periodical&gt;&lt;pages&gt;651-62&lt;/pages&gt;&lt;volume&gt;32&lt;/volume&gt;&lt;number&gt;6&lt;/number&gt;&lt;keywords&gt;&lt;keyword&gt;Awareness&lt;/keyword&gt;&lt;keyword&gt;Behavior Therapy/methods&lt;/keyword&gt;&lt;keyword&gt;Humans&lt;/keyword&gt;&lt;keyword&gt;Patient Compliance/psychology&lt;/keyword&gt;&lt;keyword&gt;Personality Assessment/*statistics &amp;amp; numerical data&lt;/keyword&gt;&lt;keyword&gt;Trichotillomania/*psychology/therapy&lt;/keyword&gt;&lt;/keywords&gt;&lt;dates&gt;&lt;year&gt;1994&lt;/year&gt;&lt;pub-dates&gt;&lt;date&gt;Jul&lt;/date&gt;&lt;/pub-dates&gt;&lt;/dates&gt;&lt;isbn&gt;0005-7967 (Print)&amp;#xD;0005-7967&lt;/isbn&gt;&lt;accession-num&gt;8085996&lt;/accession-num&gt;&lt;urls&gt;&lt;/urls&gt;&lt;electronic-resource-num&gt;10.1016/0005-7967(94)90022-1&lt;/electronic-resource-num&gt;&lt;remote-database-provider&gt;NLM&lt;/remote-database-provider&gt;&lt;language&gt;eng&lt;/language&gt;&lt;/record&gt;&lt;/Cite&gt;&lt;/EndNote&gt;</w:instrText>
      </w:r>
      <w:r w:rsidR="00312B68" w:rsidRPr="00816176">
        <w:fldChar w:fldCharType="separate"/>
      </w:r>
      <w:r w:rsidR="0072471E" w:rsidRPr="00816176">
        <w:rPr>
          <w:noProof/>
        </w:rPr>
        <w:t>(TDI; Rothbaum and Ninan, 1994)</w:t>
      </w:r>
      <w:r w:rsidR="00312B68" w:rsidRPr="00816176">
        <w:fldChar w:fldCharType="end"/>
      </w:r>
      <w:r w:rsidR="00FE22A4" w:rsidRPr="00816176">
        <w:t xml:space="preserve"> </w:t>
      </w:r>
      <w:r w:rsidRPr="00816176">
        <w:t xml:space="preserve">which is a semi-structured diagnostic inventory for TTM based on DSM-IV-TR criteria </w:t>
      </w:r>
      <w:r w:rsidR="00FE22A4" w:rsidRPr="00816176">
        <w:fldChar w:fldCharType="begin"/>
      </w:r>
      <w:r w:rsidR="00ED1460" w:rsidRPr="00816176">
        <w:instrText xml:space="preserve"> ADDIN EN.CITE &lt;EndNote&gt;&lt;Cite ExcludeAuth="1"&gt;&lt;Author&gt;American Psychiatric Association&lt;/Author&gt;&lt;Year&gt;2000&lt;/Year&gt;&lt;RecNum&gt;1606&lt;/RecNum&gt;&lt;Prefix&gt;APA`, &lt;/Prefix&gt;&lt;DisplayText&gt;(APA, 2000)&lt;/DisplayText&gt;&lt;record&gt;&lt;rec-number&gt;1606&lt;/rec-number&gt;&lt;foreign-keys&gt;&lt;key app="EN" db-id="5dtd0aeaftwfrle02z4pv9ers0efw99pdxzw" timestamp="1698724156" guid="434606e4-af43-489f-b4f7-9847381cc677"&gt;1606&lt;/key&gt;&lt;/foreign-keys&gt;&lt;ref-type name="Book"&gt;6&lt;/ref-type&gt;&lt;contributors&gt;&lt;authors&gt;&lt;author&gt;American Psychiatric Association,&lt;/author&gt;&lt;/authors&gt;&lt;/contributors&gt;&lt;titles&gt;&lt;title&gt;Diagnostic and statistical manual of mental disorders (4th ed., text rev.)&lt;/title&gt;&lt;/titles&gt;&lt;dates&gt;&lt;year&gt;2000&lt;/year&gt;&lt;/dates&gt;&lt;publisher&gt;American Psychiatric Association&lt;/publisher&gt;&lt;urls&gt;&lt;/urls&gt;&lt;/record&gt;&lt;/Cite&gt;&lt;/EndNote&gt;</w:instrText>
      </w:r>
      <w:r w:rsidR="00FE22A4" w:rsidRPr="00816176">
        <w:fldChar w:fldCharType="separate"/>
      </w:r>
      <w:r w:rsidR="0072471E" w:rsidRPr="00816176">
        <w:rPr>
          <w:noProof/>
        </w:rPr>
        <w:t>(APA, 2000)</w:t>
      </w:r>
      <w:r w:rsidR="00FE22A4" w:rsidRPr="00816176">
        <w:fldChar w:fldCharType="end"/>
      </w:r>
      <w:r w:rsidRPr="00816176">
        <w:t xml:space="preserve">. </w:t>
      </w:r>
    </w:p>
    <w:p w14:paraId="5C4E9EA1" w14:textId="018349FA" w:rsidR="00C455C3" w:rsidRPr="00816176" w:rsidRDefault="00C455C3" w:rsidP="00C455C3">
      <w:pPr>
        <w:spacing w:line="480" w:lineRule="auto"/>
        <w:rPr>
          <w:b/>
        </w:rPr>
      </w:pPr>
      <w:r w:rsidRPr="00816176">
        <w:rPr>
          <w:b/>
        </w:rPr>
        <w:t xml:space="preserve">2.2.3 </w:t>
      </w:r>
      <w:r w:rsidR="003C76A6" w:rsidRPr="00816176">
        <w:rPr>
          <w:b/>
        </w:rPr>
        <w:t xml:space="preserve">Predictor </w:t>
      </w:r>
      <w:r w:rsidR="004B692F" w:rsidRPr="00816176">
        <w:rPr>
          <w:b/>
        </w:rPr>
        <w:t>m</w:t>
      </w:r>
      <w:r w:rsidR="003C76A6" w:rsidRPr="00816176">
        <w:rPr>
          <w:b/>
        </w:rPr>
        <w:t>easures</w:t>
      </w:r>
    </w:p>
    <w:p w14:paraId="0000002E" w14:textId="0832CB9E" w:rsidR="00907219" w:rsidRPr="00816176" w:rsidRDefault="003C76A6" w:rsidP="00C455C3">
      <w:pPr>
        <w:spacing w:line="480" w:lineRule="auto"/>
        <w:ind w:firstLine="720"/>
      </w:pPr>
      <w:r w:rsidRPr="00816176">
        <w:t xml:space="preserve">The </w:t>
      </w:r>
      <w:r w:rsidRPr="00816176">
        <w:rPr>
          <w:i/>
        </w:rPr>
        <w:t>Beck Depression Inventory</w:t>
      </w:r>
      <w:r w:rsidR="00AC3387" w:rsidRPr="00816176">
        <w:rPr>
          <w:i/>
          <w:iCs/>
        </w:rPr>
        <w:t xml:space="preserve"> – II </w:t>
      </w:r>
      <w:r w:rsidR="003B6500" w:rsidRPr="00816176">
        <w:fldChar w:fldCharType="begin"/>
      </w:r>
      <w:r w:rsidR="00ED1460" w:rsidRPr="00816176">
        <w:instrText xml:space="preserve"> ADDIN EN.CITE &lt;EndNote&gt;&lt;Cite&gt;&lt;Author&gt;Beck&lt;/Author&gt;&lt;Year&gt;1996&lt;/Year&gt;&lt;RecNum&gt;712&lt;/RecNum&gt;&lt;Prefix&gt;BDI-II`; &lt;/Prefix&gt;&lt;DisplayText&gt;(BDI-II; Beck et al., 1996)&lt;/DisplayText&gt;&lt;record&gt;&lt;rec-number&gt;712&lt;/rec-number&gt;&lt;foreign-keys&gt;&lt;key app="EN" db-id="5dtd0aeaftwfrle02z4pv9ers0efw99pdxzw" timestamp="1698722464" guid="9c9a3e9f-6d61-4cef-8348-531b46b9e89a"&gt;712&lt;/key&gt;&lt;/foreign-keys&gt;&lt;ref-type name="Book"&gt;6&lt;/ref-type&gt;&lt;contributors&gt;&lt;authors&gt;&lt;author&gt;Beck, A. T.&lt;/author&gt;&lt;author&gt;Steer, R. A.&lt;/author&gt;&lt;author&gt;Brown, G. K.&lt;/author&gt;&lt;/authors&gt;&lt;/contributors&gt;&lt;titles&gt;&lt;title&gt;Manual for the Beck Depression Inventory-II&lt;/title&gt;&lt;/titles&gt;&lt;dates&gt;&lt;year&gt;1996&lt;/year&gt;&lt;/dates&gt;&lt;publisher&gt;Psychological Corporation&lt;/publisher&gt;&lt;urls&gt;&lt;/urls&gt;&lt;/record&gt;&lt;/Cite&gt;&lt;/EndNote&gt;</w:instrText>
      </w:r>
      <w:r w:rsidR="003B6500" w:rsidRPr="00816176">
        <w:fldChar w:fldCharType="separate"/>
      </w:r>
      <w:r w:rsidR="0072471E" w:rsidRPr="00816176">
        <w:rPr>
          <w:noProof/>
        </w:rPr>
        <w:t>(BDI-II; Beck et al., 1996)</w:t>
      </w:r>
      <w:r w:rsidR="003B6500" w:rsidRPr="00816176">
        <w:fldChar w:fldCharType="end"/>
      </w:r>
      <w:r w:rsidRPr="00816176">
        <w:t xml:space="preserve"> was used to assess level of depression. The BDI</w:t>
      </w:r>
      <w:r w:rsidR="00AC3387" w:rsidRPr="00816176">
        <w:t>-II</w:t>
      </w:r>
      <w:r w:rsidRPr="00816176">
        <w:t xml:space="preserve"> is a 21-item self-report inventory that assesses depression symptom severity over the previous week. </w:t>
      </w:r>
      <w:r w:rsidR="00371DFF" w:rsidRPr="00816176">
        <w:t>H</w:t>
      </w:r>
      <w:r w:rsidRPr="00816176">
        <w:t>igher total score</w:t>
      </w:r>
      <w:r w:rsidR="00371DFF" w:rsidRPr="00816176">
        <w:t>s</w:t>
      </w:r>
      <w:r w:rsidRPr="00816176">
        <w:t xml:space="preserve"> indicate more severe depression (range = 0–63). The BDI</w:t>
      </w:r>
      <w:r w:rsidR="00AC3387" w:rsidRPr="00816176">
        <w:t>-II</w:t>
      </w:r>
      <w:r w:rsidRPr="00816176">
        <w:t xml:space="preserve"> has strong convergent and discriminant validity </w:t>
      </w:r>
      <w:r w:rsidR="00E47E74" w:rsidRPr="00816176">
        <w:fldChar w:fldCharType="begin"/>
      </w:r>
      <w:r w:rsidR="00ED1460" w:rsidRPr="00816176">
        <w:instrText xml:space="preserve"> ADDIN EN.CITE &lt;EndNote&gt;&lt;Cite&gt;&lt;Author&gt;Richter&lt;/Author&gt;&lt;Year&gt;1998&lt;/Year&gt;&lt;RecNum&gt;1843&lt;/RecNum&gt;&lt;DisplayText&gt;(Richter et al., 1998)&lt;/DisplayText&gt;&lt;record&gt;&lt;rec-number&gt;1843&lt;/rec-number&gt;&lt;foreign-keys&gt;&lt;key app="EN" db-id="5dtd0aeaftwfrle02z4pv9ers0efw99pdxzw" timestamp="1698724508" guid="08b14e8f-1648-4a56-8dc6-b7bff9287846"&gt;1843&lt;/key&gt;&lt;/foreign-keys&gt;&lt;ref-type name="Journal Article"&gt;17&lt;/ref-type&gt;&lt;contributors&gt;&lt;authors&gt;&lt;author&gt;Richter, Paul&lt;/author&gt;&lt;author&gt;Werner, Joachim&lt;/author&gt;&lt;author&gt;Heerlein, Andrés&lt;/author&gt;&lt;author&gt;Kraus, Alfred&lt;/author&gt;&lt;author&gt;Sauer, Heinrich&lt;/author&gt;&lt;/authors&gt;&lt;/contributors&gt;&lt;titles&gt;&lt;title&gt;On the validity of the Beck Depression Inventory: A review&lt;/title&gt;&lt;secondary-title&gt;Psychopathology&lt;/secondary-title&gt;&lt;/titles&gt;&lt;periodical&gt;&lt;full-title&gt;Psychopathology&lt;/full-title&gt;&lt;/periodical&gt;&lt;pages&gt;160-168&lt;/pages&gt;&lt;volume&gt;31&lt;/volume&gt;&lt;number&gt;3&lt;/number&gt;&lt;dates&gt;&lt;year&gt;1998&lt;/year&gt;&lt;/dates&gt;&lt;isbn&gt;0254-4962&lt;/isbn&gt;&lt;urls&gt;&lt;related-urls&gt;&lt;url&gt;https://doi.org/10.1159/000066239&lt;/url&gt;&lt;/related-urls&gt;&lt;/urls&gt;&lt;electronic-resource-num&gt;10.1159/000066239&lt;/electronic-resource-num&gt;&lt;access-date&gt;10/11/2023&lt;/access-date&gt;&lt;/record&gt;&lt;/Cite&gt;&lt;/EndNote&gt;</w:instrText>
      </w:r>
      <w:r w:rsidR="00E47E74" w:rsidRPr="00816176">
        <w:fldChar w:fldCharType="separate"/>
      </w:r>
      <w:r w:rsidR="0072471E" w:rsidRPr="00816176">
        <w:rPr>
          <w:noProof/>
        </w:rPr>
        <w:t>(Richter et al., 1998)</w:t>
      </w:r>
      <w:r w:rsidR="00E47E74" w:rsidRPr="00816176">
        <w:fldChar w:fldCharType="end"/>
      </w:r>
      <w:r w:rsidR="000061F7" w:rsidRPr="00816176">
        <w:t xml:space="preserve"> </w:t>
      </w:r>
      <w:r w:rsidRPr="00816176">
        <w:t xml:space="preserve">and has shown high internal consistency in clinical populations </w:t>
      </w:r>
      <w:r w:rsidR="00BD55B2" w:rsidRPr="00816176">
        <w:fldChar w:fldCharType="begin"/>
      </w:r>
      <w:r w:rsidR="00ED1460" w:rsidRPr="00816176">
        <w:instrText xml:space="preserve"> ADDIN EN.CITE &lt;EndNote&gt;&lt;Cite&gt;&lt;Author&gt;Beck&lt;/Author&gt;&lt;Year&gt;1988&lt;/Year&gt;&lt;RecNum&gt;1842&lt;/RecNum&gt;&lt;DisplayText&gt;(Beck et al., 1988)&lt;/DisplayText&gt;&lt;record&gt;&lt;rec-number&gt;1842&lt;/rec-number&gt;&lt;foreign-keys&gt;&lt;key app="EN" db-id="5dtd0aeaftwfrle02z4pv9ers0efw99pdxzw" timestamp="1698724508" guid="53f221c5-0d56-4cf5-a960-ac2ba74cd2a3"&gt;1842&lt;/key&gt;&lt;/foreign-keys&gt;&lt;ref-type name="Journal Article"&gt;17&lt;/ref-type&gt;&lt;contributors&gt;&lt;authors&gt;&lt;author&gt;Beck, Aaron T.&lt;/author&gt;&lt;author&gt;Steer, Robert A.&lt;/author&gt;&lt;author&gt;Carbin, Margery G.&lt;/author&gt;&lt;/authors&gt;&lt;/contributors&gt;&lt;titles&gt;&lt;title&gt;Psychometric properties of the Beck Depression Inventory: Twenty-five years of evaluation&lt;/title&gt;&lt;secondary-title&gt;Clinical Psychology Review&lt;/secondary-title&gt;&lt;/titles&gt;&lt;periodical&gt;&lt;full-title&gt;Clinical Psychology Review&lt;/full-title&gt;&lt;/periodical&gt;&lt;pages&gt;77-100&lt;/pages&gt;&lt;volume&gt;8&lt;/volume&gt;&lt;number&gt;1&lt;/number&gt;&lt;dates&gt;&lt;year&gt;1988&lt;/year&gt;&lt;pub-dates&gt;&lt;date&gt;1988/01/01/&lt;/date&gt;&lt;/pub-dates&gt;&lt;/dates&gt;&lt;isbn&gt;0272-7358&lt;/isbn&gt;&lt;urls&gt;&lt;related-urls&gt;&lt;url&gt;https://www.sciencedirect.com/science/article/pii/0272735888900505&lt;/url&gt;&lt;/related-urls&gt;&lt;/urls&gt;&lt;electronic-resource-num&gt;10.1016/0272-7358(88)90050-5&lt;/electronic-resource-num&gt;&lt;/record&gt;&lt;/Cite&gt;&lt;/EndNote&gt;</w:instrText>
      </w:r>
      <w:r w:rsidR="00BD55B2" w:rsidRPr="00816176">
        <w:fldChar w:fldCharType="separate"/>
      </w:r>
      <w:r w:rsidR="0072471E" w:rsidRPr="00816176">
        <w:rPr>
          <w:noProof/>
        </w:rPr>
        <w:t>(Beck et al., 1988)</w:t>
      </w:r>
      <w:r w:rsidR="00BD55B2" w:rsidRPr="00816176">
        <w:fldChar w:fldCharType="end"/>
      </w:r>
      <w:r w:rsidR="00BD55B2" w:rsidRPr="00816176">
        <w:t>.</w:t>
      </w:r>
    </w:p>
    <w:p w14:paraId="0000002F" w14:textId="28E3FE2D" w:rsidR="00907219" w:rsidRPr="00816176" w:rsidRDefault="003C76A6">
      <w:pPr>
        <w:spacing w:line="480" w:lineRule="auto"/>
        <w:ind w:firstLine="720"/>
      </w:pPr>
      <w:r w:rsidRPr="00816176">
        <w:t xml:space="preserve">Presence of a comorbid disorder was determined by the </w:t>
      </w:r>
      <w:r w:rsidRPr="00816176">
        <w:rPr>
          <w:i/>
        </w:rPr>
        <w:t>Structured Clinical Interview for DSM-IV Patient Version</w:t>
      </w:r>
      <w:r w:rsidRPr="00816176">
        <w:t xml:space="preserve"> </w:t>
      </w:r>
      <w:r w:rsidR="000061F7" w:rsidRPr="00816176">
        <w:fldChar w:fldCharType="begin"/>
      </w:r>
      <w:r w:rsidR="00ED1460" w:rsidRPr="00816176">
        <w:instrText xml:space="preserve"> ADDIN EN.CITE &lt;EndNote&gt;&lt;Cite&gt;&lt;Author&gt;First&lt;/Author&gt;&lt;Year&gt;2002&lt;/Year&gt;&lt;RecNum&gt;652&lt;/RecNum&gt;&lt;Prefix&gt;SCID-P`; &lt;/Prefix&gt;&lt;DisplayText&gt;(SCID-P; First et al., 2002)&lt;/DisplayText&gt;&lt;record&gt;&lt;rec-number&gt;652&lt;/rec-number&gt;&lt;foreign-keys&gt;&lt;key app="EN" db-id="5dtd0aeaftwfrle02z4pv9ers0efw99pdxzw" timestamp="1698722389" guid="d6bf7065-e866-4f73-8fa7-584d5b7f25b4"&gt;652&lt;/key&gt;&lt;/foreign-keys&gt;&lt;ref-type name="Book"&gt;6&lt;/ref-type&gt;&lt;contributors&gt;&lt;authors&gt;&lt;author&gt;First, Michael&lt;/author&gt;&lt;author&gt;Spitzer, R. L.&lt;/author&gt;&lt;author&gt;Gibbon, M. L.&lt;/author&gt;&lt;author&gt;Williams, Janet&lt;/author&gt;&lt;/authors&gt;&lt;/contributors&gt;&lt;titles&gt;&lt;title&gt;Structured Clinical Interview for DSM-IV-TR Axis I Disorders, research version, patient edition with psychotic screen&lt;/title&gt;&lt;alt-title&gt;(SCID-P)&lt;/alt-title&gt;&lt;/titles&gt;&lt;dates&gt;&lt;year&gt;2002&lt;/year&gt;&lt;/dates&gt;&lt;publisher&gt;Biometrics Research, New York State Psychiatric Institute&lt;/publisher&gt;&lt;urls&gt;&lt;/urls&gt;&lt;/record&gt;&lt;/Cite&gt;&lt;/EndNote&gt;</w:instrText>
      </w:r>
      <w:r w:rsidR="000061F7" w:rsidRPr="00816176">
        <w:fldChar w:fldCharType="separate"/>
      </w:r>
      <w:r w:rsidR="0072471E" w:rsidRPr="00816176">
        <w:rPr>
          <w:noProof/>
        </w:rPr>
        <w:t>(SCID-P; First et al., 2002)</w:t>
      </w:r>
      <w:r w:rsidR="000061F7" w:rsidRPr="00816176">
        <w:fldChar w:fldCharType="end"/>
      </w:r>
      <w:r w:rsidR="00371DFF" w:rsidRPr="00816176">
        <w:t>.</w:t>
      </w:r>
      <w:r w:rsidRPr="00816176">
        <w:t xml:space="preserve"> For the current analyses, we operationalized comorbidity as the presence of at least one current comorbid disorder </w:t>
      </w:r>
      <w:r w:rsidR="00371DFF" w:rsidRPr="00816176">
        <w:t xml:space="preserve">meeting full DSM-IV criteria </w:t>
      </w:r>
      <w:r w:rsidRPr="00816176">
        <w:t xml:space="preserve">at the time of initial screening. </w:t>
      </w:r>
    </w:p>
    <w:p w14:paraId="184C98F0" w14:textId="4F162810" w:rsidR="00C455C3" w:rsidRPr="00816176" w:rsidRDefault="00C455C3" w:rsidP="00C455C3">
      <w:pPr>
        <w:spacing w:line="480" w:lineRule="auto"/>
        <w:rPr>
          <w:b/>
        </w:rPr>
      </w:pPr>
      <w:r w:rsidRPr="00816176">
        <w:rPr>
          <w:b/>
        </w:rPr>
        <w:t xml:space="preserve">2.2.4 </w:t>
      </w:r>
      <w:r w:rsidR="003C76A6" w:rsidRPr="00816176">
        <w:rPr>
          <w:b/>
        </w:rPr>
        <w:t xml:space="preserve">Covariate </w:t>
      </w:r>
      <w:r w:rsidR="004B692F" w:rsidRPr="00816176">
        <w:rPr>
          <w:b/>
        </w:rPr>
        <w:t>m</w:t>
      </w:r>
      <w:r w:rsidR="003C76A6" w:rsidRPr="00816176">
        <w:rPr>
          <w:b/>
        </w:rPr>
        <w:t>easures</w:t>
      </w:r>
    </w:p>
    <w:p w14:paraId="00000030" w14:textId="00854B3D" w:rsidR="00907219" w:rsidRPr="00816176" w:rsidRDefault="003C76A6" w:rsidP="00C455C3">
      <w:pPr>
        <w:spacing w:line="480" w:lineRule="auto"/>
        <w:ind w:firstLine="720"/>
        <w:rPr>
          <w:b/>
        </w:rPr>
      </w:pPr>
      <w:r w:rsidRPr="00816176">
        <w:t>Scores on the</w:t>
      </w:r>
      <w:r w:rsidRPr="00816176">
        <w:rPr>
          <w:b/>
        </w:rPr>
        <w:t xml:space="preserve"> </w:t>
      </w:r>
      <w:r w:rsidRPr="00816176">
        <w:rPr>
          <w:i/>
        </w:rPr>
        <w:t>Milwaukee Inventory for Subtypes of Trichotillomania-Adult Version</w:t>
      </w:r>
      <w:r w:rsidRPr="00816176">
        <w:t xml:space="preserve"> </w:t>
      </w:r>
      <w:r w:rsidR="00AF6237" w:rsidRPr="00816176">
        <w:fldChar w:fldCharType="begin"/>
      </w:r>
      <w:r w:rsidR="00ED1460" w:rsidRPr="00816176">
        <w:instrText xml:space="preserve"> ADDIN EN.CITE &lt;EndNote&gt;&lt;Cite&gt;&lt;Author&gt;Flessner&lt;/Author&gt;&lt;Year&gt;2007&lt;/Year&gt;&lt;RecNum&gt;1141&lt;/RecNum&gt;&lt;Prefix&gt;MIST-A`; &lt;/Prefix&gt;&lt;DisplayText&gt;(MIST-A; Flessner et al., 2007)&lt;/DisplayText&gt;&lt;record&gt;&lt;rec-number&gt;1141&lt;/rec-number&gt;&lt;foreign-keys&gt;&lt;key app="EN" db-id="5dtd0aeaftwfrle02z4pv9ers0efw99pdxzw" timestamp="1698723423" guid="3d0b3581-a2df-44a0-a517-7bdda61a124e"&gt;1141&lt;/key&gt;&lt;/foreign-keys&gt;&lt;ref-type name="Journal Article"&gt;17&lt;/ref-type&gt;&lt;contributors&gt;&lt;authors&gt;&lt;author&gt;Flessner, Christopher A.&lt;/author&gt;&lt;author&gt;Woods, Douglas W.&lt;/author&gt;&lt;author&gt;Franklin, Martin E.&lt;/author&gt;&lt;author&gt;Cashin, Susan E.&lt;/author&gt;&lt;author&gt;Keuthen, Nancy J.&lt;/author&gt;&lt;/authors&gt;&lt;/contributors&gt;&lt;titles&gt;&lt;title&gt;The Milwaukee Inventory for Subtypes of Trichotillomania-Adult Version (MIST-A): Development of an instrument for the assessment of “focused” and “automatic” hair pulling&lt;/title&gt;&lt;secondary-title&gt;Journal of Psychopathology and Behavioral Assessment&lt;/secondary-title&gt;&lt;/titles&gt;&lt;periodical&gt;&lt;full-title&gt;Journal of Psychopathology and Behavioral Assessment&lt;/full-title&gt;&lt;/periodical&gt;&lt;pages&gt;20-30&lt;/pages&gt;&lt;volume&gt;30&lt;/volume&gt;&lt;number&gt;1&lt;/number&gt;&lt;section&gt;20&lt;/section&gt;&lt;dates&gt;&lt;year&gt;2007&lt;/year&gt;&lt;/dates&gt;&lt;isbn&gt;0882-2689&amp;#xD;1573-3505&lt;/isbn&gt;&lt;urls&gt;&lt;/urls&gt;&lt;electronic-resource-num&gt;10.1007/s10862-007-9073-x&lt;/electronic-resource-num&gt;&lt;/record&gt;&lt;/Cite&gt;&lt;/EndNote&gt;</w:instrText>
      </w:r>
      <w:r w:rsidR="00AF6237" w:rsidRPr="00816176">
        <w:fldChar w:fldCharType="separate"/>
      </w:r>
      <w:r w:rsidR="0072471E" w:rsidRPr="00816176">
        <w:rPr>
          <w:noProof/>
        </w:rPr>
        <w:t>(MIST-A; Flessner et al., 2007)</w:t>
      </w:r>
      <w:r w:rsidR="00AF6237" w:rsidRPr="00816176">
        <w:fldChar w:fldCharType="end"/>
      </w:r>
      <w:r w:rsidRPr="00816176">
        <w:t xml:space="preserve"> were considered as covariates</w:t>
      </w:r>
      <w:r w:rsidR="00D430F8" w:rsidRPr="00816176">
        <w:t xml:space="preserve"> in order to control for the potential </w:t>
      </w:r>
      <w:r w:rsidR="00D430F8" w:rsidRPr="00816176">
        <w:lastRenderedPageBreak/>
        <w:t>influence of different pulling styles on treatment outcome</w:t>
      </w:r>
      <w:r w:rsidRPr="00816176">
        <w:t xml:space="preserve">. The MIST-A is a self-report measure of the extent to which an individual engages in automatic and/or focused hair pulling. The questionnaire comprises two subscales: a 10-item Focused subscale and a 5-item Automatic subscale. Items are rated on a Likert-type scale ranging from 0 (“not true for any of my pulling”) to 9 (“true for all of my pulling”). Items for each subscale are summed to yield a Focused score ranging from 0-90 and an Automatic score ranging from 0 to 45, with higher scores signifying a higher degree of that type of pulling. Previous research demonstrated that the MIST-A has acceptable reliability and validity </w:t>
      </w:r>
      <w:r w:rsidR="002224FA" w:rsidRPr="00816176">
        <w:fldChar w:fldCharType="begin"/>
      </w:r>
      <w:r w:rsidR="00ED1460" w:rsidRPr="00816176">
        <w:instrText xml:space="preserve"> ADDIN EN.CITE &lt;EndNote&gt;&lt;Cite&gt;&lt;Author&gt;Flessner&lt;/Author&gt;&lt;Year&gt;2008&lt;/Year&gt;&lt;RecNum&gt;998&lt;/RecNum&gt;&lt;DisplayText&gt;(Flessner et al., 2008)&lt;/DisplayText&gt;&lt;record&gt;&lt;rec-number&gt;998&lt;/rec-number&gt;&lt;foreign-keys&gt;&lt;key app="EN" db-id="5dtd0aeaftwfrle02z4pv9ers0efw99pdxzw" timestamp="1698723071" guid="1b733a6b-ecd9-4b4d-9393-d92dbf6b94ab"&gt;998&lt;/key&gt;&lt;/foreign-keys&gt;&lt;ref-type name="Journal Article"&gt;17&lt;/ref-type&gt;&lt;contributors&gt;&lt;authors&gt;&lt;author&gt;Flessner, Christopher A.&lt;/author&gt;&lt;author&gt;Conelea, Christine A.&lt;/author&gt;&lt;author&gt;Woods, Douglas W.&lt;/author&gt;&lt;author&gt;Franklin, Martin E.&lt;/author&gt;&lt;author&gt;Keuthen, Nancy J.&lt;/author&gt;&lt;author&gt;Cashin, Susan E.&lt;/author&gt;&lt;/authors&gt;&lt;/contributors&gt;&lt;titles&gt;&lt;title&gt;Styles of pulling in trichotillomania: Exploring differences in symptom severity, phenomenology, and functional impact&lt;/title&gt;&lt;secondary-title&gt;Behaviour Research and Therapy&lt;/secondary-title&gt;&lt;/titles&gt;&lt;periodical&gt;&lt;full-title&gt;Behaviour Research and Therapy&lt;/full-title&gt;&lt;/periodical&gt;&lt;pages&gt;345-357&lt;/pages&gt;&lt;volume&gt;46&lt;/volume&gt;&lt;number&gt;3&lt;/number&gt;&lt;keywords&gt;&lt;keyword&gt;Focused&lt;/keyword&gt;&lt;keyword&gt;Automatic&lt;/keyword&gt;&lt;keyword&gt;Pulling&lt;/keyword&gt;&lt;keyword&gt;Trichotillomania&lt;/keyword&gt;&lt;/keywords&gt;&lt;dates&gt;&lt;year&gt;2008&lt;/year&gt;&lt;pub-dates&gt;&lt;date&gt;2008/03/01/&lt;/date&gt;&lt;/pub-dates&gt;&lt;/dates&gt;&lt;isbn&gt;0005-7967&lt;/isbn&gt;&lt;urls&gt;&lt;related-urls&gt;&lt;url&gt;https://www.sciencedirect.com/science/article/pii/S000579670800003X&lt;/url&gt;&lt;/related-urls&gt;&lt;/urls&gt;&lt;electronic-resource-num&gt;10.1016/j.brat.2007.12.009&lt;/electronic-resource-num&gt;&lt;/record&gt;&lt;/Cite&gt;&lt;/EndNote&gt;</w:instrText>
      </w:r>
      <w:r w:rsidR="002224FA" w:rsidRPr="00816176">
        <w:fldChar w:fldCharType="separate"/>
      </w:r>
      <w:r w:rsidR="0072471E" w:rsidRPr="00816176">
        <w:rPr>
          <w:noProof/>
        </w:rPr>
        <w:t>(Flessner et al., 2008)</w:t>
      </w:r>
      <w:r w:rsidR="002224FA" w:rsidRPr="00816176">
        <w:fldChar w:fldCharType="end"/>
      </w:r>
      <w:r w:rsidR="002224FA" w:rsidRPr="00816176">
        <w:t xml:space="preserve">. </w:t>
      </w:r>
    </w:p>
    <w:p w14:paraId="00000031" w14:textId="5C3D03EE" w:rsidR="00907219" w:rsidRPr="00816176" w:rsidRDefault="003F4DD5">
      <w:pPr>
        <w:spacing w:line="480" w:lineRule="auto"/>
        <w:rPr>
          <w:b/>
        </w:rPr>
      </w:pPr>
      <w:r w:rsidRPr="00816176">
        <w:rPr>
          <w:b/>
        </w:rPr>
        <w:t xml:space="preserve">2.3 </w:t>
      </w:r>
      <w:r w:rsidR="003C76A6" w:rsidRPr="00816176">
        <w:rPr>
          <w:b/>
        </w:rPr>
        <w:t>Treatment</w:t>
      </w:r>
    </w:p>
    <w:p w14:paraId="00000032" w14:textId="77777777" w:rsidR="00907219" w:rsidRPr="00816176" w:rsidRDefault="003C76A6">
      <w:pPr>
        <w:spacing w:line="480" w:lineRule="auto"/>
        <w:ind w:firstLine="720"/>
      </w:pPr>
      <w:r w:rsidRPr="00816176">
        <w:t>The AEBT-TTM and PST conditions both consisted of ten 60-minute sessions over the course of 12 weeks. The first eight sessions were conducted weekly. The final two sessions occurred two weeks apart.</w:t>
      </w:r>
    </w:p>
    <w:p w14:paraId="213A8E2C" w14:textId="77777777" w:rsidR="003F4DD5" w:rsidRPr="00816176" w:rsidRDefault="003F4DD5" w:rsidP="003F4DD5">
      <w:pPr>
        <w:spacing w:line="480" w:lineRule="auto"/>
        <w:rPr>
          <w:b/>
        </w:rPr>
      </w:pPr>
      <w:r w:rsidRPr="00816176">
        <w:rPr>
          <w:b/>
        </w:rPr>
        <w:t xml:space="preserve">2.3.1 </w:t>
      </w:r>
      <w:r w:rsidR="003C76A6" w:rsidRPr="00816176">
        <w:rPr>
          <w:b/>
        </w:rPr>
        <w:t xml:space="preserve">AEBT </w:t>
      </w:r>
    </w:p>
    <w:p w14:paraId="00000033" w14:textId="14A406E7" w:rsidR="00907219" w:rsidRPr="00816176" w:rsidRDefault="003C76A6" w:rsidP="003F4DD5">
      <w:pPr>
        <w:spacing w:line="480" w:lineRule="auto"/>
        <w:ind w:firstLine="720"/>
      </w:pPr>
      <w:r w:rsidRPr="00816176">
        <w:t xml:space="preserve">The AEBT-TTM treatment manual was based on </w:t>
      </w:r>
      <w:r w:rsidR="00105C62" w:rsidRPr="00816176">
        <w:fldChar w:fldCharType="begin"/>
      </w:r>
      <w:r w:rsidR="00ED1460" w:rsidRPr="00816176">
        <w:instrText xml:space="preserve"> ADDIN EN.CITE &lt;EndNote&gt;&lt;Cite AuthorYear="1"&gt;&lt;Author&gt;Woods&lt;/Author&gt;&lt;Year&gt;2008&lt;/Year&gt;&lt;RecNum&gt;1125&lt;/RecNum&gt;&lt;DisplayText&gt;Woods and Twohig (2008)&lt;/DisplayText&gt;&lt;record&gt;&lt;rec-number&gt;1125&lt;/rec-number&gt;&lt;foreign-keys&gt;&lt;key app="EN" db-id="5dtd0aeaftwfrle02z4pv9ers0efw99pdxzw" timestamp="1698723390" guid="9b646420-8776-4513-86a2-2b6a7659863d"&gt;1125&lt;/key&gt;&lt;/foreign-keys&gt;&lt;ref-type name="Book"&gt;6&lt;/ref-type&gt;&lt;contributors&gt;&lt;authors&gt;&lt;author&gt;Woods, Douglas W.&lt;/author&gt;&lt;author&gt;Twohig, Michael P.&lt;/author&gt;&lt;/authors&gt;&lt;/contributors&gt;&lt;titles&gt;&lt;title&gt;Trichotillomania: Therapist guide: An ACT-enhanced behavior therapy approach&lt;/title&gt;&lt;/titles&gt;&lt;dates&gt;&lt;year&gt;2008&lt;/year&gt;&lt;pub-dates&gt;&lt;date&gt;01 Jan 2015&lt;/date&gt;&lt;/pub-dates&gt;&lt;/dates&gt;&lt;publisher&gt;Oxford University Press&lt;/publisher&gt;&lt;isbn&gt;9780195336030&lt;/isbn&gt;&lt;urls&gt;&lt;related-urls&gt;&lt;url&gt;https://doi.org/10.1093/med:psych/9780195336030.001.0001&lt;/url&gt;&lt;/related-urls&gt;&lt;/urls&gt;&lt;custom1&gt;Oxford Academic&lt;/custom1&gt;&lt;electronic-resource-num&gt;10.1093/med:psych/9780195336030.001.0001&lt;/electronic-resource-num&gt;&lt;access-date&gt;8/19/2022&lt;/access-date&gt;&lt;/record&gt;&lt;/Cite&gt;&lt;/EndNote&gt;</w:instrText>
      </w:r>
      <w:r w:rsidR="00105C62" w:rsidRPr="00816176">
        <w:fldChar w:fldCharType="separate"/>
      </w:r>
      <w:r w:rsidR="0072471E" w:rsidRPr="00816176">
        <w:rPr>
          <w:noProof/>
        </w:rPr>
        <w:t>Woods and Twohig (2008)</w:t>
      </w:r>
      <w:r w:rsidR="00105C62" w:rsidRPr="00816176">
        <w:fldChar w:fldCharType="end"/>
      </w:r>
      <w:r w:rsidRPr="00816176">
        <w:t xml:space="preserve">. Session 1 consisted of an overview of treatment and psychoeducation on TTM. Session 2 focused on HRT and stimulus control interventions. Sessions 3–8 reviewed HRT and stimulus control procedures and incorporated ACT components. Sessions 9 and 10 summarized </w:t>
      </w:r>
      <w:proofErr w:type="gramStart"/>
      <w:r w:rsidRPr="00816176">
        <w:t>material</w:t>
      </w:r>
      <w:proofErr w:type="gramEnd"/>
      <w:r w:rsidRPr="00816176">
        <w:t xml:space="preserve"> from previous sessions and introduced relapse prevention strategies.</w:t>
      </w:r>
    </w:p>
    <w:p w14:paraId="78696EFF" w14:textId="0ADB0905" w:rsidR="003F4DD5" w:rsidRPr="00816176" w:rsidRDefault="003F4DD5" w:rsidP="003F4DD5">
      <w:pPr>
        <w:spacing w:line="480" w:lineRule="auto"/>
        <w:rPr>
          <w:b/>
        </w:rPr>
      </w:pPr>
      <w:r w:rsidRPr="00816176">
        <w:rPr>
          <w:b/>
        </w:rPr>
        <w:t xml:space="preserve">2.3.2 </w:t>
      </w:r>
      <w:r w:rsidR="003C76A6" w:rsidRPr="00816176">
        <w:rPr>
          <w:b/>
        </w:rPr>
        <w:t xml:space="preserve">PST </w:t>
      </w:r>
    </w:p>
    <w:p w14:paraId="00000034" w14:textId="1C92814F" w:rsidR="00907219" w:rsidRPr="00816176" w:rsidRDefault="003C76A6" w:rsidP="00F90E25">
      <w:pPr>
        <w:spacing w:line="480" w:lineRule="auto"/>
        <w:ind w:firstLine="720"/>
      </w:pPr>
      <w:r w:rsidRPr="00816176">
        <w:t xml:space="preserve">The PST protocol was informed by </w:t>
      </w:r>
      <w:r w:rsidR="00346E50" w:rsidRPr="00816176">
        <w:fldChar w:fldCharType="begin"/>
      </w:r>
      <w:r w:rsidR="00ED1460" w:rsidRPr="00816176">
        <w:instrText xml:space="preserve"> ADDIN EN.CITE &lt;EndNote&gt;&lt;Cite AuthorYear="1"&gt;&lt;Author&gt;Pinsker&lt;/Author&gt;&lt;Year&gt;1997&lt;/Year&gt;&lt;RecNum&gt;644&lt;/RecNum&gt;&lt;DisplayText&gt;Pinsker (1997)&lt;/DisplayText&gt;&lt;record&gt;&lt;rec-number&gt;644&lt;/rec-number&gt;&lt;foreign-keys&gt;&lt;key app="EN" db-id="5dtd0aeaftwfrle02z4pv9ers0efw99pdxzw" timestamp="1698722381" guid="629eb475-af90-47de-a757-d4cb11cb923f"&gt;644&lt;/key&gt;&lt;/foreign-keys&gt;&lt;ref-type name="Book"&gt;6&lt;/ref-type&gt;&lt;contributors&gt;&lt;authors&gt;&lt;author&gt;Pinsker, Henry&lt;/author&gt;&lt;/authors&gt;&lt;/contributors&gt;&lt;titles&gt;&lt;title&gt;A primer of supportive psychotherapy&lt;/title&gt;&lt;secondary-title&gt;A primer of supportive psychotherapy.&lt;/secondary-title&gt;&lt;/titles&gt;&lt;pages&gt;xii, 278-xii, 278&lt;/pages&gt;&lt;keywords&gt;&lt;keyword&gt;*Psychotherapeutic Techniques&lt;/keyword&gt;&lt;keyword&gt;*Supportive Psychotherapy&lt;/keyword&gt;&lt;keyword&gt;Therapeutic Processes&lt;/keyword&gt;&lt;/keywords&gt;&lt;dates&gt;&lt;year&gt;1997&lt;/year&gt;&lt;/dates&gt;&lt;pub-location&gt;Mahwah, NJ, US&lt;/pub-location&gt;&lt;publisher&gt;Analytic Press&lt;/publisher&gt;&lt;isbn&gt;0-88163-274-0 (Hardcover)&lt;/isbn&gt;&lt;urls&gt;&lt;/urls&gt;&lt;/record&gt;&lt;/Cite&gt;&lt;/EndNote&gt;</w:instrText>
      </w:r>
      <w:r w:rsidR="00346E50" w:rsidRPr="00816176">
        <w:fldChar w:fldCharType="separate"/>
      </w:r>
      <w:r w:rsidR="0072471E" w:rsidRPr="00816176">
        <w:rPr>
          <w:noProof/>
        </w:rPr>
        <w:t>Pinsker (1997)</w:t>
      </w:r>
      <w:r w:rsidR="00346E50" w:rsidRPr="00816176">
        <w:fldChar w:fldCharType="end"/>
      </w:r>
      <w:r w:rsidR="00346E50" w:rsidRPr="00816176">
        <w:t xml:space="preserve"> </w:t>
      </w:r>
      <w:r w:rsidRPr="00816176">
        <w:t xml:space="preserve">and is described in more detail elsewhere </w:t>
      </w:r>
      <w:r w:rsidR="00776641" w:rsidRPr="00816176">
        <w:fldChar w:fldCharType="begin">
          <w:fldData xml:space="preserve">PEVuZE5vdGU+PENpdGU+PEF1dGhvcj5OZWFsLUJhcm5ldHQ8L0F1dGhvcj48WWVhcj4yMDE5PC9Z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</w:fldData>
        </w:fldChar>
      </w:r>
      <w:r w:rsidR="00ED1460" w:rsidRPr="00816176">
        <w:instrText xml:space="preserve"> ADDIN EN.CITE </w:instrText>
      </w:r>
      <w:r w:rsidR="00ED1460" w:rsidRPr="00816176">
        <w:fldChar w:fldCharType="begin">
          <w:fldData xml:space="preserve">PEVuZE5vdGU+PENpdGU+PEF1dGhvcj5OZWFsLUJhcm5ldHQ8L0F1dGhvcj48WWVhcj4yMDE5PC9Z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</w:fldData>
        </w:fldChar>
      </w:r>
      <w:r w:rsidR="00ED1460" w:rsidRPr="00816176">
        <w:instrText xml:space="preserve"> ADDIN EN.CITE.DATA </w:instrText>
      </w:r>
      <w:r w:rsidR="00ED1460" w:rsidRPr="00816176">
        <w:fldChar w:fldCharType="end"/>
      </w:r>
      <w:r w:rsidR="00776641" w:rsidRPr="00816176">
        <w:fldChar w:fldCharType="separate"/>
      </w:r>
      <w:r w:rsidR="0072471E" w:rsidRPr="00816176">
        <w:rPr>
          <w:noProof/>
        </w:rPr>
        <w:t>(Neal-Barnett et al., 2019)</w:t>
      </w:r>
      <w:r w:rsidR="00776641" w:rsidRPr="00816176">
        <w:fldChar w:fldCharType="end"/>
      </w:r>
      <w:r w:rsidRPr="00816176">
        <w:t xml:space="preserve">. </w:t>
      </w:r>
      <w:r w:rsidR="006B4581" w:rsidRPr="00816176">
        <w:t xml:space="preserve">Each PST </w:t>
      </w:r>
      <w:r w:rsidRPr="00816176">
        <w:t xml:space="preserve">session focused on a specific </w:t>
      </w:r>
      <w:r w:rsidR="001E1FD0" w:rsidRPr="00816176">
        <w:t>psycho</w:t>
      </w:r>
      <w:r w:rsidRPr="00816176">
        <w:t xml:space="preserve">educational topic and its relevance to the participant. Topics included information about TTM, common comorbid disorders of TTM, causes of TTM, social impacts of TTM, risks and protective factors, </w:t>
      </w:r>
      <w:r w:rsidRPr="00816176">
        <w:lastRenderedPageBreak/>
        <w:t>healthy habits, and frequently asked questions about TTM</w:t>
      </w:r>
      <w:r w:rsidR="001E1FD0" w:rsidRPr="00816176">
        <w:t xml:space="preserve">. </w:t>
      </w:r>
      <w:r w:rsidR="00776641" w:rsidRPr="00816176">
        <w:fldChar w:fldCharType="begin">
          <w:fldData xml:space="preserve">PEVuZE5vdGU+PENpdGU+PEF1dGhvcj5OZWFsLUJhcm5ldHQ8L0F1dGhvcj48WWVhcj4yMDE5PC9Z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</w:fldData>
        </w:fldChar>
      </w:r>
      <w:r w:rsidR="00ED1460" w:rsidRPr="00816176">
        <w:instrText xml:space="preserve"> ADDIN EN.CITE </w:instrText>
      </w:r>
      <w:r w:rsidR="00ED1460" w:rsidRPr="00816176">
        <w:fldChar w:fldCharType="begin">
          <w:fldData xml:space="preserve">PEVuZE5vdGU+PENpdGU+PEF1dGhvcj5OZWFsLUJhcm5ldHQ8L0F1dGhvcj48WWVhcj4yMDE5PC9Z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</w:fldData>
        </w:fldChar>
      </w:r>
      <w:r w:rsidR="00ED1460" w:rsidRPr="00816176">
        <w:instrText xml:space="preserve"> ADDIN EN.CITE.DATA </w:instrText>
      </w:r>
      <w:r w:rsidR="00ED1460" w:rsidRPr="00816176">
        <w:fldChar w:fldCharType="end"/>
      </w:r>
      <w:r w:rsidR="00776641" w:rsidRPr="00816176">
        <w:fldChar w:fldCharType="separate"/>
      </w:r>
      <w:r w:rsidR="0072471E" w:rsidRPr="00816176">
        <w:rPr>
          <w:noProof/>
        </w:rPr>
        <w:t>(Neal-Barnett et al., 2019; Woods et al., 2022)</w:t>
      </w:r>
      <w:r w:rsidR="00776641" w:rsidRPr="00816176">
        <w:fldChar w:fldCharType="end"/>
      </w:r>
      <w:r w:rsidR="00B0410D" w:rsidRPr="00816176">
        <w:t xml:space="preserve">. </w:t>
      </w:r>
      <w:r w:rsidR="001E1FD0" w:rsidRPr="00816176">
        <w:t xml:space="preserve"> </w:t>
      </w:r>
      <w:r w:rsidR="00F90E25" w:rsidRPr="00816176">
        <w:t xml:space="preserve">The supportive aspect of PST aimed to enhance self-esteem and coping skills through therapeutic components like encouragement, reassurance, normalization, perspective reframing, and emotional expression </w:t>
      </w:r>
      <w:r w:rsidR="00ED1460" w:rsidRPr="00816176">
        <w:fldChar w:fldCharType="begin"/>
      </w:r>
      <w:r w:rsidR="00ED1460" w:rsidRPr="00816176">
        <w:instrText xml:space="preserve"> ADDIN EN.CITE &lt;EndNote&gt;&lt;Cite&gt;&lt;Author&gt;Pinsker&lt;/Author&gt;&lt;Year&gt;1997&lt;/Year&gt;&lt;RecNum&gt;644&lt;/RecNum&gt;&lt;DisplayText&gt;(Pinsker, 1997)&lt;/DisplayText&gt;&lt;record&gt;&lt;rec-number&gt;644&lt;/rec-number&gt;&lt;foreign-keys&gt;&lt;key app="EN" db-id="5dtd0aeaftwfrle02z4pv9ers0efw99pdxzw" timestamp="1698722381" guid="629eb475-af90-47de-a757-d4cb11cb923f"&gt;644&lt;/key&gt;&lt;/foreign-keys&gt;&lt;ref-type name="Book"&gt;6&lt;/ref-type&gt;&lt;contributors&gt;&lt;authors&gt;&lt;author&gt;Pinsker, Henry&lt;/author&gt;&lt;/authors&gt;&lt;/contributors&gt;&lt;titles&gt;&lt;title&gt;A primer of supportive psychotherapy&lt;/title&gt;&lt;secondary-title&gt;A primer of supportive psychotherapy.&lt;/secondary-title&gt;&lt;/titles&gt;&lt;pages&gt;xii, 278-xii, 278&lt;/pages&gt;&lt;keywords&gt;&lt;keyword&gt;*Psychotherapeutic Techniques&lt;/keyword&gt;&lt;keyword&gt;*Supportive Psychotherapy&lt;/keyword&gt;&lt;keyword&gt;Therapeutic Processes&lt;/keyword&gt;&lt;/keywords&gt;&lt;dates&gt;&lt;year&gt;1997&lt;/year&gt;&lt;/dates&gt;&lt;pub-location&gt;Mahwah, NJ, US&lt;/pub-location&gt;&lt;publisher&gt;Analytic Press&lt;/publisher&gt;&lt;isbn&gt;0-88163-274-0 (Hardcover)&lt;/isbn&gt;&lt;urls&gt;&lt;/urls&gt;&lt;/record&gt;&lt;/Cite&gt;&lt;/EndNote&gt;</w:instrText>
      </w:r>
      <w:r w:rsidR="00ED1460" w:rsidRPr="00816176">
        <w:fldChar w:fldCharType="separate"/>
      </w:r>
      <w:r w:rsidR="00ED1460" w:rsidRPr="00816176">
        <w:rPr>
          <w:noProof/>
        </w:rPr>
        <w:t>(Pinsker, 1997)</w:t>
      </w:r>
      <w:r w:rsidR="00ED1460" w:rsidRPr="00816176">
        <w:fldChar w:fldCharType="end"/>
      </w:r>
      <w:r w:rsidR="006B4581" w:rsidRPr="00816176">
        <w:t>.</w:t>
      </w:r>
    </w:p>
    <w:p w14:paraId="00000035" w14:textId="0A463A8A" w:rsidR="00907219" w:rsidRPr="00816176" w:rsidRDefault="003F4DD5">
      <w:pPr>
        <w:spacing w:line="480" w:lineRule="auto"/>
        <w:rPr>
          <w:b/>
        </w:rPr>
      </w:pPr>
      <w:r w:rsidRPr="00816176">
        <w:rPr>
          <w:b/>
        </w:rPr>
        <w:t xml:space="preserve">2.4 </w:t>
      </w:r>
      <w:r w:rsidR="003C76A6" w:rsidRPr="00816176">
        <w:rPr>
          <w:b/>
        </w:rPr>
        <w:t xml:space="preserve">Statistical </w:t>
      </w:r>
      <w:r w:rsidR="009205C9" w:rsidRPr="00816176">
        <w:rPr>
          <w:b/>
        </w:rPr>
        <w:t>a</w:t>
      </w:r>
      <w:r w:rsidR="003C76A6" w:rsidRPr="00816176">
        <w:rPr>
          <w:b/>
        </w:rPr>
        <w:t>nalyses</w:t>
      </w:r>
    </w:p>
    <w:p w14:paraId="00000036" w14:textId="7E299E4D" w:rsidR="00907219" w:rsidRPr="00816176" w:rsidRDefault="003C76A6">
      <w:pPr>
        <w:spacing w:line="480" w:lineRule="auto"/>
        <w:ind w:firstLine="720"/>
      </w:pPr>
      <w:r w:rsidRPr="00816176">
        <w:t xml:space="preserve">The intention-to-treat (ITT) principle was followed, and all randomized participants were included in the analyses. SAS Statistical Software, version 9.4 TS Level 1MO (SAS Institute Inc., Cary, North Carolina) was used to conduct the analyses. Demographic differences between follow-up completers and non-completers were examined using Pearson’s chi-square test, Fisher’s exact test, or ANOVA, as appropriate. </w:t>
      </w:r>
      <w:r w:rsidRPr="00236E5E">
        <w:t xml:space="preserve">Separate logistic regression models were used to test for between-group differences in </w:t>
      </w:r>
      <w:r w:rsidR="003363BA">
        <w:t>6</w:t>
      </w:r>
      <w:r w:rsidRPr="00236E5E">
        <w:t xml:space="preserve">-month response rates and rates of TTM diagnoses at </w:t>
      </w:r>
      <w:r w:rsidR="003363BA">
        <w:t>6</w:t>
      </w:r>
      <w:r w:rsidRPr="00236E5E">
        <w:t xml:space="preserve">-month follow-up. Separate longitudinal regression models were used to examine mean differences in the three outcome measures (CGI-I, NIMH-TSS, and MGH-HS) between the two treatment groups at each assessment point (week </w:t>
      </w:r>
      <w:r w:rsidR="003363BA">
        <w:t>6</w:t>
      </w:r>
      <w:r w:rsidRPr="00236E5E">
        <w:t xml:space="preserve">, post-treatment, and </w:t>
      </w:r>
      <w:r w:rsidR="003363BA">
        <w:t>6</w:t>
      </w:r>
      <w:r w:rsidRPr="00236E5E">
        <w:t xml:space="preserve">-month follow-up) and planned pair-wise differences of interest. Each regression model included indicators of time (assessment visit), group assignment, and all time × group interaction terms. Each model also began with a limited number of grand mean-centered covariates (e.g., age, MIST-A Focused and Automatic scores), followed by backward stepping to identify the best-fitting and most parsimonious model. Ultimately, all potential covariates in the models were removed. </w:t>
      </w:r>
      <w:bookmarkStart w:id="0" w:name="bookmark=id.30j0zll" w:colFirst="0" w:colLast="0"/>
      <w:bookmarkStart w:id="1" w:name="bookmark=id.gjdgxs" w:colFirst="0" w:colLast="0"/>
      <w:bookmarkEnd w:id="0"/>
      <w:bookmarkEnd w:id="1"/>
      <w:r w:rsidRPr="00816176">
        <w:t>Residual error terms were assumed to follow a mean-0, normal distribution with an unstructured covariance structure used to ca</w:t>
      </w:r>
      <w:r w:rsidRPr="00236E5E">
        <w:t xml:space="preserve">pture the within-person correlation over time. The fitted models were used to estimate mean scores at each assessment point (i.e., post-treatment, and </w:t>
      </w:r>
      <w:r w:rsidR="003363BA">
        <w:t>6</w:t>
      </w:r>
      <w:r w:rsidRPr="00236E5E">
        <w:t xml:space="preserve">-month follow-up). Tests were two-sided, and </w:t>
      </w:r>
      <w:r w:rsidRPr="00236E5E">
        <w:rPr>
          <w:i/>
        </w:rPr>
        <w:t>p</w:t>
      </w:r>
      <w:r w:rsidRPr="00236E5E">
        <w:t xml:space="preserve"> &lt; .05 was considered statistically significant. Given that </w:t>
      </w:r>
      <w:r w:rsidRPr="00236E5E">
        <w:lastRenderedPageBreak/>
        <w:t>results reported in this manuscript assessed a priori primary hypotheses, no steps were taken to control for overall (</w:t>
      </w:r>
      <w:proofErr w:type="gramStart"/>
      <w:r w:rsidRPr="00236E5E">
        <w:t>family-wise</w:t>
      </w:r>
      <w:proofErr w:type="gramEnd"/>
      <w:r w:rsidRPr="00236E5E">
        <w:t xml:space="preserve">) error rates on the primary outcome measures. </w:t>
      </w:r>
      <w:r w:rsidRPr="00816176">
        <w:t>Longitudinal models were fit using PROC MIXED in SAS Statistical Software, version 9.4 TS Level 1MO (SAS Institute Inc., Cary, North Carolina), and adjusted degrees of freedom were implemented using the empirical distribution function option in SAS.</w:t>
      </w:r>
    </w:p>
    <w:p w14:paraId="00000037" w14:textId="031D0B55" w:rsidR="00907219" w:rsidRPr="00816176" w:rsidRDefault="003F4DD5">
      <w:pPr>
        <w:spacing w:line="480" w:lineRule="auto"/>
        <w:rPr>
          <w:b/>
        </w:rPr>
      </w:pPr>
      <w:r w:rsidRPr="00816176">
        <w:rPr>
          <w:b/>
        </w:rPr>
        <w:t xml:space="preserve">2.4.1 </w:t>
      </w:r>
      <w:r w:rsidR="003C76A6" w:rsidRPr="00816176">
        <w:rPr>
          <w:b/>
        </w:rPr>
        <w:t xml:space="preserve">Missing </w:t>
      </w:r>
      <w:r w:rsidR="004B692F" w:rsidRPr="00816176">
        <w:rPr>
          <w:b/>
        </w:rPr>
        <w:t>d</w:t>
      </w:r>
      <w:r w:rsidR="003C76A6" w:rsidRPr="00816176">
        <w:rPr>
          <w:b/>
        </w:rPr>
        <w:t>ata</w:t>
      </w:r>
    </w:p>
    <w:p w14:paraId="00000038" w14:textId="77777777" w:rsidR="00907219" w:rsidRPr="00816176" w:rsidRDefault="003C76A6">
      <w:pPr>
        <w:widowControl w:val="0"/>
        <w:spacing w:line="480" w:lineRule="auto"/>
        <w:ind w:firstLine="720"/>
        <w:rPr>
          <w:b/>
        </w:rPr>
      </w:pPr>
      <w:r w:rsidRPr="00816176">
        <w:t xml:space="preserve">As part of the study design, efforts were made to collect all outcomes on all randomized participants. To address missing values, multiple imputation was performed using a sequential regression multivariate imputation algorithm implemented in the </w:t>
      </w:r>
      <w:proofErr w:type="spellStart"/>
      <w:r w:rsidRPr="00816176">
        <w:t>IVEware</w:t>
      </w:r>
      <w:proofErr w:type="spellEnd"/>
      <w:r w:rsidRPr="00816176">
        <w:t xml:space="preserve"> module for SAS. The imputation model included all longitudinal outcomes, treatment indicators, and key moderators and mediators. Twenty data sets were generated, and Rubin's rules were used to combine the results of identical analyses performed on each imputed data set. </w:t>
      </w:r>
    </w:p>
    <w:p w14:paraId="00000039" w14:textId="450A76D3" w:rsidR="00907219" w:rsidRPr="00816176" w:rsidRDefault="003F4DD5" w:rsidP="003F4DD5">
      <w:pPr>
        <w:spacing w:line="480" w:lineRule="auto"/>
        <w:rPr>
          <w:b/>
        </w:rPr>
      </w:pPr>
      <w:r w:rsidRPr="00816176">
        <w:rPr>
          <w:b/>
        </w:rPr>
        <w:t xml:space="preserve">3. </w:t>
      </w:r>
      <w:r w:rsidR="003C76A6" w:rsidRPr="00816176">
        <w:rPr>
          <w:b/>
        </w:rPr>
        <w:t>Results</w:t>
      </w:r>
    </w:p>
    <w:p w14:paraId="0000003A" w14:textId="589EBD1E" w:rsidR="00907219" w:rsidRPr="00816176" w:rsidRDefault="003C76A6">
      <w:pPr>
        <w:spacing w:line="480" w:lineRule="auto"/>
        <w:ind w:firstLine="720"/>
      </w:pPr>
      <w:r w:rsidRPr="00816176">
        <w:t xml:space="preserve">Demographic and clinical characteristics for the full sample, follow-up completers, and non-completers are summarized in Table 1. </w:t>
      </w:r>
      <w:proofErr w:type="gramStart"/>
      <w:r w:rsidRPr="00816176">
        <w:t>The majority of</w:t>
      </w:r>
      <w:proofErr w:type="gramEnd"/>
      <w:r w:rsidRPr="00816176">
        <w:t xml:space="preserve"> the sample was female (91.8%) and identified their ethnicity as White</w:t>
      </w:r>
      <w:sdt>
        <w:sdtPr>
          <w:tag w:val="goog_rdk_13"/>
          <w:id w:val="1037694880"/>
        </w:sdtPr>
        <w:sdtContent/>
      </w:sdt>
      <w:r w:rsidRPr="00816176">
        <w:t xml:space="preserve"> (82.4%). The average age of the participants was 35.4 years (</w:t>
      </w:r>
      <w:r w:rsidRPr="00816176">
        <w:rPr>
          <w:i/>
        </w:rPr>
        <w:t>SD</w:t>
      </w:r>
      <w:r w:rsidRPr="00816176">
        <w:t xml:space="preserve"> = 12.7). See Figure 1 for a CONSORT diagram of participant flow from recruitment to follow-up. </w:t>
      </w:r>
      <w:r w:rsidR="0030776D" w:rsidRPr="00816176">
        <w:t xml:space="preserve">At baseline, there were no significant differences between the two treatment conditions on any key variable. </w:t>
      </w:r>
      <w:r w:rsidRPr="00816176">
        <w:t>There was no significant difference between the two treatment groups in follow-up completion rates (</w:t>
      </w:r>
      <w:r w:rsidRPr="00816176">
        <w:rPr>
          <w:i/>
        </w:rPr>
        <w:t>X</w:t>
      </w:r>
      <w:r w:rsidRPr="00816176">
        <w:rPr>
          <w:vertAlign w:val="superscript"/>
        </w:rPr>
        <w:t>2</w:t>
      </w:r>
      <w:r w:rsidRPr="00816176">
        <w:t xml:space="preserve">(1, </w:t>
      </w:r>
      <w:proofErr w:type="gramStart"/>
      <w:r w:rsidRPr="00816176">
        <w:t>85)=</w:t>
      </w:r>
      <w:proofErr w:type="gramEnd"/>
      <w:r w:rsidRPr="00816176">
        <w:t xml:space="preserve">0.20, </w:t>
      </w:r>
      <w:r w:rsidRPr="00816176">
        <w:rPr>
          <w:i/>
        </w:rPr>
        <w:t>p=</w:t>
      </w:r>
      <w:r w:rsidRPr="00816176">
        <w:t>.652). Individuals who participated in the follow-up did not significantly differ from those who did not participate in terms of age, race/ethnicity, gender, IQ, education level, comorbid diagnoses, or medication status (</w:t>
      </w:r>
      <w:proofErr w:type="spellStart"/>
      <w:r w:rsidRPr="00816176">
        <w:rPr>
          <w:i/>
        </w:rPr>
        <w:t>p</w:t>
      </w:r>
      <w:r w:rsidRPr="00816176">
        <w:t>s</w:t>
      </w:r>
      <w:proofErr w:type="spellEnd"/>
      <w:r w:rsidRPr="00816176">
        <w:t xml:space="preserve"> &gt; .05). </w:t>
      </w:r>
      <w:r w:rsidRPr="00816176">
        <w:lastRenderedPageBreak/>
        <w:t>Baseline and post-treatment NIMH-TSS, MGH-HS, and CGI-S scores also did not differ between follow-up completers and non-completers (</w:t>
      </w:r>
      <w:proofErr w:type="spellStart"/>
      <w:r w:rsidRPr="00816176">
        <w:rPr>
          <w:i/>
        </w:rPr>
        <w:t>p</w:t>
      </w:r>
      <w:r w:rsidRPr="00816176">
        <w:t>s</w:t>
      </w:r>
      <w:proofErr w:type="spellEnd"/>
      <w:r w:rsidRPr="00816176">
        <w:t xml:space="preserve"> &gt; .05). </w:t>
      </w:r>
    </w:p>
    <w:p w14:paraId="0000003B" w14:textId="1D534A3E" w:rsidR="00907219" w:rsidRPr="00816176" w:rsidRDefault="003F4DD5">
      <w:pPr>
        <w:spacing w:line="480" w:lineRule="auto"/>
        <w:rPr>
          <w:b/>
        </w:rPr>
      </w:pPr>
      <w:r w:rsidRPr="00816176">
        <w:rPr>
          <w:b/>
        </w:rPr>
        <w:t xml:space="preserve">3.1 </w:t>
      </w:r>
      <w:r w:rsidR="003C76A6" w:rsidRPr="00816176">
        <w:rPr>
          <w:b/>
        </w:rPr>
        <w:t xml:space="preserve">Primary </w:t>
      </w:r>
      <w:r w:rsidR="009205C9" w:rsidRPr="00816176">
        <w:rPr>
          <w:b/>
        </w:rPr>
        <w:t>o</w:t>
      </w:r>
      <w:r w:rsidR="003C76A6" w:rsidRPr="00816176">
        <w:rPr>
          <w:b/>
        </w:rPr>
        <w:t>utcomes</w:t>
      </w:r>
    </w:p>
    <w:p w14:paraId="0000003C" w14:textId="2BD072BC" w:rsidR="00907219" w:rsidRPr="00816176" w:rsidRDefault="003F4DD5">
      <w:pPr>
        <w:spacing w:line="480" w:lineRule="auto"/>
        <w:rPr>
          <w:b/>
          <w:iCs/>
        </w:rPr>
      </w:pPr>
      <w:r w:rsidRPr="00816176">
        <w:rPr>
          <w:b/>
          <w:iCs/>
        </w:rPr>
        <w:t xml:space="preserve">3.1.1 </w:t>
      </w:r>
      <w:r w:rsidR="003C76A6" w:rsidRPr="00816176">
        <w:rPr>
          <w:b/>
          <w:iCs/>
        </w:rPr>
        <w:t xml:space="preserve">Responder </w:t>
      </w:r>
      <w:r w:rsidR="004B692F" w:rsidRPr="00816176">
        <w:rPr>
          <w:b/>
          <w:iCs/>
        </w:rPr>
        <w:t>status</w:t>
      </w:r>
    </w:p>
    <w:p w14:paraId="0000003D" w14:textId="07DA831D" w:rsidR="00907219" w:rsidRPr="00816176" w:rsidRDefault="003C76A6">
      <w:pPr>
        <w:spacing w:line="480" w:lineRule="auto"/>
        <w:ind w:firstLine="720"/>
      </w:pPr>
      <w:r w:rsidRPr="00816176">
        <w:t xml:space="preserve">Table 2 provides an overview of estimates, between-group comparisons, and effect size estimates for all outcomes. At </w:t>
      </w:r>
      <w:r w:rsidR="003363BA">
        <w:t>6</w:t>
      </w:r>
      <w:r w:rsidRPr="00816176">
        <w:t xml:space="preserve"> months follow-up, 50.9% (95% CI 28.8-73.0%) of the participants in the AEBT-TTM group were classified as treatment responders</w:t>
      </w:r>
      <w:sdt>
        <w:sdtPr>
          <w:tag w:val="goog_rdk_14"/>
          <w:id w:val="-154149538"/>
        </w:sdtPr>
        <w:sdtContent>
          <w:sdt>
            <w:sdtPr>
              <w:tag w:val="goog_rdk_15"/>
              <w:id w:val="-941761111"/>
            </w:sdtPr>
            <w:sdtContent/>
          </w:sdt>
        </w:sdtContent>
      </w:sdt>
      <w:r w:rsidRPr="00816176">
        <w:t>, compared to 64.2% (95% CI 48.1-77.6%) at post-treatment. In the PST group, 30.5% (95% CI 11.2-49.8%) of the participants were treatment responders at follow-up, compared to 37.7% (95% CI 23.6-54.2%) at post-treatment. The difference in follow-up response rate between treatment groups was not statistically significant (</w:t>
      </w:r>
      <w:r w:rsidRPr="00816176">
        <w:rPr>
          <w:i/>
        </w:rPr>
        <w:t>p=</w:t>
      </w:r>
      <w:r w:rsidRPr="00816176">
        <w:t>.106).</w:t>
      </w:r>
    </w:p>
    <w:p w14:paraId="0000003E" w14:textId="6A2578AC" w:rsidR="00907219" w:rsidRPr="00816176" w:rsidRDefault="003C76A6" w:rsidP="00331966">
      <w:pPr>
        <w:spacing w:line="480" w:lineRule="auto"/>
        <w:ind w:firstLine="720"/>
      </w:pPr>
      <w:r w:rsidRPr="00816176">
        <w:t xml:space="preserve">From post-treatment to follow-up, 12 AEBT-TTM participants and 7 PST participants </w:t>
      </w:r>
      <w:r w:rsidR="00331966" w:rsidRPr="00816176">
        <w:t>converted from</w:t>
      </w:r>
      <w:r w:rsidRPr="00816176">
        <w:t xml:space="preserve"> clinical responders to non-responders</w:t>
      </w:r>
      <w:r w:rsidR="00331966" w:rsidRPr="00816176">
        <w:t xml:space="preserve">, and 7 AEBT-TTM participants and 4 PST participants converted from non-responders at to responders. </w:t>
      </w:r>
      <w:r w:rsidRPr="00816176">
        <w:t xml:space="preserve">The number of participants who lost </w:t>
      </w:r>
      <w:r w:rsidR="00331966" w:rsidRPr="00816176">
        <w:t>(</w:t>
      </w:r>
      <w:r w:rsidR="00331966" w:rsidRPr="00816176">
        <w:rPr>
          <w:i/>
        </w:rPr>
        <w:t>p=</w:t>
      </w:r>
      <w:r w:rsidR="00331966" w:rsidRPr="00816176">
        <w:t>.198) and gained (</w:t>
      </w:r>
      <w:r w:rsidR="00331966" w:rsidRPr="00816176">
        <w:rPr>
          <w:i/>
        </w:rPr>
        <w:t>p=</w:t>
      </w:r>
      <w:r w:rsidR="00331966" w:rsidRPr="00816176">
        <w:t xml:space="preserve">.424) </w:t>
      </w:r>
      <w:r w:rsidRPr="00816176">
        <w:t>clinical response status was not significantly different between treatment groups.</w:t>
      </w:r>
    </w:p>
    <w:p w14:paraId="0000003F" w14:textId="73882658" w:rsidR="00907219" w:rsidRPr="00816176" w:rsidRDefault="003F4DD5">
      <w:pPr>
        <w:spacing w:line="480" w:lineRule="auto"/>
        <w:rPr>
          <w:b/>
        </w:rPr>
      </w:pPr>
      <w:r w:rsidRPr="00816176">
        <w:rPr>
          <w:b/>
        </w:rPr>
        <w:t xml:space="preserve">3.2 </w:t>
      </w:r>
      <w:r w:rsidR="003C76A6" w:rsidRPr="00816176">
        <w:rPr>
          <w:b/>
        </w:rPr>
        <w:t xml:space="preserve">Secondary </w:t>
      </w:r>
      <w:r w:rsidR="009205C9" w:rsidRPr="00816176">
        <w:rPr>
          <w:b/>
        </w:rPr>
        <w:t>o</w:t>
      </w:r>
      <w:r w:rsidR="003C76A6" w:rsidRPr="00816176">
        <w:rPr>
          <w:b/>
        </w:rPr>
        <w:t>utcomes</w:t>
      </w:r>
    </w:p>
    <w:p w14:paraId="00000040" w14:textId="65FEDF6C" w:rsidR="00907219" w:rsidRPr="00816176" w:rsidRDefault="003F4DD5">
      <w:pPr>
        <w:spacing w:line="480" w:lineRule="auto"/>
        <w:rPr>
          <w:b/>
          <w:iCs/>
        </w:rPr>
      </w:pPr>
      <w:r w:rsidRPr="00816176">
        <w:rPr>
          <w:b/>
          <w:iCs/>
        </w:rPr>
        <w:t xml:space="preserve">3.2.1 </w:t>
      </w:r>
      <w:r w:rsidR="003C76A6" w:rsidRPr="00816176">
        <w:rPr>
          <w:b/>
          <w:iCs/>
        </w:rPr>
        <w:t xml:space="preserve">Diagnostic </w:t>
      </w:r>
      <w:r w:rsidR="004B692F" w:rsidRPr="00816176">
        <w:rPr>
          <w:b/>
          <w:iCs/>
        </w:rPr>
        <w:t>status</w:t>
      </w:r>
    </w:p>
    <w:p w14:paraId="00000041" w14:textId="189EE692" w:rsidR="00907219" w:rsidRPr="00816176" w:rsidRDefault="003C76A6">
      <w:pPr>
        <w:spacing w:line="480" w:lineRule="auto"/>
        <w:ind w:firstLine="720"/>
      </w:pPr>
      <w:r w:rsidRPr="00816176">
        <w:t xml:space="preserve">At follow-up, 44.4% (95% CI 18.3.9-70.5%) of participants in the AEBT-TTM group still met diagnostic criteria for TTM, compared to 40.4% (95% CI 18.7-66.7%) at post-treatment. In the PST group, 54.8% (95% CI 32.9-76.6%) of participants still met TTM diagnosis criteria at follow-up, which was an increase from 49.2% (95% CI 24.5-74.3%) at post-treatment. The </w:t>
      </w:r>
      <w:r w:rsidRPr="00816176">
        <w:lastRenderedPageBreak/>
        <w:t>difference in follow-up diagnosis rate between treatment groups was not statistically significant (</w:t>
      </w:r>
      <w:r w:rsidRPr="00816176">
        <w:rPr>
          <w:i/>
        </w:rPr>
        <w:t>p=</w:t>
      </w:r>
      <w:r w:rsidRPr="00816176">
        <w:t xml:space="preserve">.367). </w:t>
      </w:r>
    </w:p>
    <w:p w14:paraId="00000042" w14:textId="77777777" w:rsidR="00907219" w:rsidRPr="00816176" w:rsidRDefault="003C76A6">
      <w:pPr>
        <w:spacing w:line="480" w:lineRule="auto"/>
        <w:ind w:firstLine="720"/>
      </w:pPr>
      <w:r w:rsidRPr="00816176">
        <w:t>There was a significant main effect of response status at post-treatment on the rate of TTM diagnosis at follow-up (</w:t>
      </w:r>
      <w:r w:rsidRPr="00816176">
        <w:rPr>
          <w:i/>
        </w:rPr>
        <w:t>b=</w:t>
      </w:r>
      <w:r w:rsidRPr="00816176">
        <w:t xml:space="preserve">2.22; </w:t>
      </w:r>
      <w:r w:rsidRPr="00816176">
        <w:rPr>
          <w:i/>
        </w:rPr>
        <w:t>SE=</w:t>
      </w:r>
      <w:r w:rsidRPr="00816176">
        <w:t xml:space="preserve">1.05; </w:t>
      </w:r>
      <w:r w:rsidRPr="00816176">
        <w:rPr>
          <w:i/>
        </w:rPr>
        <w:t>t=</w:t>
      </w:r>
      <w:r w:rsidRPr="00816176">
        <w:t xml:space="preserve">2.12; </w:t>
      </w:r>
      <w:r w:rsidRPr="00816176">
        <w:rPr>
          <w:i/>
        </w:rPr>
        <w:t>p=</w:t>
      </w:r>
      <w:r w:rsidRPr="00816176">
        <w:t xml:space="preserve">.036), but no interaction between responder status and treatment condition. Of AEBT-TTM </w:t>
      </w:r>
      <w:sdt>
        <w:sdtPr>
          <w:tag w:val="goog_rdk_16"/>
          <w:id w:val="-1759820232"/>
        </w:sdtPr>
        <w:sdtContent>
          <w:r w:rsidRPr="00816176">
            <w:t xml:space="preserve">post-treatment </w:t>
          </w:r>
        </w:sdtContent>
      </w:sdt>
      <w:r w:rsidRPr="00816176">
        <w:t>responders, 20.7% still had a TTM diagnosis at follow-up, compared to 70.5% of AEBT-TTM non-responders. In the PST group, 21.9% of responders and 69.7% of non-responders still met diagnostic criteria for TTM at follow-up.</w:t>
      </w:r>
    </w:p>
    <w:p w14:paraId="6ED85BC5" w14:textId="365D2002" w:rsidR="003F4DD5" w:rsidRPr="00816176" w:rsidRDefault="003F4DD5" w:rsidP="003F4DD5">
      <w:pPr>
        <w:spacing w:line="480" w:lineRule="auto"/>
        <w:rPr>
          <w:b/>
          <w:iCs/>
        </w:rPr>
      </w:pPr>
      <w:r w:rsidRPr="00816176">
        <w:rPr>
          <w:b/>
          <w:iCs/>
        </w:rPr>
        <w:t xml:space="preserve">3.2.2 TTM </w:t>
      </w:r>
      <w:r w:rsidR="004B692F" w:rsidRPr="00816176">
        <w:rPr>
          <w:b/>
          <w:iCs/>
        </w:rPr>
        <w:t>symptom severity</w:t>
      </w:r>
    </w:p>
    <w:p w14:paraId="11FDA847" w14:textId="77777777" w:rsidR="003F4DD5" w:rsidRPr="00816176" w:rsidRDefault="003F4DD5" w:rsidP="003F4DD5">
      <w:pPr>
        <w:spacing w:line="480" w:lineRule="auto"/>
        <w:rPr>
          <w:b/>
          <w:bCs/>
        </w:rPr>
      </w:pPr>
      <w:r w:rsidRPr="00816176">
        <w:rPr>
          <w:b/>
          <w:iCs/>
        </w:rPr>
        <w:t>3.2.2.1</w:t>
      </w:r>
      <w:r w:rsidRPr="00816176">
        <w:rPr>
          <w:b/>
          <w:i/>
        </w:rPr>
        <w:t xml:space="preserve"> </w:t>
      </w:r>
      <w:r w:rsidR="00E90440" w:rsidRPr="00816176">
        <w:rPr>
          <w:b/>
          <w:bCs/>
        </w:rPr>
        <w:t>MGH-HS</w:t>
      </w:r>
    </w:p>
    <w:p w14:paraId="00000044" w14:textId="588F7162" w:rsidR="00907219" w:rsidRPr="00816176" w:rsidRDefault="000E13DD" w:rsidP="003F4DD5">
      <w:pPr>
        <w:spacing w:line="480" w:lineRule="auto"/>
        <w:ind w:firstLine="720"/>
      </w:pPr>
      <w:r w:rsidRPr="00816176">
        <w:t xml:space="preserve">In the </w:t>
      </w:r>
      <w:r w:rsidR="003C76A6" w:rsidRPr="00816176">
        <w:t>AEBT-TTM</w:t>
      </w:r>
      <w:r w:rsidRPr="00816176">
        <w:t xml:space="preserve"> group</w:t>
      </w:r>
      <w:r w:rsidR="003C76A6" w:rsidRPr="00816176">
        <w:t>, MGH-HS scores improved significantly from baseline to follow-up, with a mean decrease of 7.02</w:t>
      </w:r>
      <w:r w:rsidR="00777475" w:rsidRPr="00816176">
        <w:t xml:space="preserve"> points</w:t>
      </w:r>
      <w:r w:rsidR="003C76A6" w:rsidRPr="00816176">
        <w:t xml:space="preserve"> (</w:t>
      </w:r>
      <w:r w:rsidR="003C76A6" w:rsidRPr="00816176">
        <w:rPr>
          <w:i/>
        </w:rPr>
        <w:t>SE</w:t>
      </w:r>
      <w:r w:rsidR="003C76A6" w:rsidRPr="00816176">
        <w:t xml:space="preserve">=2.04, </w:t>
      </w:r>
      <w:r w:rsidR="003C76A6" w:rsidRPr="00816176">
        <w:rPr>
          <w:i/>
        </w:rPr>
        <w:t>t=</w:t>
      </w:r>
      <w:r w:rsidR="003C76A6" w:rsidRPr="00816176">
        <w:t xml:space="preserve">-3.44, </w:t>
      </w:r>
      <w:r w:rsidR="003C76A6" w:rsidRPr="00816176">
        <w:rPr>
          <w:i/>
        </w:rPr>
        <w:t>p=</w:t>
      </w:r>
      <w:r w:rsidR="003C76A6" w:rsidRPr="00816176">
        <w:t>.001</w:t>
      </w:r>
      <w:r w:rsidRPr="00816176">
        <w:t>)</w:t>
      </w:r>
      <w:r w:rsidR="0052009A" w:rsidRPr="00816176">
        <w:t xml:space="preserve">. There was not a significant change in MGH-HS severity </w:t>
      </w:r>
      <w:r w:rsidRPr="00816176">
        <w:t xml:space="preserve">from post-treatment to </w:t>
      </w:r>
      <w:r w:rsidR="003C76A6" w:rsidRPr="00816176">
        <w:t>follow-up (</w:t>
      </w:r>
      <w:r w:rsidR="003C76A6" w:rsidRPr="00816176">
        <w:rPr>
          <w:i/>
        </w:rPr>
        <w:t>p=</w:t>
      </w:r>
      <w:r w:rsidR="003C76A6" w:rsidRPr="00816176">
        <w:t xml:space="preserve">.209). In the PST group, MGH-HS scores from baseline to follow-up decreased by an estimated mean of 6.42 </w:t>
      </w:r>
      <w:r w:rsidR="00777475" w:rsidRPr="00816176">
        <w:t xml:space="preserve">points </w:t>
      </w:r>
      <w:r w:rsidR="003C76A6" w:rsidRPr="00816176">
        <w:t>(</w:t>
      </w:r>
      <w:r w:rsidR="003C76A6" w:rsidRPr="00816176">
        <w:rPr>
          <w:i/>
        </w:rPr>
        <w:t>SE</w:t>
      </w:r>
      <w:r w:rsidR="003C76A6" w:rsidRPr="00816176">
        <w:t xml:space="preserve">=1.67, </w:t>
      </w:r>
      <w:r w:rsidR="003C76A6" w:rsidRPr="00816176">
        <w:rPr>
          <w:i/>
        </w:rPr>
        <w:t>t=</w:t>
      </w:r>
      <w:r w:rsidR="003C76A6" w:rsidRPr="00816176">
        <w:t xml:space="preserve">-3.83, </w:t>
      </w:r>
      <w:r w:rsidR="003C76A6" w:rsidRPr="00816176">
        <w:rPr>
          <w:i/>
        </w:rPr>
        <w:t>p</w:t>
      </w:r>
      <w:r w:rsidR="003C76A6" w:rsidRPr="00816176">
        <w:t>&lt;.001)</w:t>
      </w:r>
      <w:r w:rsidR="00777475" w:rsidRPr="00816176">
        <w:t>.</w:t>
      </w:r>
      <w:r w:rsidRPr="00816176">
        <w:t xml:space="preserve"> </w:t>
      </w:r>
      <w:r w:rsidR="00777475" w:rsidRPr="00816176">
        <w:t xml:space="preserve">MGH-HS scores in the PST group </w:t>
      </w:r>
      <w:r w:rsidRPr="00816176">
        <w:t xml:space="preserve">also did not change from </w:t>
      </w:r>
      <w:r w:rsidR="003C76A6" w:rsidRPr="00816176">
        <w:t>post-treatmen</w:t>
      </w:r>
      <w:r w:rsidRPr="00816176">
        <w:t>t to</w:t>
      </w:r>
      <w:r w:rsidR="003C76A6" w:rsidRPr="00816176">
        <w:t xml:space="preserve"> follow-up (</w:t>
      </w:r>
      <w:r w:rsidR="003C76A6" w:rsidRPr="00816176">
        <w:rPr>
          <w:i/>
        </w:rPr>
        <w:t>p=</w:t>
      </w:r>
      <w:r w:rsidR="003C76A6" w:rsidRPr="00816176">
        <w:t>.587).</w:t>
      </w:r>
    </w:p>
    <w:p w14:paraId="00000045" w14:textId="56338142" w:rsidR="00907219" w:rsidRPr="00816176" w:rsidRDefault="003C76A6">
      <w:pPr>
        <w:spacing w:line="480" w:lineRule="auto"/>
        <w:ind w:firstLine="720"/>
      </w:pPr>
      <w:r w:rsidRPr="00816176">
        <w:t>While the AEBT-TTM group had significantly lower MGH-HS scores than the PST group at post-treatment (</w:t>
      </w:r>
      <w:r w:rsidRPr="00816176">
        <w:rPr>
          <w:i/>
        </w:rPr>
        <w:t>b=</w:t>
      </w:r>
      <w:r w:rsidRPr="00816176">
        <w:t xml:space="preserve">-3.06, </w:t>
      </w:r>
      <w:r w:rsidRPr="00816176">
        <w:rPr>
          <w:i/>
        </w:rPr>
        <w:t>SE=</w:t>
      </w:r>
      <w:r w:rsidRPr="00816176">
        <w:t xml:space="preserve">1.39, </w:t>
      </w:r>
      <w:r w:rsidRPr="00816176">
        <w:rPr>
          <w:i/>
        </w:rPr>
        <w:t>t=</w:t>
      </w:r>
      <w:r w:rsidRPr="00816176">
        <w:t xml:space="preserve">-2.20, </w:t>
      </w:r>
      <w:r w:rsidRPr="00816176">
        <w:rPr>
          <w:i/>
        </w:rPr>
        <w:t>p=</w:t>
      </w:r>
      <w:r w:rsidRPr="00816176">
        <w:t>.028</w:t>
      </w:r>
      <w:r w:rsidR="002B1869" w:rsidRPr="00816176">
        <w:t>)</w:t>
      </w:r>
      <w:r w:rsidRPr="00816176">
        <w:t>, MGH-HS scores at follow-up were not significantly different between treatment groups (</w:t>
      </w:r>
      <w:r w:rsidRPr="00816176">
        <w:rPr>
          <w:i/>
        </w:rPr>
        <w:t>p=</w:t>
      </w:r>
      <w:r w:rsidRPr="00816176">
        <w:t>.552). There was no effect of post-treatment responder status on MGH-HS score at follow-up (</w:t>
      </w:r>
      <w:r w:rsidRPr="00816176">
        <w:rPr>
          <w:i/>
        </w:rPr>
        <w:t>p=</w:t>
      </w:r>
      <w:r w:rsidRPr="00816176">
        <w:t>.092).</w:t>
      </w:r>
    </w:p>
    <w:p w14:paraId="200BD1C6" w14:textId="2A05FF46" w:rsidR="003F4DD5" w:rsidRPr="00816176" w:rsidRDefault="003F4DD5" w:rsidP="003F4DD5">
      <w:pPr>
        <w:spacing w:line="480" w:lineRule="auto"/>
        <w:rPr>
          <w:b/>
          <w:bCs/>
        </w:rPr>
      </w:pPr>
      <w:r w:rsidRPr="00816176">
        <w:rPr>
          <w:b/>
          <w:iCs/>
        </w:rPr>
        <w:t>3.2.2.2</w:t>
      </w:r>
      <w:r w:rsidRPr="00816176">
        <w:rPr>
          <w:b/>
          <w:i/>
        </w:rPr>
        <w:t xml:space="preserve"> </w:t>
      </w:r>
      <w:r w:rsidRPr="00816176">
        <w:rPr>
          <w:b/>
          <w:bCs/>
        </w:rPr>
        <w:t>NIMH-TSS</w:t>
      </w:r>
    </w:p>
    <w:p w14:paraId="00000048" w14:textId="1FE5E87F" w:rsidR="00907219" w:rsidRPr="00816176" w:rsidRDefault="003C76A6">
      <w:pPr>
        <w:spacing w:line="480" w:lineRule="auto"/>
        <w:ind w:firstLine="720"/>
      </w:pPr>
      <w:r w:rsidRPr="00816176">
        <w:t>At post-treatment, participants in the AEBT-TTM group had lower NIMH-TSS scores than those in the PST group (</w:t>
      </w:r>
      <w:r w:rsidRPr="00816176">
        <w:rPr>
          <w:i/>
        </w:rPr>
        <w:t>b=</w:t>
      </w:r>
      <w:r w:rsidRPr="00816176">
        <w:t>-2.91</w:t>
      </w:r>
      <w:r w:rsidRPr="00816176">
        <w:rPr>
          <w:i/>
        </w:rPr>
        <w:t>, SE=</w:t>
      </w:r>
      <w:r w:rsidRPr="00816176">
        <w:t xml:space="preserve">1.10, </w:t>
      </w:r>
      <w:r w:rsidRPr="00816176">
        <w:rPr>
          <w:i/>
        </w:rPr>
        <w:t>t=</w:t>
      </w:r>
      <w:r w:rsidRPr="00816176">
        <w:t xml:space="preserve"> -2.64, </w:t>
      </w:r>
      <w:r w:rsidRPr="00816176">
        <w:rPr>
          <w:i/>
        </w:rPr>
        <w:t>p=</w:t>
      </w:r>
      <w:r w:rsidRPr="00816176">
        <w:t>.008)</w:t>
      </w:r>
      <w:r w:rsidR="000E13DD" w:rsidRPr="00816176">
        <w:t xml:space="preserve"> but a group difference was not </w:t>
      </w:r>
      <w:r w:rsidR="000E13DD" w:rsidRPr="00816176">
        <w:lastRenderedPageBreak/>
        <w:t xml:space="preserve">observed at </w:t>
      </w:r>
      <w:r w:rsidRPr="00816176">
        <w:t>follow-up (</w:t>
      </w:r>
      <w:r w:rsidRPr="00816176">
        <w:rPr>
          <w:i/>
        </w:rPr>
        <w:t>p=</w:t>
      </w:r>
      <w:r w:rsidRPr="00816176">
        <w:t>.130). However, across both treatment groups, treatment responders at post-treatment had significantly lower NIMH-TSS scores at follow-up (</w:t>
      </w:r>
      <w:r w:rsidRPr="00816176">
        <w:rPr>
          <w:i/>
        </w:rPr>
        <w:t>b=</w:t>
      </w:r>
      <w:r w:rsidRPr="00816176">
        <w:t>-7.06</w:t>
      </w:r>
      <w:r w:rsidRPr="00816176">
        <w:rPr>
          <w:i/>
        </w:rPr>
        <w:t>, SE=</w:t>
      </w:r>
      <w:r w:rsidRPr="00816176">
        <w:t xml:space="preserve">2.34, </w:t>
      </w:r>
      <w:r w:rsidRPr="00816176">
        <w:rPr>
          <w:i/>
        </w:rPr>
        <w:t>t=</w:t>
      </w:r>
      <w:r w:rsidRPr="00816176">
        <w:t xml:space="preserve">-3.02, </w:t>
      </w:r>
      <w:r w:rsidRPr="00816176">
        <w:rPr>
          <w:i/>
        </w:rPr>
        <w:t>p=</w:t>
      </w:r>
      <w:r w:rsidRPr="00816176">
        <w:t xml:space="preserve">.006). AEBT-TTM responders had a mean NIMH-TSS score of 6.12 at follow-up, compared to 12.45 in AEBT-TTM non-responders. In the PST group, responders had a mean NIMH-TSS follow-up score of 7.12, compared to 13.02 in PST non-responders. </w:t>
      </w:r>
    </w:p>
    <w:p w14:paraId="00000049" w14:textId="69F80AC2" w:rsidR="00907219" w:rsidRPr="00816176" w:rsidRDefault="009859CC">
      <w:pPr>
        <w:spacing w:line="480" w:lineRule="auto"/>
        <w:rPr>
          <w:b/>
        </w:rPr>
      </w:pPr>
      <w:r w:rsidRPr="00816176">
        <w:rPr>
          <w:b/>
        </w:rPr>
        <w:t xml:space="preserve">3.3 </w:t>
      </w:r>
      <w:r w:rsidR="003C76A6" w:rsidRPr="00816176">
        <w:rPr>
          <w:b/>
        </w:rPr>
        <w:t>Predictors</w:t>
      </w:r>
    </w:p>
    <w:p w14:paraId="0000004A" w14:textId="32AD35F4" w:rsidR="00907219" w:rsidRPr="00816176" w:rsidRDefault="009859CC">
      <w:pPr>
        <w:spacing w:line="480" w:lineRule="auto"/>
        <w:rPr>
          <w:iCs/>
        </w:rPr>
      </w:pPr>
      <w:r w:rsidRPr="00816176">
        <w:rPr>
          <w:b/>
          <w:iCs/>
        </w:rPr>
        <w:t xml:space="preserve">3.3.1 </w:t>
      </w:r>
      <w:r w:rsidR="003E1169" w:rsidRPr="00816176">
        <w:rPr>
          <w:b/>
          <w:iCs/>
        </w:rPr>
        <w:t>Baseline</w:t>
      </w:r>
      <w:r w:rsidR="00493AB2" w:rsidRPr="00816176">
        <w:rPr>
          <w:b/>
          <w:iCs/>
        </w:rPr>
        <w:t xml:space="preserve"> TTM</w:t>
      </w:r>
      <w:r w:rsidR="00051CB6" w:rsidRPr="00816176">
        <w:rPr>
          <w:b/>
          <w:iCs/>
        </w:rPr>
        <w:t xml:space="preserve"> </w:t>
      </w:r>
      <w:r w:rsidR="004B692F" w:rsidRPr="00816176">
        <w:rPr>
          <w:b/>
          <w:iCs/>
        </w:rPr>
        <w:t>symptom severity</w:t>
      </w:r>
    </w:p>
    <w:p w14:paraId="0000004B" w14:textId="77777777" w:rsidR="00907219" w:rsidRPr="00816176" w:rsidRDefault="003C76A6">
      <w:pPr>
        <w:spacing w:line="480" w:lineRule="auto"/>
        <w:ind w:firstLine="720"/>
      </w:pPr>
      <w:r w:rsidRPr="00816176">
        <w:t>Results for all predictor analyses can be seen in Table 3. Higher baseline MGH-HS scores predicted higher follow-up MGH-HS scores (</w:t>
      </w:r>
      <w:r w:rsidRPr="00816176">
        <w:rPr>
          <w:i/>
        </w:rPr>
        <w:t>b=</w:t>
      </w:r>
      <w:r w:rsidRPr="00816176">
        <w:t>0.77</w:t>
      </w:r>
      <w:r w:rsidRPr="00816176">
        <w:rPr>
          <w:i/>
        </w:rPr>
        <w:t>, SE=</w:t>
      </w:r>
      <w:r w:rsidRPr="00816176">
        <w:t xml:space="preserve">0.30, </w:t>
      </w:r>
      <w:r w:rsidRPr="00816176">
        <w:rPr>
          <w:i/>
        </w:rPr>
        <w:t>t=</w:t>
      </w:r>
      <w:r w:rsidRPr="00816176">
        <w:t xml:space="preserve">2.56, </w:t>
      </w:r>
      <w:r w:rsidRPr="00816176">
        <w:rPr>
          <w:i/>
        </w:rPr>
        <w:t>p=</w:t>
      </w:r>
      <w:r w:rsidRPr="00816176">
        <w:t>.014) in the entire sample. Baseline MGH-HS scores were also a significant moderator (i.e., treatment-specific predictor; Kraemer et al., 2002) of follow-up MGH-HS scores (</w:t>
      </w:r>
      <w:r w:rsidRPr="00816176">
        <w:rPr>
          <w:i/>
        </w:rPr>
        <w:t>b=</w:t>
      </w:r>
      <w:r w:rsidRPr="00816176">
        <w:t>-0.95</w:t>
      </w:r>
      <w:r w:rsidRPr="00816176">
        <w:rPr>
          <w:i/>
        </w:rPr>
        <w:t>, SE=</w:t>
      </w:r>
      <w:r w:rsidRPr="00816176">
        <w:t xml:space="preserve">0.45, </w:t>
      </w:r>
      <w:r w:rsidRPr="00816176">
        <w:rPr>
          <w:i/>
        </w:rPr>
        <w:t>t=</w:t>
      </w:r>
      <w:r w:rsidRPr="00816176">
        <w:t xml:space="preserve">-2.11, </w:t>
      </w:r>
      <w:r w:rsidRPr="00816176">
        <w:rPr>
          <w:i/>
        </w:rPr>
        <w:t>p=</w:t>
      </w:r>
      <w:r w:rsidRPr="00816176">
        <w:t xml:space="preserve">.041). Comparing those who scored one standard deviation above and below the mean on the MGH-HS at baseline showed that high baseline MGH-HS scores were a stronger predictor of high follow-up MGH-HS scores for the PST group than for the AEBT-TTM group (see Figure 2), suggesting that AEBT-TTM may be better suited for initially more severe cases of TTM. </w:t>
      </w:r>
    </w:p>
    <w:p w14:paraId="274EB671" w14:textId="77777777" w:rsidR="00841204" w:rsidRPr="00816176" w:rsidRDefault="003C76A6" w:rsidP="00176689">
      <w:pPr>
        <w:spacing w:line="480" w:lineRule="auto"/>
        <w:ind w:firstLine="720"/>
      </w:pPr>
      <w:r w:rsidRPr="00816176">
        <w:t>Higher baseline MGH-HS also predicted higher follow-up NIMH-TSS scores independent of treatment group (</w:t>
      </w:r>
      <w:r w:rsidRPr="00816176">
        <w:rPr>
          <w:i/>
        </w:rPr>
        <w:t>b=</w:t>
      </w:r>
      <w:r w:rsidRPr="00816176">
        <w:t>0.53</w:t>
      </w:r>
      <w:r w:rsidRPr="00816176">
        <w:rPr>
          <w:i/>
        </w:rPr>
        <w:t>, SE=</w:t>
      </w:r>
      <w:r w:rsidRPr="00816176">
        <w:t xml:space="preserve">0.22, </w:t>
      </w:r>
      <w:r w:rsidRPr="00816176">
        <w:rPr>
          <w:i/>
        </w:rPr>
        <w:t>t=</w:t>
      </w:r>
      <w:r w:rsidRPr="00816176">
        <w:t xml:space="preserve">2.37, </w:t>
      </w:r>
      <w:r w:rsidRPr="00816176">
        <w:rPr>
          <w:i/>
        </w:rPr>
        <w:t>p=</w:t>
      </w:r>
      <w:r w:rsidRPr="00816176">
        <w:t>.022) but was not a significant moderator of NIMH-TSS scores (</w:t>
      </w:r>
      <w:r w:rsidRPr="00816176">
        <w:rPr>
          <w:i/>
        </w:rPr>
        <w:t>p=</w:t>
      </w:r>
      <w:r w:rsidRPr="00816176">
        <w:t>.369). Baseline MGH-HS scores did not predict follow-up TTM diagnosis (</w:t>
      </w:r>
      <w:r w:rsidRPr="00816176">
        <w:rPr>
          <w:i/>
        </w:rPr>
        <w:t>p=</w:t>
      </w:r>
      <w:r w:rsidRPr="00816176">
        <w:t>.828) or treatment response status (</w:t>
      </w:r>
      <w:r w:rsidRPr="00816176">
        <w:rPr>
          <w:i/>
        </w:rPr>
        <w:t>p=</w:t>
      </w:r>
      <w:r w:rsidRPr="00816176">
        <w:t>.887).</w:t>
      </w:r>
      <w:r w:rsidR="00176689" w:rsidRPr="00816176">
        <w:t xml:space="preserve"> </w:t>
      </w:r>
    </w:p>
    <w:p w14:paraId="15F4F5F0" w14:textId="6FC5D9F7" w:rsidR="00493AB2" w:rsidRPr="00816176" w:rsidRDefault="00493AB2" w:rsidP="00176689">
      <w:pPr>
        <w:spacing w:line="480" w:lineRule="auto"/>
        <w:ind w:firstLine="720"/>
        <w:rPr>
          <w:b/>
        </w:rPr>
      </w:pPr>
      <w:r w:rsidRPr="00816176">
        <w:t>Baseline NIMH-TSS scores were not a significant predictor of TTM diagnosis (</w:t>
      </w:r>
      <w:r w:rsidRPr="00816176">
        <w:rPr>
          <w:i/>
        </w:rPr>
        <w:t>p=</w:t>
      </w:r>
      <w:r w:rsidRPr="00816176">
        <w:t>.897), treatment response (</w:t>
      </w:r>
      <w:r w:rsidRPr="00816176">
        <w:rPr>
          <w:i/>
        </w:rPr>
        <w:t>p=</w:t>
      </w:r>
      <w:r w:rsidRPr="00816176">
        <w:t>.281), NIMH-TSS scores (</w:t>
      </w:r>
      <w:r w:rsidRPr="00816176">
        <w:rPr>
          <w:i/>
        </w:rPr>
        <w:t>p=</w:t>
      </w:r>
      <w:r w:rsidRPr="00816176">
        <w:t>.</w:t>
      </w:r>
      <w:r w:rsidR="008B5CA2">
        <w:t>100</w:t>
      </w:r>
      <w:r w:rsidRPr="00816176">
        <w:t>), or MGH-HS scores (</w:t>
      </w:r>
      <w:r w:rsidRPr="00816176">
        <w:rPr>
          <w:i/>
        </w:rPr>
        <w:t>p=</w:t>
      </w:r>
      <w:r w:rsidRPr="00816176">
        <w:t>.</w:t>
      </w:r>
      <w:r w:rsidR="008B5CA2">
        <w:t>106</w:t>
      </w:r>
      <w:r w:rsidRPr="00816176">
        <w:t xml:space="preserve">) at follow-up. </w:t>
      </w:r>
    </w:p>
    <w:p w14:paraId="53B3B9F7" w14:textId="2C901EFB" w:rsidR="00493AB2" w:rsidRPr="00816176" w:rsidRDefault="009859CC" w:rsidP="00493AB2">
      <w:pPr>
        <w:spacing w:line="480" w:lineRule="auto"/>
        <w:rPr>
          <w:iCs/>
        </w:rPr>
      </w:pPr>
      <w:r w:rsidRPr="00816176">
        <w:rPr>
          <w:b/>
          <w:iCs/>
        </w:rPr>
        <w:t xml:space="preserve">3.3.2 </w:t>
      </w:r>
      <w:r w:rsidR="00493AB2" w:rsidRPr="00816176">
        <w:rPr>
          <w:b/>
          <w:iCs/>
        </w:rPr>
        <w:t>Post-</w:t>
      </w:r>
      <w:r w:rsidR="004B692F" w:rsidRPr="00816176">
        <w:rPr>
          <w:b/>
          <w:iCs/>
        </w:rPr>
        <w:t xml:space="preserve">treatment </w:t>
      </w:r>
      <w:r w:rsidR="00493AB2" w:rsidRPr="00816176">
        <w:rPr>
          <w:b/>
          <w:iCs/>
        </w:rPr>
        <w:t xml:space="preserve">TTM </w:t>
      </w:r>
      <w:r w:rsidR="004B692F" w:rsidRPr="00816176">
        <w:rPr>
          <w:b/>
          <w:iCs/>
        </w:rPr>
        <w:t>symptom severity</w:t>
      </w:r>
    </w:p>
    <w:p w14:paraId="0000004D" w14:textId="59A40F2B" w:rsidR="00907219" w:rsidRPr="00816176" w:rsidRDefault="003C76A6">
      <w:pPr>
        <w:spacing w:line="480" w:lineRule="auto"/>
        <w:ind w:firstLine="720"/>
      </w:pPr>
      <w:r w:rsidRPr="00816176">
        <w:lastRenderedPageBreak/>
        <w:t>Higher post-treatment MGH-HS scores predicted higher follow-up MGH-HS scores (</w:t>
      </w:r>
      <w:r w:rsidRPr="00816176">
        <w:rPr>
          <w:i/>
        </w:rPr>
        <w:t>b=</w:t>
      </w:r>
      <w:r w:rsidRPr="00816176">
        <w:t>0.50</w:t>
      </w:r>
      <w:r w:rsidRPr="00816176">
        <w:rPr>
          <w:i/>
        </w:rPr>
        <w:t>, SE=</w:t>
      </w:r>
      <w:r w:rsidRPr="00816176">
        <w:t xml:space="preserve">0.22, </w:t>
      </w:r>
      <w:r w:rsidRPr="00816176">
        <w:rPr>
          <w:i/>
        </w:rPr>
        <w:t>t=</w:t>
      </w:r>
      <w:r w:rsidRPr="00816176">
        <w:t xml:space="preserve">2.32, </w:t>
      </w:r>
      <w:r w:rsidRPr="00816176">
        <w:rPr>
          <w:i/>
        </w:rPr>
        <w:t>p=</w:t>
      </w:r>
      <w:r w:rsidRPr="00816176">
        <w:t>.026) independent of treatment group, but were not a significant moderator of follow-up MGH-HS (</w:t>
      </w:r>
      <w:r w:rsidRPr="00816176">
        <w:rPr>
          <w:i/>
        </w:rPr>
        <w:t>p=</w:t>
      </w:r>
      <w:r w:rsidRPr="00816176">
        <w:t>.683). Higher post-treatment MGH-HS scores also predicted higher follow-up NIMH-TSS scores (</w:t>
      </w:r>
      <w:r w:rsidRPr="00816176">
        <w:rPr>
          <w:i/>
        </w:rPr>
        <w:t>b=</w:t>
      </w:r>
      <w:r w:rsidRPr="00816176">
        <w:t>0.33</w:t>
      </w:r>
      <w:r w:rsidRPr="00816176">
        <w:rPr>
          <w:i/>
        </w:rPr>
        <w:t>, SE=</w:t>
      </w:r>
      <w:r w:rsidRPr="00816176">
        <w:t xml:space="preserve">0.16, </w:t>
      </w:r>
      <w:r w:rsidRPr="00816176">
        <w:rPr>
          <w:i/>
        </w:rPr>
        <w:t>t=</w:t>
      </w:r>
      <w:r w:rsidRPr="00816176">
        <w:t xml:space="preserve">2.04, </w:t>
      </w:r>
      <w:r w:rsidRPr="00816176">
        <w:rPr>
          <w:i/>
        </w:rPr>
        <w:t>p=</w:t>
      </w:r>
      <w:r w:rsidRPr="00816176">
        <w:t>.050) independent of treatment group and did not moderate follow-up NIMH-TSS scores (</w:t>
      </w:r>
      <w:r w:rsidRPr="00816176">
        <w:rPr>
          <w:i/>
        </w:rPr>
        <w:t>p=</w:t>
      </w:r>
      <w:r w:rsidRPr="00816176">
        <w:t>.561). Post-treatment MGH-HS scores were not a significant predictor of follow-up TTM diagnosis (</w:t>
      </w:r>
      <w:r w:rsidRPr="00816176">
        <w:rPr>
          <w:i/>
        </w:rPr>
        <w:t>p=</w:t>
      </w:r>
      <w:r w:rsidRPr="00816176">
        <w:t>.118) or treatment response (</w:t>
      </w:r>
      <w:r w:rsidRPr="00816176">
        <w:rPr>
          <w:i/>
        </w:rPr>
        <w:t>p=</w:t>
      </w:r>
      <w:r w:rsidRPr="00816176">
        <w:t>.242).</w:t>
      </w:r>
    </w:p>
    <w:p w14:paraId="00000050" w14:textId="77777777" w:rsidR="00907219" w:rsidRPr="00816176" w:rsidRDefault="003C76A6">
      <w:pPr>
        <w:spacing w:line="480" w:lineRule="auto"/>
        <w:ind w:firstLine="720"/>
      </w:pPr>
      <w:r w:rsidRPr="00816176">
        <w:t>Higher post-treatment NIMH-TSS scores were a significant predictor of higher follow-up NIMH-TSS scores (</w:t>
      </w:r>
      <w:r w:rsidRPr="00816176">
        <w:rPr>
          <w:i/>
        </w:rPr>
        <w:t>b=</w:t>
      </w:r>
      <w:r w:rsidRPr="00816176">
        <w:t>0.63</w:t>
      </w:r>
      <w:r w:rsidRPr="00816176">
        <w:rPr>
          <w:i/>
        </w:rPr>
        <w:t>, SE=</w:t>
      </w:r>
      <w:r w:rsidRPr="00816176">
        <w:t xml:space="preserve">0.17, </w:t>
      </w:r>
      <w:r w:rsidRPr="00816176">
        <w:rPr>
          <w:i/>
        </w:rPr>
        <w:t>t=</w:t>
      </w:r>
      <w:r w:rsidRPr="00816176">
        <w:t xml:space="preserve">3.69, </w:t>
      </w:r>
      <w:r w:rsidRPr="00816176">
        <w:rPr>
          <w:i/>
        </w:rPr>
        <w:t>p</w:t>
      </w:r>
      <w:r w:rsidRPr="00816176">
        <w:t>&lt;.001) regardless of treatment group, but did not moderate follow-up NIMH-TSS scores (</w:t>
      </w:r>
      <w:r w:rsidRPr="00816176">
        <w:rPr>
          <w:i/>
        </w:rPr>
        <w:t>p=</w:t>
      </w:r>
      <w:r w:rsidRPr="00816176">
        <w:t>.601). Post-treatment NIMH-TSS scores did not predict TTM diagnosis (</w:t>
      </w:r>
      <w:r w:rsidRPr="00816176">
        <w:rPr>
          <w:i/>
        </w:rPr>
        <w:t>p=</w:t>
      </w:r>
      <w:r w:rsidRPr="00816176">
        <w:t>.581), treatment response (</w:t>
      </w:r>
      <w:r w:rsidRPr="00816176">
        <w:rPr>
          <w:i/>
        </w:rPr>
        <w:t>p=</w:t>
      </w:r>
      <w:r w:rsidRPr="00816176">
        <w:t>.317), or MGH-HS scores (</w:t>
      </w:r>
      <w:r w:rsidRPr="00816176">
        <w:rPr>
          <w:i/>
        </w:rPr>
        <w:t>p=</w:t>
      </w:r>
      <w:r w:rsidRPr="00816176">
        <w:t>.184) at follow-up.</w:t>
      </w:r>
    </w:p>
    <w:p w14:paraId="00000051" w14:textId="1F407CBA" w:rsidR="00907219" w:rsidRPr="00816176" w:rsidRDefault="009859CC">
      <w:pPr>
        <w:spacing w:line="480" w:lineRule="auto"/>
        <w:rPr>
          <w:b/>
          <w:iCs/>
        </w:rPr>
      </w:pPr>
      <w:r w:rsidRPr="00816176">
        <w:rPr>
          <w:b/>
          <w:iCs/>
        </w:rPr>
        <w:t xml:space="preserve">3.3.3 </w:t>
      </w:r>
      <w:r w:rsidR="003E1169" w:rsidRPr="00816176">
        <w:rPr>
          <w:b/>
          <w:iCs/>
        </w:rPr>
        <w:t>Baseline</w:t>
      </w:r>
      <w:r w:rsidR="00493AB2" w:rsidRPr="00816176">
        <w:rPr>
          <w:b/>
          <w:iCs/>
        </w:rPr>
        <w:t xml:space="preserve"> </w:t>
      </w:r>
      <w:r w:rsidR="004B692F" w:rsidRPr="00816176">
        <w:rPr>
          <w:b/>
          <w:iCs/>
        </w:rPr>
        <w:t>depression severity</w:t>
      </w:r>
    </w:p>
    <w:p w14:paraId="00000052" w14:textId="77777777" w:rsidR="00907219" w:rsidRPr="00816176" w:rsidRDefault="003C76A6">
      <w:pPr>
        <w:spacing w:line="480" w:lineRule="auto"/>
        <w:ind w:firstLine="720"/>
        <w:rPr>
          <w:b/>
        </w:rPr>
      </w:pPr>
      <w:r w:rsidRPr="00816176">
        <w:t>Baseline depression level (BDI-II score) did not predict follow-up TTM diagnosis status (</w:t>
      </w:r>
      <w:r w:rsidRPr="00816176">
        <w:rPr>
          <w:i/>
        </w:rPr>
        <w:t>p=</w:t>
      </w:r>
      <w:r w:rsidRPr="00816176">
        <w:t>.522), responder status (</w:t>
      </w:r>
      <w:r w:rsidRPr="00816176">
        <w:rPr>
          <w:i/>
        </w:rPr>
        <w:t>p=</w:t>
      </w:r>
      <w:r w:rsidRPr="00816176">
        <w:t>.243), MGH-HS scores (</w:t>
      </w:r>
      <w:r w:rsidRPr="00816176">
        <w:rPr>
          <w:i/>
        </w:rPr>
        <w:t>p=</w:t>
      </w:r>
      <w:r w:rsidRPr="00816176">
        <w:t>.081), or NIMH-TSS scores (</w:t>
      </w:r>
      <w:r w:rsidRPr="00816176">
        <w:rPr>
          <w:i/>
        </w:rPr>
        <w:t>p=</w:t>
      </w:r>
      <w:r w:rsidRPr="00816176">
        <w:t>.338). Similarly, depression level at post-treatment was not significantly associated with TTM diagnosis (</w:t>
      </w:r>
      <w:r w:rsidRPr="00816176">
        <w:rPr>
          <w:i/>
        </w:rPr>
        <w:t>p=</w:t>
      </w:r>
      <w:r w:rsidRPr="00816176">
        <w:t>.751), responder status (</w:t>
      </w:r>
      <w:r w:rsidRPr="00816176">
        <w:rPr>
          <w:i/>
        </w:rPr>
        <w:t>p=</w:t>
      </w:r>
      <w:r w:rsidRPr="00816176">
        <w:t>.686), MGH-HS scores (</w:t>
      </w:r>
      <w:r w:rsidRPr="00816176">
        <w:rPr>
          <w:i/>
        </w:rPr>
        <w:t>p=</w:t>
      </w:r>
      <w:r w:rsidRPr="00816176">
        <w:t>.302), or NIMH-TSS scores (</w:t>
      </w:r>
      <w:r w:rsidRPr="00816176">
        <w:rPr>
          <w:i/>
        </w:rPr>
        <w:t>p=</w:t>
      </w:r>
      <w:r w:rsidRPr="00816176">
        <w:t>.154) at follow-up.</w:t>
      </w:r>
    </w:p>
    <w:p w14:paraId="00000053" w14:textId="5FD94BB4" w:rsidR="00907219" w:rsidRPr="00816176" w:rsidRDefault="009859CC">
      <w:pPr>
        <w:spacing w:line="480" w:lineRule="auto"/>
        <w:rPr>
          <w:b/>
          <w:iCs/>
        </w:rPr>
      </w:pPr>
      <w:r w:rsidRPr="00816176">
        <w:rPr>
          <w:b/>
          <w:iCs/>
        </w:rPr>
        <w:t xml:space="preserve">3.3.4 </w:t>
      </w:r>
      <w:r w:rsidR="003C76A6" w:rsidRPr="00816176">
        <w:rPr>
          <w:b/>
          <w:iCs/>
        </w:rPr>
        <w:t>Comorbidity</w:t>
      </w:r>
    </w:p>
    <w:p w14:paraId="00000054" w14:textId="1447D317" w:rsidR="00907219" w:rsidRPr="00816176" w:rsidRDefault="003C76A6">
      <w:pPr>
        <w:spacing w:line="480" w:lineRule="auto"/>
        <w:ind w:firstLine="720"/>
      </w:pPr>
      <w:r w:rsidRPr="00816176">
        <w:t>Of the 65 patients who completed follow-up assessments, 36.9% had at least one comorbid disorder at baseline. Presence of a comorbid disorder did not predict TTM diagnosis status (</w:t>
      </w:r>
      <w:r w:rsidRPr="00816176">
        <w:rPr>
          <w:i/>
        </w:rPr>
        <w:t>p=</w:t>
      </w:r>
      <w:r w:rsidRPr="00816176">
        <w:t>.581), responder status (</w:t>
      </w:r>
      <w:r w:rsidRPr="00816176">
        <w:rPr>
          <w:i/>
        </w:rPr>
        <w:t>p=</w:t>
      </w:r>
      <w:r w:rsidRPr="00816176">
        <w:t>.605), MGH-HS scores (</w:t>
      </w:r>
      <w:r w:rsidRPr="00816176">
        <w:rPr>
          <w:i/>
        </w:rPr>
        <w:t>p=</w:t>
      </w:r>
      <w:r w:rsidRPr="00816176">
        <w:t>.582), or NIMH-TSS scores (</w:t>
      </w:r>
      <w:r w:rsidRPr="00816176">
        <w:rPr>
          <w:i/>
        </w:rPr>
        <w:t>p=</w:t>
      </w:r>
      <w:r w:rsidRPr="00816176">
        <w:t>.64</w:t>
      </w:r>
      <w:r w:rsidR="001A7050">
        <w:t>5</w:t>
      </w:r>
      <w:r w:rsidRPr="00816176">
        <w:t xml:space="preserve">) at follow-up. </w:t>
      </w:r>
    </w:p>
    <w:p w14:paraId="00000055" w14:textId="2DC209E4" w:rsidR="00907219" w:rsidRPr="00816176" w:rsidRDefault="009859CC" w:rsidP="009859CC">
      <w:pPr>
        <w:spacing w:line="480" w:lineRule="auto"/>
        <w:rPr>
          <w:b/>
        </w:rPr>
      </w:pPr>
      <w:r w:rsidRPr="00816176">
        <w:rPr>
          <w:b/>
        </w:rPr>
        <w:lastRenderedPageBreak/>
        <w:t xml:space="preserve">4. </w:t>
      </w:r>
      <w:r w:rsidR="003C76A6" w:rsidRPr="00816176">
        <w:rPr>
          <w:b/>
        </w:rPr>
        <w:t>Discussion</w:t>
      </w:r>
    </w:p>
    <w:p w14:paraId="00000057" w14:textId="18981380" w:rsidR="00907219" w:rsidRPr="00816176" w:rsidRDefault="003C76A6" w:rsidP="00B32BA2">
      <w:pPr>
        <w:spacing w:line="480" w:lineRule="auto"/>
        <w:ind w:firstLine="720"/>
      </w:pPr>
      <w:r w:rsidRPr="00816176">
        <w:t xml:space="preserve">Prior research </w:t>
      </w:r>
      <w:r w:rsidR="009A4182" w:rsidRPr="00816176">
        <w:rPr>
          <w:rFonts w:ascii="Times" w:eastAsia="Times" w:hAnsi="Times" w:cs="Times"/>
        </w:rPr>
        <w:t>suggests that AEBT-TTM is efficacious in treat</w:t>
      </w:r>
      <w:r w:rsidR="00AF747C" w:rsidRPr="00816176">
        <w:rPr>
          <w:rFonts w:ascii="Times" w:eastAsia="Times" w:hAnsi="Times" w:cs="Times"/>
        </w:rPr>
        <w:t xml:space="preserve">ing TTM, but the long-term effects of AEBT-TTM have not yet been analyzed in a controlled trial. The present study </w:t>
      </w:r>
      <w:r w:rsidR="00162C0D" w:rsidRPr="00816176">
        <w:rPr>
          <w:rFonts w:ascii="Times" w:eastAsia="Times" w:hAnsi="Times" w:cs="Times"/>
        </w:rPr>
        <w:t>examined</w:t>
      </w:r>
      <w:r w:rsidR="00AF747C" w:rsidRPr="00816176">
        <w:rPr>
          <w:rFonts w:ascii="Times" w:eastAsia="Times" w:hAnsi="Times" w:cs="Times"/>
        </w:rPr>
        <w:t xml:space="preserve"> controlled </w:t>
      </w:r>
      <w:r w:rsidR="003363BA">
        <w:rPr>
          <w:rFonts w:ascii="Times" w:eastAsia="Times" w:hAnsi="Times" w:cs="Times"/>
        </w:rPr>
        <w:t>6</w:t>
      </w:r>
      <w:r w:rsidR="00AF747C" w:rsidRPr="00816176">
        <w:rPr>
          <w:rFonts w:ascii="Times" w:eastAsia="Times" w:hAnsi="Times" w:cs="Times"/>
        </w:rPr>
        <w:t xml:space="preserve">-month follow-up data </w:t>
      </w:r>
      <w:r w:rsidR="00162C0D" w:rsidRPr="00816176">
        <w:rPr>
          <w:rFonts w:ascii="Times" w:eastAsia="Times" w:hAnsi="Times" w:cs="Times"/>
        </w:rPr>
        <w:t xml:space="preserve">from an RCT </w:t>
      </w:r>
      <w:r w:rsidR="00AF747C" w:rsidRPr="00816176">
        <w:rPr>
          <w:rFonts w:ascii="Times" w:eastAsia="Times" w:hAnsi="Times" w:cs="Times"/>
        </w:rPr>
        <w:t xml:space="preserve">comparing AEBT-TTM </w:t>
      </w:r>
      <w:r w:rsidR="00896B98" w:rsidRPr="00816176">
        <w:rPr>
          <w:rFonts w:ascii="Times" w:eastAsia="Times" w:hAnsi="Times" w:cs="Times"/>
        </w:rPr>
        <w:t>to a therapeutic control</w:t>
      </w:r>
      <w:r w:rsidR="00AF747C" w:rsidRPr="00816176">
        <w:rPr>
          <w:rFonts w:ascii="Times" w:eastAsia="Times" w:hAnsi="Times" w:cs="Times"/>
        </w:rPr>
        <w:t xml:space="preserve"> </w:t>
      </w:r>
      <w:r w:rsidR="00896B98" w:rsidRPr="00816176">
        <w:rPr>
          <w:rFonts w:ascii="Times" w:eastAsia="Times" w:hAnsi="Times" w:cs="Times"/>
        </w:rPr>
        <w:t xml:space="preserve">condition </w:t>
      </w:r>
      <w:r w:rsidR="005714B6" w:rsidRPr="00816176">
        <w:rPr>
          <w:rFonts w:ascii="Times" w:eastAsia="Times" w:hAnsi="Times" w:cs="Times"/>
        </w:rPr>
        <w:fldChar w:fldCharType="begin"/>
      </w:r>
      <w:r w:rsidR="00ED1460" w:rsidRPr="00816176">
        <w:rPr>
          <w:rFonts w:ascii="Times" w:eastAsia="Times" w:hAnsi="Times" w:cs="Times"/>
        </w:rPr>
        <w:instrText xml:space="preserve"> ADDIN EN.CITE &lt;EndNote&gt;&lt;Cite&gt;&lt;Author&gt;Woods&lt;/Author&gt;&lt;Year&gt;2022&lt;/Year&gt;&lt;RecNum&gt;1326&lt;/RecNum&gt;&lt;Prefix&gt;PST`; &lt;/Prefix&gt;&lt;DisplayText&gt;(PST; Woods et al., 2022)&lt;/DisplayText&gt;&lt;record&gt;&lt;rec-number&gt;1326&lt;/rec-number&gt;&lt;foreign-keys&gt;&lt;key app="EN" db-id="5dtd0aeaftwfrle02z4pv9ers0efw99pdxzw" timestamp="1698723742" guid="6fb73ffd-2a08-450b-bcdc-cc3a3a93823d"&gt;1326&lt;/key&gt;&lt;/foreign-keys&gt;&lt;ref-type name="Journal Article"&gt;17&lt;/ref-type&gt;&lt;contributors&gt;&lt;authors&gt;&lt;author&gt;Woods, Douglas W.&lt;/author&gt;&lt;author&gt;Ely, Laura J.&lt;/author&gt;&lt;author&gt;Bauer, Christopher C.&lt;/author&gt;&lt;author&gt;Twohig, Michael P.&lt;/author&gt;&lt;author&gt;Saunders, Stephen M.&lt;/author&gt;&lt;author&gt;Compton, Scott N.&lt;/author&gt;&lt;author&gt;Espil, Flint M.&lt;/author&gt;&lt;author&gt;Neal-Barnett, Angela&lt;/author&gt;&lt;author&gt;Alexander, Jennifer R.&lt;/author&gt;&lt;author&gt;Walther, Michael R.&lt;/author&gt;&lt;author&gt;Cahill, Shawn P.&lt;/author&gt;&lt;author&gt;Deckersbach, Thilo&lt;/author&gt;&lt;author&gt;Franklin, Martin E.&lt;/author&gt;&lt;/authors&gt;&lt;/contributors&gt;&lt;titles&gt;&lt;title&gt;Acceptance-enhanced behavior therapy for trichotillomania in adults: A randomized clinical trial&lt;/title&gt;&lt;secondary-title&gt;Behaviour Research and Therapy&lt;/secondary-title&gt;&lt;/titles&gt;&lt;periodical&gt;&lt;full-title&gt;Behaviour Research and Therapy&lt;/full-title&gt;&lt;/periodical&gt;&lt;pages&gt;104187&lt;/pages&gt;&lt;volume&gt;158&lt;/volume&gt;&lt;keywords&gt;&lt;keyword&gt;Behavior therapy&lt;/keyword&gt;&lt;keyword&gt;Habits&lt;/keyword&gt;&lt;keyword&gt;Trichotillomania&lt;/keyword&gt;&lt;keyword&gt;Treatment effectiveness&lt;/keyword&gt;&lt;keyword&gt;Mindfulness&lt;/keyword&gt;&lt;keyword&gt;Obsessive compulsive disorder&lt;/keyword&gt;&lt;/keywords&gt;&lt;dates&gt;&lt;year&gt;2022&lt;/year&gt;&lt;pub-dates&gt;&lt;date&gt;2022/11/01/&lt;/date&gt;&lt;/pub-dates&gt;&lt;/dates&gt;&lt;isbn&gt;0005-7967&lt;/isbn&gt;&lt;urls&gt;&lt;related-urls&gt;&lt;url&gt;https://www.sciencedirect.com/science/article/pii/S0005796722001589&lt;/url&gt;&lt;/related-urls&gt;&lt;/urls&gt;&lt;electronic-resource-num&gt;10.1016/j.brat.2022.104187&lt;/electronic-resource-num&gt;&lt;/record&gt;&lt;/Cite&gt;&lt;/EndNote&gt;</w:instrText>
      </w:r>
      <w:r w:rsidR="005714B6" w:rsidRPr="00816176">
        <w:rPr>
          <w:rFonts w:ascii="Times" w:eastAsia="Times" w:hAnsi="Times" w:cs="Times"/>
        </w:rPr>
        <w:fldChar w:fldCharType="separate"/>
      </w:r>
      <w:r w:rsidR="0072471E" w:rsidRPr="00816176">
        <w:rPr>
          <w:rFonts w:ascii="Times" w:eastAsia="Times" w:hAnsi="Times" w:cs="Times"/>
          <w:noProof/>
        </w:rPr>
        <w:t>(PST; Woods et al., 2022)</w:t>
      </w:r>
      <w:r w:rsidR="005714B6" w:rsidRPr="00816176">
        <w:rPr>
          <w:rFonts w:ascii="Times" w:eastAsia="Times" w:hAnsi="Times" w:cs="Times"/>
        </w:rPr>
        <w:fldChar w:fldCharType="end"/>
      </w:r>
      <w:r w:rsidR="00162C0D" w:rsidRPr="00816176">
        <w:rPr>
          <w:rFonts w:ascii="Times" w:eastAsia="Times" w:hAnsi="Times" w:cs="Times"/>
        </w:rPr>
        <w:t xml:space="preserve">. </w:t>
      </w:r>
      <w:r w:rsidR="00F21071" w:rsidRPr="00816176">
        <w:rPr>
          <w:rFonts w:ascii="Times" w:eastAsia="Times" w:hAnsi="Times" w:cs="Times"/>
        </w:rPr>
        <w:t xml:space="preserve">Acute outcome data from this </w:t>
      </w:r>
      <w:r w:rsidR="00162C0D" w:rsidRPr="00816176">
        <w:rPr>
          <w:rFonts w:ascii="Times" w:eastAsia="Times" w:hAnsi="Times" w:cs="Times"/>
        </w:rPr>
        <w:t>trial</w:t>
      </w:r>
      <w:r w:rsidR="00E66982" w:rsidRPr="00816176">
        <w:rPr>
          <w:rFonts w:ascii="Times" w:eastAsia="Times" w:hAnsi="Times" w:cs="Times"/>
        </w:rPr>
        <w:t xml:space="preserve"> </w:t>
      </w:r>
      <w:r w:rsidR="00F21071" w:rsidRPr="00816176">
        <w:rPr>
          <w:rFonts w:ascii="Times" w:eastAsia="Times" w:hAnsi="Times" w:cs="Times"/>
        </w:rPr>
        <w:t>demonstrated superiority of AEBT-TTM vs. PST</w:t>
      </w:r>
      <w:r w:rsidR="00406D99" w:rsidRPr="00816176">
        <w:rPr>
          <w:rFonts w:ascii="Times" w:eastAsia="Times" w:hAnsi="Times" w:cs="Times"/>
        </w:rPr>
        <w:t>,</w:t>
      </w:r>
      <w:r w:rsidR="00F21071" w:rsidRPr="00816176">
        <w:rPr>
          <w:rFonts w:ascii="Times" w:eastAsia="Times" w:hAnsi="Times" w:cs="Times"/>
        </w:rPr>
        <w:t xml:space="preserve"> and the current study showed that treatment gains for both groups were generally maintained across the </w:t>
      </w:r>
      <w:r w:rsidR="003363BA">
        <w:rPr>
          <w:rFonts w:ascii="Times" w:eastAsia="Times" w:hAnsi="Times" w:cs="Times"/>
        </w:rPr>
        <w:t>6</w:t>
      </w:r>
      <w:r w:rsidR="00F21071" w:rsidRPr="00816176">
        <w:rPr>
          <w:rFonts w:ascii="Times" w:eastAsia="Times" w:hAnsi="Times" w:cs="Times"/>
        </w:rPr>
        <w:t xml:space="preserve">-month follow-up. </w:t>
      </w:r>
      <w:r w:rsidR="00F21071" w:rsidRPr="00816176">
        <w:t xml:space="preserve">These results align with recent research suggesting that improvements from AEBT-TTM can be durable </w:t>
      </w:r>
      <w:r w:rsidR="002E285A" w:rsidRPr="00816176">
        <w:fldChar w:fldCharType="begin">
          <w:fldData xml:space="preserve">PEVuZE5vdGU+PENpdGU+PEF1dGhvcj5Ud29oaWc8L0F1dGhvcj48WWVhcj4yMDA0PC9ZZWFyPjxS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</w:fldData>
        </w:fldChar>
      </w:r>
      <w:r w:rsidR="00ED1460" w:rsidRPr="00816176">
        <w:instrText xml:space="preserve"> ADDIN EN.CITE </w:instrText>
      </w:r>
      <w:r w:rsidR="00ED1460" w:rsidRPr="00816176">
        <w:fldChar w:fldCharType="begin">
          <w:fldData xml:space="preserve">PEVuZE5vdGU+PENpdGU+PEF1dGhvcj5Ud29oaWc8L0F1dGhvcj48WWVhcj4yMDA0PC9ZZWFyPjxS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</w:fldData>
        </w:fldChar>
      </w:r>
      <w:r w:rsidR="00ED1460" w:rsidRPr="00816176">
        <w:instrText xml:space="preserve"> ADDIN EN.CITE.DATA </w:instrText>
      </w:r>
      <w:r w:rsidR="00ED1460" w:rsidRPr="00816176">
        <w:fldChar w:fldCharType="end"/>
      </w:r>
      <w:r w:rsidR="002E285A" w:rsidRPr="00816176">
        <w:fldChar w:fldCharType="separate"/>
      </w:r>
      <w:r w:rsidR="0072471E" w:rsidRPr="00816176">
        <w:rPr>
          <w:noProof/>
        </w:rPr>
        <w:t>(Haaland et al., 2017; Lee et al., 2018a; Petersen et al., 2022; Twohig and Woods, 2004)</w:t>
      </w:r>
      <w:r w:rsidR="002E285A" w:rsidRPr="00816176">
        <w:fldChar w:fldCharType="end"/>
      </w:r>
      <w:r w:rsidR="00F21071" w:rsidRPr="00816176">
        <w:t xml:space="preserve">. It is also notable that the percentage of AEBT-TTM participants considered to be clinical responders at follow-up (51%) is higher than long-term clinical response rates reported in prior </w:t>
      </w:r>
      <w:r w:rsidR="00607C39" w:rsidRPr="00816176">
        <w:t xml:space="preserve">trials </w:t>
      </w:r>
      <w:r w:rsidR="00F21071" w:rsidRPr="00816176">
        <w:t xml:space="preserve">of behavior therapy for TTM </w:t>
      </w:r>
      <w:r w:rsidR="005061A2" w:rsidRPr="00816176">
        <w:fldChar w:fldCharType="begin">
          <w:fldData xml:space="preserve">PEVuZE5vdGU+PENpdGU+PEF1dGhvcj5DYXJsc29uPC9BdXRob3I+PFllYXI+MjAyMTwvWWVhcj48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</w:fldData>
        </w:fldChar>
      </w:r>
      <w:r w:rsidR="00DE0E30" w:rsidRPr="00816176">
        <w:instrText xml:space="preserve"> ADDIN EN.CITE </w:instrText>
      </w:r>
      <w:r w:rsidR="00DE0E30" w:rsidRPr="00816176">
        <w:fldChar w:fldCharType="begin">
          <w:fldData xml:space="preserve">PEVuZE5vdGU+PENpdGU+PEF1dGhvcj5DYXJsc29uPC9BdXRob3I+PFllYXI+MjAyMTwvWWVhcj48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</w:fldData>
        </w:fldChar>
      </w:r>
      <w:r w:rsidR="00DE0E30" w:rsidRPr="00816176">
        <w:instrText xml:space="preserve"> ADDIN EN.CITE.DATA </w:instrText>
      </w:r>
      <w:r w:rsidR="00DE0E30" w:rsidRPr="00816176">
        <w:fldChar w:fldCharType="end"/>
      </w:r>
      <w:r w:rsidR="005061A2" w:rsidRPr="00816176">
        <w:fldChar w:fldCharType="separate"/>
      </w:r>
      <w:r w:rsidR="00DE0E30" w:rsidRPr="00816176">
        <w:rPr>
          <w:noProof/>
        </w:rPr>
        <w:t>(18-32%; Carlson et al., 2021; Falkenstein et al., 2014; Keijsers et al., 2006; Lerner et al., 1998)</w:t>
      </w:r>
      <w:r w:rsidR="005061A2" w:rsidRPr="00816176">
        <w:fldChar w:fldCharType="end"/>
      </w:r>
      <w:r w:rsidR="00860C9F" w:rsidRPr="00816176">
        <w:t xml:space="preserve">. </w:t>
      </w:r>
      <w:r w:rsidR="00F21071" w:rsidRPr="00816176">
        <w:t>These findings are promising for the efficacy of AEBT-TTM</w:t>
      </w:r>
      <w:r w:rsidR="00104CE4" w:rsidRPr="00816176">
        <w:t xml:space="preserve">. </w:t>
      </w:r>
    </w:p>
    <w:p w14:paraId="2DC5A5F2" w14:textId="344B54F8" w:rsidR="00F93CF6" w:rsidRPr="00816176" w:rsidRDefault="00035CE0" w:rsidP="00035CE0">
      <w:pPr>
        <w:spacing w:line="480" w:lineRule="auto"/>
        <w:ind w:firstLine="720"/>
        <w:rPr>
          <w:rFonts w:ascii="Times" w:eastAsia="Times" w:hAnsi="Times" w:cs="Times"/>
        </w:rPr>
      </w:pPr>
      <w:r w:rsidRPr="00816176">
        <w:rPr>
          <w:rFonts w:ascii="Times" w:eastAsia="Times" w:hAnsi="Times" w:cs="Times"/>
        </w:rPr>
        <w:t xml:space="preserve">In </w:t>
      </w:r>
      <w:r w:rsidR="00AF455A">
        <w:rPr>
          <w:rFonts w:ascii="Times" w:eastAsia="Times" w:hAnsi="Times" w:cs="Times"/>
        </w:rPr>
        <w:t>a past</w:t>
      </w:r>
      <w:r w:rsidRPr="00816176">
        <w:rPr>
          <w:rFonts w:ascii="Times" w:eastAsia="Times" w:hAnsi="Times" w:cs="Times"/>
        </w:rPr>
        <w:t xml:space="preserve"> </w:t>
      </w:r>
      <w:r w:rsidR="00AF455A">
        <w:rPr>
          <w:rFonts w:ascii="Times" w:eastAsia="Times" w:hAnsi="Times" w:cs="Times"/>
        </w:rPr>
        <w:t>study</w:t>
      </w:r>
      <w:r w:rsidRPr="00816176">
        <w:rPr>
          <w:rFonts w:ascii="Times" w:eastAsia="Times" w:hAnsi="Times" w:cs="Times"/>
        </w:rPr>
        <w:t xml:space="preserve">, DBT-enhanced behavior therapy </w:t>
      </w:r>
      <w:r w:rsidR="00AF455A">
        <w:rPr>
          <w:rFonts w:ascii="Times" w:eastAsia="Times" w:hAnsi="Times" w:cs="Times"/>
        </w:rPr>
        <w:t>demonstrated a high</w:t>
      </w:r>
      <w:r w:rsidRPr="00816176">
        <w:rPr>
          <w:rFonts w:ascii="Times" w:eastAsia="Times" w:hAnsi="Times" w:cs="Times"/>
        </w:rPr>
        <w:t xml:space="preserve"> long-term treatment response rate </w:t>
      </w:r>
      <w:r w:rsidRPr="00816176">
        <w:rPr>
          <w:rFonts w:ascii="Times" w:eastAsia="Times" w:hAnsi="Times" w:cs="Times"/>
        </w:rPr>
        <w:fldChar w:fldCharType="begin">
          <w:fldData xml:space="preserve">PEVuZE5vdGU+PENpdGU+PEF1dGhvcj5LZXV0aGVuPC9BdXRob3I+PFllYXI+MjAxMTwvWWVhcj48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</w:fldData>
        </w:fldChar>
      </w:r>
      <w:r w:rsidR="0092526E">
        <w:rPr>
          <w:rFonts w:ascii="Times" w:eastAsia="Times" w:hAnsi="Times" w:cs="Times"/>
        </w:rPr>
        <w:instrText xml:space="preserve"> ADDIN EN.CITE </w:instrText>
      </w:r>
      <w:r w:rsidR="0092526E">
        <w:rPr>
          <w:rFonts w:ascii="Times" w:eastAsia="Times" w:hAnsi="Times" w:cs="Times"/>
        </w:rPr>
        <w:fldChar w:fldCharType="begin">
          <w:fldData xml:space="preserve">PEVuZE5vdGU+PENpdGU+PEF1dGhvcj5LZXV0aGVuPC9BdXRob3I+PFllYXI+MjAxMTwvWWVhcj48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</w:fldData>
        </w:fldChar>
      </w:r>
      <w:r w:rsidR="0092526E">
        <w:rPr>
          <w:rFonts w:ascii="Times" w:eastAsia="Times" w:hAnsi="Times" w:cs="Times"/>
        </w:rPr>
        <w:instrText xml:space="preserve"> ADDIN EN.CITE.DATA </w:instrText>
      </w:r>
      <w:r w:rsidR="0092526E">
        <w:rPr>
          <w:rFonts w:ascii="Times" w:eastAsia="Times" w:hAnsi="Times" w:cs="Times"/>
        </w:rPr>
      </w:r>
      <w:r w:rsidR="0092526E">
        <w:rPr>
          <w:rFonts w:ascii="Times" w:eastAsia="Times" w:hAnsi="Times" w:cs="Times"/>
        </w:rPr>
        <w:fldChar w:fldCharType="end"/>
      </w:r>
      <w:r w:rsidRPr="00816176">
        <w:rPr>
          <w:rFonts w:ascii="Times" w:eastAsia="Times" w:hAnsi="Times" w:cs="Times"/>
        </w:rPr>
      </w:r>
      <w:r w:rsidRPr="00816176">
        <w:rPr>
          <w:rFonts w:ascii="Times" w:eastAsia="Times" w:hAnsi="Times" w:cs="Times"/>
        </w:rPr>
        <w:fldChar w:fldCharType="separate"/>
      </w:r>
      <w:r w:rsidR="0092526E">
        <w:rPr>
          <w:rFonts w:ascii="Times" w:eastAsia="Times" w:hAnsi="Times" w:cs="Times"/>
          <w:noProof/>
        </w:rPr>
        <w:t>(9 of 10 patients at six months follow-up; Keuthen et al., 2011)</w:t>
      </w:r>
      <w:r w:rsidRPr="00816176">
        <w:rPr>
          <w:rFonts w:ascii="Times" w:eastAsia="Times" w:hAnsi="Times" w:cs="Times"/>
        </w:rPr>
        <w:fldChar w:fldCharType="end"/>
      </w:r>
      <w:r w:rsidRPr="00816176">
        <w:rPr>
          <w:rFonts w:ascii="Times" w:eastAsia="Times" w:hAnsi="Times" w:cs="Times"/>
        </w:rPr>
        <w:t xml:space="preserve">. The lower long-term response rate for AEBT-TTM </w:t>
      </w:r>
      <w:r w:rsidR="00A513DA">
        <w:rPr>
          <w:rFonts w:ascii="Times" w:eastAsia="Times" w:hAnsi="Times" w:cs="Times"/>
        </w:rPr>
        <w:t>found in the present study</w:t>
      </w:r>
      <w:r w:rsidRPr="00816176">
        <w:rPr>
          <w:rFonts w:ascii="Times" w:eastAsia="Times" w:hAnsi="Times" w:cs="Times"/>
        </w:rPr>
        <w:t xml:space="preserve"> might be related to treatment dosage; the DBT-enhanced trials involved 11 sessions across 11 weeks and 4 booster treatment sessions across 3 months, while the AEBT-TTM trial included 10 sessions across 12 weeks </w:t>
      </w:r>
      <w:r w:rsidRPr="00816176">
        <w:rPr>
          <w:rFonts w:ascii="Times" w:eastAsia="Times" w:hAnsi="Times" w:cs="Times"/>
        </w:rPr>
        <w:fldChar w:fldCharType="begin">
          <w:fldData xml:space="preserve">PEVuZE5vdGU+PENpdGU+PEF1dGhvcj5LZXV0aGVuPC9BdXRob3I+PFllYXI+MjAxMTwvWWVhcj48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</w:fldData>
        </w:fldChar>
      </w:r>
      <w:r w:rsidR="0092526E">
        <w:rPr>
          <w:rFonts w:ascii="Times" w:eastAsia="Times" w:hAnsi="Times" w:cs="Times"/>
        </w:rPr>
        <w:instrText xml:space="preserve"> ADDIN EN.CITE </w:instrText>
      </w:r>
      <w:r w:rsidR="0092526E">
        <w:rPr>
          <w:rFonts w:ascii="Times" w:eastAsia="Times" w:hAnsi="Times" w:cs="Times"/>
        </w:rPr>
        <w:fldChar w:fldCharType="begin">
          <w:fldData xml:space="preserve">PEVuZE5vdGU+PENpdGU+PEF1dGhvcj5LZXV0aGVuPC9BdXRob3I+PFllYXI+MjAxMTwvWWVhcj48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</w:fldData>
        </w:fldChar>
      </w:r>
      <w:r w:rsidR="0092526E">
        <w:rPr>
          <w:rFonts w:ascii="Times" w:eastAsia="Times" w:hAnsi="Times" w:cs="Times"/>
        </w:rPr>
        <w:instrText xml:space="preserve"> ADDIN EN.CITE.DATA </w:instrText>
      </w:r>
      <w:r w:rsidR="0092526E">
        <w:rPr>
          <w:rFonts w:ascii="Times" w:eastAsia="Times" w:hAnsi="Times" w:cs="Times"/>
        </w:rPr>
      </w:r>
      <w:r w:rsidR="0092526E">
        <w:rPr>
          <w:rFonts w:ascii="Times" w:eastAsia="Times" w:hAnsi="Times" w:cs="Times"/>
        </w:rPr>
        <w:fldChar w:fldCharType="end"/>
      </w:r>
      <w:r w:rsidRPr="00816176">
        <w:rPr>
          <w:rFonts w:ascii="Times" w:eastAsia="Times" w:hAnsi="Times" w:cs="Times"/>
        </w:rPr>
      </w:r>
      <w:r w:rsidRPr="00816176">
        <w:rPr>
          <w:rFonts w:ascii="Times" w:eastAsia="Times" w:hAnsi="Times" w:cs="Times"/>
        </w:rPr>
        <w:fldChar w:fldCharType="separate"/>
      </w:r>
      <w:r w:rsidR="00F950E7" w:rsidRPr="00816176">
        <w:rPr>
          <w:rFonts w:ascii="Times" w:eastAsia="Times" w:hAnsi="Times" w:cs="Times"/>
          <w:noProof/>
        </w:rPr>
        <w:t>(Keuthen et al., 2011; Keuthen et al., 2012)</w:t>
      </w:r>
      <w:r w:rsidRPr="00816176">
        <w:rPr>
          <w:rFonts w:ascii="Times" w:eastAsia="Times" w:hAnsi="Times" w:cs="Times"/>
        </w:rPr>
        <w:fldChar w:fldCharType="end"/>
      </w:r>
      <w:r w:rsidRPr="00816176">
        <w:rPr>
          <w:rFonts w:ascii="Times" w:eastAsia="Times" w:hAnsi="Times" w:cs="Times"/>
        </w:rPr>
        <w:t xml:space="preserve">. Future studies should examine if booster sessions for AEBT-TTM lead to continued improvement or </w:t>
      </w:r>
      <w:r w:rsidR="00C837AF">
        <w:rPr>
          <w:rFonts w:ascii="Times" w:eastAsia="Times" w:hAnsi="Times" w:cs="Times"/>
        </w:rPr>
        <w:t>more robust</w:t>
      </w:r>
      <w:r w:rsidRPr="00816176">
        <w:rPr>
          <w:rFonts w:ascii="Times" w:eastAsia="Times" w:hAnsi="Times" w:cs="Times"/>
        </w:rPr>
        <w:t xml:space="preserve"> gain maintenance.</w:t>
      </w:r>
    </w:p>
    <w:p w14:paraId="14B05DB2" w14:textId="744A489A" w:rsidR="00E67187" w:rsidRPr="00816176" w:rsidRDefault="00F21071">
      <w:pPr>
        <w:spacing w:line="480" w:lineRule="auto"/>
        <w:ind w:firstLine="720"/>
      </w:pPr>
      <w:r w:rsidRPr="00816176">
        <w:rPr>
          <w:rFonts w:ascii="Times" w:eastAsia="Times" w:hAnsi="Times" w:cs="Times"/>
        </w:rPr>
        <w:t xml:space="preserve">At follow-up, we observed no differences across groups in terms of responder status, rates of TTM diagnosis, or TTM symptom severity, suggesting that </w:t>
      </w:r>
      <w:r w:rsidRPr="00816176">
        <w:t xml:space="preserve">while AEBT-TTM resulted in more rapid symptom improvements than PST </w:t>
      </w:r>
      <w:r w:rsidR="005061A2" w:rsidRPr="00816176">
        <w:fldChar w:fldCharType="begin"/>
      </w:r>
      <w:r w:rsidR="00ED1460" w:rsidRPr="00816176">
        <w:instrText xml:space="preserve"> ADDIN EN.CITE &lt;EndNote&gt;&lt;Cite&gt;&lt;Author&gt;Woods&lt;/Author&gt;&lt;Year&gt;2022&lt;/Year&gt;&lt;RecNum&gt;1326&lt;/RecNum&gt;&lt;DisplayText&gt;(Woods et al., 2022)&lt;/DisplayText&gt;&lt;record&gt;&lt;rec-number&gt;1326&lt;/rec-number&gt;&lt;foreign-keys&gt;&lt;key app="EN" db-id="5dtd0aeaftwfrle02z4pv9ers0efw99pdxzw" timestamp="1698723742" guid="6fb73ffd-2a08-450b-bcdc-cc3a3a93823d"&gt;1326&lt;/key&gt;&lt;/foreign-keys&gt;&lt;ref-type name="Journal Article"&gt;17&lt;/ref-type&gt;&lt;contributors&gt;&lt;authors&gt;&lt;author&gt;Woods, Douglas W.&lt;/author&gt;&lt;author&gt;Ely, Laura J.&lt;/author&gt;&lt;author&gt;Bauer, Christopher C.&lt;/author&gt;&lt;author&gt;Twohig, Michael P.&lt;/author&gt;&lt;author&gt;Saunders, Stephen M.&lt;/author&gt;&lt;author&gt;Compton, Scott N.&lt;/author&gt;&lt;author&gt;Espil, Flint M.&lt;/author&gt;&lt;author&gt;Neal-Barnett, Angela&lt;/author&gt;&lt;author&gt;Alexander, Jennifer R.&lt;/author&gt;&lt;author&gt;Walther, Michael R.&lt;/author&gt;&lt;author&gt;Cahill, Shawn P.&lt;/author&gt;&lt;author&gt;Deckersbach, Thilo&lt;/author&gt;&lt;author&gt;Franklin, Martin E.&lt;/author&gt;&lt;/authors&gt;&lt;/contributors&gt;&lt;titles&gt;&lt;title&gt;Acceptance-enhanced behavior therapy for trichotillomania in adults: A randomized clinical trial&lt;/title&gt;&lt;secondary-title&gt;Behaviour Research and Therapy&lt;/secondary-title&gt;&lt;/titles&gt;&lt;periodical&gt;&lt;full-title&gt;Behaviour Research and Therapy&lt;/full-title&gt;&lt;/periodical&gt;&lt;pages&gt;104187&lt;/pages&gt;&lt;volume&gt;158&lt;/volume&gt;&lt;keywords&gt;&lt;keyword&gt;Behavior therapy&lt;/keyword&gt;&lt;keyword&gt;Habits&lt;/keyword&gt;&lt;keyword&gt;Trichotillomania&lt;/keyword&gt;&lt;keyword&gt;Treatment effectiveness&lt;/keyword&gt;&lt;keyword&gt;Mindfulness&lt;/keyword&gt;&lt;keyword&gt;Obsessive compulsive disorder&lt;/keyword&gt;&lt;/keywords&gt;&lt;dates&gt;&lt;year&gt;2022&lt;/year&gt;&lt;pub-dates&gt;&lt;date&gt;2022/11/01/&lt;/date&gt;&lt;/pub-dates&gt;&lt;/dates&gt;&lt;isbn&gt;0005-7967&lt;/isbn&gt;&lt;urls&gt;&lt;related-urls&gt;&lt;url&gt;https://www.sciencedirect.com/science/article/pii/S0005796722001589&lt;/url&gt;&lt;/related-urls&gt;&lt;/urls&gt;&lt;electronic-resource-num&gt;10.1016/j.brat.2022.104187&lt;/electronic-resource-num&gt;&lt;/record&gt;&lt;/Cite&gt;&lt;/EndNote&gt;</w:instrText>
      </w:r>
      <w:r w:rsidR="005061A2" w:rsidRPr="00816176">
        <w:fldChar w:fldCharType="separate"/>
      </w:r>
      <w:r w:rsidR="0072471E" w:rsidRPr="00816176">
        <w:rPr>
          <w:noProof/>
        </w:rPr>
        <w:t>(Woods et al., 2022)</w:t>
      </w:r>
      <w:r w:rsidR="005061A2" w:rsidRPr="00816176">
        <w:fldChar w:fldCharType="end"/>
      </w:r>
      <w:r w:rsidRPr="00816176">
        <w:t xml:space="preserve">, AEBT-TTM and PST led </w:t>
      </w:r>
      <w:r w:rsidRPr="00816176">
        <w:lastRenderedPageBreak/>
        <w:t xml:space="preserve">to similar symptom levels by </w:t>
      </w:r>
      <w:r w:rsidR="00CA6AA1">
        <w:t>6</w:t>
      </w:r>
      <w:r w:rsidRPr="00816176">
        <w:t>-month follow-up. In general, participants in both groups who improved during treatment remained improved at follow-up.</w:t>
      </w:r>
      <w:r w:rsidR="00412CA5" w:rsidRPr="00816176">
        <w:t xml:space="preserve"> </w:t>
      </w:r>
      <w:r w:rsidR="009E02FF" w:rsidRPr="00816176">
        <w:t xml:space="preserve">It should </w:t>
      </w:r>
      <w:r w:rsidR="00940F00" w:rsidRPr="00816176">
        <w:t>be noted that the</w:t>
      </w:r>
      <w:r w:rsidR="00412CA5" w:rsidRPr="00816176">
        <w:t xml:space="preserve"> PST treatment protocol comprised mostly TTM-specific content</w:t>
      </w:r>
      <w:r w:rsidR="009E02FF" w:rsidRPr="00816176">
        <w:t xml:space="preserve">, </w:t>
      </w:r>
      <w:r w:rsidR="003D2992" w:rsidRPr="00816176">
        <w:t>in comparison to</w:t>
      </w:r>
      <w:r w:rsidR="009E02FF" w:rsidRPr="00816176">
        <w:t xml:space="preserve"> </w:t>
      </w:r>
      <w:r w:rsidR="00837F0A" w:rsidRPr="00816176">
        <w:t xml:space="preserve">nonspecific </w:t>
      </w:r>
      <w:r w:rsidR="003D2992" w:rsidRPr="00816176">
        <w:t xml:space="preserve">supportive therapy or </w:t>
      </w:r>
      <w:r w:rsidR="00837F0A" w:rsidRPr="00816176">
        <w:t>treatment as usua</w:t>
      </w:r>
      <w:r w:rsidR="003D2992" w:rsidRPr="00816176">
        <w:t>l conditions used in other RCTs</w:t>
      </w:r>
      <w:r w:rsidR="007D4B3B" w:rsidRPr="00816176">
        <w:t xml:space="preserve"> </w:t>
      </w:r>
      <w:r w:rsidR="007D4B3B" w:rsidRPr="00816176">
        <w:fldChar w:fldCharType="begin">
          <w:fldData xml:space="preserve">PEVuZE5vdGU+PENpdGU+PEF1dGhvcj5EaWVmZW5iYWNoPC9BdXRob3I+PFllYXI+MjAwNjwvWWVh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</w:fldData>
        </w:fldChar>
      </w:r>
      <w:r w:rsidR="00ED1460" w:rsidRPr="00816176">
        <w:instrText xml:space="preserve"> ADDIN EN.CITE </w:instrText>
      </w:r>
      <w:r w:rsidR="00ED1460" w:rsidRPr="00816176">
        <w:fldChar w:fldCharType="begin">
          <w:fldData xml:space="preserve">PEVuZE5vdGU+PENpdGU+PEF1dGhvcj5EaWVmZW5iYWNoPC9BdXRob3I+PFllYXI+MjAwNjwvWWVh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</w:fldData>
        </w:fldChar>
      </w:r>
      <w:r w:rsidR="00ED1460" w:rsidRPr="00816176">
        <w:instrText xml:space="preserve"> ADDIN EN.CITE.DATA </w:instrText>
      </w:r>
      <w:r w:rsidR="00ED1460" w:rsidRPr="00816176">
        <w:fldChar w:fldCharType="end"/>
      </w:r>
      <w:r w:rsidR="007D4B3B" w:rsidRPr="00816176">
        <w:fldChar w:fldCharType="separate"/>
      </w:r>
      <w:r w:rsidR="0072471E" w:rsidRPr="00816176">
        <w:rPr>
          <w:noProof/>
        </w:rPr>
        <w:t>(Diefenbach et al., 2006; Rahman, 2017)</w:t>
      </w:r>
      <w:r w:rsidR="007D4B3B" w:rsidRPr="00816176">
        <w:fldChar w:fldCharType="end"/>
      </w:r>
      <w:r w:rsidR="003D2992" w:rsidRPr="00816176">
        <w:t>. Therefore, i</w:t>
      </w:r>
      <w:r w:rsidR="00837F0A" w:rsidRPr="00816176">
        <w:t>t</w:t>
      </w:r>
      <w:r w:rsidR="00412CA5" w:rsidRPr="00816176">
        <w:t xml:space="preserve"> is possible that the efficacy shown here for PST was </w:t>
      </w:r>
      <w:r w:rsidR="00940F00" w:rsidRPr="00816176">
        <w:t>partially related</w:t>
      </w:r>
      <w:r w:rsidR="00412CA5" w:rsidRPr="00816176">
        <w:t xml:space="preserve"> to </w:t>
      </w:r>
      <w:r w:rsidR="003D2992" w:rsidRPr="00816176">
        <w:t>its</w:t>
      </w:r>
      <w:r w:rsidR="00412CA5" w:rsidRPr="00816176">
        <w:t xml:space="preserve"> TTM-focused nature</w:t>
      </w:r>
      <w:r w:rsidR="003D2992" w:rsidRPr="00816176">
        <w:t>.</w:t>
      </w:r>
      <w:r w:rsidR="00386D3C" w:rsidRPr="00816176">
        <w:t xml:space="preserve"> </w:t>
      </w:r>
    </w:p>
    <w:p w14:paraId="07201DBF" w14:textId="2279E4A9" w:rsidR="00412CA5" w:rsidRPr="00816176" w:rsidRDefault="00386D3C" w:rsidP="0092300A">
      <w:pPr>
        <w:spacing w:line="480" w:lineRule="auto"/>
        <w:ind w:firstLine="720"/>
      </w:pPr>
      <w:r w:rsidRPr="00816176">
        <w:t xml:space="preserve">The comparable long-term </w:t>
      </w:r>
      <w:r w:rsidR="00026519">
        <w:t>response rates</w:t>
      </w:r>
      <w:r w:rsidRPr="00816176">
        <w:t xml:space="preserve"> </w:t>
      </w:r>
      <w:r w:rsidR="00026519">
        <w:t>for</w:t>
      </w:r>
      <w:r w:rsidRPr="00816176">
        <w:t xml:space="preserve"> AEBT-TTM and PST might be explained by their shared features, such as the non-judgmental support </w:t>
      </w:r>
      <w:r w:rsidR="00026519">
        <w:t xml:space="preserve">provided by </w:t>
      </w:r>
      <w:r w:rsidRPr="00816176">
        <w:t>therapist</w:t>
      </w:r>
      <w:r w:rsidR="00026519">
        <w:t>s</w:t>
      </w:r>
      <w:r w:rsidRPr="00816176">
        <w:t xml:space="preserve"> knowledgeable about TTM. </w:t>
      </w:r>
      <w:r w:rsidR="00026519">
        <w:t>Facilitating open</w:t>
      </w:r>
      <w:r w:rsidRPr="00816176">
        <w:t xml:space="preserve"> discussions of </w:t>
      </w:r>
      <w:r w:rsidR="00026519">
        <w:t xml:space="preserve">TTM-related </w:t>
      </w:r>
      <w:r w:rsidRPr="00816176">
        <w:t xml:space="preserve">experiences, triggers, and challenges might </w:t>
      </w:r>
      <w:r w:rsidR="00821AF0">
        <w:t>promote</w:t>
      </w:r>
      <w:r w:rsidRPr="00816176">
        <w:t xml:space="preserve"> self-reflection and encourage patients to be more attuned to symptoms</w:t>
      </w:r>
      <w:r w:rsidR="00821AF0">
        <w:t xml:space="preserve"> and triggers</w:t>
      </w:r>
      <w:r w:rsidRPr="00816176">
        <w:t xml:space="preserve">. Both treatment conditions also </w:t>
      </w:r>
      <w:r w:rsidR="00026519">
        <w:t>incorporated</w:t>
      </w:r>
      <w:r w:rsidRPr="00816176">
        <w:t xml:space="preserve"> psychoeducation, which could serve to normalize TTM and empower patients to recognize and label their symptoms. Further, </w:t>
      </w:r>
      <w:r w:rsidR="00997322">
        <w:t>weekly engagement</w:t>
      </w:r>
      <w:r w:rsidRPr="00816176">
        <w:t xml:space="preserve"> in treatment, </w:t>
      </w:r>
      <w:r w:rsidR="00997322">
        <w:t>irrespective</w:t>
      </w:r>
      <w:r w:rsidRPr="00816176">
        <w:t xml:space="preserve"> of treatment type, could have </w:t>
      </w:r>
      <w:r w:rsidR="00997322">
        <w:t>heightened</w:t>
      </w:r>
      <w:r w:rsidRPr="00816176">
        <w:t xml:space="preserve"> symptom </w:t>
      </w:r>
      <w:r w:rsidR="00997322" w:rsidRPr="00816176">
        <w:t xml:space="preserve">awareness </w:t>
      </w:r>
      <w:r w:rsidRPr="00816176">
        <w:t>and motivation to reduce pulling.</w:t>
      </w:r>
      <w:r w:rsidR="00E67187" w:rsidRPr="00816176">
        <w:t xml:space="preserve"> </w:t>
      </w:r>
      <w:r w:rsidR="0092300A" w:rsidRPr="00816176">
        <w:t xml:space="preserve">Future research could clarify these aspects by comparing the PST approach to a minimal attention control (MAC) condition. </w:t>
      </w:r>
      <w:r w:rsidR="00236E5E">
        <w:t>Nevertheless, t</w:t>
      </w:r>
      <w:r w:rsidR="00997322">
        <w:t>he</w:t>
      </w:r>
      <w:r w:rsidR="00AE3ABA" w:rsidRPr="00816176">
        <w:t xml:space="preserve"> similar</w:t>
      </w:r>
      <w:r w:rsidR="00E67187" w:rsidRPr="00816176">
        <w:t xml:space="preserve"> long-term </w:t>
      </w:r>
      <w:r w:rsidR="00997322">
        <w:t>response rates</w:t>
      </w:r>
      <w:r w:rsidR="00E67187" w:rsidRPr="00816176">
        <w:t xml:space="preserve"> for AEBT-TTM and PST </w:t>
      </w:r>
      <w:r w:rsidR="00EF2AD0">
        <w:t xml:space="preserve">underscores the potential </w:t>
      </w:r>
      <w:r w:rsidR="00E67187" w:rsidRPr="00816176">
        <w:t>valu</w:t>
      </w:r>
      <w:r w:rsidR="00000EF3" w:rsidRPr="00816176">
        <w:t>e</w:t>
      </w:r>
      <w:r w:rsidR="00E67187" w:rsidRPr="00816176">
        <w:t xml:space="preserve"> in educating clinicians </w:t>
      </w:r>
      <w:r w:rsidR="00EF2AD0">
        <w:t>about</w:t>
      </w:r>
      <w:r w:rsidR="00E67187" w:rsidRPr="00816176">
        <w:t xml:space="preserve"> TTM</w:t>
      </w:r>
      <w:r w:rsidR="00EF2AD0">
        <w:t>, enabling them to offer</w:t>
      </w:r>
      <w:r w:rsidR="00E67187" w:rsidRPr="00816176">
        <w:t xml:space="preserve"> psychoeducation and TTM-</w:t>
      </w:r>
      <w:r w:rsidR="00EF2AD0">
        <w:t>specific</w:t>
      </w:r>
      <w:r w:rsidR="00E67187" w:rsidRPr="00816176">
        <w:t xml:space="preserve"> support to patients with the disorder</w:t>
      </w:r>
      <w:r w:rsidR="00000EF3" w:rsidRPr="00816176">
        <w:t xml:space="preserve">. </w:t>
      </w:r>
      <w:r w:rsidR="00EF2AD0">
        <w:t>Given the limited knowledge among</w:t>
      </w:r>
      <w:r w:rsidR="00000EF3" w:rsidRPr="00816176">
        <w:t xml:space="preserve"> many providers </w:t>
      </w:r>
      <w:r w:rsidR="0092300A" w:rsidRPr="00816176">
        <w:t>about</w:t>
      </w:r>
      <w:r w:rsidR="00000EF3" w:rsidRPr="00816176">
        <w:t xml:space="preserve"> </w:t>
      </w:r>
      <w:r w:rsidR="00202D0E" w:rsidRPr="00816176">
        <w:t xml:space="preserve">TTM </w:t>
      </w:r>
      <w:r w:rsidR="005C09E5" w:rsidRPr="00816176">
        <w:fldChar w:fldCharType="begin">
          <w:fldData xml:space="preserve">PEVuZE5vdGU+PENpdGU+PEF1dGhvcj5DYXBlbDwvQXV0aG9yPjxZZWFyPjIwMjM8L1llYXI+PFJl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</w:fldData>
        </w:fldChar>
      </w:r>
      <w:r w:rsidR="00A15105" w:rsidRPr="00816176">
        <w:instrText xml:space="preserve"> ADDIN EN.CITE </w:instrText>
      </w:r>
      <w:r w:rsidR="00A15105" w:rsidRPr="00816176">
        <w:fldChar w:fldCharType="begin">
          <w:fldData xml:space="preserve">PEVuZE5vdGU+PENpdGU+PEF1dGhvcj5DYXBlbDwvQXV0aG9yPjxZZWFyPjIwMjM8L1llYXI+PFJl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</w:fldData>
        </w:fldChar>
      </w:r>
      <w:r w:rsidR="00A15105" w:rsidRPr="00816176">
        <w:instrText xml:space="preserve"> ADDIN EN.CITE.DATA </w:instrText>
      </w:r>
      <w:r w:rsidR="00A15105" w:rsidRPr="00816176">
        <w:fldChar w:fldCharType="end"/>
      </w:r>
      <w:r w:rsidR="005C09E5" w:rsidRPr="00816176">
        <w:fldChar w:fldCharType="separate"/>
      </w:r>
      <w:r w:rsidR="00A15105" w:rsidRPr="00816176">
        <w:rPr>
          <w:noProof/>
        </w:rPr>
        <w:t>(Capel et al., 2023; Marcks et al., 2006)</w:t>
      </w:r>
      <w:r w:rsidR="005C09E5" w:rsidRPr="00816176">
        <w:fldChar w:fldCharType="end"/>
      </w:r>
      <w:r w:rsidR="00000EF3" w:rsidRPr="00816176">
        <w:t xml:space="preserve">, </w:t>
      </w:r>
      <w:r w:rsidR="003F63E3">
        <w:t xml:space="preserve">effective means of </w:t>
      </w:r>
      <w:r w:rsidR="005C09E5" w:rsidRPr="00816176">
        <w:t>disseminating</w:t>
      </w:r>
      <w:r w:rsidR="00202D0E" w:rsidRPr="00816176">
        <w:t xml:space="preserve"> </w:t>
      </w:r>
      <w:r w:rsidR="003F63E3">
        <w:t>such</w:t>
      </w:r>
      <w:r w:rsidR="00202D0E" w:rsidRPr="00816176">
        <w:t xml:space="preserve"> information to clinicians is</w:t>
      </w:r>
      <w:r w:rsidR="00280489" w:rsidRPr="00816176">
        <w:t xml:space="preserve"> an important </w:t>
      </w:r>
      <w:r w:rsidR="00202D0E" w:rsidRPr="00816176">
        <w:t>direction</w:t>
      </w:r>
      <w:r w:rsidR="003F63E3">
        <w:t xml:space="preserve"> for future research</w:t>
      </w:r>
      <w:r w:rsidR="00202D0E" w:rsidRPr="00816176">
        <w:t>.</w:t>
      </w:r>
    </w:p>
    <w:p w14:paraId="00000059" w14:textId="3E760A68" w:rsidR="00907219" w:rsidRPr="00816176" w:rsidRDefault="003C76A6" w:rsidP="00412CA5">
      <w:pPr>
        <w:spacing w:line="480" w:lineRule="auto"/>
        <w:ind w:firstLine="720"/>
      </w:pPr>
      <w:r w:rsidRPr="00816176">
        <w:t xml:space="preserve">The present study also examined potential predictors of long-term treatment outcomes for TTM. </w:t>
      </w:r>
      <w:r w:rsidR="00F21071" w:rsidRPr="00816176">
        <w:t>B</w:t>
      </w:r>
      <w:r w:rsidRPr="00816176">
        <w:t xml:space="preserve">aseline MGH-HS scores predicted symptom severity at follow-up, similar to the findings of </w:t>
      </w:r>
      <w:r w:rsidR="002C6C4F" w:rsidRPr="00816176">
        <w:fldChar w:fldCharType="begin"/>
      </w:r>
      <w:r w:rsidR="00ED1460" w:rsidRPr="00816176">
        <w:instrText xml:space="preserve"> ADDIN EN.CITE &lt;EndNote&gt;&lt;Cite AuthorYear="1"&gt;&lt;Author&gt;Lerner&lt;/Author&gt;&lt;Year&gt;1998&lt;/Year&gt;&lt;RecNum&gt;647&lt;/RecNum&gt;&lt;DisplayText&gt;Lerner et al. (1998)&lt;/DisplayText&gt;&lt;record&gt;&lt;rec-number&gt;647&lt;/rec-number&gt;&lt;foreign-keys&gt;&lt;key app="EN" db-id="5dtd0aeaftwfrle02z4pv9ers0efw99pdxzw" timestamp="1698722385" guid="1dc52df1-36dc-4aec-bcee-0f5e7cccbbcf"&gt;647&lt;/key&gt;&lt;/foreign-keys&gt;&lt;ref-type name="Journal Article"&gt;17&lt;/ref-type&gt;&lt;contributors&gt;&lt;authors&gt;&lt;author&gt;Lerner, J.&lt;/author&gt;&lt;author&gt;Franklin, M. E.&lt;/author&gt;&lt;author&gt;Meadows, E. A.&lt;/author&gt;&lt;author&gt;Hembree, E.&lt;/author&gt;&lt;author&gt;Foa, E. B.&lt;/author&gt;&lt;/authors&gt;&lt;/contributors&gt;&lt;titles&gt;&lt;title&gt;Effectiveness of a cognitive behavioral treatment program for trichotillomania: An uncontrolled evaluation&lt;/title&gt;&lt;secondary-title&gt;Behavior Therapy&lt;/secondary-title&gt;&lt;/titles&gt;&lt;periodical&gt;&lt;full-title&gt;Behavior Therapy&lt;/full-title&gt;&lt;/periodical&gt;&lt;pages&gt;157-171&lt;/pages&gt;&lt;volume&gt;29&lt;/volume&gt;&lt;number&gt;1&lt;/number&gt;&lt;dates&gt;&lt;year&gt;1998&lt;/year&gt;&lt;/dates&gt;&lt;urls&gt;&lt;/urls&gt;&lt;electronic-resource-num&gt;10.1016/s0005-7894(98)80036-1&lt;/electronic-resource-num&gt;&lt;/record&gt;&lt;/Cite&gt;&lt;/EndNote&gt;</w:instrText>
      </w:r>
      <w:r w:rsidR="002C6C4F" w:rsidRPr="00816176">
        <w:fldChar w:fldCharType="separate"/>
      </w:r>
      <w:r w:rsidR="0072471E" w:rsidRPr="00816176">
        <w:rPr>
          <w:noProof/>
        </w:rPr>
        <w:t>Lerner et al. (1998)</w:t>
      </w:r>
      <w:r w:rsidR="002C6C4F" w:rsidRPr="00816176">
        <w:fldChar w:fldCharType="end"/>
      </w:r>
      <w:r w:rsidR="00795D01" w:rsidRPr="00816176">
        <w:t>,</w:t>
      </w:r>
      <w:r w:rsidR="002C6C4F" w:rsidRPr="00816176">
        <w:t xml:space="preserve"> </w:t>
      </w:r>
      <w:r w:rsidRPr="00816176">
        <w:t xml:space="preserve">but in contrast to </w:t>
      </w:r>
      <w:r w:rsidR="006B2FDD" w:rsidRPr="00816176">
        <w:fldChar w:fldCharType="begin"/>
      </w:r>
      <w:r w:rsidR="00ED1460" w:rsidRPr="00816176">
        <w:instrText xml:space="preserve"> ADDIN EN.CITE &lt;EndNote&gt;&lt;Cite AuthorYear="1"&gt;&lt;Author&gt;Falkenstein&lt;/Author&gt;&lt;Year&gt;2014&lt;/Year&gt;&lt;RecNum&gt;1121&lt;/RecNum&gt;&lt;DisplayText&gt;Falkenstein et al. (2014)&lt;/DisplayText&gt;&lt;record&gt;&lt;rec-number&gt;1121&lt;/rec-number&gt;&lt;foreign-keys&gt;&lt;key app="EN" db-id="5dtd0aeaftwfrle02z4pv9ers0efw99pdxzw" timestamp="1698723378" guid="808f062e-c608-494e-bfcc-c9b6b1a6f5e2"&gt;1121&lt;/key&gt;&lt;/foreign-keys&gt;&lt;ref-type name="Journal Article"&gt;17&lt;/ref-type&gt;&lt;contributors&gt;&lt;authors&gt;&lt;author&gt;Falkenstein, M. J.&lt;/author&gt;&lt;author&gt;Rogers, K.&lt;/author&gt;&lt;author&gt;Malloy, E. J.&lt;/author&gt;&lt;author&gt;Haaga, D. A.&lt;/author&gt;&lt;/authors&gt;&lt;/contributors&gt;&lt;auth-address&gt;American University.&lt;/auth-address&gt;&lt;titles&gt;&lt;title&gt;Predictors of relapse following treatment of trichotillomania&lt;/title&gt;&lt;secondary-title&gt;Journal of Obsessive-Compulsive and Related Disorders&lt;/secondary-title&gt;&lt;/titles&gt;&lt;periodical&gt;&lt;full-title&gt;Journal of Obsessive-Compulsive and Related Disorders&lt;/full-title&gt;&lt;/periodical&gt;&lt;pages&gt;345-353&lt;/pages&gt;&lt;volume&gt;3&lt;/volume&gt;&lt;number&gt;4&lt;/number&gt;&lt;keywords&gt;&lt;keyword&gt;hair-pulling disorder&lt;/keyword&gt;&lt;keyword&gt;maintenance&lt;/keyword&gt;&lt;keyword&gt;obsessive compulsive related disorder&lt;/keyword&gt;&lt;keyword&gt;relapse&lt;/keyword&gt;&lt;keyword&gt;trichotillomania&lt;/keyword&gt;&lt;/keywords&gt;&lt;dates&gt;&lt;year&gt;2014&lt;/year&gt;&lt;pub-dates&gt;&lt;date&gt;Oct 1&lt;/date&gt;&lt;/pub-dates&gt;&lt;/dates&gt;&lt;isbn&gt;2211-3649 (Print)&amp;#xD;2211-3649 (Linking)&lt;/isbn&gt;&lt;accession-num&gt;25405081&lt;/accession-num&gt;&lt;urls&gt;&lt;related-urls&gt;&lt;url&gt;https://www.ncbi.nlm.nih.gov/pubmed/25405081&lt;/url&gt;&lt;/related-urls&gt;&lt;/urls&gt;&lt;custom2&gt;PMC4231486&lt;/custom2&gt;&lt;electronic-resource-num&gt;10.1016/j.jocrd.2014.09.001&lt;/electronic-resource-num&gt;&lt;remote-database-name&gt;PubMed-not-MEDLINE&lt;/remote-database-name&gt;&lt;remote-database-provider&gt;NLM&lt;/remote-database-provider&gt;&lt;/record&gt;&lt;/Cite&gt;&lt;/EndNote&gt;</w:instrText>
      </w:r>
      <w:r w:rsidR="006B2FDD" w:rsidRPr="00816176">
        <w:fldChar w:fldCharType="separate"/>
      </w:r>
      <w:r w:rsidR="0072471E" w:rsidRPr="00816176">
        <w:rPr>
          <w:noProof/>
        </w:rPr>
        <w:t>Falkenstein et al. (2014)</w:t>
      </w:r>
      <w:r w:rsidR="006B2FDD" w:rsidRPr="00816176">
        <w:fldChar w:fldCharType="end"/>
      </w:r>
      <w:r w:rsidR="00EE3255" w:rsidRPr="00816176">
        <w:t xml:space="preserve"> </w:t>
      </w:r>
      <w:r w:rsidRPr="00816176">
        <w:t xml:space="preserve">Additionally, results suggested </w:t>
      </w:r>
      <w:r w:rsidRPr="00816176">
        <w:lastRenderedPageBreak/>
        <w:t>that AEBT-TTM could be a more suitable treatment option for patients who present with more severe TTM symptoms</w:t>
      </w:r>
      <w:r w:rsidR="00AA2CE0" w:rsidRPr="00816176">
        <w:t xml:space="preserve"> (see Figure 2)</w:t>
      </w:r>
      <w:r w:rsidRPr="00816176">
        <w:t xml:space="preserve">. Post-treatment MGH-HS scores also predicted follow-up symptom severity, which might indicate that immediate treatment outcome is an important indicator of long-term maintenance. </w:t>
      </w:r>
      <w:r w:rsidR="00412CA5" w:rsidRPr="00816176">
        <w:t xml:space="preserve">Similarly, a past study found that </w:t>
      </w:r>
      <w:r w:rsidR="00A85307" w:rsidRPr="00816176">
        <w:t xml:space="preserve">lower </w:t>
      </w:r>
      <w:r w:rsidR="00412CA5" w:rsidRPr="00816176">
        <w:t xml:space="preserve">symptom severity </w:t>
      </w:r>
      <w:r w:rsidR="00A85307" w:rsidRPr="00816176">
        <w:t xml:space="preserve">at </w:t>
      </w:r>
      <w:r w:rsidR="00C50D66">
        <w:t xml:space="preserve">the </w:t>
      </w:r>
      <w:r w:rsidR="00940F00" w:rsidRPr="00816176">
        <w:t>time of treatment response</w:t>
      </w:r>
      <w:r w:rsidR="00412CA5" w:rsidRPr="00816176">
        <w:t xml:space="preserve"> was predictive of gain maintenance </w:t>
      </w:r>
      <w:r w:rsidR="00BE2C15" w:rsidRPr="00816176">
        <w:fldChar w:fldCharType="begin"/>
      </w:r>
      <w:r w:rsidR="00ED1460" w:rsidRPr="00816176">
        <w:instrText xml:space="preserve"> ADDIN EN.CITE &lt;EndNote&gt;&lt;Cite&gt;&lt;Author&gt;Falkenstein&lt;/Author&gt;&lt;Year&gt;2014&lt;/Year&gt;&lt;RecNum&gt;1121&lt;/RecNum&gt;&lt;DisplayText&gt;(Falkenstein et al., 2014)&lt;/DisplayText&gt;&lt;record&gt;&lt;rec-number&gt;1121&lt;/rec-number&gt;&lt;foreign-keys&gt;&lt;key app="EN" db-id="5dtd0aeaftwfrle02z4pv9ers0efw99pdxzw" timestamp="1698723378" guid="808f062e-c608-494e-bfcc-c9b6b1a6f5e2"&gt;1121&lt;/key&gt;&lt;/foreign-keys&gt;&lt;ref-type name="Journal Article"&gt;17&lt;/ref-type&gt;&lt;contributors&gt;&lt;authors&gt;&lt;author&gt;Falkenstein, M. J.&lt;/author&gt;&lt;author&gt;Rogers, K.&lt;/author&gt;&lt;author&gt;Malloy, E. J.&lt;/author&gt;&lt;author&gt;Haaga, D. A.&lt;/author&gt;&lt;/authors&gt;&lt;/contributors&gt;&lt;auth-address&gt;American University.&lt;/auth-address&gt;&lt;titles&gt;&lt;title&gt;Predictors of relapse following treatment of trichotillomania&lt;/title&gt;&lt;secondary-title&gt;Journal of Obsessive-Compulsive and Related Disorders&lt;/secondary-title&gt;&lt;/titles&gt;&lt;periodical&gt;&lt;full-title&gt;Journal of Obsessive-Compulsive and Related Disorders&lt;/full-title&gt;&lt;/periodical&gt;&lt;pages&gt;345-353&lt;/pages&gt;&lt;volume&gt;3&lt;/volume&gt;&lt;number&gt;4&lt;/number&gt;&lt;keywords&gt;&lt;keyword&gt;hair-pulling disorder&lt;/keyword&gt;&lt;keyword&gt;maintenance&lt;/keyword&gt;&lt;keyword&gt;obsessive compulsive related disorder&lt;/keyword&gt;&lt;keyword&gt;relapse&lt;/keyword&gt;&lt;keyword&gt;trichotillomania&lt;/keyword&gt;&lt;/keywords&gt;&lt;dates&gt;&lt;year&gt;2014&lt;/year&gt;&lt;pub-dates&gt;&lt;date&gt;Oct 1&lt;/date&gt;&lt;/pub-dates&gt;&lt;/dates&gt;&lt;isbn&gt;2211-3649 (Print)&amp;#xD;2211-3649 (Linking)&lt;/isbn&gt;&lt;accession-num&gt;25405081&lt;/accession-num&gt;&lt;urls&gt;&lt;related-urls&gt;&lt;url&gt;https://www.ncbi.nlm.nih.gov/pubmed/25405081&lt;/url&gt;&lt;/related-urls&gt;&lt;/urls&gt;&lt;custom2&gt;PMC4231486&lt;/custom2&gt;&lt;electronic-resource-num&gt;10.1016/j.jocrd.2014.09.001&lt;/electronic-resource-num&gt;&lt;remote-database-name&gt;PubMed-not-MEDLINE&lt;/remote-database-name&gt;&lt;remote-database-provider&gt;NLM&lt;/remote-database-provider&gt;&lt;/record&gt;&lt;/Cite&gt;&lt;/EndNote&gt;</w:instrText>
      </w:r>
      <w:r w:rsidR="00BE2C15" w:rsidRPr="00816176">
        <w:fldChar w:fldCharType="separate"/>
      </w:r>
      <w:r w:rsidR="0072471E" w:rsidRPr="00816176">
        <w:rPr>
          <w:noProof/>
        </w:rPr>
        <w:t>(Falkenstein et al., 2014)</w:t>
      </w:r>
      <w:r w:rsidR="00BE2C15" w:rsidRPr="00816176">
        <w:fldChar w:fldCharType="end"/>
      </w:r>
      <w:r w:rsidR="00A3360B" w:rsidRPr="00816176">
        <w:t>.</w:t>
      </w:r>
      <w:r w:rsidR="00ED4BEE" w:rsidRPr="00816176">
        <w:t xml:space="preserve"> In contrast to baseline MGH-HS scores, baseline scores on the interviewer-administered NIMH-TSS scores did not predict follow-up severity. This discrepancy </w:t>
      </w:r>
      <w:r w:rsidR="00EE51F4">
        <w:t>could</w:t>
      </w:r>
      <w:r w:rsidR="00ED4BEE" w:rsidRPr="00816176">
        <w:t xml:space="preserve"> be </w:t>
      </w:r>
      <w:r w:rsidR="00EE51F4">
        <w:t>attributed to</w:t>
      </w:r>
      <w:r w:rsidR="00ED4BEE" w:rsidRPr="00816176">
        <w:t xml:space="preserve"> demand characteristics; interviewers were unaware of treatment conditions, in contrast to patients whose self-reports may have been shaped by their treatment perceptions. Additionally, participants might have presented </w:t>
      </w:r>
      <w:r w:rsidR="00EF3EB9">
        <w:t>a</w:t>
      </w:r>
      <w:r w:rsidR="00ED4BEE" w:rsidRPr="00816176">
        <w:t xml:space="preserve"> more </w:t>
      </w:r>
      <w:r w:rsidR="00EF3EB9">
        <w:t>favorable picture</w:t>
      </w:r>
      <w:r w:rsidR="00ED4BEE" w:rsidRPr="00816176">
        <w:t xml:space="preserve"> during interviewer-administered assessments at baseline, </w:t>
      </w:r>
      <w:r w:rsidR="00EF3EB9">
        <w:t>whereas</w:t>
      </w:r>
      <w:r w:rsidR="00ED4BEE" w:rsidRPr="00816176">
        <w:t xml:space="preserve"> </w:t>
      </w:r>
      <w:r w:rsidR="00EF3EB9">
        <w:t>they may have</w:t>
      </w:r>
      <w:r w:rsidR="00ED4BEE" w:rsidRPr="00816176">
        <w:t xml:space="preserve"> </w:t>
      </w:r>
      <w:r w:rsidR="00EF3EB9">
        <w:t>been more</w:t>
      </w:r>
      <w:r w:rsidR="00ED4BEE" w:rsidRPr="00816176">
        <w:t xml:space="preserve"> candid about symptoms on the self-report MGH-HS.</w:t>
      </w:r>
    </w:p>
    <w:p w14:paraId="0000005A" w14:textId="60D0267E" w:rsidR="00907219" w:rsidRPr="00816176" w:rsidRDefault="003C76A6">
      <w:pPr>
        <w:spacing w:line="480" w:lineRule="auto"/>
        <w:ind w:firstLine="720"/>
      </w:pPr>
      <w:r w:rsidRPr="00816176">
        <w:t xml:space="preserve">In contrast to past studies showing that </w:t>
      </w:r>
      <w:r w:rsidR="00417C86" w:rsidRPr="00816176">
        <w:t>baseline depression</w:t>
      </w:r>
      <w:r w:rsidRPr="00816176">
        <w:t xml:space="preserve"> predicted long-term outcome</w:t>
      </w:r>
      <w:r w:rsidR="00C50D66">
        <w:t>s for TTM</w:t>
      </w:r>
      <w:r w:rsidR="00417C86" w:rsidRPr="00816176">
        <w:t xml:space="preserve"> </w:t>
      </w:r>
      <w:r w:rsidR="00EE3255" w:rsidRPr="00816176">
        <w:fldChar w:fldCharType="begin">
          <w:fldData xml:space="preserve">PEVuZE5vdGU+PENpdGU+PEF1dGhvcj5LZWlqc2VyczwvQXV0aG9yPjxZZWFyPjIwMDY8L1llYXI+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</w:fldData>
        </w:fldChar>
      </w:r>
      <w:r w:rsidR="00ED1460" w:rsidRPr="00816176">
        <w:instrText xml:space="preserve"> ADDIN EN.CITE </w:instrText>
      </w:r>
      <w:r w:rsidR="00ED1460" w:rsidRPr="00816176">
        <w:fldChar w:fldCharType="begin">
          <w:fldData xml:space="preserve">PEVuZE5vdGU+PENpdGU+PEF1dGhvcj5LZWlqc2VyczwvQXV0aG9yPjxZZWFyPjIwMDY8L1llYXI+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</w:fldData>
        </w:fldChar>
      </w:r>
      <w:r w:rsidR="00ED1460" w:rsidRPr="00816176">
        <w:instrText xml:space="preserve"> ADDIN EN.CITE.DATA </w:instrText>
      </w:r>
      <w:r w:rsidR="00ED1460" w:rsidRPr="00816176">
        <w:fldChar w:fldCharType="end"/>
      </w:r>
      <w:r w:rsidR="00EE3255" w:rsidRPr="00816176">
        <w:fldChar w:fldCharType="separate"/>
      </w:r>
      <w:r w:rsidR="0072471E" w:rsidRPr="00816176">
        <w:rPr>
          <w:noProof/>
        </w:rPr>
        <w:t>(Keijsers et al., 2006; Lerner et al., 1998)</w:t>
      </w:r>
      <w:r w:rsidR="00EE3255" w:rsidRPr="00816176">
        <w:fldChar w:fldCharType="end"/>
      </w:r>
      <w:r w:rsidRPr="00816176">
        <w:t xml:space="preserve">, the current study found that </w:t>
      </w:r>
      <w:r w:rsidR="008B6AF5" w:rsidRPr="00816176">
        <w:t>pre-</w:t>
      </w:r>
      <w:r w:rsidRPr="00816176">
        <w:t xml:space="preserve">treatment depression severity </w:t>
      </w:r>
      <w:r w:rsidR="008B6AF5" w:rsidRPr="00816176">
        <w:t xml:space="preserve">was not a predictor of </w:t>
      </w:r>
      <w:r w:rsidRPr="00816176">
        <w:t xml:space="preserve">treatment outcome at </w:t>
      </w:r>
      <w:r w:rsidR="00CA6AA1">
        <w:t>6</w:t>
      </w:r>
      <w:r w:rsidRPr="00816176">
        <w:t xml:space="preserve"> months follow-up. Furthermore, </w:t>
      </w:r>
      <w:r w:rsidR="00F21071" w:rsidRPr="00816176">
        <w:t>we did not find a</w:t>
      </w:r>
      <w:r w:rsidRPr="00816176">
        <w:t xml:space="preserve"> relationship between the presence of a comorbid condition and TTM outcomes at follow-up. These findings suggest that </w:t>
      </w:r>
      <w:r w:rsidR="008B6FED" w:rsidRPr="00816176">
        <w:t>for the present sample</w:t>
      </w:r>
      <w:r w:rsidR="004858A6" w:rsidRPr="00816176">
        <w:t xml:space="preserve"> of adults</w:t>
      </w:r>
      <w:r w:rsidR="008B6FED" w:rsidRPr="00816176">
        <w:t xml:space="preserve"> seeking primary treatment </w:t>
      </w:r>
      <w:r w:rsidR="004858A6" w:rsidRPr="00816176">
        <w:t>for</w:t>
      </w:r>
      <w:r w:rsidR="008B6FED" w:rsidRPr="00816176">
        <w:t xml:space="preserve"> TTM, current </w:t>
      </w:r>
      <w:r w:rsidRPr="00816176">
        <w:t xml:space="preserve">depression level </w:t>
      </w:r>
      <w:r w:rsidR="008B6FED" w:rsidRPr="00816176">
        <w:t xml:space="preserve">and </w:t>
      </w:r>
      <w:r w:rsidR="0017544D" w:rsidRPr="00816176">
        <w:t xml:space="preserve">the </w:t>
      </w:r>
      <w:r w:rsidR="008B6FED" w:rsidRPr="00816176">
        <w:t xml:space="preserve">presence of </w:t>
      </w:r>
      <w:r w:rsidRPr="00816176">
        <w:t xml:space="preserve">comorbidities </w:t>
      </w:r>
      <w:r w:rsidR="008B6FED" w:rsidRPr="00816176">
        <w:t xml:space="preserve">did not influence the long-term efficacy of AEBT-TTM or PST. </w:t>
      </w:r>
    </w:p>
    <w:p w14:paraId="4B17E7B4" w14:textId="047209B0" w:rsidR="00841204" w:rsidRPr="00816176" w:rsidRDefault="003C76A6" w:rsidP="00EB216D">
      <w:pPr>
        <w:spacing w:line="480" w:lineRule="auto"/>
        <w:ind w:firstLine="720"/>
      </w:pPr>
      <w:r w:rsidRPr="00816176">
        <w:t>Results of the present study should be interpreted in the context of i</w:t>
      </w:r>
      <w:sdt>
        <w:sdtPr>
          <w:tag w:val="goog_rdk_23"/>
          <w:id w:val="-2139105500"/>
        </w:sdtPr>
        <w:sdtContent/>
      </w:sdt>
      <w:r w:rsidRPr="00816176">
        <w:t xml:space="preserve">ts limitations. First, as the sample was primarily composed of women, the present results may not generalize to men with TTM. While the over-representation of female participants is typical of TTM research </w:t>
      </w:r>
      <w:r w:rsidR="00785FF6" w:rsidRPr="00816176">
        <w:fldChar w:fldCharType="begin">
          <w:fldData xml:space="preserve">PEVuZE5vdGU+PENpdGU+PEF1dGhvcj5CbG9jaDwvQXV0aG9yPjxZZWFyPjIwMDc8L1llYXI+PFJl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</w:fldData>
        </w:fldChar>
      </w:r>
      <w:r w:rsidR="00ED1460" w:rsidRPr="00816176">
        <w:instrText xml:space="preserve"> ADDIN EN.CITE </w:instrText>
      </w:r>
      <w:r w:rsidR="00ED1460" w:rsidRPr="00816176">
        <w:fldChar w:fldCharType="begin">
          <w:fldData xml:space="preserve">PEVuZE5vdGU+PENpdGU+PEF1dGhvcj5CbG9jaDwvQXV0aG9yPjxZZWFyPjIwMDc8L1llYXI+PFJl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</w:fldData>
        </w:fldChar>
      </w:r>
      <w:r w:rsidR="00ED1460" w:rsidRPr="00816176">
        <w:instrText xml:space="preserve"> ADDIN EN.CITE.DATA </w:instrText>
      </w:r>
      <w:r w:rsidR="00ED1460" w:rsidRPr="00816176">
        <w:fldChar w:fldCharType="end"/>
      </w:r>
      <w:r w:rsidR="00785FF6" w:rsidRPr="00816176">
        <w:fldChar w:fldCharType="separate"/>
      </w:r>
      <w:r w:rsidR="0072471E" w:rsidRPr="00816176">
        <w:rPr>
          <w:noProof/>
        </w:rPr>
        <w:t>(Bloch et al., 2007; Slikboer et al., 2017)</w:t>
      </w:r>
      <w:r w:rsidR="00785FF6" w:rsidRPr="00816176">
        <w:fldChar w:fldCharType="end"/>
      </w:r>
      <w:r w:rsidR="00785FF6" w:rsidRPr="00816176">
        <w:t>, recent studies</w:t>
      </w:r>
      <w:r w:rsidRPr="00816176">
        <w:t xml:space="preserve"> suggeste</w:t>
      </w:r>
      <w:sdt>
        <w:sdtPr>
          <w:tag w:val="goog_rdk_24"/>
          <w:id w:val="835039774"/>
        </w:sdtPr>
        <w:sdtContent/>
      </w:sdt>
      <w:r w:rsidRPr="00816176">
        <w:t>d that TTM may have similar prevalence rates amon</w:t>
      </w:r>
      <w:sdt>
        <w:sdtPr>
          <w:tag w:val="goog_rdk_26"/>
          <w:id w:val="-1713490003"/>
        </w:sdtPr>
        <w:sdtContent/>
      </w:sdt>
      <w:r w:rsidRPr="00816176">
        <w:t xml:space="preserve">g cisgender men and women </w:t>
      </w:r>
      <w:r w:rsidR="00265F31" w:rsidRPr="00816176">
        <w:fldChar w:fldCharType="begin">
          <w:fldData xml:space="preserve">PEVuZE5vdGU+PENpdGU+PEF1dGhvcj5UaG9tc29uPC9BdXRob3I+PFllYXI+MjAyMjwvWWVhcj48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</w:fldData>
        </w:fldChar>
      </w:r>
      <w:r w:rsidR="00ED1460" w:rsidRPr="00816176">
        <w:instrText xml:space="preserve"> ADDIN EN.CITE </w:instrText>
      </w:r>
      <w:r w:rsidR="00ED1460" w:rsidRPr="00816176">
        <w:fldChar w:fldCharType="begin">
          <w:fldData xml:space="preserve">PEVuZE5vdGU+PENpdGU+PEF1dGhvcj5UaG9tc29uPC9BdXRob3I+PFllYXI+MjAyMjwvWWVhcj48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</w:fldData>
        </w:fldChar>
      </w:r>
      <w:r w:rsidR="00ED1460" w:rsidRPr="00816176">
        <w:instrText xml:space="preserve"> ADDIN EN.CITE.DATA </w:instrText>
      </w:r>
      <w:r w:rsidR="00ED1460" w:rsidRPr="00816176">
        <w:fldChar w:fldCharType="end"/>
      </w:r>
      <w:r w:rsidR="00265F31" w:rsidRPr="00816176">
        <w:fldChar w:fldCharType="separate"/>
      </w:r>
      <w:r w:rsidR="0072471E" w:rsidRPr="00816176">
        <w:rPr>
          <w:noProof/>
        </w:rPr>
        <w:t>(Grant et al., 2020; Thomson et al., 2022)</w:t>
      </w:r>
      <w:r w:rsidR="00265F31" w:rsidRPr="00816176">
        <w:fldChar w:fldCharType="end"/>
      </w:r>
      <w:r w:rsidR="00265F31" w:rsidRPr="00816176">
        <w:t xml:space="preserve">. </w:t>
      </w:r>
      <w:r w:rsidRPr="00816176">
        <w:lastRenderedPageBreak/>
        <w:t xml:space="preserve">The present study also measured gender in a binary fashion that did not allow us to identify the presence of </w:t>
      </w:r>
      <w:r w:rsidR="00D23086" w:rsidRPr="00816176">
        <w:t>transgender</w:t>
      </w:r>
      <w:r w:rsidRPr="00816176">
        <w:t xml:space="preserve"> and gender non-binary people in our sample. </w:t>
      </w:r>
      <w:r w:rsidR="00635AF9" w:rsidRPr="00816176">
        <w:t xml:space="preserve">Similarly, sexual orientation data were not collected. </w:t>
      </w:r>
      <w:r w:rsidRPr="00816176">
        <w:t xml:space="preserve">Future studies should examine AEBT-TTM in a more gender-diverse sample and employ </w:t>
      </w:r>
      <w:r w:rsidR="00385191" w:rsidRPr="00816176">
        <w:t xml:space="preserve">a </w:t>
      </w:r>
      <w:r w:rsidRPr="00816176">
        <w:t>more comprehensive assessment of gender</w:t>
      </w:r>
      <w:r w:rsidR="00F95D76" w:rsidRPr="00816176">
        <w:t xml:space="preserve"> and sexual orientation.</w:t>
      </w:r>
    </w:p>
    <w:p w14:paraId="0004E970" w14:textId="6D481C78" w:rsidR="00423E29" w:rsidRPr="00816176" w:rsidRDefault="003C76A6" w:rsidP="00591198">
      <w:pPr>
        <w:spacing w:line="480" w:lineRule="auto"/>
        <w:ind w:firstLine="720"/>
      </w:pPr>
      <w:r w:rsidRPr="00816176">
        <w:t xml:space="preserve">Our sample was also predominantly composed of non-Latino White individuals, so results may have limited generalizability to patients of color. </w:t>
      </w:r>
      <w:r w:rsidR="00F41C13" w:rsidRPr="00236E5E">
        <w:rPr>
          <w:szCs w:val="22"/>
          <w:shd w:val="clear" w:color="auto" w:fill="FFFFFF"/>
        </w:rPr>
        <w:t xml:space="preserve">While </w:t>
      </w:r>
      <w:r w:rsidR="00B245D1" w:rsidRPr="00816176">
        <w:rPr>
          <w:szCs w:val="22"/>
          <w:shd w:val="clear" w:color="auto" w:fill="FFFFFF"/>
        </w:rPr>
        <w:t>one</w:t>
      </w:r>
      <w:r w:rsidR="00F41C13" w:rsidRPr="00236E5E">
        <w:rPr>
          <w:szCs w:val="22"/>
          <w:shd w:val="clear" w:color="auto" w:fill="FFFFFF"/>
        </w:rPr>
        <w:t xml:space="preserve"> </w:t>
      </w:r>
      <w:r w:rsidR="00B245D1" w:rsidRPr="00816176">
        <w:rPr>
          <w:szCs w:val="22"/>
          <w:shd w:val="clear" w:color="auto" w:fill="FFFFFF"/>
        </w:rPr>
        <w:t>study</w:t>
      </w:r>
      <w:r w:rsidR="00F41C13" w:rsidRPr="00236E5E">
        <w:rPr>
          <w:szCs w:val="22"/>
          <w:shd w:val="clear" w:color="auto" w:fill="FFFFFF"/>
        </w:rPr>
        <w:t xml:space="preserve"> </w:t>
      </w:r>
      <w:r w:rsidR="00B245D1" w:rsidRPr="00816176">
        <w:rPr>
          <w:szCs w:val="22"/>
          <w:shd w:val="clear" w:color="auto" w:fill="FFFFFF"/>
        </w:rPr>
        <w:t>found</w:t>
      </w:r>
      <w:r w:rsidR="00F41C13" w:rsidRPr="00236E5E">
        <w:rPr>
          <w:szCs w:val="22"/>
          <w:shd w:val="clear" w:color="auto" w:fill="FFFFFF"/>
        </w:rPr>
        <w:t xml:space="preserve"> </w:t>
      </w:r>
      <w:r w:rsidR="00B245D1" w:rsidRPr="00816176">
        <w:rPr>
          <w:szCs w:val="22"/>
          <w:shd w:val="clear" w:color="auto" w:fill="FFFFFF"/>
        </w:rPr>
        <w:t xml:space="preserve">similar </w:t>
      </w:r>
      <w:r w:rsidR="00F41C13" w:rsidRPr="00236E5E">
        <w:rPr>
          <w:szCs w:val="22"/>
          <w:shd w:val="clear" w:color="auto" w:fill="FFFFFF"/>
        </w:rPr>
        <w:t xml:space="preserve">response rates for </w:t>
      </w:r>
      <w:r w:rsidR="00B245D1" w:rsidRPr="00816176">
        <w:rPr>
          <w:szCs w:val="22"/>
          <w:shd w:val="clear" w:color="auto" w:fill="FFFFFF"/>
        </w:rPr>
        <w:t xml:space="preserve">behavioral </w:t>
      </w:r>
      <w:r w:rsidR="00F41C13" w:rsidRPr="00236E5E">
        <w:rPr>
          <w:szCs w:val="22"/>
          <w:shd w:val="clear" w:color="auto" w:fill="FFFFFF"/>
        </w:rPr>
        <w:t xml:space="preserve">TTM treatment across racial and ethnic groups </w:t>
      </w:r>
      <w:r w:rsidR="00F41C13" w:rsidRPr="00236E5E">
        <w:rPr>
          <w:szCs w:val="22"/>
          <w:shd w:val="clear" w:color="auto" w:fill="FFFFFF"/>
        </w:rPr>
        <w:fldChar w:fldCharType="begin"/>
      </w:r>
      <w:r w:rsidR="0092526E">
        <w:rPr>
          <w:szCs w:val="22"/>
          <w:shd w:val="clear" w:color="auto" w:fill="FFFFFF"/>
        </w:rPr>
        <w:instrText xml:space="preserve"> ADDIN EN.CITE &lt;EndNote&gt;&lt;Cite&gt;&lt;Author&gt;Falkenstein&lt;/Author&gt;&lt;Year&gt;2015&lt;/Year&gt;&lt;RecNum&gt;2251&lt;/RecNum&gt;&lt;DisplayText&gt;(Falkenstein et al., 2015)&lt;/DisplayText&gt;&lt;record&gt;&lt;rec-number&gt;2251&lt;/rec-number&gt;&lt;foreign-keys&gt;&lt;key app="EN" db-id="5dtd0aeaftwfrle02z4pv9ers0efw99pdxzw" timestamp="1702846244" guid="65c2b540-d77b-4af6-83a8-b91475a4173b"&gt;2251&lt;/key&gt;&lt;/foreign-keys&gt;&lt;ref-type name="Journal Article"&gt;17&lt;/ref-type&gt;&lt;contributors&gt;&lt;authors&gt;&lt;author&gt;Falkenstein, Martha J.&lt;/author&gt;&lt;author&gt;Rogers, Kate&lt;/author&gt;&lt;author&gt;Malloy, Elizabeth J.&lt;/author&gt;&lt;author&gt;Haaga, David A. F.&lt;/author&gt;&lt;/authors&gt;&lt;/contributors&gt;&lt;titles&gt;&lt;title&gt;Race/ethnicity and treatment outcome in a randomized controlled trial for trichotillomania (hair-pulling disorder)&lt;/title&gt;&lt;secondary-title&gt;Journal of Clinical Psychology&lt;/secondary-title&gt;&lt;/titles&gt;&lt;periodical&gt;&lt;full-title&gt;Journal of Clinical Psychology&lt;/full-title&gt;&lt;/periodical&gt;&lt;pages&gt;641-652&lt;/pages&gt;&lt;volume&gt;71&lt;/volume&gt;&lt;number&gt;7&lt;/number&gt;&lt;dates&gt;&lt;year&gt;2015&lt;/year&gt;&lt;/dates&gt;&lt;isbn&gt;0021-9762&lt;/isbn&gt;&lt;urls&gt;&lt;related-urls&gt;&lt;url&gt;https://onlinelibrary.wiley.com/doi/abs/10.1002/jclp.22171&lt;/url&gt;&lt;/related-urls&gt;&lt;/urls&gt;&lt;electronic-resource-num&gt;10.1002/jclp.22171&lt;/electronic-resource-num&gt;&lt;/record&gt;&lt;/Cite&gt;&lt;/EndNote&gt;</w:instrText>
      </w:r>
      <w:r w:rsidR="00F41C13" w:rsidRPr="00236E5E">
        <w:rPr>
          <w:szCs w:val="22"/>
          <w:shd w:val="clear" w:color="auto" w:fill="FFFFFF"/>
        </w:rPr>
        <w:fldChar w:fldCharType="separate"/>
      </w:r>
      <w:r w:rsidR="00F41C13" w:rsidRPr="00236E5E">
        <w:rPr>
          <w:noProof/>
          <w:szCs w:val="22"/>
          <w:shd w:val="clear" w:color="auto" w:fill="FFFFFF"/>
        </w:rPr>
        <w:t>(Falkenstein et al., 2015)</w:t>
      </w:r>
      <w:r w:rsidR="00F41C13" w:rsidRPr="00236E5E">
        <w:rPr>
          <w:szCs w:val="22"/>
          <w:shd w:val="clear" w:color="auto" w:fill="FFFFFF"/>
        </w:rPr>
        <w:fldChar w:fldCharType="end"/>
      </w:r>
      <w:r w:rsidR="00F41C13" w:rsidRPr="00236E5E">
        <w:rPr>
          <w:szCs w:val="22"/>
          <w:shd w:val="clear" w:color="auto" w:fill="FFFFFF"/>
        </w:rPr>
        <w:t xml:space="preserve">, it is important for future research to examine the efficacy of AEBT in a more diverse sample. </w:t>
      </w:r>
      <w:r w:rsidRPr="00816176">
        <w:t>A</w:t>
      </w:r>
      <w:r w:rsidR="008D50D3" w:rsidRPr="00816176">
        <w:t xml:space="preserve">nother limitation to consider is that </w:t>
      </w:r>
      <w:r w:rsidRPr="00816176">
        <w:t xml:space="preserve">interrater reliability was not assessed, although the evaluators did receive advanced assessment training prior to the study. It should also be noted that </w:t>
      </w:r>
      <w:r w:rsidR="00E111AD" w:rsidRPr="00816176">
        <w:t xml:space="preserve">this study used the TDI to determine TTM diagnostic status as an outcome measure and the SCID-P to determine </w:t>
      </w:r>
      <w:r w:rsidR="00984363">
        <w:t xml:space="preserve">the </w:t>
      </w:r>
      <w:r w:rsidR="00E111AD" w:rsidRPr="00816176">
        <w:t xml:space="preserve">presence of comorbid conditions, which are both assessments based on </w:t>
      </w:r>
      <w:r w:rsidR="00484835" w:rsidRPr="00816176">
        <w:t>DSM-IV criteria.</w:t>
      </w:r>
      <w:r w:rsidR="003D50CE" w:rsidRPr="00816176">
        <w:t xml:space="preserve"> </w:t>
      </w:r>
      <w:r w:rsidRPr="00816176">
        <w:t xml:space="preserve"> </w:t>
      </w:r>
      <w:r w:rsidR="003D50CE" w:rsidRPr="00816176">
        <w:t>Lastly, o</w:t>
      </w:r>
      <w:r w:rsidR="008D50D3" w:rsidRPr="00816176">
        <w:t xml:space="preserve">ur sample size limited our </w:t>
      </w:r>
      <w:r w:rsidR="00C93B26" w:rsidRPr="00816176">
        <w:t>ability</w:t>
      </w:r>
      <w:r w:rsidR="008D50D3" w:rsidRPr="00816176">
        <w:t xml:space="preserve"> to examine the impact of different comorbid disorders on </w:t>
      </w:r>
      <w:r w:rsidR="003D50CE" w:rsidRPr="00816176">
        <w:t>long-term treatment outcome. T</w:t>
      </w:r>
      <w:r w:rsidR="00C93B26" w:rsidRPr="00816176">
        <w:t>his</w:t>
      </w:r>
      <w:r w:rsidR="008D50D3" w:rsidRPr="00816176">
        <w:t xml:space="preserve"> may be an avenue for future research. </w:t>
      </w:r>
      <w:r w:rsidR="00B120C2" w:rsidRPr="00816176">
        <w:t xml:space="preserve"> </w:t>
      </w:r>
    </w:p>
    <w:p w14:paraId="16E09C48" w14:textId="2993D496" w:rsidR="00816176" w:rsidRPr="00816176" w:rsidRDefault="003C76A6">
      <w:pPr>
        <w:spacing w:line="480" w:lineRule="auto"/>
        <w:ind w:firstLine="720"/>
      </w:pPr>
      <w:r w:rsidRPr="00816176">
        <w:t xml:space="preserve">Despite these limitations, the present study provides substantial contributions to the existing literature regarding long-term outcomes for TTM treatment. </w:t>
      </w:r>
      <w:r w:rsidR="00B00736" w:rsidRPr="00816176">
        <w:t xml:space="preserve">First, </w:t>
      </w:r>
      <w:r w:rsidR="0036433A" w:rsidRPr="00816176">
        <w:t xml:space="preserve">to date, </w:t>
      </w:r>
      <w:r w:rsidR="00B00736" w:rsidRPr="00816176">
        <w:t xml:space="preserve">this is </w:t>
      </w:r>
      <w:r w:rsidR="006C6D4E" w:rsidRPr="00816176">
        <w:t>the</w:t>
      </w:r>
      <w:r w:rsidR="00B00736" w:rsidRPr="00816176">
        <w:t xml:space="preserve"> largest </w:t>
      </w:r>
      <w:r w:rsidR="006C6D4E" w:rsidRPr="00816176">
        <w:t>RCT of TTM treatment</w:t>
      </w:r>
      <w:r w:rsidR="0036433A" w:rsidRPr="00816176">
        <w:t xml:space="preserve"> for adults</w:t>
      </w:r>
      <w:r w:rsidR="00B00736" w:rsidRPr="00816176">
        <w:t xml:space="preserve">. </w:t>
      </w:r>
      <w:r w:rsidRPr="00816176">
        <w:t xml:space="preserve">Many treatment studies for TTM have not assessed outcomes beyond </w:t>
      </w:r>
      <w:r w:rsidR="00CA6AA1">
        <w:t>6</w:t>
      </w:r>
      <w:r w:rsidRPr="00816176">
        <w:t xml:space="preserve"> months, and controlled follow-up data are rare. Moreover, this is the first study to examine the long-term efficacy of AEBT-TTM compared to a credible therapeutic control. </w:t>
      </w:r>
    </w:p>
    <w:p w14:paraId="000000A2" w14:textId="66C2BA41" w:rsidR="00907219" w:rsidRPr="00AF31B3" w:rsidRDefault="003C76A6" w:rsidP="00AF31B3">
      <w:pPr>
        <w:spacing w:line="480" w:lineRule="auto"/>
        <w:ind w:firstLine="720"/>
        <w:sectPr w:rsidR="00907219" w:rsidRPr="00AF31B3" w:rsidSect="00B265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r w:rsidRPr="00816176">
        <w:t>Our findings support AEBT-TTM as an effective and durable treatment for TTM</w:t>
      </w:r>
      <w:r w:rsidR="00021196">
        <w:t xml:space="preserve">. </w:t>
      </w:r>
      <w:r w:rsidR="00371A6A">
        <w:t>Follow-up studies of evidence-based treatments for other disorders (e.g., CBT for depression</w:t>
      </w:r>
      <w:r w:rsidR="00AF31B3">
        <w:t xml:space="preserve"> and </w:t>
      </w:r>
      <w:r w:rsidR="00AF31B3">
        <w:lastRenderedPageBreak/>
        <w:t>anxiety</w:t>
      </w:r>
      <w:r w:rsidR="00371A6A">
        <w:t xml:space="preserve">) show long-term response rates </w:t>
      </w:r>
      <w:r w:rsidR="00043655">
        <w:t xml:space="preserve">comparable to our findings for AEBT-TTM </w:t>
      </w:r>
      <w:r w:rsidR="00371A6A" w:rsidRPr="00765FD0">
        <w:rPr>
          <w:szCs w:val="22"/>
        </w:rPr>
        <w:fldChar w:fldCharType="begin">
          <w:fldData xml:space="preserve">PEVuZE5vdGU+PENpdGU+PEF1dGhvcj5XaGl0dGFsPC9BdXRob3I+PFllYXI+MjAwODwvWWVhcj48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</w:fldData>
        </w:fldChar>
      </w:r>
      <w:r w:rsidR="0092526E">
        <w:rPr>
          <w:szCs w:val="22"/>
        </w:rPr>
        <w:instrText xml:space="preserve"> ADDIN EN.CITE </w:instrText>
      </w:r>
      <w:r w:rsidR="0092526E">
        <w:rPr>
          <w:szCs w:val="22"/>
        </w:rPr>
        <w:fldChar w:fldCharType="begin">
          <w:fldData xml:space="preserve">PEVuZE5vdGU+PENpdGU+PEF1dGhvcj5XaGl0dGFsPC9BdXRob3I+PFllYXI+MjAwODwvWWVhcj48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</w:fldData>
        </w:fldChar>
      </w:r>
      <w:r w:rsidR="0092526E">
        <w:rPr>
          <w:szCs w:val="22"/>
        </w:rPr>
        <w:instrText xml:space="preserve"> ADDIN EN.CITE.DATA </w:instrText>
      </w:r>
      <w:r w:rsidR="0092526E">
        <w:rPr>
          <w:szCs w:val="22"/>
        </w:rPr>
      </w:r>
      <w:r w:rsidR="0092526E">
        <w:rPr>
          <w:szCs w:val="22"/>
        </w:rPr>
        <w:fldChar w:fldCharType="end"/>
      </w:r>
      <w:r w:rsidR="00371A6A" w:rsidRPr="00765FD0">
        <w:rPr>
          <w:szCs w:val="22"/>
        </w:rPr>
      </w:r>
      <w:r w:rsidR="00371A6A" w:rsidRPr="00765FD0">
        <w:rPr>
          <w:szCs w:val="22"/>
        </w:rPr>
        <w:fldChar w:fldCharType="separate"/>
      </w:r>
      <w:r w:rsidR="00371A6A">
        <w:rPr>
          <w:noProof/>
          <w:szCs w:val="22"/>
        </w:rPr>
        <w:t>(Ali et al., 2017; Sharma et al., 2014; Whittal et al., 2008)</w:t>
      </w:r>
      <w:r w:rsidR="00371A6A" w:rsidRPr="00765FD0">
        <w:rPr>
          <w:szCs w:val="22"/>
        </w:rPr>
        <w:fldChar w:fldCharType="end"/>
      </w:r>
      <w:r w:rsidR="00AF31B3">
        <w:t xml:space="preserve">. </w:t>
      </w:r>
      <w:r w:rsidRPr="00816176">
        <w:t xml:space="preserve">Future </w:t>
      </w:r>
      <w:r w:rsidR="001A7C6A">
        <w:t>studies</w:t>
      </w:r>
      <w:r w:rsidR="001A7C6A" w:rsidRPr="00816176">
        <w:t xml:space="preserve"> </w:t>
      </w:r>
      <w:r w:rsidRPr="00816176">
        <w:t xml:space="preserve">should </w:t>
      </w:r>
      <w:r w:rsidR="00F82B79">
        <w:t>aim</w:t>
      </w:r>
      <w:r w:rsidR="00F82B79" w:rsidRPr="00816176">
        <w:t xml:space="preserve"> </w:t>
      </w:r>
      <w:r w:rsidRPr="00816176">
        <w:t xml:space="preserve">to replicate these findings </w:t>
      </w:r>
      <w:r w:rsidR="00F21071" w:rsidRPr="00816176">
        <w:t>in larger and more diverse samples</w:t>
      </w:r>
      <w:r w:rsidR="00F82B79">
        <w:t xml:space="preserve">. </w:t>
      </w:r>
      <w:r w:rsidR="001A7C6A">
        <w:t>Future research could also test</w:t>
      </w:r>
      <w:r w:rsidR="00F82B79">
        <w:t xml:space="preserve"> </w:t>
      </w:r>
      <w:r w:rsidR="00C31618" w:rsidRPr="00816176">
        <w:t>the efficacy of AEBT-TTM in other treatment settings</w:t>
      </w:r>
      <w:r w:rsidR="00F82B79">
        <w:t xml:space="preserve"> and</w:t>
      </w:r>
      <w:r w:rsidRPr="00816176">
        <w:t xml:space="preserve"> </w:t>
      </w:r>
      <w:r w:rsidR="001A7C6A">
        <w:t xml:space="preserve">explore </w:t>
      </w:r>
      <w:r w:rsidRPr="00816176">
        <w:t xml:space="preserve">potential dissemination approaches. </w:t>
      </w:r>
      <w:r w:rsidR="00EE3543" w:rsidRPr="00816176">
        <w:t xml:space="preserve">Moreover, </w:t>
      </w:r>
      <w:r w:rsidR="001A7C6A" w:rsidRPr="00816176">
        <w:t xml:space="preserve">dismantling studies or component analyses of AEBT-TTM </w:t>
      </w:r>
      <w:r w:rsidR="001A7C6A">
        <w:t xml:space="preserve">could </w:t>
      </w:r>
      <w:r w:rsidR="002F526B" w:rsidRPr="00816176">
        <w:t>identify the</w:t>
      </w:r>
      <w:r w:rsidR="001A7C6A">
        <w:t xml:space="preserve"> key aspects of</w:t>
      </w:r>
      <w:r w:rsidR="002F526B" w:rsidRPr="00816176">
        <w:t xml:space="preserve"> treatment that contribute to symptom improvement</w:t>
      </w:r>
      <w:r w:rsidR="00A16CEF" w:rsidRPr="00816176">
        <w:t xml:space="preserve">. </w:t>
      </w:r>
      <w:r w:rsidR="00716A28">
        <w:t>Simultaneously</w:t>
      </w:r>
      <w:r w:rsidRPr="00816176">
        <w:t xml:space="preserve">, our results also indicated that in both treatment groups, clinical responders at post-treatment had better outcomes at </w:t>
      </w:r>
      <w:r w:rsidR="00CA6AA1">
        <w:t>6</w:t>
      </w:r>
      <w:r w:rsidRPr="00816176">
        <w:t xml:space="preserve">-month follow-up. </w:t>
      </w:r>
      <w:r w:rsidR="00716A28">
        <w:t>This warrants f</w:t>
      </w:r>
      <w:r w:rsidRPr="00816176">
        <w:t xml:space="preserve">urther study to better understand person-level predictors of clinical response and mechanisms </w:t>
      </w:r>
      <w:r w:rsidR="00F21071" w:rsidRPr="00816176">
        <w:t>underlying</w:t>
      </w:r>
      <w:r w:rsidRPr="00816176">
        <w:t xml:space="preserve"> long-term </w:t>
      </w:r>
      <w:r w:rsidR="00F21071" w:rsidRPr="00816176">
        <w:t>response and relapse</w:t>
      </w:r>
      <w:r w:rsidR="00716A28">
        <w:t>. Such</w:t>
      </w:r>
      <w:r w:rsidR="00F21071" w:rsidRPr="00816176">
        <w:t xml:space="preserve"> information could guide further augmentation or individualization of </w:t>
      </w:r>
      <w:r w:rsidR="00716A28">
        <w:t>treatment</w:t>
      </w:r>
      <w:r w:rsidR="00F21071" w:rsidRPr="00816176">
        <w:t xml:space="preserve"> to </w:t>
      </w:r>
      <w:r w:rsidRPr="00816176">
        <w:t xml:space="preserve">better target </w:t>
      </w:r>
      <w:r w:rsidR="00F21071" w:rsidRPr="00816176">
        <w:t>non-responders</w:t>
      </w:r>
      <w:r w:rsidRPr="00816176">
        <w:t xml:space="preserve">. Additionally, treatment gains for TTM may be enhanced by a stronger focus on relapse prevention or additional post-treatment booster sessions over a longer </w:t>
      </w:r>
      <w:proofErr w:type="gramStart"/>
      <w:r w:rsidRPr="00816176">
        <w:t>time period</w:t>
      </w:r>
      <w:proofErr w:type="gramEnd"/>
      <w:r w:rsidRPr="00816176">
        <w:t>. Future research should examine whether these strategies promote improved long-term gain maintenance across time.</w:t>
      </w:r>
    </w:p>
    <w:p w14:paraId="6B69A0C5" w14:textId="77777777" w:rsidR="006B6FBC" w:rsidRPr="00816176" w:rsidRDefault="006B6FBC">
      <w:pPr>
        <w:widowControl w:val="0"/>
      </w:pPr>
    </w:p>
    <w:p w14:paraId="0D22E6B9" w14:textId="603F84ED" w:rsidR="007D4B3B" w:rsidRPr="00816176" w:rsidRDefault="00DD3A01" w:rsidP="001834E0">
      <w:pPr>
        <w:widowControl w:val="0"/>
        <w:spacing w:line="480" w:lineRule="auto"/>
        <w:jc w:val="center"/>
        <w:rPr>
          <w:b/>
          <w:bCs/>
        </w:rPr>
      </w:pPr>
      <w:r w:rsidRPr="00816176">
        <w:rPr>
          <w:b/>
          <w:bCs/>
        </w:rPr>
        <w:t>Funding</w:t>
      </w:r>
    </w:p>
    <w:p w14:paraId="05715C49" w14:textId="36522B56" w:rsidR="0062121B" w:rsidRPr="00816176" w:rsidRDefault="00F47D41" w:rsidP="0062121B">
      <w:pPr>
        <w:widowControl w:val="0"/>
        <w:spacing w:line="480" w:lineRule="auto"/>
        <w:ind w:firstLine="720"/>
      </w:pPr>
      <w:r w:rsidRPr="00816176">
        <w:t>This research was supported by the National Institute of Mental Health of the National Institutes of Health under award number R01MH080966 (Woods, PI; Trial Registration: clinicaltrials.gov [#NCT00872742]). The content of this work is solely the responsibility of the authors and does not necessarily represent the official views of the National Institutes of Health</w:t>
      </w:r>
      <w:r w:rsidR="00461B4D" w:rsidRPr="00816176">
        <w:t>.</w:t>
      </w:r>
    </w:p>
    <w:p w14:paraId="13FF2DB4" w14:textId="77777777" w:rsidR="0062121B" w:rsidRPr="00816176" w:rsidRDefault="0062121B" w:rsidP="0062121B">
      <w:pPr>
        <w:widowControl w:val="0"/>
        <w:spacing w:line="480" w:lineRule="auto"/>
        <w:jc w:val="center"/>
        <w:rPr>
          <w:b/>
          <w:bCs/>
        </w:rPr>
      </w:pPr>
      <w:r w:rsidRPr="00816176">
        <w:rPr>
          <w:b/>
          <w:bCs/>
        </w:rPr>
        <w:t xml:space="preserve">Declaration of Interest </w:t>
      </w:r>
    </w:p>
    <w:p w14:paraId="3C055E97" w14:textId="4ED31CA8" w:rsidR="004E4147" w:rsidRPr="00816176" w:rsidRDefault="0062121B" w:rsidP="0062121B">
      <w:pPr>
        <w:widowControl w:val="0"/>
        <w:spacing w:line="480" w:lineRule="auto"/>
        <w:ind w:firstLine="720"/>
      </w:pPr>
      <w:r w:rsidRPr="00816176">
        <w:t>Ms. Barber, Dr. Ely, Dr. Saunders, Dr. Compton, Dr. Neal-Barnett, Dr. Franklin, Dr. Capriotti, and Dr. Conelea declare that they have no conflicts of interest. Dr. Woods and Dr. Twohig are the authors of the treatment manual tested in this study and receive book royalties from Oxford University Press.</w:t>
      </w:r>
    </w:p>
    <w:p w14:paraId="71DD980A" w14:textId="23975C26" w:rsidR="00F47D41" w:rsidRPr="00816176" w:rsidRDefault="00F47D41" w:rsidP="001834E0">
      <w:pPr>
        <w:widowControl w:val="0"/>
        <w:spacing w:line="480" w:lineRule="auto"/>
        <w:jc w:val="center"/>
        <w:rPr>
          <w:b/>
          <w:bCs/>
        </w:rPr>
      </w:pPr>
      <w:r w:rsidRPr="00816176">
        <w:rPr>
          <w:b/>
          <w:bCs/>
        </w:rPr>
        <w:t>Acknowledgements</w:t>
      </w:r>
    </w:p>
    <w:p w14:paraId="1B71CB68" w14:textId="3B11A96A" w:rsidR="001C7D3A" w:rsidRPr="00816176" w:rsidRDefault="001C7D3A" w:rsidP="001C7D3A">
      <w:pPr>
        <w:widowControl w:val="0"/>
        <w:spacing w:line="480" w:lineRule="auto"/>
        <w:ind w:firstLine="720"/>
      </w:pPr>
      <w:r w:rsidRPr="00816176">
        <w:t xml:space="preserve">The research reported in this article was supported by the National Institute of Mental Health of the National Institutes of Health under award number R01MH080966. The content is solely the responsibility of the authors and does not necessarily represent the official views of the National Institutes of Health. The authors would like to thank Emily J. Ricketts, Jordan Robinson, </w:t>
      </w:r>
      <w:r w:rsidR="00E812A4" w:rsidRPr="00816176">
        <w:t xml:space="preserve">Christopher C. Bauer, </w:t>
      </w:r>
      <w:r w:rsidRPr="00816176">
        <w:t>and Bryan C. Brandt for their assistance with collecting the research reported in this manuscript.</w:t>
      </w:r>
    </w:p>
    <w:p w14:paraId="3C552754" w14:textId="219B9A55" w:rsidR="00F31D6B" w:rsidRPr="00816176" w:rsidRDefault="00F31D6B"/>
    <w:p w14:paraId="6905F672" w14:textId="77777777" w:rsidR="001C7D3A" w:rsidRPr="00816176" w:rsidRDefault="001C7D3A">
      <w:r w:rsidRPr="00816176">
        <w:br w:type="page"/>
      </w:r>
    </w:p>
    <w:p w14:paraId="09DF84FA" w14:textId="77777777" w:rsidR="0092526E" w:rsidRPr="0092526E" w:rsidRDefault="00543A61" w:rsidP="0092526E">
      <w:pPr>
        <w:pStyle w:val="EndNoteBibliographyTitle"/>
        <w:rPr>
          <w:noProof/>
        </w:rPr>
      </w:pPr>
      <w:r w:rsidRPr="00816176">
        <w:lastRenderedPageBreak/>
        <w:fldChar w:fldCharType="begin"/>
      </w:r>
      <w:r w:rsidRPr="00816176">
        <w:instrText xml:space="preserve"> ADDIN EN.REFLIST </w:instrText>
      </w:r>
      <w:r w:rsidRPr="00816176">
        <w:fldChar w:fldCharType="separate"/>
      </w:r>
      <w:r w:rsidR="0092526E" w:rsidRPr="0092526E">
        <w:rPr>
          <w:noProof/>
        </w:rPr>
        <w:t>References</w:t>
      </w:r>
    </w:p>
    <w:p w14:paraId="2DC28F54" w14:textId="77777777" w:rsidR="0092526E" w:rsidRPr="0092526E" w:rsidRDefault="0092526E" w:rsidP="0092526E">
      <w:pPr>
        <w:pStyle w:val="EndNoteBibliographyTitle"/>
        <w:rPr>
          <w:noProof/>
        </w:rPr>
      </w:pPr>
    </w:p>
    <w:p w14:paraId="2B3FF80F" w14:textId="77777777" w:rsidR="0092526E" w:rsidRPr="0092526E" w:rsidRDefault="0092526E" w:rsidP="0092526E">
      <w:pPr>
        <w:pStyle w:val="EndNoteBibliography"/>
        <w:ind w:left="720" w:hanging="720"/>
        <w:rPr>
          <w:noProof/>
        </w:rPr>
      </w:pPr>
      <w:r w:rsidRPr="0092526E">
        <w:rPr>
          <w:noProof/>
        </w:rPr>
        <w:t>Ali, S., Rhodes, L., Moreea, O., McMillan, D., Gilbody, S., Leach, C., Lucock, M., Lutz, W., Delgadillo, J., 2017. How durable is the effect of low intensity CBT for depression and anxiety? Remission and relapse in a longitudinal cohort study. Behaviour Research and Therapy 94, 1-8.</w:t>
      </w:r>
    </w:p>
    <w:p w14:paraId="61711A06" w14:textId="77777777" w:rsidR="0092526E" w:rsidRPr="0092526E" w:rsidRDefault="0092526E" w:rsidP="0092526E">
      <w:pPr>
        <w:pStyle w:val="EndNoteBibliography"/>
        <w:ind w:left="720" w:hanging="720"/>
        <w:rPr>
          <w:noProof/>
        </w:rPr>
      </w:pPr>
      <w:r w:rsidRPr="0092526E">
        <w:rPr>
          <w:noProof/>
        </w:rPr>
        <w:t>American Psychiatric Association, 2000. Diagnostic and statistical manual of mental disorders (4th ed., text rev.). American Psychiatric Association.</w:t>
      </w:r>
    </w:p>
    <w:p w14:paraId="5040140E" w14:textId="77777777" w:rsidR="0092526E" w:rsidRPr="0092526E" w:rsidRDefault="0092526E" w:rsidP="0092526E">
      <w:pPr>
        <w:pStyle w:val="EndNoteBibliography"/>
        <w:ind w:left="720" w:hanging="720"/>
        <w:rPr>
          <w:noProof/>
        </w:rPr>
      </w:pPr>
      <w:r w:rsidRPr="0092526E">
        <w:rPr>
          <w:noProof/>
        </w:rPr>
        <w:t>American Psychiatric Association, 2022. Diagnostic and statistical manual of mental disorders (5th ed, text rev.). American Psychiatric Association, Arlington, VA.</w:t>
      </w:r>
    </w:p>
    <w:p w14:paraId="65364CEA" w14:textId="77777777" w:rsidR="0092526E" w:rsidRPr="0092526E" w:rsidRDefault="0092526E" w:rsidP="0092526E">
      <w:pPr>
        <w:pStyle w:val="EndNoteBibliography"/>
        <w:ind w:left="720" w:hanging="720"/>
        <w:rPr>
          <w:noProof/>
        </w:rPr>
      </w:pPr>
      <w:r w:rsidRPr="0092526E">
        <w:rPr>
          <w:noProof/>
        </w:rPr>
        <w:t>Azrin, N.H., Nunn, R.G., 1973. Habit-reversal: A method of eliminating nervous habits and tics. Behaviour Research and Therapy 11 (4), 619-628.</w:t>
      </w:r>
    </w:p>
    <w:p w14:paraId="18B517D2" w14:textId="77777777" w:rsidR="0092526E" w:rsidRPr="0092526E" w:rsidRDefault="0092526E" w:rsidP="0092526E">
      <w:pPr>
        <w:pStyle w:val="EndNoteBibliography"/>
        <w:ind w:left="720" w:hanging="720"/>
        <w:rPr>
          <w:noProof/>
        </w:rPr>
      </w:pPr>
      <w:r w:rsidRPr="0092526E">
        <w:rPr>
          <w:noProof/>
        </w:rPr>
        <w:t>Barber, K.E., Woods, D.W., Bauer, C.C., Twohig, M.P., Saunders, S.M., Compton, S.N., Franklin, M.E., 2023. Psychometric properties of trichotillomania severity measures. Cognitive Therapy and Research.</w:t>
      </w:r>
    </w:p>
    <w:p w14:paraId="2558EF0D" w14:textId="77777777" w:rsidR="0092526E" w:rsidRPr="0092526E" w:rsidRDefault="0092526E" w:rsidP="0092526E">
      <w:pPr>
        <w:pStyle w:val="EndNoteBibliography"/>
        <w:ind w:left="720" w:hanging="720"/>
        <w:rPr>
          <w:noProof/>
        </w:rPr>
      </w:pPr>
      <w:r w:rsidRPr="0092526E">
        <w:rPr>
          <w:noProof/>
        </w:rPr>
        <w:t>Beck, A.T., Steer, R.A., Brown, G.K., 1996. Manual for the Beck Depression Inventory-II. Psychological Corporation.</w:t>
      </w:r>
    </w:p>
    <w:p w14:paraId="6C08E064" w14:textId="77777777" w:rsidR="0092526E" w:rsidRPr="0092526E" w:rsidRDefault="0092526E" w:rsidP="0092526E">
      <w:pPr>
        <w:pStyle w:val="EndNoteBibliography"/>
        <w:ind w:left="720" w:hanging="720"/>
        <w:rPr>
          <w:noProof/>
        </w:rPr>
      </w:pPr>
      <w:r w:rsidRPr="0092526E">
        <w:rPr>
          <w:noProof/>
        </w:rPr>
        <w:t>Beck, A.T., Steer, R.A., Carbin, M.G., 1988. Psychometric properties of the Beck Depression Inventory: Twenty-five years of evaluation. Clinical Psychology Review 8 (1), 77-100.</w:t>
      </w:r>
    </w:p>
    <w:p w14:paraId="2AD83D79" w14:textId="77777777" w:rsidR="0092526E" w:rsidRPr="0092526E" w:rsidRDefault="0092526E" w:rsidP="0092526E">
      <w:pPr>
        <w:pStyle w:val="EndNoteBibliography"/>
        <w:ind w:left="720" w:hanging="720"/>
        <w:rPr>
          <w:noProof/>
        </w:rPr>
      </w:pPr>
      <w:r w:rsidRPr="0092526E">
        <w:rPr>
          <w:noProof/>
        </w:rPr>
        <w:t>Berk, M., Ng, F., Dodd, S., Callaly, T., Campbell, S., Bernardo, M., Trauer, T., 2008. The validity of the CGI severity and improvement scales as measures of clinical effectiveness suitable for routine clinical use. Journal of Evaluation in Clinical Practice 14 (6), 979-983.</w:t>
      </w:r>
    </w:p>
    <w:p w14:paraId="06C87124" w14:textId="77777777" w:rsidR="0092526E" w:rsidRPr="0092526E" w:rsidRDefault="0092526E" w:rsidP="0092526E">
      <w:pPr>
        <w:pStyle w:val="EndNoteBibliography"/>
        <w:ind w:left="720" w:hanging="720"/>
        <w:rPr>
          <w:noProof/>
        </w:rPr>
      </w:pPr>
      <w:r w:rsidRPr="0092526E">
        <w:rPr>
          <w:noProof/>
        </w:rPr>
        <w:lastRenderedPageBreak/>
        <w:t>Bloch, M.H., Landeros-Weisenberger, A., Dombrowski, P., Kelmendi, B., Wegner, R., Nudel, J., Pittenger, C., Leckman, J.F., Coric, V., 2007. Systematic review: Pharmacological and behavioral treatment for trichotillomania. Biological Psychiatry 62 (8), 839-846.</w:t>
      </w:r>
    </w:p>
    <w:p w14:paraId="4EBB7EC9" w14:textId="77777777" w:rsidR="0092526E" w:rsidRPr="0092526E" w:rsidRDefault="0092526E" w:rsidP="0092526E">
      <w:pPr>
        <w:pStyle w:val="EndNoteBibliography"/>
        <w:ind w:left="720" w:hanging="720"/>
        <w:rPr>
          <w:noProof/>
        </w:rPr>
      </w:pPr>
      <w:r w:rsidRPr="0092526E">
        <w:rPr>
          <w:noProof/>
        </w:rPr>
        <w:t>Capel, L.K., Petersen, J.M., Woods, D.W., Marcks, B.A., Twohig, M.P., 2023. Mental health providers’ knowledge of trichotillomania and skin picking disorder, and their treatment. Cognitive Therapy and Research.</w:t>
      </w:r>
    </w:p>
    <w:p w14:paraId="02DA9BB0" w14:textId="77777777" w:rsidR="0092526E" w:rsidRPr="0092526E" w:rsidRDefault="0092526E" w:rsidP="0092526E">
      <w:pPr>
        <w:pStyle w:val="EndNoteBibliography"/>
        <w:ind w:left="720" w:hanging="720"/>
        <w:rPr>
          <w:noProof/>
        </w:rPr>
      </w:pPr>
      <w:r w:rsidRPr="0092526E">
        <w:rPr>
          <w:noProof/>
        </w:rPr>
        <w:t>Carlson, E.J., Malloy, E.J., Brauer, L., Golomb, R.G., Grant, J.E., Mansueto, C.S., Haaga, D.A.F., 2021. Comprehensive behavioral (ComB) treatment of trichotillomania: A randomized clinical trial. Behavior Therapy 52 (6), 1543-1557.</w:t>
      </w:r>
    </w:p>
    <w:p w14:paraId="25C19E5D" w14:textId="77777777" w:rsidR="0092526E" w:rsidRPr="0092526E" w:rsidRDefault="0092526E" w:rsidP="0092526E">
      <w:pPr>
        <w:pStyle w:val="EndNoteBibliography"/>
        <w:ind w:left="720" w:hanging="720"/>
        <w:rPr>
          <w:noProof/>
        </w:rPr>
      </w:pPr>
      <w:r w:rsidRPr="0092526E">
        <w:rPr>
          <w:noProof/>
        </w:rPr>
        <w:t>Diefenbach, G.J., Tolin, D.F., Crocetto, J., Maltby, N., Hannan, S., 2005. Assessment of trichotillomania: A psychometric evaluation of hair-pulling scales. Journal of Psychopathology and Behavioral Assessment 27 (3), 169-178.</w:t>
      </w:r>
    </w:p>
    <w:p w14:paraId="5B5DB7FF" w14:textId="77777777" w:rsidR="0092526E" w:rsidRPr="0092526E" w:rsidRDefault="0092526E" w:rsidP="0092526E">
      <w:pPr>
        <w:pStyle w:val="EndNoteBibliography"/>
        <w:ind w:left="720" w:hanging="720"/>
        <w:rPr>
          <w:noProof/>
        </w:rPr>
      </w:pPr>
      <w:r w:rsidRPr="0092526E">
        <w:rPr>
          <w:noProof/>
        </w:rPr>
        <w:t>Diefenbach, G.J., Tolin, D.F., Hannan, S., Maltby, N., Crocetto, J., 2006. Group treatment for trichotillomania: Behavior therapy versus supportive therapy. Behavior Therapy 37 (4), 353-363.</w:t>
      </w:r>
    </w:p>
    <w:p w14:paraId="47AE2D35" w14:textId="77777777" w:rsidR="0092526E" w:rsidRPr="0092526E" w:rsidRDefault="0092526E" w:rsidP="0092526E">
      <w:pPr>
        <w:pStyle w:val="EndNoteBibliography"/>
        <w:ind w:left="720" w:hanging="720"/>
        <w:rPr>
          <w:noProof/>
        </w:rPr>
      </w:pPr>
      <w:r w:rsidRPr="0092526E">
        <w:rPr>
          <w:noProof/>
        </w:rPr>
        <w:t>Falkenstein, M.J., Rogers, K., Malloy, E.J., Haaga, D.A., 2014. Predictors of relapse following treatment of trichotillomania. Journal of Obsessive-Compulsive and Related Disorders 3 (4), 345-353.</w:t>
      </w:r>
    </w:p>
    <w:p w14:paraId="004B6057" w14:textId="77777777" w:rsidR="0092526E" w:rsidRPr="0092526E" w:rsidRDefault="0092526E" w:rsidP="0092526E">
      <w:pPr>
        <w:pStyle w:val="EndNoteBibliography"/>
        <w:ind w:left="720" w:hanging="720"/>
        <w:rPr>
          <w:noProof/>
        </w:rPr>
      </w:pPr>
      <w:r w:rsidRPr="0092526E">
        <w:rPr>
          <w:noProof/>
        </w:rPr>
        <w:t>Falkenstein, M.J., Rogers, K., Malloy, E.J., Haaga, D.A.F., 2015. Race/ethnicity and treatment outcome in a randomized controlled trial for trichotillomania (hair-pulling disorder). Journal of Clinical Psychology 71 (7), 641-652.</w:t>
      </w:r>
    </w:p>
    <w:p w14:paraId="44415A6D" w14:textId="77777777" w:rsidR="0092526E" w:rsidRPr="0092526E" w:rsidRDefault="0092526E" w:rsidP="0092526E">
      <w:pPr>
        <w:pStyle w:val="EndNoteBibliography"/>
        <w:ind w:left="720" w:hanging="720"/>
        <w:rPr>
          <w:noProof/>
        </w:rPr>
      </w:pPr>
      <w:r w:rsidRPr="0092526E">
        <w:rPr>
          <w:noProof/>
        </w:rPr>
        <w:lastRenderedPageBreak/>
        <w:t>Farhat, L.C., Olfson, E., Nasir, M., Levine, J.L.S., Li, F., Miguel, E.C., Bloch, M.H., 2020. Pharmacological and behavioral treatment for trichotillomania: An updated systematic review with meta-analysis. Depression and Anxiety 37 (8), 715-727.</w:t>
      </w:r>
    </w:p>
    <w:p w14:paraId="1AB87A51" w14:textId="77777777" w:rsidR="0092526E" w:rsidRPr="0092526E" w:rsidRDefault="0092526E" w:rsidP="0092526E">
      <w:pPr>
        <w:pStyle w:val="EndNoteBibliography"/>
        <w:ind w:left="720" w:hanging="720"/>
        <w:rPr>
          <w:noProof/>
        </w:rPr>
      </w:pPr>
      <w:r w:rsidRPr="0092526E">
        <w:rPr>
          <w:noProof/>
        </w:rPr>
        <w:t>Fine, K.M., Walther, M.R., Joseph, J.M., Robinson, J., Ricketts, E.J., Bowe, W.E., Woods, D.W., 2012. Acceptance-enhanced behavior therapy for trichotillomania in adolescents. Cognitive and Behavioral Practice 19, 463-471.</w:t>
      </w:r>
    </w:p>
    <w:p w14:paraId="26A146B3" w14:textId="77777777" w:rsidR="0092526E" w:rsidRPr="0092526E" w:rsidRDefault="0092526E" w:rsidP="0092526E">
      <w:pPr>
        <w:pStyle w:val="EndNoteBibliography"/>
        <w:ind w:left="720" w:hanging="720"/>
        <w:rPr>
          <w:noProof/>
        </w:rPr>
      </w:pPr>
      <w:r w:rsidRPr="0092526E">
        <w:rPr>
          <w:noProof/>
        </w:rPr>
        <w:t>First, M., Spitzer, R.L., Gibbon, M.L., Williams, J., 2002. Structured Clinical Interview for DSM-IV-TR Axis I Disorders, research version, patient edition with psychotic screen. Biometrics Research, New York State Psychiatric Institute.</w:t>
      </w:r>
    </w:p>
    <w:p w14:paraId="3451C565" w14:textId="77777777" w:rsidR="0092526E" w:rsidRPr="0092526E" w:rsidRDefault="0092526E" w:rsidP="0092526E">
      <w:pPr>
        <w:pStyle w:val="EndNoteBibliography"/>
        <w:ind w:left="720" w:hanging="720"/>
        <w:rPr>
          <w:noProof/>
        </w:rPr>
      </w:pPr>
      <w:r w:rsidRPr="0092526E">
        <w:rPr>
          <w:noProof/>
        </w:rPr>
        <w:t>Flessner, C.A., Conelea, C.A., Woods, D.W., Franklin, M.E., Keuthen, N.J., Cashin, S.E., 2008. Styles of pulling in trichotillomania: Exploring differences in symptom severity, phenomenology, and functional impact. Behaviour Research and Therapy 46 (3), 345-357.</w:t>
      </w:r>
    </w:p>
    <w:p w14:paraId="3914C40D" w14:textId="77777777" w:rsidR="0092526E" w:rsidRPr="0092526E" w:rsidRDefault="0092526E" w:rsidP="0092526E">
      <w:pPr>
        <w:pStyle w:val="EndNoteBibliography"/>
        <w:ind w:left="720" w:hanging="720"/>
        <w:rPr>
          <w:noProof/>
        </w:rPr>
      </w:pPr>
      <w:r w:rsidRPr="0092526E">
        <w:rPr>
          <w:noProof/>
        </w:rPr>
        <w:t>Flessner, C.A., Woods, D.W., Franklin, M.E., Cashin, S.E., Keuthen, N.J., 2007. The Milwaukee Inventory for Subtypes of Trichotillomania-Adult Version (MIST-A): Development of an instrument for the assessment of “focused” and “automatic” hair pulling. Journal of Psychopathology and Behavioral Assessment 30 (1), 20-30.</w:t>
      </w:r>
    </w:p>
    <w:p w14:paraId="00908B3C" w14:textId="77777777" w:rsidR="0092526E" w:rsidRPr="0092526E" w:rsidRDefault="0092526E" w:rsidP="0092526E">
      <w:pPr>
        <w:pStyle w:val="EndNoteBibliography"/>
        <w:ind w:left="720" w:hanging="720"/>
        <w:rPr>
          <w:noProof/>
        </w:rPr>
      </w:pPr>
      <w:r w:rsidRPr="0092526E">
        <w:rPr>
          <w:noProof/>
        </w:rPr>
        <w:t>Grant, J.E., Dougherty, D.D., Chamberlain, S.R., 2020. Prevalence, gender correlates, and co-morbidity of trichotillomania. Psychiatry Research 288, 112948.</w:t>
      </w:r>
    </w:p>
    <w:p w14:paraId="60EE7574" w14:textId="77777777" w:rsidR="0092526E" w:rsidRPr="0092526E" w:rsidRDefault="0092526E" w:rsidP="0092526E">
      <w:pPr>
        <w:pStyle w:val="EndNoteBibliography"/>
        <w:ind w:left="720" w:hanging="720"/>
        <w:rPr>
          <w:noProof/>
        </w:rPr>
      </w:pPr>
      <w:r w:rsidRPr="0092526E">
        <w:rPr>
          <w:noProof/>
        </w:rPr>
        <w:t>Grant, J.E., Redden, S.A., Leppink, E.W., Odlaug, B.L., Chamberlain, S.R., 2016. Psychosocial dysfunction associated with skin picking disorder and trichotillomania. Psychiatry Research 239, 68-71.</w:t>
      </w:r>
    </w:p>
    <w:p w14:paraId="11B00E64" w14:textId="77777777" w:rsidR="0092526E" w:rsidRPr="0092526E" w:rsidRDefault="0092526E" w:rsidP="0092526E">
      <w:pPr>
        <w:pStyle w:val="EndNoteBibliography"/>
        <w:ind w:left="720" w:hanging="720"/>
        <w:rPr>
          <w:noProof/>
        </w:rPr>
      </w:pPr>
      <w:r w:rsidRPr="0092526E">
        <w:rPr>
          <w:noProof/>
        </w:rPr>
        <w:lastRenderedPageBreak/>
        <w:t>Guy, W., 1976. Clinical Global Impressions Scale, in: Guy, W. (Ed.), ECDEU Assessment Manual for Psychopharmacology. National Institute of Mental Health, pp. 217-222.</w:t>
      </w:r>
    </w:p>
    <w:p w14:paraId="2350EBC4" w14:textId="77777777" w:rsidR="0092526E" w:rsidRPr="0092526E" w:rsidRDefault="0092526E" w:rsidP="0092526E">
      <w:pPr>
        <w:pStyle w:val="EndNoteBibliography"/>
        <w:ind w:left="720" w:hanging="720"/>
        <w:rPr>
          <w:noProof/>
        </w:rPr>
      </w:pPr>
      <w:r w:rsidRPr="0092526E">
        <w:rPr>
          <w:noProof/>
        </w:rPr>
        <w:t>Haaland, Å.T., Eskeland, S.O., Moen, E.M., Vogel, P.A., Haseth, S., Mellingen, K., Himle, J.A., Woods, D.W., Hummelen, B., 2017. ACT-enhanced behavior therapy in group format for trichotillomania: An effectiveness study. Journal of Obsessive-Compulsive and Related Disorders 12, 109-116.</w:t>
      </w:r>
    </w:p>
    <w:p w14:paraId="05C9AA63" w14:textId="77777777" w:rsidR="0092526E" w:rsidRPr="0092526E" w:rsidRDefault="0092526E" w:rsidP="0092526E">
      <w:pPr>
        <w:pStyle w:val="EndNoteBibliography"/>
        <w:ind w:left="720" w:hanging="720"/>
        <w:rPr>
          <w:noProof/>
        </w:rPr>
      </w:pPr>
      <w:r w:rsidRPr="0092526E">
        <w:rPr>
          <w:noProof/>
        </w:rPr>
        <w:t>Hayes, S.C., Strosahl, K.D., Wilson, K.G., 1999. Acceptance and commitment therapy: An experiential approach to behavior change. Guilford Press, New York, NY, US.</w:t>
      </w:r>
    </w:p>
    <w:p w14:paraId="10DFEB28" w14:textId="77777777" w:rsidR="0092526E" w:rsidRPr="0092526E" w:rsidRDefault="0092526E" w:rsidP="0092526E">
      <w:pPr>
        <w:pStyle w:val="EndNoteBibliography"/>
        <w:ind w:left="720" w:hanging="720"/>
        <w:rPr>
          <w:noProof/>
        </w:rPr>
      </w:pPr>
      <w:r w:rsidRPr="0092526E">
        <w:rPr>
          <w:noProof/>
        </w:rPr>
        <w:t>Jakubovski, E., Diniz, J.B., Valerio, C., Fossaluza, V., Belotto-Silva, C., Gorenstein, C., Miguel, E., Shavitt, R.G., 2013. Clinical predictors of long-term outcome in obsessive-compulsive disorder. Depression and Anxiety 30 (8), 763-772.</w:t>
      </w:r>
    </w:p>
    <w:p w14:paraId="75E0604B" w14:textId="77777777" w:rsidR="0092526E" w:rsidRPr="0092526E" w:rsidRDefault="0092526E" w:rsidP="0092526E">
      <w:pPr>
        <w:pStyle w:val="EndNoteBibliography"/>
        <w:ind w:left="720" w:hanging="720"/>
        <w:rPr>
          <w:noProof/>
        </w:rPr>
      </w:pPr>
      <w:r w:rsidRPr="0092526E">
        <w:rPr>
          <w:noProof/>
        </w:rPr>
        <w:t>Keijsers, G.P., van Minnen, A., Hoogduin, C.A., Klaassen, B.N., Hendriks, M.J., Tanis-Jacobs, J., 2006. Behavioural treatment of trichotillomania: Two-year follow-up results. Behaviour Research and Therapy 44 (3), 359-370.</w:t>
      </w:r>
    </w:p>
    <w:p w14:paraId="42518FC3" w14:textId="77777777" w:rsidR="0092526E" w:rsidRPr="0092526E" w:rsidRDefault="0092526E" w:rsidP="0092526E">
      <w:pPr>
        <w:pStyle w:val="EndNoteBibliography"/>
        <w:ind w:left="720" w:hanging="720"/>
        <w:rPr>
          <w:noProof/>
        </w:rPr>
      </w:pPr>
      <w:r w:rsidRPr="0092526E">
        <w:rPr>
          <w:noProof/>
        </w:rPr>
        <w:t>Keijsers, G.P.J., Maas, J., van Opdorp, A., van Minnen, A., 2016. Addressing self-control cognitions in the treatment of trichotillomania: A randomized controlled trial comparing cognitive therapy to behaviour therapy. Cognitive Therapy and Research 40 (4), 522-531.</w:t>
      </w:r>
    </w:p>
    <w:p w14:paraId="12FE6A80" w14:textId="77777777" w:rsidR="0092526E" w:rsidRPr="0092526E" w:rsidRDefault="0092526E" w:rsidP="0092526E">
      <w:pPr>
        <w:pStyle w:val="EndNoteBibliography"/>
        <w:ind w:left="720" w:hanging="720"/>
        <w:rPr>
          <w:noProof/>
        </w:rPr>
      </w:pPr>
      <w:r w:rsidRPr="0092526E">
        <w:rPr>
          <w:noProof/>
        </w:rPr>
        <w:t>Keuthen, N.J., O’Sullivan, R.L., Ricciardi, J.N., Shera, D., Savage, C.R., Borgmann, A.S., Jenike, M.A., Baer, L., 1995. The Massachusetts General Hospital (MGH) hairpulling scale: 1. development and factor analyses. Psychotherapy and Psychosomatics 64 (3-4), 141-145.</w:t>
      </w:r>
    </w:p>
    <w:p w14:paraId="0593731E" w14:textId="77777777" w:rsidR="0092526E" w:rsidRPr="0092526E" w:rsidRDefault="0092526E" w:rsidP="0092526E">
      <w:pPr>
        <w:pStyle w:val="EndNoteBibliography"/>
        <w:ind w:left="720" w:hanging="720"/>
        <w:rPr>
          <w:noProof/>
        </w:rPr>
      </w:pPr>
      <w:r w:rsidRPr="0092526E">
        <w:rPr>
          <w:noProof/>
        </w:rPr>
        <w:lastRenderedPageBreak/>
        <w:t>Keuthen, N.J., Rothbaum, B.O., Falkenstein, M.J., Meunier, S., Timpano, K.R., Jenike, M.A., Welch, S.S., 2011. DBT-enhanced habit reversal treatment for trichotillomania: 3-and 6-month follow-up results. Depression and Anxiety 28 (4), 310-313.</w:t>
      </w:r>
    </w:p>
    <w:p w14:paraId="75EF0CF9" w14:textId="77777777" w:rsidR="0092526E" w:rsidRPr="0092526E" w:rsidRDefault="0092526E" w:rsidP="0092526E">
      <w:pPr>
        <w:pStyle w:val="EndNoteBibliography"/>
        <w:ind w:left="720" w:hanging="720"/>
        <w:rPr>
          <w:noProof/>
        </w:rPr>
      </w:pPr>
      <w:r w:rsidRPr="0092526E">
        <w:rPr>
          <w:noProof/>
        </w:rPr>
        <w:t>Keuthen, N.J., Rothbaum, B.O., Fama, J., Altenburger, E., Falkenstein, M.J., Sprich, S.E., Kearns, M., Meunier, S., Jenike, M.A., Welch, S.S., 2012. DBT-enhanced cognitive-behavioral treatment for trichotillomania: A randomized controlled trial. Journal of Behavioral Addictions 1 (3), 106-114.</w:t>
      </w:r>
    </w:p>
    <w:p w14:paraId="26E5E4DC" w14:textId="77777777" w:rsidR="0092526E" w:rsidRPr="0092526E" w:rsidRDefault="0092526E" w:rsidP="0092526E">
      <w:pPr>
        <w:pStyle w:val="EndNoteBibliography"/>
        <w:ind w:left="720" w:hanging="720"/>
        <w:rPr>
          <w:noProof/>
        </w:rPr>
      </w:pPr>
      <w:r w:rsidRPr="0092526E">
        <w:rPr>
          <w:noProof/>
        </w:rPr>
        <w:t>Keuthen, N.J., Rothbaum, B.O., Welch, S.S., Taylor, C., Falkenstein, M., Heekin, M., Jordan, C.A., Timpano, K., Meunier, S., Fama, J., Jenike, M.A., 2010. Pilot trial of dialectical behavior therapy-enhanced habit reversal for trichotillomania. Depression and Anxiety 27 (10), 953-959.</w:t>
      </w:r>
    </w:p>
    <w:p w14:paraId="22259B03" w14:textId="77777777" w:rsidR="0092526E" w:rsidRPr="0092526E" w:rsidRDefault="0092526E" w:rsidP="0092526E">
      <w:pPr>
        <w:pStyle w:val="EndNoteBibliography"/>
        <w:ind w:left="720" w:hanging="720"/>
        <w:rPr>
          <w:noProof/>
        </w:rPr>
      </w:pPr>
      <w:r w:rsidRPr="0092526E">
        <w:rPr>
          <w:noProof/>
        </w:rPr>
        <w:t>Lee, E.B., Haeger, J.A., Levin, M.E., Ong, C.W., Twohig, M.P., 2018a. Telepsychotherapy for trichotillomania: A randomized controlled trial of ACT enhanced behavior therapy. Journal of Obsessive-Compulsive and Related Disorders 18, 106-115.</w:t>
      </w:r>
    </w:p>
    <w:p w14:paraId="39C905B9" w14:textId="77777777" w:rsidR="0092526E" w:rsidRPr="0092526E" w:rsidRDefault="0092526E" w:rsidP="0092526E">
      <w:pPr>
        <w:pStyle w:val="EndNoteBibliography"/>
        <w:ind w:left="720" w:hanging="720"/>
        <w:rPr>
          <w:noProof/>
        </w:rPr>
      </w:pPr>
      <w:r w:rsidRPr="0092526E">
        <w:rPr>
          <w:noProof/>
        </w:rPr>
        <w:t>Lee, E.B., Homan, K.J., Morrison, K.L., Ong, C.W., Levin, M.E., Twohig, M.P., 2018b. Acceptance and commitment therapy for trichotillomania: A randomized controlled trial of adults and adolescents. Behavior Modification 44 (1), 70-91.</w:t>
      </w:r>
    </w:p>
    <w:p w14:paraId="10D14A29" w14:textId="77777777" w:rsidR="0092526E" w:rsidRPr="0092526E" w:rsidRDefault="0092526E" w:rsidP="0092526E">
      <w:pPr>
        <w:pStyle w:val="EndNoteBibliography"/>
        <w:ind w:left="720" w:hanging="720"/>
        <w:rPr>
          <w:noProof/>
        </w:rPr>
      </w:pPr>
      <w:r w:rsidRPr="0092526E">
        <w:rPr>
          <w:noProof/>
        </w:rPr>
        <w:t>Lee, M.T., Mpavaenda, D.N., Fineberg, N.A., 2019. Habit reversal therapy in obsessive compulsive related disorders: A systematic review of the evidence and CONSORT evaluation of randomized controlled trials. Frontiers in Behavioral Neuroscience 13, 79.</w:t>
      </w:r>
    </w:p>
    <w:p w14:paraId="090314B2" w14:textId="77777777" w:rsidR="0092526E" w:rsidRPr="0092526E" w:rsidRDefault="0092526E" w:rsidP="0092526E">
      <w:pPr>
        <w:pStyle w:val="EndNoteBibliography"/>
        <w:ind w:left="720" w:hanging="720"/>
        <w:rPr>
          <w:noProof/>
        </w:rPr>
      </w:pPr>
      <w:r w:rsidRPr="0092526E">
        <w:rPr>
          <w:noProof/>
        </w:rPr>
        <w:t>Lerner, J., Franklin, M.E., Meadows, E.A., Hembree, E., Foa, E.B., 1998. Effectiveness of a cognitive behavioral treatment program for trichotillomania: An uncontrolled evaluation. Behavior Therapy 29 (1), 157-171.</w:t>
      </w:r>
    </w:p>
    <w:p w14:paraId="6C4CA530" w14:textId="77777777" w:rsidR="0092526E" w:rsidRPr="0092526E" w:rsidRDefault="0092526E" w:rsidP="0092526E">
      <w:pPr>
        <w:pStyle w:val="EndNoteBibliography"/>
        <w:ind w:left="720" w:hanging="720"/>
        <w:rPr>
          <w:noProof/>
        </w:rPr>
      </w:pPr>
      <w:r w:rsidRPr="0092526E">
        <w:rPr>
          <w:noProof/>
        </w:rPr>
        <w:lastRenderedPageBreak/>
        <w:t>Lochner, C., Keuthen, N.J., Curley, E.E., Tung, E.S., Redden, S.A., Ricketts, E.J., Bauer, C.C., Woods, D.W., Grant, J.E., Stein, D.J., 2019. Comorbidity in trichotillomania (hair-pulling disorder): A cluster analytical approach. Brain and Behavior 9 (12), e01456.</w:t>
      </w:r>
    </w:p>
    <w:p w14:paraId="69CC02B0" w14:textId="77777777" w:rsidR="0092526E" w:rsidRPr="0092526E" w:rsidRDefault="0092526E" w:rsidP="0092526E">
      <w:pPr>
        <w:pStyle w:val="EndNoteBibliography"/>
        <w:ind w:left="720" w:hanging="720"/>
        <w:rPr>
          <w:noProof/>
        </w:rPr>
      </w:pPr>
      <w:r w:rsidRPr="0092526E">
        <w:rPr>
          <w:noProof/>
        </w:rPr>
        <w:t>Mansueto, C.S., Stemberger, R.M., Thomas, A.M., Golomb, R.G., 1997. Trichotillomania: A comprehensive behavioral model. Clinical Psychology Review 17 (5), 567-577.</w:t>
      </w:r>
    </w:p>
    <w:p w14:paraId="4977E609" w14:textId="77777777" w:rsidR="0092526E" w:rsidRPr="0092526E" w:rsidRDefault="0092526E" w:rsidP="0092526E">
      <w:pPr>
        <w:pStyle w:val="EndNoteBibliography"/>
        <w:ind w:left="720" w:hanging="720"/>
        <w:rPr>
          <w:noProof/>
        </w:rPr>
      </w:pPr>
      <w:r w:rsidRPr="0092526E">
        <w:rPr>
          <w:noProof/>
        </w:rPr>
        <w:t>Marcks, B.A., Wetterneck, C.T., Woods, D.W., 2006. Investigating Healthcare Providers' Knowledge of Trichotillomania and its Treatment. Cognitive Behaviour Therapy 35 (1), 19-27.</w:t>
      </w:r>
    </w:p>
    <w:p w14:paraId="6470B73D" w14:textId="77777777" w:rsidR="0092526E" w:rsidRPr="0092526E" w:rsidRDefault="0092526E" w:rsidP="0092526E">
      <w:pPr>
        <w:pStyle w:val="EndNoteBibliography"/>
        <w:ind w:left="720" w:hanging="720"/>
        <w:rPr>
          <w:noProof/>
        </w:rPr>
      </w:pPr>
      <w:r w:rsidRPr="0092526E">
        <w:rPr>
          <w:noProof/>
        </w:rPr>
        <w:t>McGuire, J.F., Ung, D., Selles, R.R., Rahman, O., Lewin, A.B., Murphy, T.K., Storch, E.A., 2014. Treating trichotillomania: A meta-analysis of treatment effects and moderators for behavior therapy and serotonin reuptake inhibitors. Journal of Psychiatric Research 58, 76-83.</w:t>
      </w:r>
    </w:p>
    <w:p w14:paraId="425F05B5" w14:textId="77777777" w:rsidR="0092526E" w:rsidRPr="0092526E" w:rsidRDefault="0092526E" w:rsidP="0092526E">
      <w:pPr>
        <w:pStyle w:val="EndNoteBibliography"/>
        <w:ind w:left="720" w:hanging="720"/>
        <w:rPr>
          <w:noProof/>
        </w:rPr>
      </w:pPr>
      <w:r w:rsidRPr="0092526E">
        <w:rPr>
          <w:noProof/>
        </w:rPr>
        <w:t>Neal-Barnett, A., Woods, D.W., Espil, F.M., Davis, M., Alexander, J.R., Compton, S.N., Walther, M.R., Twohig, M.P., Saunders, S.M., Cahill, S.P., Franklin, M.E., 2019. Acceptance-enhanced behavior therapy for trichotillomania: Randomized controlled trial rationale, method, and strategies for recruiting minority participants. Bulletin of the Menninger Clinic 83 (4), 399-431.</w:t>
      </w:r>
    </w:p>
    <w:p w14:paraId="7F18484D" w14:textId="77777777" w:rsidR="0092526E" w:rsidRPr="0092526E" w:rsidRDefault="0092526E" w:rsidP="0092526E">
      <w:pPr>
        <w:pStyle w:val="EndNoteBibliography"/>
        <w:ind w:left="720" w:hanging="720"/>
        <w:rPr>
          <w:noProof/>
        </w:rPr>
      </w:pPr>
      <w:r w:rsidRPr="0092526E">
        <w:rPr>
          <w:noProof/>
        </w:rPr>
        <w:t>O'Sullivan, R.L., Keuthen, N.J., Hayday, C.F., Ricciardi, J.N., Buttolph, M.L., Jenike, M.A., Baer, L., 1995. The Massachusetts General Hospital (MGH) Hairpulling Scale: 2. Reliability and validity. Psychotherapy and Psychosomatics 64 (3-4), 146-148.</w:t>
      </w:r>
    </w:p>
    <w:p w14:paraId="41A0589F" w14:textId="77777777" w:rsidR="0092526E" w:rsidRPr="0092526E" w:rsidRDefault="0092526E" w:rsidP="0092526E">
      <w:pPr>
        <w:pStyle w:val="EndNoteBibliography"/>
        <w:ind w:left="720" w:hanging="720"/>
        <w:rPr>
          <w:noProof/>
        </w:rPr>
      </w:pPr>
      <w:r w:rsidRPr="0092526E">
        <w:rPr>
          <w:noProof/>
        </w:rPr>
        <w:t xml:space="preserve">Petersen, J.M., Barney, J.L., Fruge, J., Lee, E.B., Levin, M.E., Twohig, M.P., 2022. Longitudinal outcomes from a pilot randomized controlled trial of telehealth acceptance-enhanced </w:t>
      </w:r>
      <w:r w:rsidRPr="0092526E">
        <w:rPr>
          <w:noProof/>
        </w:rPr>
        <w:lastRenderedPageBreak/>
        <w:t>behavior therapy for adolescents with trichotillomania. Journal of Obsessive-Compulsive and Related Disorders 33.</w:t>
      </w:r>
    </w:p>
    <w:p w14:paraId="7BAF1ADA" w14:textId="77777777" w:rsidR="0092526E" w:rsidRPr="0092526E" w:rsidRDefault="0092526E" w:rsidP="0092526E">
      <w:pPr>
        <w:pStyle w:val="EndNoteBibliography"/>
        <w:ind w:left="720" w:hanging="720"/>
        <w:rPr>
          <w:noProof/>
        </w:rPr>
      </w:pPr>
      <w:r w:rsidRPr="0092526E">
        <w:rPr>
          <w:noProof/>
        </w:rPr>
        <w:t>Pinsker, H., 1997. A primer of supportive psychotherapy. Analytic Press, Mahwah, NJ, US.</w:t>
      </w:r>
    </w:p>
    <w:p w14:paraId="3E6E82FE" w14:textId="77777777" w:rsidR="0092526E" w:rsidRPr="0092526E" w:rsidRDefault="0092526E" w:rsidP="0092526E">
      <w:pPr>
        <w:pStyle w:val="EndNoteBibliography"/>
        <w:ind w:left="720" w:hanging="720"/>
        <w:rPr>
          <w:noProof/>
        </w:rPr>
      </w:pPr>
      <w:r w:rsidRPr="0092526E">
        <w:rPr>
          <w:noProof/>
        </w:rPr>
        <w:t>Rahman, O.M., Joseph; Storch, Eric A.; Lewin, Adam B., 2017. Preliminary randomized controlled trial of habit reversal training for treatment of hair pulling in youth. Journal of Child and Adolescent Psychopharmacology 27 (2), 132-139.</w:t>
      </w:r>
    </w:p>
    <w:p w14:paraId="24943800" w14:textId="77777777" w:rsidR="0092526E" w:rsidRPr="0092526E" w:rsidRDefault="0092526E" w:rsidP="0092526E">
      <w:pPr>
        <w:pStyle w:val="EndNoteBibliography"/>
        <w:ind w:left="720" w:hanging="720"/>
        <w:rPr>
          <w:noProof/>
        </w:rPr>
      </w:pPr>
      <w:r w:rsidRPr="0092526E">
        <w:rPr>
          <w:noProof/>
        </w:rPr>
        <w:t>Rehm, I.C., Nedeljkovic, M., Thomas, A., Moulding, R., 2015. The role of cognitions and beliefs in trichotillomania: A qualitative study using interpretative phenomenological analysis. Behaviour Change 32 (4), 209-230.</w:t>
      </w:r>
    </w:p>
    <w:p w14:paraId="6925D715" w14:textId="77777777" w:rsidR="0092526E" w:rsidRPr="0092526E" w:rsidRDefault="0092526E" w:rsidP="0092526E">
      <w:pPr>
        <w:pStyle w:val="EndNoteBibliography"/>
        <w:ind w:left="720" w:hanging="720"/>
        <w:rPr>
          <w:noProof/>
        </w:rPr>
      </w:pPr>
      <w:r w:rsidRPr="0092526E">
        <w:rPr>
          <w:noProof/>
        </w:rPr>
        <w:t>Richter, P., Werner, J., Heerlein, A., Kraus, A., Sauer, H., 1998. On the validity of the Beck Depression Inventory: A review. Psychopathology 31 (3), 160-168.</w:t>
      </w:r>
    </w:p>
    <w:p w14:paraId="44FC832B" w14:textId="77777777" w:rsidR="0092526E" w:rsidRPr="0092526E" w:rsidRDefault="0092526E" w:rsidP="0092526E">
      <w:pPr>
        <w:pStyle w:val="EndNoteBibliography"/>
        <w:ind w:left="720" w:hanging="720"/>
        <w:rPr>
          <w:noProof/>
        </w:rPr>
      </w:pPr>
      <w:r w:rsidRPr="0092526E">
        <w:rPr>
          <w:noProof/>
        </w:rPr>
        <w:t>Roberts, S., O'Connor, K., Bélanger, C., 2013. Emotion regulation and other psychological models for body-focused repetitive behaviors. Clinical Psychology Review 33 (6), 745-762.</w:t>
      </w:r>
    </w:p>
    <w:p w14:paraId="2330EF8C" w14:textId="77777777" w:rsidR="0092526E" w:rsidRPr="0092526E" w:rsidRDefault="0092526E" w:rsidP="0092526E">
      <w:pPr>
        <w:pStyle w:val="EndNoteBibliography"/>
        <w:ind w:left="720" w:hanging="720"/>
        <w:rPr>
          <w:noProof/>
        </w:rPr>
      </w:pPr>
      <w:r w:rsidRPr="0092526E">
        <w:rPr>
          <w:noProof/>
        </w:rPr>
        <w:t>Rothbaum, B.O., Ninan, P.T., 1994. The assessment of trichotillomania. Behaviour Research and Therapy 32 (6), 651-662.</w:t>
      </w:r>
    </w:p>
    <w:p w14:paraId="43922D66" w14:textId="77777777" w:rsidR="0092526E" w:rsidRPr="0092526E" w:rsidRDefault="0092526E" w:rsidP="0092526E">
      <w:pPr>
        <w:pStyle w:val="EndNoteBibliography"/>
        <w:ind w:left="720" w:hanging="720"/>
        <w:rPr>
          <w:noProof/>
        </w:rPr>
      </w:pPr>
      <w:r w:rsidRPr="0092526E">
        <w:rPr>
          <w:noProof/>
        </w:rPr>
        <w:t>Sharma, E., Thennarasu, K., Reddy, Y.C., 2014. Long-term outcome of obsessive-compulsive disorder in adults: A meta-analysis. Journal of Clinical Psychiatry 75 (9), 1019-1027.</w:t>
      </w:r>
    </w:p>
    <w:p w14:paraId="1059958D" w14:textId="77777777" w:rsidR="0092526E" w:rsidRPr="0092526E" w:rsidRDefault="0092526E" w:rsidP="0092526E">
      <w:pPr>
        <w:pStyle w:val="EndNoteBibliography"/>
        <w:ind w:left="720" w:hanging="720"/>
        <w:rPr>
          <w:noProof/>
        </w:rPr>
      </w:pPr>
      <w:r w:rsidRPr="0092526E">
        <w:rPr>
          <w:noProof/>
        </w:rPr>
        <w:t>Slikboer, R., Nedeljkovic, M., Bowe, S.J., Moulding, R., 2017. A systematic review and meta‐analysis of behaviourally based psychological interventions and pharmacological interventions for trichotillomania. Clinical Psychologist 21 (1), 20-32.</w:t>
      </w:r>
    </w:p>
    <w:p w14:paraId="7852BCC1" w14:textId="77777777" w:rsidR="0092526E" w:rsidRPr="0092526E" w:rsidRDefault="0092526E" w:rsidP="0092526E">
      <w:pPr>
        <w:pStyle w:val="EndNoteBibliography"/>
        <w:ind w:left="720" w:hanging="720"/>
        <w:rPr>
          <w:noProof/>
        </w:rPr>
      </w:pPr>
      <w:r w:rsidRPr="0092526E">
        <w:rPr>
          <w:noProof/>
        </w:rPr>
        <w:lastRenderedPageBreak/>
        <w:t>Swedo, S.E., Leonard, H.L., Rapoport, J.L., Lenane, M.C., Goldberger, E.L., Cheslow, D.L., 1989. A double-blind comparison of clomipramine and desipramine in the treatment of trichotillomania (hair pulling). New England Journal of Medicine 321 (8), 497-501.</w:t>
      </w:r>
    </w:p>
    <w:p w14:paraId="49FE98EE" w14:textId="77777777" w:rsidR="0092526E" w:rsidRPr="0092526E" w:rsidRDefault="0092526E" w:rsidP="0092526E">
      <w:pPr>
        <w:pStyle w:val="EndNoteBibliography"/>
        <w:ind w:left="720" w:hanging="720"/>
        <w:rPr>
          <w:noProof/>
        </w:rPr>
      </w:pPr>
      <w:r w:rsidRPr="0092526E">
        <w:rPr>
          <w:noProof/>
        </w:rPr>
        <w:t>Thomson, H.A., Farhat, L.C., Olfson, E., Levine, J.L.S., Bloch, M.H., 2022. Prevalence and gender distribution of trichotillomania: A systematic review and meta-analysis. Journal of Psychiatric Research 153, 73-81.</w:t>
      </w:r>
    </w:p>
    <w:p w14:paraId="31552F94" w14:textId="77777777" w:rsidR="0092526E" w:rsidRPr="0092526E" w:rsidRDefault="0092526E" w:rsidP="0092526E">
      <w:pPr>
        <w:pStyle w:val="EndNoteBibliography"/>
        <w:ind w:left="720" w:hanging="720"/>
        <w:rPr>
          <w:noProof/>
        </w:rPr>
      </w:pPr>
      <w:r w:rsidRPr="0092526E">
        <w:rPr>
          <w:noProof/>
        </w:rPr>
        <w:t>Twohig, M.P., Woods, D.W., 2004. A preliminary investigation of acceptance and commitment therapy and habit reversal as a treatment for trichotillomania. Behavior Therapy 35 (4), 803-820.</w:t>
      </w:r>
    </w:p>
    <w:p w14:paraId="57911F9B" w14:textId="77777777" w:rsidR="0092526E" w:rsidRPr="0092526E" w:rsidRDefault="0092526E" w:rsidP="0092526E">
      <w:pPr>
        <w:pStyle w:val="EndNoteBibliography"/>
        <w:ind w:left="720" w:hanging="720"/>
        <w:rPr>
          <w:noProof/>
        </w:rPr>
      </w:pPr>
      <w:r w:rsidRPr="0092526E">
        <w:rPr>
          <w:noProof/>
        </w:rPr>
        <w:t>Valle, S., Grant, J.E., 2022. Quality of life in trichotillomania: An assessment of specific life domains. Annals of Clinical Psychiatry 34 (1), 27-32.</w:t>
      </w:r>
    </w:p>
    <w:p w14:paraId="578163E8" w14:textId="77777777" w:rsidR="0092526E" w:rsidRPr="0092526E" w:rsidRDefault="0092526E" w:rsidP="0092526E">
      <w:pPr>
        <w:pStyle w:val="EndNoteBibliography"/>
        <w:ind w:left="720" w:hanging="720"/>
        <w:rPr>
          <w:noProof/>
        </w:rPr>
      </w:pPr>
      <w:r w:rsidRPr="0092526E">
        <w:rPr>
          <w:noProof/>
        </w:rPr>
        <w:t>Wechsler, D., 2001. Wechsler Test of Adult Reading (WTAR). The Psychological Corporation.</w:t>
      </w:r>
    </w:p>
    <w:p w14:paraId="04F7911E" w14:textId="77777777" w:rsidR="0092526E" w:rsidRPr="0092526E" w:rsidRDefault="0092526E" w:rsidP="0092526E">
      <w:pPr>
        <w:pStyle w:val="EndNoteBibliography"/>
        <w:ind w:left="720" w:hanging="720"/>
        <w:rPr>
          <w:noProof/>
        </w:rPr>
      </w:pPr>
      <w:r w:rsidRPr="0092526E">
        <w:rPr>
          <w:noProof/>
        </w:rPr>
        <w:t>Whittal, M.L., Robichaud, M., Thordarson, D.S., McLean, P.D., 2008. Group and individual treatment of obsessive-compulsive disorder using cognitive therapy and exposure plus response prevention: A 2-year follow-up of two randomized trials. Journal of Consulting and Clinical Psychology 76 (6), 1003-1014.</w:t>
      </w:r>
    </w:p>
    <w:p w14:paraId="0DF7EFD1" w14:textId="77777777" w:rsidR="0092526E" w:rsidRPr="0092526E" w:rsidRDefault="0092526E" w:rsidP="0092526E">
      <w:pPr>
        <w:pStyle w:val="EndNoteBibliography"/>
        <w:ind w:left="720" w:hanging="720"/>
        <w:rPr>
          <w:noProof/>
        </w:rPr>
      </w:pPr>
      <w:r w:rsidRPr="0092526E">
        <w:rPr>
          <w:noProof/>
        </w:rPr>
        <w:t>Woods, D.W., Ely, L.J., Bauer, C.C., Twohig, M.P., Saunders, S.M., Compton, S.N., Espil, F.M., Neal-Barnett, A., Alexander, J.R., Walther, M.R., Cahill, S.P., Deckersbach, T., Franklin, M.E., 2022. Acceptance-enhanced behavior therapy for trichotillomania in adults: A randomized clinical trial. Behaviour Research and Therapy 158, 104187.</w:t>
      </w:r>
    </w:p>
    <w:p w14:paraId="5CAD0697" w14:textId="77777777" w:rsidR="0092526E" w:rsidRPr="0092526E" w:rsidRDefault="0092526E" w:rsidP="0092526E">
      <w:pPr>
        <w:pStyle w:val="EndNoteBibliography"/>
        <w:ind w:left="720" w:hanging="720"/>
        <w:rPr>
          <w:noProof/>
        </w:rPr>
      </w:pPr>
      <w:r w:rsidRPr="0092526E">
        <w:rPr>
          <w:noProof/>
        </w:rPr>
        <w:t>Woods, D.W., Twohig, M.P., 2008. Trichotillomania: Therapist guide: An ACT-enhanced behavior therapy approach. Oxford University Press.</w:t>
      </w:r>
    </w:p>
    <w:p w14:paraId="3A5F78F1" w14:textId="77777777" w:rsidR="0092526E" w:rsidRPr="0092526E" w:rsidRDefault="0092526E" w:rsidP="0092526E">
      <w:pPr>
        <w:pStyle w:val="EndNoteBibliography"/>
        <w:ind w:left="720" w:hanging="720"/>
        <w:rPr>
          <w:noProof/>
        </w:rPr>
      </w:pPr>
      <w:r w:rsidRPr="0092526E">
        <w:rPr>
          <w:noProof/>
        </w:rPr>
        <w:lastRenderedPageBreak/>
        <w:t>Woods, D.W., Wetterneck, C.T., Flessner, C.A., 2006. A controlled evaluation of acceptance and commitment therapy plus habit reversal for trichotillomania. Behaviour Research and Therapy 44 (5), 639-656.</w:t>
      </w:r>
    </w:p>
    <w:p w14:paraId="000002B6" w14:textId="74E2C2FE" w:rsidR="00F31D6B" w:rsidRPr="00816176" w:rsidRDefault="00543A61" w:rsidP="00841204">
      <w:pPr>
        <w:pStyle w:val="EndNoteBibliographyTitle"/>
      </w:pPr>
      <w:r w:rsidRPr="00816176">
        <w:fldChar w:fldCharType="end"/>
      </w:r>
    </w:p>
    <w:p w14:paraId="068A106D" w14:textId="77777777" w:rsidR="00F31D6B" w:rsidRPr="00816176" w:rsidRDefault="00F31D6B">
      <w:r w:rsidRPr="00816176">
        <w:br w:type="page"/>
      </w:r>
    </w:p>
    <w:p w14:paraId="0558CE83" w14:textId="77777777" w:rsidR="00F31D6B" w:rsidRPr="00816176" w:rsidRDefault="00F31D6B" w:rsidP="00F31D6B">
      <w:pPr>
        <w:rPr>
          <w:b/>
        </w:rPr>
      </w:pPr>
      <w:r w:rsidRPr="00816176">
        <w:rPr>
          <w:b/>
        </w:rPr>
        <w:lastRenderedPageBreak/>
        <w:t>Table 1</w:t>
      </w:r>
    </w:p>
    <w:p w14:paraId="3AF7236C" w14:textId="77777777" w:rsidR="00F31D6B" w:rsidRPr="00816176" w:rsidRDefault="00F31D6B" w:rsidP="00F31D6B">
      <w:pPr>
        <w:rPr>
          <w:i/>
        </w:rPr>
      </w:pPr>
      <w:r w:rsidRPr="00816176">
        <w:rPr>
          <w:i/>
        </w:rPr>
        <w:t>Sample Demographic and Clinical Characteristics</w:t>
      </w:r>
    </w:p>
    <w:tbl>
      <w:tblPr>
        <w:tblW w:w="10170" w:type="dxa"/>
        <w:tblLayout w:type="fixed"/>
        <w:tblCellMar>
          <w:left w:w="115" w:type="dxa"/>
          <w:right w:w="115" w:type="dxa"/>
        </w:tblCellMar>
        <w:tblLook w:val="0400" w:firstRow="0" w:lastRow="0" w:firstColumn="0" w:lastColumn="0" w:noHBand="0" w:noVBand="1"/>
      </w:tblPr>
      <w:tblGrid>
        <w:gridCol w:w="3420"/>
        <w:gridCol w:w="1800"/>
        <w:gridCol w:w="1800"/>
        <w:gridCol w:w="1800"/>
        <w:gridCol w:w="1350"/>
      </w:tblGrid>
      <w:tr w:rsidR="00816176" w:rsidRPr="00816176" w14:paraId="22847D27" w14:textId="77777777" w:rsidTr="00E31A0E">
        <w:trPr>
          <w:trHeight w:val="315"/>
        </w:trPr>
        <w:tc>
          <w:tcPr>
            <w:tcW w:w="3420" w:type="dxa"/>
            <w:tcBorders>
              <w:top w:val="nil"/>
              <w:left w:val="nil"/>
              <w:bottom w:val="single" w:sz="4" w:space="0" w:color="000000"/>
              <w:right w:val="nil"/>
            </w:tcBorders>
            <w:shd w:val="clear" w:color="auto" w:fill="auto"/>
          </w:tcPr>
          <w:p w14:paraId="3616CA0A" w14:textId="77777777" w:rsidR="00F31D6B" w:rsidRPr="00816176" w:rsidRDefault="00F31D6B" w:rsidP="00E31A0E">
            <w:pPr>
              <w:rPr>
                <w:sz w:val="22"/>
                <w:szCs w:val="22"/>
              </w:rPr>
            </w:pPr>
          </w:p>
        </w:tc>
        <w:tc>
          <w:tcPr>
            <w:tcW w:w="1800" w:type="dxa"/>
            <w:tcBorders>
              <w:top w:val="nil"/>
              <w:left w:val="nil"/>
              <w:bottom w:val="single" w:sz="4" w:space="0" w:color="000000"/>
              <w:right w:val="nil"/>
            </w:tcBorders>
            <w:shd w:val="clear" w:color="auto" w:fill="auto"/>
            <w:vAlign w:val="bottom"/>
          </w:tcPr>
          <w:p w14:paraId="2351B960" w14:textId="77777777" w:rsidR="00F31D6B" w:rsidRPr="00236E5E" w:rsidRDefault="00F31D6B" w:rsidP="00E31A0E">
            <w:pPr>
              <w:jc w:val="center"/>
              <w:rPr>
                <w:sz w:val="22"/>
                <w:szCs w:val="22"/>
              </w:rPr>
            </w:pPr>
            <w:r w:rsidRPr="00236E5E">
              <w:rPr>
                <w:sz w:val="22"/>
                <w:szCs w:val="22"/>
              </w:rPr>
              <w:t>Full sample (</w:t>
            </w:r>
            <w:r w:rsidRPr="00236E5E">
              <w:rPr>
                <w:i/>
                <w:iCs/>
                <w:sz w:val="22"/>
                <w:szCs w:val="22"/>
              </w:rPr>
              <w:t>n</w:t>
            </w:r>
            <w:r w:rsidRPr="00236E5E">
              <w:rPr>
                <w:sz w:val="22"/>
                <w:szCs w:val="22"/>
              </w:rPr>
              <w:t>=85)</w:t>
            </w:r>
          </w:p>
        </w:tc>
        <w:tc>
          <w:tcPr>
            <w:tcW w:w="1800" w:type="dxa"/>
            <w:tcBorders>
              <w:top w:val="nil"/>
              <w:left w:val="nil"/>
              <w:bottom w:val="single" w:sz="4" w:space="0" w:color="000000"/>
              <w:right w:val="nil"/>
            </w:tcBorders>
            <w:shd w:val="clear" w:color="auto" w:fill="auto"/>
            <w:vAlign w:val="bottom"/>
          </w:tcPr>
          <w:p w14:paraId="11416641" w14:textId="77777777" w:rsidR="00F31D6B" w:rsidRPr="00236E5E" w:rsidRDefault="00F31D6B" w:rsidP="00E31A0E">
            <w:pPr>
              <w:jc w:val="center"/>
              <w:rPr>
                <w:sz w:val="22"/>
                <w:szCs w:val="22"/>
              </w:rPr>
            </w:pPr>
            <w:r w:rsidRPr="00236E5E">
              <w:rPr>
                <w:sz w:val="22"/>
                <w:szCs w:val="22"/>
              </w:rPr>
              <w:t>Follow-up completers (</w:t>
            </w:r>
            <w:r w:rsidRPr="00236E5E">
              <w:rPr>
                <w:i/>
                <w:iCs/>
                <w:sz w:val="22"/>
                <w:szCs w:val="22"/>
              </w:rPr>
              <w:t>n</w:t>
            </w:r>
            <w:r w:rsidRPr="00236E5E">
              <w:rPr>
                <w:sz w:val="22"/>
                <w:szCs w:val="22"/>
              </w:rPr>
              <w:t>=65)</w:t>
            </w:r>
          </w:p>
        </w:tc>
        <w:tc>
          <w:tcPr>
            <w:tcW w:w="1800" w:type="dxa"/>
            <w:tcBorders>
              <w:top w:val="nil"/>
              <w:left w:val="nil"/>
              <w:bottom w:val="single" w:sz="4" w:space="0" w:color="000000"/>
              <w:right w:val="nil"/>
            </w:tcBorders>
            <w:shd w:val="clear" w:color="auto" w:fill="auto"/>
            <w:vAlign w:val="bottom"/>
          </w:tcPr>
          <w:p w14:paraId="14FC7EF1" w14:textId="77777777" w:rsidR="00F31D6B" w:rsidRPr="00236E5E" w:rsidRDefault="00F31D6B" w:rsidP="00E31A0E">
            <w:pPr>
              <w:jc w:val="center"/>
              <w:rPr>
                <w:sz w:val="22"/>
                <w:szCs w:val="22"/>
              </w:rPr>
            </w:pPr>
            <w:r w:rsidRPr="00236E5E">
              <w:rPr>
                <w:sz w:val="22"/>
                <w:szCs w:val="22"/>
              </w:rPr>
              <w:t>Non-completers (</w:t>
            </w:r>
            <w:r w:rsidRPr="00236E5E">
              <w:rPr>
                <w:i/>
                <w:iCs/>
                <w:sz w:val="22"/>
                <w:szCs w:val="22"/>
              </w:rPr>
              <w:t>n</w:t>
            </w:r>
            <w:r w:rsidRPr="00236E5E">
              <w:rPr>
                <w:sz w:val="22"/>
                <w:szCs w:val="22"/>
              </w:rPr>
              <w:t>=20)</w:t>
            </w:r>
          </w:p>
        </w:tc>
        <w:tc>
          <w:tcPr>
            <w:tcW w:w="1350" w:type="dxa"/>
            <w:tcBorders>
              <w:top w:val="nil"/>
              <w:left w:val="nil"/>
              <w:bottom w:val="single" w:sz="4" w:space="0" w:color="000000"/>
              <w:right w:val="nil"/>
            </w:tcBorders>
            <w:shd w:val="clear" w:color="auto" w:fill="auto"/>
            <w:vAlign w:val="bottom"/>
          </w:tcPr>
          <w:p w14:paraId="359EA749" w14:textId="77777777" w:rsidR="00F31D6B" w:rsidRPr="00236E5E" w:rsidRDefault="00F31D6B" w:rsidP="00E31A0E">
            <w:pPr>
              <w:jc w:val="center"/>
              <w:rPr>
                <w:sz w:val="22"/>
                <w:szCs w:val="22"/>
              </w:rPr>
            </w:pPr>
            <w:r w:rsidRPr="00816176">
              <w:rPr>
                <w:sz w:val="22"/>
                <w:szCs w:val="22"/>
              </w:rPr>
              <w:t>Follow-up completers vs. non-completers</w:t>
            </w:r>
          </w:p>
        </w:tc>
      </w:tr>
      <w:tr w:rsidR="00816176" w:rsidRPr="00816176" w14:paraId="73574E4A" w14:textId="77777777" w:rsidTr="00E31A0E">
        <w:trPr>
          <w:trHeight w:val="315"/>
        </w:trPr>
        <w:tc>
          <w:tcPr>
            <w:tcW w:w="3420" w:type="dxa"/>
            <w:tcBorders>
              <w:top w:val="single" w:sz="4" w:space="0" w:color="000000"/>
              <w:left w:val="nil"/>
              <w:bottom w:val="nil"/>
              <w:right w:val="nil"/>
            </w:tcBorders>
            <w:shd w:val="clear" w:color="auto" w:fill="auto"/>
          </w:tcPr>
          <w:p w14:paraId="4FC20EA5" w14:textId="77777777" w:rsidR="00F31D6B" w:rsidRPr="00236E5E" w:rsidRDefault="00F31D6B" w:rsidP="00E31A0E">
            <w:pPr>
              <w:rPr>
                <w:sz w:val="22"/>
                <w:szCs w:val="22"/>
              </w:rPr>
            </w:pPr>
          </w:p>
        </w:tc>
        <w:tc>
          <w:tcPr>
            <w:tcW w:w="1800" w:type="dxa"/>
            <w:tcBorders>
              <w:top w:val="single" w:sz="4" w:space="0" w:color="000000"/>
              <w:left w:val="nil"/>
              <w:bottom w:val="nil"/>
              <w:right w:val="nil"/>
            </w:tcBorders>
            <w:shd w:val="clear" w:color="auto" w:fill="auto"/>
            <w:vAlign w:val="bottom"/>
          </w:tcPr>
          <w:p w14:paraId="62B8A2BC" w14:textId="77777777" w:rsidR="00F31D6B" w:rsidRPr="00236E5E" w:rsidRDefault="00F31D6B" w:rsidP="00E31A0E">
            <w:pPr>
              <w:jc w:val="center"/>
              <w:rPr>
                <w:sz w:val="22"/>
                <w:szCs w:val="22"/>
              </w:rPr>
            </w:pPr>
            <w:r w:rsidRPr="00236E5E">
              <w:rPr>
                <w:i/>
                <w:iCs/>
                <w:sz w:val="22"/>
                <w:szCs w:val="22"/>
              </w:rPr>
              <w:t>N</w:t>
            </w:r>
            <w:r w:rsidRPr="00236E5E">
              <w:rPr>
                <w:sz w:val="22"/>
                <w:szCs w:val="22"/>
              </w:rPr>
              <w:t xml:space="preserve"> (%) or </w:t>
            </w:r>
            <w:r w:rsidRPr="00236E5E">
              <w:rPr>
                <w:i/>
                <w:iCs/>
                <w:sz w:val="22"/>
                <w:szCs w:val="22"/>
              </w:rPr>
              <w:t>M</w:t>
            </w:r>
            <w:r w:rsidRPr="00236E5E">
              <w:rPr>
                <w:sz w:val="22"/>
                <w:szCs w:val="22"/>
              </w:rPr>
              <w:t xml:space="preserve"> (</w:t>
            </w:r>
            <w:r w:rsidRPr="00236E5E">
              <w:rPr>
                <w:i/>
                <w:iCs/>
                <w:sz w:val="22"/>
                <w:szCs w:val="22"/>
              </w:rPr>
              <w:t>SD</w:t>
            </w:r>
            <w:r w:rsidRPr="00236E5E">
              <w:rPr>
                <w:sz w:val="22"/>
                <w:szCs w:val="22"/>
              </w:rPr>
              <w:t>)</w:t>
            </w:r>
          </w:p>
        </w:tc>
        <w:tc>
          <w:tcPr>
            <w:tcW w:w="1800" w:type="dxa"/>
            <w:tcBorders>
              <w:top w:val="single" w:sz="4" w:space="0" w:color="000000"/>
              <w:left w:val="nil"/>
              <w:bottom w:val="nil"/>
              <w:right w:val="nil"/>
            </w:tcBorders>
            <w:shd w:val="clear" w:color="auto" w:fill="auto"/>
            <w:vAlign w:val="bottom"/>
          </w:tcPr>
          <w:p w14:paraId="6047FB7C" w14:textId="73FCE0D9" w:rsidR="00F31D6B" w:rsidRPr="00236E5E" w:rsidRDefault="005828CA" w:rsidP="00E31A0E">
            <w:pPr>
              <w:jc w:val="center"/>
              <w:rPr>
                <w:sz w:val="22"/>
                <w:szCs w:val="22"/>
              </w:rPr>
            </w:pPr>
            <w:r w:rsidRPr="00255AF1">
              <w:rPr>
                <w:i/>
                <w:iCs/>
                <w:sz w:val="22"/>
                <w:szCs w:val="22"/>
              </w:rPr>
              <w:t>N</w:t>
            </w:r>
            <w:r w:rsidRPr="00255AF1">
              <w:rPr>
                <w:sz w:val="22"/>
                <w:szCs w:val="22"/>
              </w:rPr>
              <w:t xml:space="preserve"> (%) or </w:t>
            </w:r>
            <w:r w:rsidRPr="00255AF1">
              <w:rPr>
                <w:i/>
                <w:iCs/>
                <w:sz w:val="22"/>
                <w:szCs w:val="22"/>
              </w:rPr>
              <w:t>M</w:t>
            </w:r>
            <w:r w:rsidRPr="00255AF1">
              <w:rPr>
                <w:sz w:val="22"/>
                <w:szCs w:val="22"/>
              </w:rPr>
              <w:t xml:space="preserve"> (</w:t>
            </w:r>
            <w:r w:rsidRPr="00255AF1">
              <w:rPr>
                <w:i/>
                <w:iCs/>
                <w:sz w:val="22"/>
                <w:szCs w:val="22"/>
              </w:rPr>
              <w:t>SD</w:t>
            </w:r>
            <w:r w:rsidRPr="00255AF1">
              <w:rPr>
                <w:sz w:val="22"/>
                <w:szCs w:val="22"/>
              </w:rPr>
              <w:t>)</w:t>
            </w:r>
          </w:p>
        </w:tc>
        <w:tc>
          <w:tcPr>
            <w:tcW w:w="1800" w:type="dxa"/>
            <w:tcBorders>
              <w:top w:val="single" w:sz="4" w:space="0" w:color="000000"/>
              <w:left w:val="nil"/>
              <w:bottom w:val="nil"/>
              <w:right w:val="nil"/>
            </w:tcBorders>
            <w:shd w:val="clear" w:color="auto" w:fill="auto"/>
            <w:vAlign w:val="bottom"/>
          </w:tcPr>
          <w:p w14:paraId="4487A12F" w14:textId="474ACA5C" w:rsidR="00F31D6B" w:rsidRPr="00236E5E" w:rsidRDefault="005828CA" w:rsidP="00E31A0E">
            <w:pPr>
              <w:jc w:val="center"/>
              <w:rPr>
                <w:sz w:val="22"/>
                <w:szCs w:val="22"/>
              </w:rPr>
            </w:pPr>
            <w:r w:rsidRPr="00255AF1">
              <w:rPr>
                <w:i/>
                <w:iCs/>
                <w:sz w:val="22"/>
                <w:szCs w:val="22"/>
              </w:rPr>
              <w:t>N</w:t>
            </w:r>
            <w:r w:rsidRPr="00255AF1">
              <w:rPr>
                <w:sz w:val="22"/>
                <w:szCs w:val="22"/>
              </w:rPr>
              <w:t xml:space="preserve"> (%) or </w:t>
            </w:r>
            <w:r w:rsidRPr="00255AF1">
              <w:rPr>
                <w:i/>
                <w:iCs/>
                <w:sz w:val="22"/>
                <w:szCs w:val="22"/>
              </w:rPr>
              <w:t>M</w:t>
            </w:r>
            <w:r w:rsidRPr="00255AF1">
              <w:rPr>
                <w:sz w:val="22"/>
                <w:szCs w:val="22"/>
              </w:rPr>
              <w:t xml:space="preserve"> (</w:t>
            </w:r>
            <w:r w:rsidRPr="00255AF1">
              <w:rPr>
                <w:i/>
                <w:iCs/>
                <w:sz w:val="22"/>
                <w:szCs w:val="22"/>
              </w:rPr>
              <w:t>SD</w:t>
            </w:r>
            <w:r w:rsidRPr="00255AF1">
              <w:rPr>
                <w:sz w:val="22"/>
                <w:szCs w:val="22"/>
              </w:rPr>
              <w:t>)</w:t>
            </w:r>
          </w:p>
        </w:tc>
        <w:tc>
          <w:tcPr>
            <w:tcW w:w="1350" w:type="dxa"/>
            <w:tcBorders>
              <w:top w:val="single" w:sz="4" w:space="0" w:color="000000"/>
              <w:left w:val="nil"/>
              <w:bottom w:val="nil"/>
              <w:right w:val="nil"/>
            </w:tcBorders>
            <w:shd w:val="clear" w:color="auto" w:fill="auto"/>
            <w:vAlign w:val="bottom"/>
          </w:tcPr>
          <w:p w14:paraId="223F5973" w14:textId="77777777" w:rsidR="00F31D6B" w:rsidRPr="00816176" w:rsidRDefault="00F31D6B" w:rsidP="00E31A0E">
            <w:pPr>
              <w:jc w:val="center"/>
              <w:rPr>
                <w:sz w:val="22"/>
                <w:szCs w:val="22"/>
              </w:rPr>
            </w:pPr>
            <w:r w:rsidRPr="00816176">
              <w:rPr>
                <w:i/>
                <w:sz w:val="22"/>
                <w:szCs w:val="22"/>
              </w:rPr>
              <w:t xml:space="preserve">p </w:t>
            </w:r>
            <w:r w:rsidRPr="00816176">
              <w:rPr>
                <w:sz w:val="22"/>
                <w:szCs w:val="22"/>
              </w:rPr>
              <w:t>value</w:t>
            </w:r>
          </w:p>
        </w:tc>
      </w:tr>
      <w:tr w:rsidR="00816176" w:rsidRPr="00816176" w14:paraId="187E30CE" w14:textId="77777777" w:rsidTr="00615941">
        <w:trPr>
          <w:trHeight w:val="315"/>
        </w:trPr>
        <w:tc>
          <w:tcPr>
            <w:tcW w:w="3420" w:type="dxa"/>
            <w:tcBorders>
              <w:top w:val="single" w:sz="4" w:space="0" w:color="000000"/>
              <w:left w:val="nil"/>
              <w:bottom w:val="nil"/>
              <w:right w:val="nil"/>
            </w:tcBorders>
            <w:shd w:val="clear" w:color="auto" w:fill="auto"/>
            <w:vAlign w:val="bottom"/>
          </w:tcPr>
          <w:p w14:paraId="776371F4" w14:textId="77777777" w:rsidR="00F31D6B" w:rsidRPr="00236E5E" w:rsidRDefault="00F31D6B" w:rsidP="0058029D">
            <w:pPr>
              <w:rPr>
                <w:sz w:val="22"/>
                <w:szCs w:val="22"/>
              </w:rPr>
            </w:pPr>
          </w:p>
          <w:p w14:paraId="3D178E42" w14:textId="77777777" w:rsidR="00F31D6B" w:rsidRPr="00236E5E" w:rsidRDefault="00F31D6B" w:rsidP="0058029D">
            <w:pPr>
              <w:rPr>
                <w:sz w:val="22"/>
                <w:szCs w:val="22"/>
              </w:rPr>
            </w:pPr>
            <w:r w:rsidRPr="00236E5E">
              <w:rPr>
                <w:sz w:val="22"/>
                <w:szCs w:val="22"/>
              </w:rPr>
              <w:t>AEBT</w:t>
            </w:r>
          </w:p>
        </w:tc>
        <w:tc>
          <w:tcPr>
            <w:tcW w:w="1800" w:type="dxa"/>
            <w:tcBorders>
              <w:top w:val="single" w:sz="4" w:space="0" w:color="000000"/>
              <w:left w:val="nil"/>
              <w:bottom w:val="nil"/>
              <w:right w:val="nil"/>
            </w:tcBorders>
            <w:shd w:val="clear" w:color="auto" w:fill="auto"/>
            <w:vAlign w:val="bottom"/>
          </w:tcPr>
          <w:p w14:paraId="4BB9541D" w14:textId="77777777" w:rsidR="00F31D6B" w:rsidRPr="00236E5E" w:rsidRDefault="00F31D6B" w:rsidP="00E31A0E">
            <w:pPr>
              <w:jc w:val="center"/>
              <w:rPr>
                <w:sz w:val="22"/>
                <w:szCs w:val="22"/>
              </w:rPr>
            </w:pPr>
            <w:r w:rsidRPr="00236E5E">
              <w:rPr>
                <w:sz w:val="22"/>
                <w:szCs w:val="22"/>
              </w:rPr>
              <w:t>43 (50.59%)</w:t>
            </w:r>
          </w:p>
        </w:tc>
        <w:tc>
          <w:tcPr>
            <w:tcW w:w="1800" w:type="dxa"/>
            <w:tcBorders>
              <w:top w:val="single" w:sz="4" w:space="0" w:color="000000"/>
              <w:left w:val="nil"/>
              <w:bottom w:val="nil"/>
              <w:right w:val="nil"/>
            </w:tcBorders>
            <w:shd w:val="clear" w:color="auto" w:fill="auto"/>
            <w:vAlign w:val="bottom"/>
          </w:tcPr>
          <w:p w14:paraId="1FDCCA15" w14:textId="77777777" w:rsidR="00F31D6B" w:rsidRPr="00236E5E" w:rsidRDefault="00F31D6B" w:rsidP="00E31A0E">
            <w:pPr>
              <w:jc w:val="center"/>
              <w:rPr>
                <w:sz w:val="22"/>
                <w:szCs w:val="22"/>
              </w:rPr>
            </w:pPr>
            <w:r w:rsidRPr="00236E5E">
              <w:rPr>
                <w:sz w:val="22"/>
                <w:szCs w:val="22"/>
              </w:rPr>
              <w:t>32 (49.23%)</w:t>
            </w:r>
          </w:p>
        </w:tc>
        <w:tc>
          <w:tcPr>
            <w:tcW w:w="1800" w:type="dxa"/>
            <w:tcBorders>
              <w:top w:val="single" w:sz="4" w:space="0" w:color="000000"/>
              <w:left w:val="nil"/>
              <w:bottom w:val="nil"/>
              <w:right w:val="nil"/>
            </w:tcBorders>
            <w:shd w:val="clear" w:color="auto" w:fill="auto"/>
            <w:vAlign w:val="bottom"/>
          </w:tcPr>
          <w:p w14:paraId="74415088" w14:textId="77777777" w:rsidR="00F31D6B" w:rsidRPr="00236E5E" w:rsidRDefault="00F31D6B" w:rsidP="00E31A0E">
            <w:pPr>
              <w:jc w:val="center"/>
              <w:rPr>
                <w:sz w:val="22"/>
                <w:szCs w:val="22"/>
              </w:rPr>
            </w:pPr>
            <w:r w:rsidRPr="00236E5E">
              <w:rPr>
                <w:sz w:val="22"/>
                <w:szCs w:val="22"/>
              </w:rPr>
              <w:t>11 (55.00%)</w:t>
            </w:r>
          </w:p>
        </w:tc>
        <w:tc>
          <w:tcPr>
            <w:tcW w:w="1350" w:type="dxa"/>
            <w:tcBorders>
              <w:top w:val="single" w:sz="4" w:space="0" w:color="000000"/>
              <w:left w:val="nil"/>
              <w:bottom w:val="nil"/>
              <w:right w:val="nil"/>
            </w:tcBorders>
            <w:shd w:val="clear" w:color="auto" w:fill="auto"/>
            <w:vAlign w:val="bottom"/>
          </w:tcPr>
          <w:p w14:paraId="08BB677F" w14:textId="77777777" w:rsidR="00F31D6B" w:rsidRPr="00236E5E" w:rsidRDefault="00F31D6B" w:rsidP="00E31A0E">
            <w:pPr>
              <w:jc w:val="center"/>
              <w:rPr>
                <w:sz w:val="22"/>
                <w:szCs w:val="22"/>
              </w:rPr>
            </w:pPr>
            <w:r w:rsidRPr="00816176">
              <w:rPr>
                <w:sz w:val="22"/>
                <w:szCs w:val="22"/>
              </w:rPr>
              <w:t>.652</w:t>
            </w:r>
          </w:p>
        </w:tc>
      </w:tr>
      <w:tr w:rsidR="00816176" w:rsidRPr="00816176" w14:paraId="1E1B7296" w14:textId="77777777" w:rsidTr="00615941">
        <w:trPr>
          <w:trHeight w:val="315"/>
        </w:trPr>
        <w:tc>
          <w:tcPr>
            <w:tcW w:w="3420" w:type="dxa"/>
            <w:tcBorders>
              <w:top w:val="nil"/>
              <w:left w:val="nil"/>
              <w:bottom w:val="nil"/>
              <w:right w:val="nil"/>
            </w:tcBorders>
            <w:shd w:val="clear" w:color="auto" w:fill="auto"/>
            <w:vAlign w:val="bottom"/>
          </w:tcPr>
          <w:p w14:paraId="3C23151F" w14:textId="77777777" w:rsidR="00F31D6B" w:rsidRPr="00236E5E" w:rsidRDefault="00F31D6B" w:rsidP="0058029D">
            <w:pPr>
              <w:rPr>
                <w:sz w:val="22"/>
                <w:szCs w:val="22"/>
              </w:rPr>
            </w:pPr>
            <w:r w:rsidRPr="00236E5E">
              <w:rPr>
                <w:sz w:val="22"/>
                <w:szCs w:val="22"/>
              </w:rPr>
              <w:t>PST</w:t>
            </w:r>
          </w:p>
        </w:tc>
        <w:tc>
          <w:tcPr>
            <w:tcW w:w="1800" w:type="dxa"/>
            <w:tcBorders>
              <w:top w:val="nil"/>
              <w:left w:val="nil"/>
              <w:bottom w:val="nil"/>
              <w:right w:val="nil"/>
            </w:tcBorders>
            <w:shd w:val="clear" w:color="auto" w:fill="auto"/>
            <w:vAlign w:val="bottom"/>
          </w:tcPr>
          <w:p w14:paraId="28EE0846" w14:textId="77777777" w:rsidR="00F31D6B" w:rsidRPr="00236E5E" w:rsidRDefault="00F31D6B" w:rsidP="00E31A0E">
            <w:pPr>
              <w:jc w:val="center"/>
              <w:rPr>
                <w:sz w:val="22"/>
                <w:szCs w:val="22"/>
              </w:rPr>
            </w:pPr>
            <w:r w:rsidRPr="00236E5E">
              <w:rPr>
                <w:sz w:val="22"/>
                <w:szCs w:val="22"/>
              </w:rPr>
              <w:t>42 (49.41%)</w:t>
            </w:r>
          </w:p>
        </w:tc>
        <w:tc>
          <w:tcPr>
            <w:tcW w:w="1800" w:type="dxa"/>
            <w:tcBorders>
              <w:top w:val="nil"/>
              <w:left w:val="nil"/>
              <w:bottom w:val="nil"/>
              <w:right w:val="nil"/>
            </w:tcBorders>
            <w:shd w:val="clear" w:color="auto" w:fill="auto"/>
            <w:vAlign w:val="bottom"/>
          </w:tcPr>
          <w:p w14:paraId="4EC0403E" w14:textId="77777777" w:rsidR="00F31D6B" w:rsidRPr="00236E5E" w:rsidRDefault="00F31D6B" w:rsidP="00E31A0E">
            <w:pPr>
              <w:jc w:val="center"/>
              <w:rPr>
                <w:sz w:val="22"/>
                <w:szCs w:val="22"/>
              </w:rPr>
            </w:pPr>
            <w:r w:rsidRPr="00236E5E">
              <w:rPr>
                <w:sz w:val="22"/>
                <w:szCs w:val="22"/>
              </w:rPr>
              <w:t>33 (50.77%)</w:t>
            </w:r>
          </w:p>
        </w:tc>
        <w:tc>
          <w:tcPr>
            <w:tcW w:w="1800" w:type="dxa"/>
            <w:tcBorders>
              <w:top w:val="nil"/>
              <w:left w:val="nil"/>
              <w:bottom w:val="nil"/>
              <w:right w:val="nil"/>
            </w:tcBorders>
            <w:shd w:val="clear" w:color="auto" w:fill="auto"/>
            <w:vAlign w:val="bottom"/>
          </w:tcPr>
          <w:p w14:paraId="406D6A0F" w14:textId="77777777" w:rsidR="00F31D6B" w:rsidRPr="00236E5E" w:rsidRDefault="00F31D6B" w:rsidP="00E31A0E">
            <w:pPr>
              <w:jc w:val="center"/>
              <w:rPr>
                <w:sz w:val="22"/>
                <w:szCs w:val="22"/>
              </w:rPr>
            </w:pPr>
            <w:r w:rsidRPr="00236E5E">
              <w:rPr>
                <w:sz w:val="22"/>
                <w:szCs w:val="22"/>
              </w:rPr>
              <w:t>9 (45.00%)</w:t>
            </w:r>
          </w:p>
        </w:tc>
        <w:tc>
          <w:tcPr>
            <w:tcW w:w="1350" w:type="dxa"/>
            <w:tcBorders>
              <w:top w:val="nil"/>
              <w:left w:val="nil"/>
              <w:bottom w:val="nil"/>
              <w:right w:val="nil"/>
            </w:tcBorders>
            <w:shd w:val="clear" w:color="auto" w:fill="auto"/>
            <w:vAlign w:val="bottom"/>
          </w:tcPr>
          <w:p w14:paraId="408A8BA1" w14:textId="77777777" w:rsidR="00F31D6B" w:rsidRPr="00236E5E" w:rsidRDefault="00F31D6B" w:rsidP="00E31A0E">
            <w:pPr>
              <w:jc w:val="center"/>
              <w:rPr>
                <w:sz w:val="22"/>
                <w:szCs w:val="22"/>
              </w:rPr>
            </w:pPr>
          </w:p>
        </w:tc>
      </w:tr>
      <w:tr w:rsidR="00816176" w:rsidRPr="00816176" w14:paraId="226E938D" w14:textId="77777777" w:rsidTr="00615941">
        <w:trPr>
          <w:trHeight w:val="315"/>
        </w:trPr>
        <w:tc>
          <w:tcPr>
            <w:tcW w:w="3420" w:type="dxa"/>
            <w:tcBorders>
              <w:top w:val="nil"/>
              <w:left w:val="nil"/>
              <w:bottom w:val="nil"/>
              <w:right w:val="nil"/>
            </w:tcBorders>
            <w:shd w:val="clear" w:color="auto" w:fill="auto"/>
            <w:vAlign w:val="bottom"/>
          </w:tcPr>
          <w:p w14:paraId="1E07A8D4" w14:textId="77777777" w:rsidR="00F31D6B" w:rsidRPr="00236E5E" w:rsidRDefault="00F31D6B" w:rsidP="0058029D">
            <w:pPr>
              <w:rPr>
                <w:sz w:val="22"/>
                <w:szCs w:val="22"/>
              </w:rPr>
            </w:pPr>
            <w:r w:rsidRPr="00236E5E">
              <w:rPr>
                <w:sz w:val="22"/>
                <w:szCs w:val="22"/>
              </w:rPr>
              <w:t>Age</w:t>
            </w:r>
          </w:p>
        </w:tc>
        <w:tc>
          <w:tcPr>
            <w:tcW w:w="1800" w:type="dxa"/>
            <w:tcBorders>
              <w:top w:val="nil"/>
              <w:left w:val="nil"/>
              <w:bottom w:val="nil"/>
              <w:right w:val="nil"/>
            </w:tcBorders>
            <w:shd w:val="clear" w:color="auto" w:fill="auto"/>
            <w:vAlign w:val="bottom"/>
          </w:tcPr>
          <w:p w14:paraId="26E499AB" w14:textId="77777777" w:rsidR="00F31D6B" w:rsidRPr="00236E5E" w:rsidRDefault="00F31D6B" w:rsidP="00E31A0E">
            <w:pPr>
              <w:jc w:val="center"/>
              <w:rPr>
                <w:sz w:val="22"/>
                <w:szCs w:val="22"/>
              </w:rPr>
            </w:pPr>
            <w:r w:rsidRPr="00236E5E">
              <w:rPr>
                <w:sz w:val="22"/>
                <w:szCs w:val="22"/>
              </w:rPr>
              <w:t>35.4 (12.7)</w:t>
            </w:r>
          </w:p>
        </w:tc>
        <w:tc>
          <w:tcPr>
            <w:tcW w:w="1800" w:type="dxa"/>
            <w:tcBorders>
              <w:top w:val="nil"/>
              <w:left w:val="nil"/>
              <w:bottom w:val="nil"/>
              <w:right w:val="nil"/>
            </w:tcBorders>
            <w:shd w:val="clear" w:color="auto" w:fill="auto"/>
            <w:vAlign w:val="bottom"/>
          </w:tcPr>
          <w:p w14:paraId="2AE807FE" w14:textId="77777777" w:rsidR="00F31D6B" w:rsidRPr="00236E5E" w:rsidRDefault="00F31D6B" w:rsidP="00E31A0E">
            <w:pPr>
              <w:jc w:val="center"/>
              <w:rPr>
                <w:sz w:val="22"/>
                <w:szCs w:val="22"/>
              </w:rPr>
            </w:pPr>
            <w:r w:rsidRPr="00236E5E">
              <w:rPr>
                <w:sz w:val="22"/>
                <w:szCs w:val="22"/>
              </w:rPr>
              <w:t>36.54 (13.16)</w:t>
            </w:r>
          </w:p>
        </w:tc>
        <w:tc>
          <w:tcPr>
            <w:tcW w:w="1800" w:type="dxa"/>
            <w:tcBorders>
              <w:top w:val="nil"/>
              <w:left w:val="nil"/>
              <w:bottom w:val="nil"/>
              <w:right w:val="nil"/>
            </w:tcBorders>
            <w:shd w:val="clear" w:color="auto" w:fill="auto"/>
            <w:vAlign w:val="bottom"/>
          </w:tcPr>
          <w:p w14:paraId="22877112" w14:textId="77777777" w:rsidR="00F31D6B" w:rsidRPr="00236E5E" w:rsidRDefault="00F31D6B" w:rsidP="00E31A0E">
            <w:pPr>
              <w:jc w:val="center"/>
              <w:rPr>
                <w:sz w:val="22"/>
                <w:szCs w:val="22"/>
              </w:rPr>
            </w:pPr>
            <w:r w:rsidRPr="00236E5E">
              <w:rPr>
                <w:sz w:val="22"/>
                <w:szCs w:val="22"/>
              </w:rPr>
              <w:t>31.65 (10.72)</w:t>
            </w:r>
          </w:p>
        </w:tc>
        <w:tc>
          <w:tcPr>
            <w:tcW w:w="1350" w:type="dxa"/>
            <w:tcBorders>
              <w:top w:val="nil"/>
              <w:left w:val="nil"/>
              <w:bottom w:val="nil"/>
              <w:right w:val="nil"/>
            </w:tcBorders>
            <w:shd w:val="clear" w:color="auto" w:fill="auto"/>
            <w:vAlign w:val="bottom"/>
          </w:tcPr>
          <w:p w14:paraId="41097231" w14:textId="77777777" w:rsidR="00F31D6B" w:rsidRPr="00236E5E" w:rsidRDefault="00F31D6B" w:rsidP="00E31A0E">
            <w:pPr>
              <w:jc w:val="center"/>
              <w:rPr>
                <w:sz w:val="22"/>
                <w:szCs w:val="22"/>
              </w:rPr>
            </w:pPr>
            <w:r w:rsidRPr="00816176">
              <w:rPr>
                <w:sz w:val="22"/>
                <w:szCs w:val="22"/>
              </w:rPr>
              <w:t>.134</w:t>
            </w:r>
          </w:p>
        </w:tc>
      </w:tr>
      <w:tr w:rsidR="00816176" w:rsidRPr="00816176" w14:paraId="068B4A74" w14:textId="77777777" w:rsidTr="00615941">
        <w:trPr>
          <w:trHeight w:val="315"/>
        </w:trPr>
        <w:tc>
          <w:tcPr>
            <w:tcW w:w="3420" w:type="dxa"/>
            <w:tcBorders>
              <w:top w:val="nil"/>
              <w:left w:val="nil"/>
              <w:bottom w:val="nil"/>
              <w:right w:val="nil"/>
            </w:tcBorders>
            <w:shd w:val="clear" w:color="auto" w:fill="auto"/>
            <w:vAlign w:val="bottom"/>
          </w:tcPr>
          <w:p w14:paraId="071F4239" w14:textId="77777777" w:rsidR="00F31D6B" w:rsidRPr="00236E5E" w:rsidRDefault="00F31D6B" w:rsidP="0058029D">
            <w:pPr>
              <w:rPr>
                <w:sz w:val="22"/>
                <w:szCs w:val="22"/>
              </w:rPr>
            </w:pPr>
            <w:r w:rsidRPr="00236E5E">
              <w:rPr>
                <w:sz w:val="22"/>
                <w:szCs w:val="22"/>
              </w:rPr>
              <w:t>WTAR IQ</w:t>
            </w:r>
          </w:p>
        </w:tc>
        <w:tc>
          <w:tcPr>
            <w:tcW w:w="1800" w:type="dxa"/>
            <w:tcBorders>
              <w:top w:val="nil"/>
              <w:left w:val="nil"/>
              <w:bottom w:val="nil"/>
              <w:right w:val="nil"/>
            </w:tcBorders>
            <w:shd w:val="clear" w:color="auto" w:fill="auto"/>
            <w:vAlign w:val="bottom"/>
          </w:tcPr>
          <w:p w14:paraId="553C2872" w14:textId="77777777" w:rsidR="00F31D6B" w:rsidRPr="00236E5E" w:rsidRDefault="00F31D6B" w:rsidP="00E31A0E">
            <w:pPr>
              <w:jc w:val="center"/>
              <w:rPr>
                <w:sz w:val="22"/>
                <w:szCs w:val="22"/>
              </w:rPr>
            </w:pPr>
            <w:r w:rsidRPr="00236E5E">
              <w:rPr>
                <w:sz w:val="22"/>
                <w:szCs w:val="22"/>
              </w:rPr>
              <w:t>104.0 (10.2)</w:t>
            </w:r>
          </w:p>
        </w:tc>
        <w:tc>
          <w:tcPr>
            <w:tcW w:w="1800" w:type="dxa"/>
            <w:tcBorders>
              <w:top w:val="nil"/>
              <w:left w:val="nil"/>
              <w:bottom w:val="nil"/>
              <w:right w:val="nil"/>
            </w:tcBorders>
            <w:shd w:val="clear" w:color="auto" w:fill="auto"/>
            <w:vAlign w:val="bottom"/>
          </w:tcPr>
          <w:p w14:paraId="7FE88FE7" w14:textId="77777777" w:rsidR="00F31D6B" w:rsidRPr="00236E5E" w:rsidRDefault="00F31D6B" w:rsidP="00E31A0E">
            <w:pPr>
              <w:jc w:val="center"/>
              <w:rPr>
                <w:sz w:val="22"/>
                <w:szCs w:val="22"/>
              </w:rPr>
            </w:pPr>
            <w:r w:rsidRPr="00236E5E">
              <w:rPr>
                <w:sz w:val="22"/>
                <w:szCs w:val="22"/>
              </w:rPr>
              <w:t>104.02 (10.65)</w:t>
            </w:r>
          </w:p>
        </w:tc>
        <w:tc>
          <w:tcPr>
            <w:tcW w:w="1800" w:type="dxa"/>
            <w:tcBorders>
              <w:top w:val="nil"/>
              <w:left w:val="nil"/>
              <w:bottom w:val="nil"/>
              <w:right w:val="nil"/>
            </w:tcBorders>
            <w:shd w:val="clear" w:color="auto" w:fill="auto"/>
            <w:vAlign w:val="bottom"/>
          </w:tcPr>
          <w:p w14:paraId="17E57FBD" w14:textId="77777777" w:rsidR="00F31D6B" w:rsidRPr="00236E5E" w:rsidRDefault="00F31D6B" w:rsidP="00E31A0E">
            <w:pPr>
              <w:jc w:val="center"/>
              <w:rPr>
                <w:sz w:val="22"/>
                <w:szCs w:val="22"/>
              </w:rPr>
            </w:pPr>
            <w:r w:rsidRPr="00236E5E">
              <w:rPr>
                <w:sz w:val="22"/>
                <w:szCs w:val="22"/>
              </w:rPr>
              <w:t>103.90 (8.64)</w:t>
            </w:r>
          </w:p>
        </w:tc>
        <w:tc>
          <w:tcPr>
            <w:tcW w:w="1350" w:type="dxa"/>
            <w:tcBorders>
              <w:top w:val="nil"/>
              <w:left w:val="nil"/>
              <w:bottom w:val="nil"/>
              <w:right w:val="nil"/>
            </w:tcBorders>
            <w:shd w:val="clear" w:color="auto" w:fill="auto"/>
            <w:vAlign w:val="bottom"/>
          </w:tcPr>
          <w:p w14:paraId="5A624203" w14:textId="77777777" w:rsidR="00F31D6B" w:rsidRPr="00236E5E" w:rsidRDefault="00F31D6B" w:rsidP="00E31A0E">
            <w:pPr>
              <w:jc w:val="center"/>
              <w:rPr>
                <w:sz w:val="22"/>
                <w:szCs w:val="22"/>
              </w:rPr>
            </w:pPr>
            <w:r w:rsidRPr="00816176">
              <w:rPr>
                <w:sz w:val="22"/>
                <w:szCs w:val="22"/>
              </w:rPr>
              <w:t>.965</w:t>
            </w:r>
          </w:p>
        </w:tc>
      </w:tr>
      <w:tr w:rsidR="00816176" w:rsidRPr="00816176" w14:paraId="13895C7E" w14:textId="77777777" w:rsidTr="00615941">
        <w:trPr>
          <w:trHeight w:val="315"/>
        </w:trPr>
        <w:tc>
          <w:tcPr>
            <w:tcW w:w="3420" w:type="dxa"/>
            <w:tcBorders>
              <w:top w:val="nil"/>
              <w:left w:val="nil"/>
              <w:bottom w:val="nil"/>
              <w:right w:val="nil"/>
            </w:tcBorders>
            <w:shd w:val="clear" w:color="auto" w:fill="auto"/>
            <w:vAlign w:val="bottom"/>
          </w:tcPr>
          <w:p w14:paraId="28B4040E" w14:textId="77777777" w:rsidR="00F31D6B" w:rsidRPr="00236E5E" w:rsidRDefault="00F31D6B" w:rsidP="0058029D">
            <w:pPr>
              <w:rPr>
                <w:sz w:val="22"/>
                <w:szCs w:val="22"/>
              </w:rPr>
            </w:pPr>
            <w:r w:rsidRPr="00236E5E">
              <w:rPr>
                <w:sz w:val="22"/>
                <w:szCs w:val="22"/>
              </w:rPr>
              <w:t>Female</w:t>
            </w:r>
          </w:p>
        </w:tc>
        <w:tc>
          <w:tcPr>
            <w:tcW w:w="1800" w:type="dxa"/>
            <w:tcBorders>
              <w:top w:val="nil"/>
              <w:left w:val="nil"/>
              <w:bottom w:val="nil"/>
              <w:right w:val="nil"/>
            </w:tcBorders>
            <w:shd w:val="clear" w:color="auto" w:fill="auto"/>
            <w:vAlign w:val="bottom"/>
          </w:tcPr>
          <w:p w14:paraId="1D0C649B" w14:textId="77777777" w:rsidR="00F31D6B" w:rsidRPr="00236E5E" w:rsidRDefault="00F31D6B" w:rsidP="00E31A0E">
            <w:pPr>
              <w:jc w:val="center"/>
              <w:rPr>
                <w:sz w:val="22"/>
                <w:szCs w:val="22"/>
              </w:rPr>
            </w:pPr>
            <w:r w:rsidRPr="00236E5E">
              <w:rPr>
                <w:sz w:val="22"/>
                <w:szCs w:val="22"/>
              </w:rPr>
              <w:t>78 (91.76%)</w:t>
            </w:r>
          </w:p>
        </w:tc>
        <w:tc>
          <w:tcPr>
            <w:tcW w:w="1800" w:type="dxa"/>
            <w:tcBorders>
              <w:top w:val="nil"/>
              <w:left w:val="nil"/>
              <w:bottom w:val="nil"/>
              <w:right w:val="nil"/>
            </w:tcBorders>
            <w:shd w:val="clear" w:color="auto" w:fill="auto"/>
            <w:vAlign w:val="bottom"/>
          </w:tcPr>
          <w:p w14:paraId="7F7C47C6" w14:textId="77777777" w:rsidR="00F31D6B" w:rsidRPr="00236E5E" w:rsidRDefault="00F31D6B" w:rsidP="00E31A0E">
            <w:pPr>
              <w:jc w:val="center"/>
              <w:rPr>
                <w:sz w:val="22"/>
                <w:szCs w:val="22"/>
              </w:rPr>
            </w:pPr>
            <w:r w:rsidRPr="00236E5E">
              <w:rPr>
                <w:sz w:val="22"/>
                <w:szCs w:val="22"/>
              </w:rPr>
              <w:t>58 (89.23%)</w:t>
            </w:r>
          </w:p>
        </w:tc>
        <w:tc>
          <w:tcPr>
            <w:tcW w:w="1800" w:type="dxa"/>
            <w:tcBorders>
              <w:top w:val="nil"/>
              <w:left w:val="nil"/>
              <w:bottom w:val="nil"/>
              <w:right w:val="nil"/>
            </w:tcBorders>
            <w:shd w:val="clear" w:color="auto" w:fill="auto"/>
            <w:vAlign w:val="bottom"/>
          </w:tcPr>
          <w:p w14:paraId="5DDA8358" w14:textId="77777777" w:rsidR="00F31D6B" w:rsidRPr="00236E5E" w:rsidRDefault="00F31D6B" w:rsidP="00E31A0E">
            <w:pPr>
              <w:jc w:val="center"/>
              <w:rPr>
                <w:sz w:val="22"/>
                <w:szCs w:val="22"/>
              </w:rPr>
            </w:pPr>
            <w:r w:rsidRPr="00236E5E">
              <w:rPr>
                <w:sz w:val="22"/>
                <w:szCs w:val="22"/>
              </w:rPr>
              <w:t>20 (100.00%)</w:t>
            </w:r>
          </w:p>
        </w:tc>
        <w:tc>
          <w:tcPr>
            <w:tcW w:w="1350" w:type="dxa"/>
            <w:tcBorders>
              <w:top w:val="nil"/>
              <w:left w:val="nil"/>
              <w:bottom w:val="nil"/>
              <w:right w:val="nil"/>
            </w:tcBorders>
            <w:shd w:val="clear" w:color="auto" w:fill="auto"/>
            <w:vAlign w:val="bottom"/>
          </w:tcPr>
          <w:p w14:paraId="22EDB018" w14:textId="77777777" w:rsidR="00F31D6B" w:rsidRPr="00236E5E" w:rsidRDefault="00F31D6B" w:rsidP="00E31A0E">
            <w:pPr>
              <w:jc w:val="center"/>
              <w:rPr>
                <w:sz w:val="22"/>
                <w:szCs w:val="22"/>
              </w:rPr>
            </w:pPr>
            <w:r w:rsidRPr="00816176">
              <w:rPr>
                <w:sz w:val="22"/>
                <w:szCs w:val="22"/>
              </w:rPr>
              <w:t>.126</w:t>
            </w:r>
          </w:p>
        </w:tc>
      </w:tr>
      <w:tr w:rsidR="00816176" w:rsidRPr="00816176" w14:paraId="6B11CB70" w14:textId="77777777" w:rsidTr="00615941">
        <w:trPr>
          <w:trHeight w:val="315"/>
        </w:trPr>
        <w:tc>
          <w:tcPr>
            <w:tcW w:w="3420" w:type="dxa"/>
            <w:tcBorders>
              <w:top w:val="nil"/>
              <w:left w:val="nil"/>
              <w:bottom w:val="nil"/>
              <w:right w:val="nil"/>
            </w:tcBorders>
            <w:shd w:val="clear" w:color="auto" w:fill="auto"/>
            <w:vAlign w:val="bottom"/>
          </w:tcPr>
          <w:p w14:paraId="17AE0419" w14:textId="77777777" w:rsidR="00F31D6B" w:rsidRPr="00236E5E" w:rsidRDefault="00F31D6B" w:rsidP="0058029D">
            <w:pPr>
              <w:rPr>
                <w:sz w:val="22"/>
                <w:szCs w:val="22"/>
              </w:rPr>
            </w:pPr>
            <w:r w:rsidRPr="00236E5E">
              <w:rPr>
                <w:sz w:val="22"/>
                <w:szCs w:val="22"/>
              </w:rPr>
              <w:t>Race</w:t>
            </w:r>
          </w:p>
        </w:tc>
        <w:tc>
          <w:tcPr>
            <w:tcW w:w="1800" w:type="dxa"/>
            <w:tcBorders>
              <w:top w:val="nil"/>
              <w:left w:val="nil"/>
              <w:bottom w:val="nil"/>
              <w:right w:val="nil"/>
            </w:tcBorders>
            <w:shd w:val="clear" w:color="auto" w:fill="auto"/>
            <w:vAlign w:val="bottom"/>
          </w:tcPr>
          <w:p w14:paraId="09E00103" w14:textId="77777777" w:rsidR="00F31D6B" w:rsidRPr="00236E5E" w:rsidRDefault="00F31D6B" w:rsidP="00E31A0E">
            <w:pPr>
              <w:jc w:val="center"/>
              <w:rPr>
                <w:sz w:val="22"/>
                <w:szCs w:val="22"/>
              </w:rPr>
            </w:pPr>
          </w:p>
        </w:tc>
        <w:tc>
          <w:tcPr>
            <w:tcW w:w="1800" w:type="dxa"/>
            <w:tcBorders>
              <w:top w:val="nil"/>
              <w:left w:val="nil"/>
              <w:bottom w:val="nil"/>
              <w:right w:val="nil"/>
            </w:tcBorders>
            <w:shd w:val="clear" w:color="auto" w:fill="auto"/>
            <w:vAlign w:val="bottom"/>
          </w:tcPr>
          <w:p w14:paraId="71937FF7" w14:textId="77777777" w:rsidR="00F31D6B" w:rsidRPr="00236E5E" w:rsidRDefault="00F31D6B" w:rsidP="00E31A0E">
            <w:pPr>
              <w:jc w:val="center"/>
              <w:rPr>
                <w:sz w:val="22"/>
                <w:szCs w:val="22"/>
              </w:rPr>
            </w:pPr>
          </w:p>
        </w:tc>
        <w:tc>
          <w:tcPr>
            <w:tcW w:w="1800" w:type="dxa"/>
            <w:tcBorders>
              <w:top w:val="nil"/>
              <w:left w:val="nil"/>
              <w:bottom w:val="nil"/>
              <w:right w:val="nil"/>
            </w:tcBorders>
            <w:shd w:val="clear" w:color="auto" w:fill="auto"/>
            <w:vAlign w:val="bottom"/>
          </w:tcPr>
          <w:p w14:paraId="42A1298E" w14:textId="77777777" w:rsidR="00F31D6B" w:rsidRPr="00816176" w:rsidRDefault="00F31D6B" w:rsidP="00E31A0E">
            <w:pPr>
              <w:jc w:val="center"/>
              <w:rPr>
                <w:sz w:val="22"/>
                <w:szCs w:val="22"/>
              </w:rPr>
            </w:pPr>
          </w:p>
        </w:tc>
        <w:tc>
          <w:tcPr>
            <w:tcW w:w="1350" w:type="dxa"/>
            <w:tcBorders>
              <w:top w:val="nil"/>
              <w:left w:val="nil"/>
              <w:bottom w:val="nil"/>
              <w:right w:val="nil"/>
            </w:tcBorders>
            <w:shd w:val="clear" w:color="auto" w:fill="auto"/>
            <w:vAlign w:val="bottom"/>
          </w:tcPr>
          <w:p w14:paraId="3BC40C1F" w14:textId="77777777" w:rsidR="00F31D6B" w:rsidRPr="00816176" w:rsidRDefault="00F31D6B" w:rsidP="00E31A0E">
            <w:pPr>
              <w:jc w:val="center"/>
              <w:rPr>
                <w:sz w:val="22"/>
                <w:szCs w:val="22"/>
              </w:rPr>
            </w:pPr>
          </w:p>
        </w:tc>
      </w:tr>
      <w:tr w:rsidR="00816176" w:rsidRPr="00816176" w14:paraId="39CB64BE" w14:textId="77777777" w:rsidTr="00615941">
        <w:trPr>
          <w:trHeight w:val="315"/>
        </w:trPr>
        <w:tc>
          <w:tcPr>
            <w:tcW w:w="3420" w:type="dxa"/>
            <w:tcBorders>
              <w:top w:val="nil"/>
              <w:left w:val="nil"/>
              <w:bottom w:val="nil"/>
              <w:right w:val="nil"/>
            </w:tcBorders>
            <w:shd w:val="clear" w:color="auto" w:fill="auto"/>
            <w:vAlign w:val="bottom"/>
          </w:tcPr>
          <w:p w14:paraId="24B68126" w14:textId="77777777" w:rsidR="00F31D6B" w:rsidRPr="00236E5E" w:rsidRDefault="00F31D6B" w:rsidP="0058029D">
            <w:pPr>
              <w:ind w:left="288"/>
              <w:rPr>
                <w:sz w:val="22"/>
                <w:szCs w:val="22"/>
              </w:rPr>
            </w:pPr>
            <w:r w:rsidRPr="00236E5E">
              <w:rPr>
                <w:sz w:val="22"/>
                <w:szCs w:val="22"/>
              </w:rPr>
              <w:t>White</w:t>
            </w:r>
          </w:p>
        </w:tc>
        <w:tc>
          <w:tcPr>
            <w:tcW w:w="1800" w:type="dxa"/>
            <w:tcBorders>
              <w:top w:val="nil"/>
              <w:left w:val="nil"/>
              <w:bottom w:val="nil"/>
              <w:right w:val="nil"/>
            </w:tcBorders>
            <w:shd w:val="clear" w:color="auto" w:fill="auto"/>
            <w:vAlign w:val="bottom"/>
          </w:tcPr>
          <w:p w14:paraId="08855338" w14:textId="77777777" w:rsidR="00F31D6B" w:rsidRPr="00236E5E" w:rsidRDefault="00F31D6B" w:rsidP="00E31A0E">
            <w:pPr>
              <w:jc w:val="center"/>
              <w:rPr>
                <w:sz w:val="22"/>
                <w:szCs w:val="22"/>
              </w:rPr>
            </w:pPr>
            <w:r w:rsidRPr="00236E5E">
              <w:rPr>
                <w:sz w:val="22"/>
                <w:szCs w:val="22"/>
              </w:rPr>
              <w:t>70 (82.35%)</w:t>
            </w:r>
          </w:p>
        </w:tc>
        <w:tc>
          <w:tcPr>
            <w:tcW w:w="1800" w:type="dxa"/>
            <w:tcBorders>
              <w:top w:val="nil"/>
              <w:left w:val="nil"/>
              <w:bottom w:val="nil"/>
              <w:right w:val="nil"/>
            </w:tcBorders>
            <w:shd w:val="clear" w:color="auto" w:fill="auto"/>
            <w:vAlign w:val="bottom"/>
          </w:tcPr>
          <w:p w14:paraId="7DD63899" w14:textId="77777777" w:rsidR="00F31D6B" w:rsidRPr="00236E5E" w:rsidRDefault="00F31D6B" w:rsidP="00E31A0E">
            <w:pPr>
              <w:jc w:val="center"/>
              <w:rPr>
                <w:sz w:val="22"/>
                <w:szCs w:val="22"/>
              </w:rPr>
            </w:pPr>
            <w:r w:rsidRPr="00236E5E">
              <w:rPr>
                <w:sz w:val="22"/>
                <w:szCs w:val="22"/>
              </w:rPr>
              <w:t>55 (84.62%)</w:t>
            </w:r>
          </w:p>
        </w:tc>
        <w:tc>
          <w:tcPr>
            <w:tcW w:w="1800" w:type="dxa"/>
            <w:tcBorders>
              <w:top w:val="nil"/>
              <w:left w:val="nil"/>
              <w:bottom w:val="nil"/>
              <w:right w:val="nil"/>
            </w:tcBorders>
            <w:shd w:val="clear" w:color="auto" w:fill="auto"/>
            <w:vAlign w:val="bottom"/>
          </w:tcPr>
          <w:p w14:paraId="1E463AB3" w14:textId="77777777" w:rsidR="00F31D6B" w:rsidRPr="00236E5E" w:rsidRDefault="00F31D6B" w:rsidP="00E31A0E">
            <w:pPr>
              <w:jc w:val="center"/>
              <w:rPr>
                <w:sz w:val="22"/>
                <w:szCs w:val="22"/>
              </w:rPr>
            </w:pPr>
            <w:r w:rsidRPr="00236E5E">
              <w:rPr>
                <w:sz w:val="22"/>
                <w:szCs w:val="22"/>
              </w:rPr>
              <w:t>15 (75.00%)</w:t>
            </w:r>
          </w:p>
        </w:tc>
        <w:tc>
          <w:tcPr>
            <w:tcW w:w="1350" w:type="dxa"/>
            <w:tcBorders>
              <w:top w:val="nil"/>
              <w:left w:val="nil"/>
              <w:bottom w:val="nil"/>
              <w:right w:val="nil"/>
            </w:tcBorders>
            <w:shd w:val="clear" w:color="auto" w:fill="FFFFFF"/>
            <w:vAlign w:val="bottom"/>
          </w:tcPr>
          <w:p w14:paraId="074694E9" w14:textId="77777777" w:rsidR="00F31D6B" w:rsidRPr="00236E5E" w:rsidRDefault="00F31D6B" w:rsidP="00E31A0E">
            <w:pPr>
              <w:jc w:val="center"/>
              <w:rPr>
                <w:sz w:val="22"/>
                <w:szCs w:val="22"/>
              </w:rPr>
            </w:pPr>
            <w:r w:rsidRPr="00816176">
              <w:rPr>
                <w:sz w:val="22"/>
                <w:szCs w:val="22"/>
              </w:rPr>
              <w:t>.300</w:t>
            </w:r>
          </w:p>
        </w:tc>
      </w:tr>
      <w:tr w:rsidR="00816176" w:rsidRPr="00816176" w14:paraId="125A12AF" w14:textId="77777777" w:rsidTr="00615941">
        <w:trPr>
          <w:trHeight w:val="315"/>
        </w:trPr>
        <w:tc>
          <w:tcPr>
            <w:tcW w:w="3420" w:type="dxa"/>
            <w:tcBorders>
              <w:top w:val="nil"/>
              <w:left w:val="nil"/>
              <w:bottom w:val="nil"/>
              <w:right w:val="nil"/>
            </w:tcBorders>
            <w:shd w:val="clear" w:color="auto" w:fill="auto"/>
            <w:vAlign w:val="bottom"/>
          </w:tcPr>
          <w:p w14:paraId="4AE4AC68" w14:textId="77777777" w:rsidR="00F31D6B" w:rsidRPr="00236E5E" w:rsidRDefault="00F31D6B" w:rsidP="0058029D">
            <w:pPr>
              <w:ind w:left="288"/>
              <w:rPr>
                <w:sz w:val="22"/>
                <w:szCs w:val="22"/>
              </w:rPr>
            </w:pPr>
            <w:r w:rsidRPr="00236E5E">
              <w:rPr>
                <w:sz w:val="22"/>
                <w:szCs w:val="22"/>
              </w:rPr>
              <w:t>Black</w:t>
            </w:r>
          </w:p>
        </w:tc>
        <w:tc>
          <w:tcPr>
            <w:tcW w:w="1800" w:type="dxa"/>
            <w:tcBorders>
              <w:top w:val="nil"/>
              <w:left w:val="nil"/>
              <w:bottom w:val="nil"/>
              <w:right w:val="nil"/>
            </w:tcBorders>
            <w:shd w:val="clear" w:color="auto" w:fill="auto"/>
            <w:vAlign w:val="bottom"/>
          </w:tcPr>
          <w:p w14:paraId="41B6F463" w14:textId="77777777" w:rsidR="00F31D6B" w:rsidRPr="00236E5E" w:rsidRDefault="00F31D6B" w:rsidP="00E31A0E">
            <w:pPr>
              <w:jc w:val="center"/>
              <w:rPr>
                <w:sz w:val="22"/>
                <w:szCs w:val="22"/>
              </w:rPr>
            </w:pPr>
            <w:r w:rsidRPr="00236E5E">
              <w:rPr>
                <w:sz w:val="22"/>
                <w:szCs w:val="22"/>
              </w:rPr>
              <w:t>11 (12.94%)</w:t>
            </w:r>
          </w:p>
        </w:tc>
        <w:tc>
          <w:tcPr>
            <w:tcW w:w="1800" w:type="dxa"/>
            <w:tcBorders>
              <w:top w:val="nil"/>
              <w:left w:val="nil"/>
              <w:bottom w:val="nil"/>
              <w:right w:val="nil"/>
            </w:tcBorders>
            <w:shd w:val="clear" w:color="auto" w:fill="auto"/>
            <w:vAlign w:val="bottom"/>
          </w:tcPr>
          <w:p w14:paraId="22CA554E" w14:textId="77777777" w:rsidR="00F31D6B" w:rsidRPr="00236E5E" w:rsidRDefault="00F31D6B" w:rsidP="00E31A0E">
            <w:pPr>
              <w:jc w:val="center"/>
              <w:rPr>
                <w:sz w:val="22"/>
                <w:szCs w:val="22"/>
              </w:rPr>
            </w:pPr>
            <w:r w:rsidRPr="00236E5E">
              <w:rPr>
                <w:sz w:val="22"/>
                <w:szCs w:val="22"/>
              </w:rPr>
              <w:t>8 (12.31%)</w:t>
            </w:r>
          </w:p>
        </w:tc>
        <w:tc>
          <w:tcPr>
            <w:tcW w:w="1800" w:type="dxa"/>
            <w:tcBorders>
              <w:top w:val="nil"/>
              <w:left w:val="nil"/>
              <w:bottom w:val="nil"/>
              <w:right w:val="nil"/>
            </w:tcBorders>
            <w:shd w:val="clear" w:color="auto" w:fill="auto"/>
            <w:vAlign w:val="bottom"/>
          </w:tcPr>
          <w:p w14:paraId="473754EC" w14:textId="77777777" w:rsidR="00F31D6B" w:rsidRPr="00236E5E" w:rsidRDefault="00F31D6B" w:rsidP="00E31A0E">
            <w:pPr>
              <w:jc w:val="center"/>
              <w:rPr>
                <w:sz w:val="22"/>
                <w:szCs w:val="22"/>
              </w:rPr>
            </w:pPr>
            <w:r w:rsidRPr="00236E5E">
              <w:rPr>
                <w:sz w:val="22"/>
                <w:szCs w:val="22"/>
              </w:rPr>
              <w:t>3 (15.00%)</w:t>
            </w:r>
          </w:p>
        </w:tc>
        <w:tc>
          <w:tcPr>
            <w:tcW w:w="1350" w:type="dxa"/>
            <w:tcBorders>
              <w:top w:val="nil"/>
              <w:left w:val="nil"/>
              <w:bottom w:val="nil"/>
              <w:right w:val="nil"/>
            </w:tcBorders>
            <w:shd w:val="clear" w:color="auto" w:fill="auto"/>
            <w:vAlign w:val="bottom"/>
          </w:tcPr>
          <w:p w14:paraId="30C1B56E" w14:textId="77777777" w:rsidR="00F31D6B" w:rsidRPr="00236E5E" w:rsidRDefault="00F31D6B" w:rsidP="00E31A0E">
            <w:pPr>
              <w:jc w:val="center"/>
              <w:rPr>
                <w:sz w:val="22"/>
                <w:szCs w:val="22"/>
              </w:rPr>
            </w:pPr>
          </w:p>
        </w:tc>
      </w:tr>
      <w:tr w:rsidR="00816176" w:rsidRPr="00816176" w14:paraId="6C3189C5" w14:textId="77777777" w:rsidTr="00615941">
        <w:trPr>
          <w:trHeight w:val="315"/>
        </w:trPr>
        <w:tc>
          <w:tcPr>
            <w:tcW w:w="3420" w:type="dxa"/>
            <w:tcBorders>
              <w:top w:val="nil"/>
              <w:left w:val="nil"/>
              <w:bottom w:val="nil"/>
              <w:right w:val="nil"/>
            </w:tcBorders>
            <w:shd w:val="clear" w:color="auto" w:fill="auto"/>
            <w:vAlign w:val="bottom"/>
          </w:tcPr>
          <w:p w14:paraId="248B6F42" w14:textId="77777777" w:rsidR="00F31D6B" w:rsidRPr="00236E5E" w:rsidRDefault="00F31D6B" w:rsidP="0058029D">
            <w:pPr>
              <w:ind w:left="288"/>
              <w:rPr>
                <w:sz w:val="22"/>
                <w:szCs w:val="22"/>
              </w:rPr>
            </w:pPr>
            <w:r w:rsidRPr="00236E5E">
              <w:rPr>
                <w:sz w:val="22"/>
                <w:szCs w:val="22"/>
              </w:rPr>
              <w:t>Asian/Pacific Islander</w:t>
            </w:r>
          </w:p>
        </w:tc>
        <w:tc>
          <w:tcPr>
            <w:tcW w:w="1800" w:type="dxa"/>
            <w:tcBorders>
              <w:top w:val="nil"/>
              <w:left w:val="nil"/>
              <w:bottom w:val="nil"/>
              <w:right w:val="nil"/>
            </w:tcBorders>
            <w:shd w:val="clear" w:color="auto" w:fill="auto"/>
            <w:vAlign w:val="bottom"/>
          </w:tcPr>
          <w:p w14:paraId="14380CD9" w14:textId="77777777" w:rsidR="00F31D6B" w:rsidRPr="00236E5E" w:rsidRDefault="00F31D6B" w:rsidP="00E31A0E">
            <w:pPr>
              <w:jc w:val="center"/>
              <w:rPr>
                <w:sz w:val="22"/>
                <w:szCs w:val="22"/>
              </w:rPr>
            </w:pPr>
            <w:r w:rsidRPr="00236E5E">
              <w:rPr>
                <w:sz w:val="22"/>
                <w:szCs w:val="22"/>
              </w:rPr>
              <w:t>1 (1.18%)</w:t>
            </w:r>
          </w:p>
        </w:tc>
        <w:tc>
          <w:tcPr>
            <w:tcW w:w="1800" w:type="dxa"/>
            <w:tcBorders>
              <w:top w:val="nil"/>
              <w:left w:val="nil"/>
              <w:bottom w:val="nil"/>
              <w:right w:val="nil"/>
            </w:tcBorders>
            <w:shd w:val="clear" w:color="auto" w:fill="auto"/>
            <w:vAlign w:val="bottom"/>
          </w:tcPr>
          <w:p w14:paraId="45519A74" w14:textId="77777777" w:rsidR="00F31D6B" w:rsidRPr="00236E5E" w:rsidRDefault="00F31D6B" w:rsidP="00E31A0E">
            <w:pPr>
              <w:jc w:val="center"/>
              <w:rPr>
                <w:sz w:val="22"/>
                <w:szCs w:val="22"/>
              </w:rPr>
            </w:pPr>
            <w:r w:rsidRPr="00236E5E">
              <w:rPr>
                <w:sz w:val="22"/>
                <w:szCs w:val="22"/>
              </w:rPr>
              <w:t>0 (0.00%)</w:t>
            </w:r>
          </w:p>
        </w:tc>
        <w:tc>
          <w:tcPr>
            <w:tcW w:w="1800" w:type="dxa"/>
            <w:tcBorders>
              <w:top w:val="nil"/>
              <w:left w:val="nil"/>
              <w:bottom w:val="nil"/>
              <w:right w:val="nil"/>
            </w:tcBorders>
            <w:shd w:val="clear" w:color="auto" w:fill="auto"/>
            <w:vAlign w:val="bottom"/>
          </w:tcPr>
          <w:p w14:paraId="669F21C4" w14:textId="77777777" w:rsidR="00F31D6B" w:rsidRPr="00236E5E" w:rsidRDefault="00F31D6B" w:rsidP="00E31A0E">
            <w:pPr>
              <w:jc w:val="center"/>
              <w:rPr>
                <w:sz w:val="22"/>
                <w:szCs w:val="22"/>
              </w:rPr>
            </w:pPr>
            <w:r w:rsidRPr="00236E5E">
              <w:rPr>
                <w:sz w:val="22"/>
                <w:szCs w:val="22"/>
              </w:rPr>
              <w:t>1 (5.00%)</w:t>
            </w:r>
          </w:p>
        </w:tc>
        <w:tc>
          <w:tcPr>
            <w:tcW w:w="1350" w:type="dxa"/>
            <w:tcBorders>
              <w:top w:val="nil"/>
              <w:left w:val="nil"/>
              <w:bottom w:val="nil"/>
              <w:right w:val="nil"/>
            </w:tcBorders>
            <w:shd w:val="clear" w:color="auto" w:fill="auto"/>
            <w:vAlign w:val="bottom"/>
          </w:tcPr>
          <w:p w14:paraId="01DF3CF1" w14:textId="77777777" w:rsidR="00F31D6B" w:rsidRPr="00236E5E" w:rsidRDefault="00F31D6B" w:rsidP="00E31A0E">
            <w:pPr>
              <w:jc w:val="center"/>
              <w:rPr>
                <w:sz w:val="22"/>
                <w:szCs w:val="22"/>
              </w:rPr>
            </w:pPr>
          </w:p>
        </w:tc>
      </w:tr>
      <w:tr w:rsidR="00816176" w:rsidRPr="00816176" w14:paraId="1A1953B0" w14:textId="77777777" w:rsidTr="00615941">
        <w:trPr>
          <w:trHeight w:val="315"/>
        </w:trPr>
        <w:tc>
          <w:tcPr>
            <w:tcW w:w="3420" w:type="dxa"/>
            <w:tcBorders>
              <w:top w:val="nil"/>
              <w:left w:val="nil"/>
              <w:bottom w:val="nil"/>
              <w:right w:val="nil"/>
            </w:tcBorders>
            <w:shd w:val="clear" w:color="auto" w:fill="auto"/>
            <w:vAlign w:val="bottom"/>
          </w:tcPr>
          <w:p w14:paraId="437F2874" w14:textId="77777777" w:rsidR="00F31D6B" w:rsidRPr="00236E5E" w:rsidRDefault="00F31D6B" w:rsidP="0058029D">
            <w:pPr>
              <w:ind w:left="288"/>
              <w:rPr>
                <w:sz w:val="22"/>
                <w:szCs w:val="22"/>
              </w:rPr>
            </w:pPr>
            <w:r w:rsidRPr="00236E5E">
              <w:rPr>
                <w:sz w:val="22"/>
                <w:szCs w:val="22"/>
              </w:rPr>
              <w:t>Other</w:t>
            </w:r>
          </w:p>
        </w:tc>
        <w:tc>
          <w:tcPr>
            <w:tcW w:w="1800" w:type="dxa"/>
            <w:tcBorders>
              <w:top w:val="nil"/>
              <w:left w:val="nil"/>
              <w:bottom w:val="nil"/>
              <w:right w:val="nil"/>
            </w:tcBorders>
            <w:shd w:val="clear" w:color="auto" w:fill="auto"/>
            <w:vAlign w:val="bottom"/>
          </w:tcPr>
          <w:p w14:paraId="003FCB7A" w14:textId="77777777" w:rsidR="00F31D6B" w:rsidRPr="00236E5E" w:rsidRDefault="00F31D6B" w:rsidP="00E31A0E">
            <w:pPr>
              <w:jc w:val="center"/>
              <w:rPr>
                <w:sz w:val="22"/>
                <w:szCs w:val="22"/>
              </w:rPr>
            </w:pPr>
            <w:r w:rsidRPr="00236E5E">
              <w:rPr>
                <w:sz w:val="22"/>
                <w:szCs w:val="22"/>
              </w:rPr>
              <w:t>3 (3.53%)</w:t>
            </w:r>
          </w:p>
        </w:tc>
        <w:tc>
          <w:tcPr>
            <w:tcW w:w="1800" w:type="dxa"/>
            <w:tcBorders>
              <w:top w:val="nil"/>
              <w:left w:val="nil"/>
              <w:bottom w:val="nil"/>
              <w:right w:val="nil"/>
            </w:tcBorders>
            <w:shd w:val="clear" w:color="auto" w:fill="auto"/>
            <w:vAlign w:val="bottom"/>
          </w:tcPr>
          <w:p w14:paraId="2A6DB8ED" w14:textId="77777777" w:rsidR="00F31D6B" w:rsidRPr="00236E5E" w:rsidRDefault="00F31D6B" w:rsidP="00E31A0E">
            <w:pPr>
              <w:jc w:val="center"/>
              <w:rPr>
                <w:sz w:val="22"/>
                <w:szCs w:val="22"/>
              </w:rPr>
            </w:pPr>
            <w:r w:rsidRPr="00236E5E">
              <w:rPr>
                <w:sz w:val="22"/>
                <w:szCs w:val="22"/>
              </w:rPr>
              <w:t>2 (3.08%)</w:t>
            </w:r>
          </w:p>
        </w:tc>
        <w:tc>
          <w:tcPr>
            <w:tcW w:w="1800" w:type="dxa"/>
            <w:tcBorders>
              <w:top w:val="nil"/>
              <w:left w:val="nil"/>
              <w:bottom w:val="nil"/>
              <w:right w:val="nil"/>
            </w:tcBorders>
            <w:shd w:val="clear" w:color="auto" w:fill="auto"/>
            <w:vAlign w:val="bottom"/>
          </w:tcPr>
          <w:p w14:paraId="4E5C1904" w14:textId="77777777" w:rsidR="00F31D6B" w:rsidRPr="00236E5E" w:rsidRDefault="00F31D6B" w:rsidP="00E31A0E">
            <w:pPr>
              <w:jc w:val="center"/>
              <w:rPr>
                <w:sz w:val="22"/>
                <w:szCs w:val="22"/>
              </w:rPr>
            </w:pPr>
            <w:r w:rsidRPr="00236E5E">
              <w:rPr>
                <w:sz w:val="22"/>
                <w:szCs w:val="22"/>
              </w:rPr>
              <w:t>1 (5.00%)</w:t>
            </w:r>
          </w:p>
        </w:tc>
        <w:tc>
          <w:tcPr>
            <w:tcW w:w="1350" w:type="dxa"/>
            <w:tcBorders>
              <w:top w:val="nil"/>
              <w:left w:val="nil"/>
              <w:bottom w:val="nil"/>
              <w:right w:val="nil"/>
            </w:tcBorders>
            <w:shd w:val="clear" w:color="auto" w:fill="auto"/>
            <w:vAlign w:val="bottom"/>
          </w:tcPr>
          <w:p w14:paraId="3E388A2A" w14:textId="77777777" w:rsidR="00F31D6B" w:rsidRPr="00236E5E" w:rsidRDefault="00F31D6B" w:rsidP="00E31A0E">
            <w:pPr>
              <w:jc w:val="center"/>
              <w:rPr>
                <w:sz w:val="22"/>
                <w:szCs w:val="22"/>
              </w:rPr>
            </w:pPr>
          </w:p>
        </w:tc>
      </w:tr>
      <w:tr w:rsidR="00816176" w:rsidRPr="00816176" w14:paraId="63AA63A2" w14:textId="77777777" w:rsidTr="00615941">
        <w:trPr>
          <w:trHeight w:val="315"/>
        </w:trPr>
        <w:tc>
          <w:tcPr>
            <w:tcW w:w="3420" w:type="dxa"/>
            <w:tcBorders>
              <w:top w:val="nil"/>
              <w:left w:val="nil"/>
              <w:bottom w:val="nil"/>
              <w:right w:val="nil"/>
            </w:tcBorders>
            <w:shd w:val="clear" w:color="auto" w:fill="auto"/>
            <w:vAlign w:val="bottom"/>
          </w:tcPr>
          <w:p w14:paraId="58AC4607" w14:textId="77777777" w:rsidR="00F31D6B" w:rsidRPr="00236E5E" w:rsidRDefault="00F31D6B" w:rsidP="0058029D">
            <w:pPr>
              <w:rPr>
                <w:sz w:val="22"/>
                <w:szCs w:val="22"/>
              </w:rPr>
            </w:pPr>
            <w:r w:rsidRPr="00236E5E">
              <w:rPr>
                <w:sz w:val="22"/>
                <w:szCs w:val="22"/>
              </w:rPr>
              <w:t>Ethnicity</w:t>
            </w:r>
          </w:p>
        </w:tc>
        <w:tc>
          <w:tcPr>
            <w:tcW w:w="1800" w:type="dxa"/>
            <w:tcBorders>
              <w:top w:val="nil"/>
              <w:left w:val="nil"/>
              <w:bottom w:val="nil"/>
              <w:right w:val="nil"/>
            </w:tcBorders>
            <w:shd w:val="clear" w:color="auto" w:fill="auto"/>
            <w:vAlign w:val="bottom"/>
          </w:tcPr>
          <w:p w14:paraId="64075222" w14:textId="77777777" w:rsidR="00F31D6B" w:rsidRPr="00236E5E" w:rsidRDefault="00F31D6B" w:rsidP="00E31A0E">
            <w:pPr>
              <w:jc w:val="center"/>
              <w:rPr>
                <w:sz w:val="22"/>
                <w:szCs w:val="22"/>
              </w:rPr>
            </w:pPr>
          </w:p>
        </w:tc>
        <w:tc>
          <w:tcPr>
            <w:tcW w:w="1800" w:type="dxa"/>
            <w:tcBorders>
              <w:top w:val="nil"/>
              <w:left w:val="nil"/>
              <w:bottom w:val="nil"/>
              <w:right w:val="nil"/>
            </w:tcBorders>
            <w:shd w:val="clear" w:color="auto" w:fill="auto"/>
            <w:vAlign w:val="bottom"/>
          </w:tcPr>
          <w:p w14:paraId="07E6C928" w14:textId="77777777" w:rsidR="00F31D6B" w:rsidRPr="00236E5E" w:rsidRDefault="00F31D6B" w:rsidP="00E31A0E">
            <w:pPr>
              <w:jc w:val="center"/>
              <w:rPr>
                <w:sz w:val="22"/>
                <w:szCs w:val="22"/>
              </w:rPr>
            </w:pPr>
          </w:p>
        </w:tc>
        <w:tc>
          <w:tcPr>
            <w:tcW w:w="1800" w:type="dxa"/>
            <w:tcBorders>
              <w:top w:val="nil"/>
              <w:left w:val="nil"/>
              <w:bottom w:val="nil"/>
              <w:right w:val="nil"/>
            </w:tcBorders>
            <w:shd w:val="clear" w:color="auto" w:fill="auto"/>
            <w:vAlign w:val="bottom"/>
          </w:tcPr>
          <w:p w14:paraId="3BBFBF1A" w14:textId="77777777" w:rsidR="00F31D6B" w:rsidRPr="00816176" w:rsidRDefault="00F31D6B" w:rsidP="00E31A0E">
            <w:pPr>
              <w:jc w:val="center"/>
              <w:rPr>
                <w:sz w:val="22"/>
                <w:szCs w:val="22"/>
              </w:rPr>
            </w:pPr>
          </w:p>
        </w:tc>
        <w:tc>
          <w:tcPr>
            <w:tcW w:w="1350" w:type="dxa"/>
            <w:tcBorders>
              <w:top w:val="nil"/>
              <w:left w:val="nil"/>
              <w:bottom w:val="nil"/>
              <w:right w:val="nil"/>
            </w:tcBorders>
            <w:shd w:val="clear" w:color="auto" w:fill="auto"/>
            <w:vAlign w:val="bottom"/>
          </w:tcPr>
          <w:p w14:paraId="46130B6E" w14:textId="77777777" w:rsidR="00F31D6B" w:rsidRPr="00816176" w:rsidRDefault="00F31D6B" w:rsidP="00E31A0E">
            <w:pPr>
              <w:jc w:val="center"/>
              <w:rPr>
                <w:sz w:val="22"/>
                <w:szCs w:val="22"/>
              </w:rPr>
            </w:pPr>
          </w:p>
        </w:tc>
      </w:tr>
      <w:tr w:rsidR="00816176" w:rsidRPr="00816176" w14:paraId="68E97ED8" w14:textId="77777777" w:rsidTr="00615941">
        <w:trPr>
          <w:trHeight w:val="315"/>
        </w:trPr>
        <w:tc>
          <w:tcPr>
            <w:tcW w:w="3420" w:type="dxa"/>
            <w:tcBorders>
              <w:top w:val="nil"/>
              <w:left w:val="nil"/>
              <w:bottom w:val="nil"/>
              <w:right w:val="nil"/>
            </w:tcBorders>
            <w:shd w:val="clear" w:color="auto" w:fill="auto"/>
            <w:vAlign w:val="bottom"/>
          </w:tcPr>
          <w:p w14:paraId="1ABD348A" w14:textId="77777777" w:rsidR="00F31D6B" w:rsidRPr="00236E5E" w:rsidRDefault="00F31D6B" w:rsidP="0058029D">
            <w:pPr>
              <w:ind w:left="288"/>
              <w:rPr>
                <w:sz w:val="22"/>
                <w:szCs w:val="22"/>
              </w:rPr>
            </w:pPr>
            <w:r w:rsidRPr="00236E5E">
              <w:rPr>
                <w:sz w:val="22"/>
                <w:szCs w:val="22"/>
              </w:rPr>
              <w:t>Not Hispanic or Latino</w:t>
            </w:r>
          </w:p>
        </w:tc>
        <w:tc>
          <w:tcPr>
            <w:tcW w:w="1800" w:type="dxa"/>
            <w:tcBorders>
              <w:top w:val="nil"/>
              <w:left w:val="nil"/>
              <w:bottom w:val="nil"/>
              <w:right w:val="nil"/>
            </w:tcBorders>
            <w:shd w:val="clear" w:color="auto" w:fill="auto"/>
            <w:vAlign w:val="bottom"/>
          </w:tcPr>
          <w:p w14:paraId="6795612E" w14:textId="77777777" w:rsidR="00F31D6B" w:rsidRPr="00236E5E" w:rsidRDefault="00F31D6B" w:rsidP="00E31A0E">
            <w:pPr>
              <w:jc w:val="center"/>
              <w:rPr>
                <w:sz w:val="22"/>
                <w:szCs w:val="22"/>
              </w:rPr>
            </w:pPr>
            <w:r w:rsidRPr="00236E5E">
              <w:rPr>
                <w:sz w:val="22"/>
                <w:szCs w:val="22"/>
              </w:rPr>
              <w:t>84 (98.82%)</w:t>
            </w:r>
          </w:p>
        </w:tc>
        <w:tc>
          <w:tcPr>
            <w:tcW w:w="1800" w:type="dxa"/>
            <w:tcBorders>
              <w:top w:val="nil"/>
              <w:left w:val="nil"/>
              <w:bottom w:val="nil"/>
              <w:right w:val="nil"/>
            </w:tcBorders>
            <w:shd w:val="clear" w:color="auto" w:fill="auto"/>
            <w:vAlign w:val="bottom"/>
          </w:tcPr>
          <w:p w14:paraId="68BE13C0" w14:textId="77777777" w:rsidR="00F31D6B" w:rsidRPr="00236E5E" w:rsidRDefault="00F31D6B" w:rsidP="00E31A0E">
            <w:pPr>
              <w:jc w:val="center"/>
              <w:rPr>
                <w:sz w:val="22"/>
                <w:szCs w:val="22"/>
              </w:rPr>
            </w:pPr>
            <w:r w:rsidRPr="00236E5E">
              <w:rPr>
                <w:sz w:val="22"/>
                <w:szCs w:val="22"/>
              </w:rPr>
              <w:t>65 (100.00%)</w:t>
            </w:r>
          </w:p>
        </w:tc>
        <w:tc>
          <w:tcPr>
            <w:tcW w:w="1800" w:type="dxa"/>
            <w:tcBorders>
              <w:top w:val="nil"/>
              <w:left w:val="nil"/>
              <w:bottom w:val="nil"/>
              <w:right w:val="nil"/>
            </w:tcBorders>
            <w:shd w:val="clear" w:color="auto" w:fill="auto"/>
            <w:vAlign w:val="bottom"/>
          </w:tcPr>
          <w:p w14:paraId="5F08981F" w14:textId="77777777" w:rsidR="00F31D6B" w:rsidRPr="00236E5E" w:rsidRDefault="00F31D6B" w:rsidP="00E31A0E">
            <w:pPr>
              <w:jc w:val="center"/>
              <w:rPr>
                <w:sz w:val="22"/>
                <w:szCs w:val="22"/>
              </w:rPr>
            </w:pPr>
            <w:r w:rsidRPr="00236E5E">
              <w:rPr>
                <w:sz w:val="22"/>
                <w:szCs w:val="22"/>
              </w:rPr>
              <w:t>19 (95.00%)</w:t>
            </w:r>
          </w:p>
        </w:tc>
        <w:tc>
          <w:tcPr>
            <w:tcW w:w="1350" w:type="dxa"/>
            <w:tcBorders>
              <w:top w:val="nil"/>
              <w:left w:val="nil"/>
              <w:bottom w:val="nil"/>
              <w:right w:val="nil"/>
            </w:tcBorders>
            <w:shd w:val="clear" w:color="auto" w:fill="auto"/>
            <w:vAlign w:val="bottom"/>
          </w:tcPr>
          <w:p w14:paraId="67C0C243" w14:textId="77777777" w:rsidR="00F31D6B" w:rsidRPr="00236E5E" w:rsidRDefault="00F31D6B" w:rsidP="00E31A0E">
            <w:pPr>
              <w:jc w:val="center"/>
              <w:rPr>
                <w:sz w:val="22"/>
                <w:szCs w:val="22"/>
              </w:rPr>
            </w:pPr>
            <w:r w:rsidRPr="00816176">
              <w:rPr>
                <w:sz w:val="22"/>
                <w:szCs w:val="22"/>
              </w:rPr>
              <w:t>.070</w:t>
            </w:r>
          </w:p>
        </w:tc>
      </w:tr>
      <w:tr w:rsidR="00816176" w:rsidRPr="00816176" w14:paraId="3C5FDE15" w14:textId="77777777" w:rsidTr="00615941">
        <w:trPr>
          <w:trHeight w:val="315"/>
        </w:trPr>
        <w:tc>
          <w:tcPr>
            <w:tcW w:w="3420" w:type="dxa"/>
            <w:tcBorders>
              <w:top w:val="nil"/>
              <w:left w:val="nil"/>
              <w:bottom w:val="nil"/>
              <w:right w:val="nil"/>
            </w:tcBorders>
            <w:shd w:val="clear" w:color="auto" w:fill="auto"/>
            <w:vAlign w:val="bottom"/>
          </w:tcPr>
          <w:p w14:paraId="60B423FF" w14:textId="77777777" w:rsidR="00F31D6B" w:rsidRPr="00236E5E" w:rsidRDefault="00F31D6B" w:rsidP="0058029D">
            <w:pPr>
              <w:ind w:left="288"/>
              <w:rPr>
                <w:sz w:val="22"/>
                <w:szCs w:val="22"/>
              </w:rPr>
            </w:pPr>
            <w:r w:rsidRPr="00236E5E">
              <w:rPr>
                <w:sz w:val="22"/>
                <w:szCs w:val="22"/>
              </w:rPr>
              <w:t>Hispanic or Latino</w:t>
            </w:r>
          </w:p>
        </w:tc>
        <w:tc>
          <w:tcPr>
            <w:tcW w:w="1800" w:type="dxa"/>
            <w:tcBorders>
              <w:top w:val="nil"/>
              <w:left w:val="nil"/>
              <w:bottom w:val="nil"/>
              <w:right w:val="nil"/>
            </w:tcBorders>
            <w:shd w:val="clear" w:color="auto" w:fill="auto"/>
            <w:vAlign w:val="bottom"/>
          </w:tcPr>
          <w:p w14:paraId="79D5CD51" w14:textId="77777777" w:rsidR="00F31D6B" w:rsidRPr="00236E5E" w:rsidRDefault="00F31D6B" w:rsidP="00E31A0E">
            <w:pPr>
              <w:jc w:val="center"/>
              <w:rPr>
                <w:sz w:val="22"/>
                <w:szCs w:val="22"/>
              </w:rPr>
            </w:pPr>
            <w:r w:rsidRPr="00236E5E">
              <w:rPr>
                <w:sz w:val="22"/>
                <w:szCs w:val="22"/>
              </w:rPr>
              <w:t>1 (1.18%)</w:t>
            </w:r>
          </w:p>
        </w:tc>
        <w:tc>
          <w:tcPr>
            <w:tcW w:w="1800" w:type="dxa"/>
            <w:tcBorders>
              <w:top w:val="nil"/>
              <w:left w:val="nil"/>
              <w:bottom w:val="nil"/>
              <w:right w:val="nil"/>
            </w:tcBorders>
            <w:shd w:val="clear" w:color="auto" w:fill="auto"/>
            <w:vAlign w:val="bottom"/>
          </w:tcPr>
          <w:p w14:paraId="1A329AE8" w14:textId="77777777" w:rsidR="00F31D6B" w:rsidRPr="00236E5E" w:rsidRDefault="00F31D6B" w:rsidP="00E31A0E">
            <w:pPr>
              <w:jc w:val="center"/>
              <w:rPr>
                <w:sz w:val="22"/>
                <w:szCs w:val="22"/>
              </w:rPr>
            </w:pPr>
            <w:r w:rsidRPr="00236E5E">
              <w:rPr>
                <w:sz w:val="22"/>
                <w:szCs w:val="22"/>
              </w:rPr>
              <w:t>0 (0.00%)</w:t>
            </w:r>
          </w:p>
        </w:tc>
        <w:tc>
          <w:tcPr>
            <w:tcW w:w="1800" w:type="dxa"/>
            <w:tcBorders>
              <w:top w:val="nil"/>
              <w:left w:val="nil"/>
              <w:bottom w:val="nil"/>
              <w:right w:val="nil"/>
            </w:tcBorders>
            <w:shd w:val="clear" w:color="auto" w:fill="auto"/>
            <w:vAlign w:val="bottom"/>
          </w:tcPr>
          <w:p w14:paraId="226D8123" w14:textId="77777777" w:rsidR="00F31D6B" w:rsidRPr="00236E5E" w:rsidRDefault="00F31D6B" w:rsidP="00E31A0E">
            <w:pPr>
              <w:jc w:val="center"/>
              <w:rPr>
                <w:sz w:val="22"/>
                <w:szCs w:val="22"/>
              </w:rPr>
            </w:pPr>
            <w:r w:rsidRPr="00236E5E">
              <w:rPr>
                <w:sz w:val="22"/>
                <w:szCs w:val="22"/>
              </w:rPr>
              <w:t>1 (5.00%)</w:t>
            </w:r>
          </w:p>
        </w:tc>
        <w:tc>
          <w:tcPr>
            <w:tcW w:w="1350" w:type="dxa"/>
            <w:tcBorders>
              <w:top w:val="nil"/>
              <w:left w:val="nil"/>
              <w:bottom w:val="nil"/>
              <w:right w:val="nil"/>
            </w:tcBorders>
            <w:shd w:val="clear" w:color="auto" w:fill="auto"/>
            <w:vAlign w:val="bottom"/>
          </w:tcPr>
          <w:p w14:paraId="5DFFE0CC" w14:textId="77777777" w:rsidR="00F31D6B" w:rsidRPr="00236E5E" w:rsidRDefault="00F31D6B" w:rsidP="00E31A0E">
            <w:pPr>
              <w:jc w:val="center"/>
              <w:rPr>
                <w:sz w:val="22"/>
                <w:szCs w:val="22"/>
              </w:rPr>
            </w:pPr>
          </w:p>
        </w:tc>
      </w:tr>
      <w:tr w:rsidR="00816176" w:rsidRPr="00816176" w14:paraId="59C2E84D" w14:textId="77777777" w:rsidTr="00615941">
        <w:trPr>
          <w:trHeight w:val="315"/>
        </w:trPr>
        <w:tc>
          <w:tcPr>
            <w:tcW w:w="3420" w:type="dxa"/>
            <w:tcBorders>
              <w:top w:val="nil"/>
              <w:left w:val="nil"/>
              <w:bottom w:val="nil"/>
              <w:right w:val="nil"/>
            </w:tcBorders>
            <w:shd w:val="clear" w:color="auto" w:fill="auto"/>
            <w:vAlign w:val="bottom"/>
          </w:tcPr>
          <w:p w14:paraId="44D79BA7" w14:textId="77777777" w:rsidR="00F31D6B" w:rsidRPr="00236E5E" w:rsidRDefault="00F31D6B" w:rsidP="0058029D">
            <w:pPr>
              <w:rPr>
                <w:sz w:val="22"/>
                <w:szCs w:val="22"/>
              </w:rPr>
            </w:pPr>
            <w:r w:rsidRPr="00236E5E">
              <w:rPr>
                <w:sz w:val="22"/>
                <w:szCs w:val="22"/>
              </w:rPr>
              <w:t>Education</w:t>
            </w:r>
          </w:p>
        </w:tc>
        <w:tc>
          <w:tcPr>
            <w:tcW w:w="1800" w:type="dxa"/>
            <w:tcBorders>
              <w:top w:val="nil"/>
              <w:left w:val="nil"/>
              <w:bottom w:val="nil"/>
              <w:right w:val="nil"/>
            </w:tcBorders>
            <w:shd w:val="clear" w:color="auto" w:fill="auto"/>
            <w:vAlign w:val="bottom"/>
          </w:tcPr>
          <w:p w14:paraId="1E7B2F36" w14:textId="77777777" w:rsidR="00F31D6B" w:rsidRPr="00236E5E" w:rsidRDefault="00F31D6B" w:rsidP="00E31A0E">
            <w:pPr>
              <w:jc w:val="center"/>
              <w:rPr>
                <w:sz w:val="22"/>
                <w:szCs w:val="22"/>
              </w:rPr>
            </w:pPr>
          </w:p>
        </w:tc>
        <w:tc>
          <w:tcPr>
            <w:tcW w:w="1800" w:type="dxa"/>
            <w:tcBorders>
              <w:top w:val="nil"/>
              <w:left w:val="nil"/>
              <w:bottom w:val="nil"/>
              <w:right w:val="nil"/>
            </w:tcBorders>
            <w:shd w:val="clear" w:color="auto" w:fill="auto"/>
            <w:vAlign w:val="bottom"/>
          </w:tcPr>
          <w:p w14:paraId="76CEE06A" w14:textId="77777777" w:rsidR="00F31D6B" w:rsidRPr="00816176" w:rsidRDefault="00F31D6B" w:rsidP="00E31A0E">
            <w:pPr>
              <w:jc w:val="center"/>
              <w:rPr>
                <w:sz w:val="22"/>
                <w:szCs w:val="22"/>
              </w:rPr>
            </w:pPr>
          </w:p>
        </w:tc>
        <w:tc>
          <w:tcPr>
            <w:tcW w:w="1800" w:type="dxa"/>
            <w:tcBorders>
              <w:top w:val="nil"/>
              <w:left w:val="nil"/>
              <w:bottom w:val="nil"/>
              <w:right w:val="nil"/>
            </w:tcBorders>
            <w:shd w:val="clear" w:color="auto" w:fill="auto"/>
            <w:vAlign w:val="bottom"/>
          </w:tcPr>
          <w:p w14:paraId="79842C61" w14:textId="77777777" w:rsidR="00F31D6B" w:rsidRPr="00816176" w:rsidRDefault="00F31D6B" w:rsidP="00E31A0E">
            <w:pPr>
              <w:jc w:val="center"/>
              <w:rPr>
                <w:sz w:val="22"/>
                <w:szCs w:val="22"/>
              </w:rPr>
            </w:pPr>
          </w:p>
        </w:tc>
        <w:tc>
          <w:tcPr>
            <w:tcW w:w="1350" w:type="dxa"/>
            <w:tcBorders>
              <w:top w:val="nil"/>
              <w:left w:val="nil"/>
              <w:bottom w:val="nil"/>
              <w:right w:val="nil"/>
            </w:tcBorders>
            <w:shd w:val="clear" w:color="auto" w:fill="auto"/>
            <w:vAlign w:val="bottom"/>
          </w:tcPr>
          <w:p w14:paraId="5EA77867" w14:textId="77777777" w:rsidR="00F31D6B" w:rsidRPr="00816176" w:rsidRDefault="00F31D6B" w:rsidP="00E31A0E">
            <w:pPr>
              <w:jc w:val="center"/>
              <w:rPr>
                <w:sz w:val="22"/>
                <w:szCs w:val="22"/>
              </w:rPr>
            </w:pPr>
          </w:p>
        </w:tc>
      </w:tr>
      <w:tr w:rsidR="00816176" w:rsidRPr="00816176" w14:paraId="17C93636" w14:textId="77777777" w:rsidTr="00615941">
        <w:trPr>
          <w:trHeight w:val="315"/>
        </w:trPr>
        <w:tc>
          <w:tcPr>
            <w:tcW w:w="3420" w:type="dxa"/>
            <w:tcBorders>
              <w:top w:val="nil"/>
              <w:left w:val="nil"/>
              <w:bottom w:val="nil"/>
              <w:right w:val="nil"/>
            </w:tcBorders>
            <w:shd w:val="clear" w:color="auto" w:fill="auto"/>
            <w:vAlign w:val="bottom"/>
          </w:tcPr>
          <w:p w14:paraId="2556A67E" w14:textId="77777777" w:rsidR="00F31D6B" w:rsidRPr="00236E5E" w:rsidRDefault="00F31D6B" w:rsidP="0058029D">
            <w:pPr>
              <w:ind w:left="288"/>
              <w:rPr>
                <w:sz w:val="22"/>
                <w:szCs w:val="22"/>
              </w:rPr>
            </w:pPr>
            <w:r w:rsidRPr="00236E5E">
              <w:rPr>
                <w:sz w:val="22"/>
                <w:szCs w:val="22"/>
              </w:rPr>
              <w:t>Partial high school</w:t>
            </w:r>
          </w:p>
        </w:tc>
        <w:tc>
          <w:tcPr>
            <w:tcW w:w="1800" w:type="dxa"/>
            <w:tcBorders>
              <w:top w:val="nil"/>
              <w:left w:val="nil"/>
              <w:bottom w:val="nil"/>
              <w:right w:val="nil"/>
            </w:tcBorders>
            <w:shd w:val="clear" w:color="auto" w:fill="auto"/>
            <w:vAlign w:val="bottom"/>
          </w:tcPr>
          <w:p w14:paraId="083E056C" w14:textId="77777777" w:rsidR="00F31D6B" w:rsidRPr="00236E5E" w:rsidRDefault="00F31D6B" w:rsidP="00E31A0E">
            <w:pPr>
              <w:jc w:val="center"/>
              <w:rPr>
                <w:sz w:val="22"/>
                <w:szCs w:val="22"/>
              </w:rPr>
            </w:pPr>
            <w:r w:rsidRPr="00236E5E">
              <w:rPr>
                <w:sz w:val="22"/>
                <w:szCs w:val="22"/>
              </w:rPr>
              <w:t>5 (5.88%)</w:t>
            </w:r>
          </w:p>
        </w:tc>
        <w:tc>
          <w:tcPr>
            <w:tcW w:w="1800" w:type="dxa"/>
            <w:tcBorders>
              <w:top w:val="nil"/>
              <w:left w:val="nil"/>
              <w:bottom w:val="nil"/>
              <w:right w:val="nil"/>
            </w:tcBorders>
            <w:shd w:val="clear" w:color="auto" w:fill="auto"/>
            <w:vAlign w:val="bottom"/>
          </w:tcPr>
          <w:p w14:paraId="4E62A4F3" w14:textId="77777777" w:rsidR="00F31D6B" w:rsidRPr="00236E5E" w:rsidRDefault="00F31D6B" w:rsidP="00E31A0E">
            <w:pPr>
              <w:jc w:val="center"/>
              <w:rPr>
                <w:sz w:val="22"/>
                <w:szCs w:val="22"/>
              </w:rPr>
            </w:pPr>
            <w:r w:rsidRPr="00236E5E">
              <w:rPr>
                <w:sz w:val="22"/>
                <w:szCs w:val="22"/>
              </w:rPr>
              <w:t>4 (6.15%)</w:t>
            </w:r>
          </w:p>
        </w:tc>
        <w:tc>
          <w:tcPr>
            <w:tcW w:w="1800" w:type="dxa"/>
            <w:tcBorders>
              <w:top w:val="nil"/>
              <w:left w:val="nil"/>
              <w:bottom w:val="nil"/>
              <w:right w:val="nil"/>
            </w:tcBorders>
            <w:shd w:val="clear" w:color="auto" w:fill="auto"/>
            <w:vAlign w:val="bottom"/>
          </w:tcPr>
          <w:p w14:paraId="395ED844" w14:textId="77777777" w:rsidR="00F31D6B" w:rsidRPr="00236E5E" w:rsidRDefault="00F31D6B" w:rsidP="00E31A0E">
            <w:pPr>
              <w:jc w:val="center"/>
              <w:rPr>
                <w:sz w:val="22"/>
                <w:szCs w:val="22"/>
              </w:rPr>
            </w:pPr>
            <w:r w:rsidRPr="00236E5E">
              <w:rPr>
                <w:sz w:val="22"/>
                <w:szCs w:val="22"/>
              </w:rPr>
              <w:t>1 (5.00%)</w:t>
            </w:r>
          </w:p>
        </w:tc>
        <w:tc>
          <w:tcPr>
            <w:tcW w:w="1350" w:type="dxa"/>
            <w:tcBorders>
              <w:top w:val="nil"/>
              <w:left w:val="nil"/>
              <w:bottom w:val="nil"/>
              <w:right w:val="nil"/>
            </w:tcBorders>
            <w:shd w:val="clear" w:color="auto" w:fill="auto"/>
            <w:vAlign w:val="bottom"/>
          </w:tcPr>
          <w:p w14:paraId="069B8851" w14:textId="77777777" w:rsidR="00F31D6B" w:rsidRPr="00236E5E" w:rsidRDefault="00F31D6B" w:rsidP="00E31A0E">
            <w:pPr>
              <w:jc w:val="center"/>
              <w:rPr>
                <w:sz w:val="22"/>
                <w:szCs w:val="22"/>
              </w:rPr>
            </w:pPr>
            <w:r w:rsidRPr="00816176">
              <w:rPr>
                <w:sz w:val="22"/>
                <w:szCs w:val="22"/>
              </w:rPr>
              <w:t>.986</w:t>
            </w:r>
          </w:p>
        </w:tc>
      </w:tr>
      <w:tr w:rsidR="00816176" w:rsidRPr="00816176" w14:paraId="7E31CB09" w14:textId="77777777" w:rsidTr="00615941">
        <w:trPr>
          <w:trHeight w:val="315"/>
        </w:trPr>
        <w:tc>
          <w:tcPr>
            <w:tcW w:w="3420" w:type="dxa"/>
            <w:tcBorders>
              <w:top w:val="nil"/>
              <w:left w:val="nil"/>
              <w:bottom w:val="nil"/>
              <w:right w:val="nil"/>
            </w:tcBorders>
            <w:shd w:val="clear" w:color="auto" w:fill="auto"/>
            <w:vAlign w:val="bottom"/>
          </w:tcPr>
          <w:p w14:paraId="1D318498" w14:textId="77777777" w:rsidR="00F31D6B" w:rsidRPr="00236E5E" w:rsidRDefault="00F31D6B" w:rsidP="0058029D">
            <w:pPr>
              <w:ind w:left="288"/>
              <w:rPr>
                <w:sz w:val="22"/>
                <w:szCs w:val="22"/>
              </w:rPr>
            </w:pPr>
            <w:r w:rsidRPr="00236E5E">
              <w:rPr>
                <w:sz w:val="22"/>
                <w:szCs w:val="22"/>
              </w:rPr>
              <w:t>High school</w:t>
            </w:r>
          </w:p>
        </w:tc>
        <w:tc>
          <w:tcPr>
            <w:tcW w:w="1800" w:type="dxa"/>
            <w:tcBorders>
              <w:top w:val="nil"/>
              <w:left w:val="nil"/>
              <w:bottom w:val="nil"/>
              <w:right w:val="nil"/>
            </w:tcBorders>
            <w:shd w:val="clear" w:color="auto" w:fill="auto"/>
            <w:vAlign w:val="bottom"/>
          </w:tcPr>
          <w:p w14:paraId="0FB87FEE" w14:textId="77777777" w:rsidR="00F31D6B" w:rsidRPr="00236E5E" w:rsidRDefault="00F31D6B" w:rsidP="00E31A0E">
            <w:pPr>
              <w:jc w:val="center"/>
              <w:rPr>
                <w:sz w:val="22"/>
                <w:szCs w:val="22"/>
              </w:rPr>
            </w:pPr>
            <w:r w:rsidRPr="00236E5E">
              <w:rPr>
                <w:sz w:val="22"/>
                <w:szCs w:val="22"/>
              </w:rPr>
              <w:t>9 (10.59%)</w:t>
            </w:r>
          </w:p>
        </w:tc>
        <w:tc>
          <w:tcPr>
            <w:tcW w:w="1800" w:type="dxa"/>
            <w:tcBorders>
              <w:top w:val="nil"/>
              <w:left w:val="nil"/>
              <w:bottom w:val="nil"/>
              <w:right w:val="nil"/>
            </w:tcBorders>
            <w:shd w:val="clear" w:color="auto" w:fill="auto"/>
            <w:vAlign w:val="bottom"/>
          </w:tcPr>
          <w:p w14:paraId="34109698" w14:textId="77777777" w:rsidR="00F31D6B" w:rsidRPr="00236E5E" w:rsidRDefault="00F31D6B" w:rsidP="00E31A0E">
            <w:pPr>
              <w:jc w:val="center"/>
              <w:rPr>
                <w:sz w:val="22"/>
                <w:szCs w:val="22"/>
              </w:rPr>
            </w:pPr>
            <w:r w:rsidRPr="00236E5E">
              <w:rPr>
                <w:sz w:val="22"/>
                <w:szCs w:val="22"/>
              </w:rPr>
              <w:t>7 (10.77%)</w:t>
            </w:r>
          </w:p>
        </w:tc>
        <w:tc>
          <w:tcPr>
            <w:tcW w:w="1800" w:type="dxa"/>
            <w:tcBorders>
              <w:top w:val="nil"/>
              <w:left w:val="nil"/>
              <w:bottom w:val="nil"/>
              <w:right w:val="nil"/>
            </w:tcBorders>
            <w:shd w:val="clear" w:color="auto" w:fill="auto"/>
            <w:vAlign w:val="bottom"/>
          </w:tcPr>
          <w:p w14:paraId="7B6E037B" w14:textId="77777777" w:rsidR="00F31D6B" w:rsidRPr="00236E5E" w:rsidRDefault="00F31D6B" w:rsidP="00E31A0E">
            <w:pPr>
              <w:jc w:val="center"/>
              <w:rPr>
                <w:sz w:val="22"/>
                <w:szCs w:val="22"/>
              </w:rPr>
            </w:pPr>
            <w:r w:rsidRPr="00236E5E">
              <w:rPr>
                <w:sz w:val="22"/>
                <w:szCs w:val="22"/>
              </w:rPr>
              <w:t>2 (10.00%)</w:t>
            </w:r>
          </w:p>
        </w:tc>
        <w:tc>
          <w:tcPr>
            <w:tcW w:w="1350" w:type="dxa"/>
            <w:tcBorders>
              <w:top w:val="nil"/>
              <w:left w:val="nil"/>
              <w:bottom w:val="nil"/>
              <w:right w:val="nil"/>
            </w:tcBorders>
            <w:shd w:val="clear" w:color="auto" w:fill="auto"/>
            <w:vAlign w:val="bottom"/>
          </w:tcPr>
          <w:p w14:paraId="468883B7" w14:textId="77777777" w:rsidR="00F31D6B" w:rsidRPr="00236E5E" w:rsidRDefault="00F31D6B" w:rsidP="00E31A0E">
            <w:pPr>
              <w:jc w:val="center"/>
              <w:rPr>
                <w:sz w:val="22"/>
                <w:szCs w:val="22"/>
              </w:rPr>
            </w:pPr>
          </w:p>
        </w:tc>
      </w:tr>
      <w:tr w:rsidR="00816176" w:rsidRPr="00816176" w14:paraId="1398CE4F" w14:textId="77777777" w:rsidTr="00615941">
        <w:trPr>
          <w:trHeight w:val="315"/>
        </w:trPr>
        <w:tc>
          <w:tcPr>
            <w:tcW w:w="3420" w:type="dxa"/>
            <w:tcBorders>
              <w:top w:val="nil"/>
              <w:left w:val="nil"/>
              <w:bottom w:val="nil"/>
              <w:right w:val="nil"/>
            </w:tcBorders>
            <w:shd w:val="clear" w:color="auto" w:fill="auto"/>
            <w:vAlign w:val="bottom"/>
          </w:tcPr>
          <w:p w14:paraId="57470404" w14:textId="77777777" w:rsidR="00F31D6B" w:rsidRPr="00236E5E" w:rsidRDefault="00F31D6B" w:rsidP="0058029D">
            <w:pPr>
              <w:ind w:left="288"/>
              <w:rPr>
                <w:sz w:val="22"/>
                <w:szCs w:val="22"/>
              </w:rPr>
            </w:pPr>
            <w:r w:rsidRPr="00236E5E">
              <w:rPr>
                <w:sz w:val="22"/>
                <w:szCs w:val="22"/>
              </w:rPr>
              <w:t>Technical school</w:t>
            </w:r>
          </w:p>
        </w:tc>
        <w:tc>
          <w:tcPr>
            <w:tcW w:w="1800" w:type="dxa"/>
            <w:tcBorders>
              <w:top w:val="nil"/>
              <w:left w:val="nil"/>
              <w:bottom w:val="nil"/>
              <w:right w:val="nil"/>
            </w:tcBorders>
            <w:shd w:val="clear" w:color="auto" w:fill="auto"/>
            <w:vAlign w:val="bottom"/>
          </w:tcPr>
          <w:p w14:paraId="5A71EF15" w14:textId="77777777" w:rsidR="00F31D6B" w:rsidRPr="00236E5E" w:rsidRDefault="00F31D6B" w:rsidP="00E31A0E">
            <w:pPr>
              <w:jc w:val="center"/>
              <w:rPr>
                <w:sz w:val="22"/>
                <w:szCs w:val="22"/>
              </w:rPr>
            </w:pPr>
            <w:r w:rsidRPr="00236E5E">
              <w:rPr>
                <w:sz w:val="22"/>
                <w:szCs w:val="22"/>
              </w:rPr>
              <w:t>6 (7.06%)</w:t>
            </w:r>
          </w:p>
        </w:tc>
        <w:tc>
          <w:tcPr>
            <w:tcW w:w="1800" w:type="dxa"/>
            <w:tcBorders>
              <w:top w:val="nil"/>
              <w:left w:val="nil"/>
              <w:bottom w:val="nil"/>
              <w:right w:val="nil"/>
            </w:tcBorders>
            <w:shd w:val="clear" w:color="auto" w:fill="auto"/>
            <w:vAlign w:val="bottom"/>
          </w:tcPr>
          <w:p w14:paraId="5FEDEC77" w14:textId="77777777" w:rsidR="00F31D6B" w:rsidRPr="00236E5E" w:rsidRDefault="00F31D6B" w:rsidP="00E31A0E">
            <w:pPr>
              <w:jc w:val="center"/>
              <w:rPr>
                <w:sz w:val="22"/>
                <w:szCs w:val="22"/>
              </w:rPr>
            </w:pPr>
            <w:r w:rsidRPr="00236E5E">
              <w:rPr>
                <w:sz w:val="22"/>
                <w:szCs w:val="22"/>
              </w:rPr>
              <w:t>4 (6.15%)</w:t>
            </w:r>
          </w:p>
        </w:tc>
        <w:tc>
          <w:tcPr>
            <w:tcW w:w="1800" w:type="dxa"/>
            <w:tcBorders>
              <w:top w:val="nil"/>
              <w:left w:val="nil"/>
              <w:bottom w:val="nil"/>
              <w:right w:val="nil"/>
            </w:tcBorders>
            <w:shd w:val="clear" w:color="auto" w:fill="auto"/>
            <w:vAlign w:val="bottom"/>
          </w:tcPr>
          <w:p w14:paraId="45958A64" w14:textId="77777777" w:rsidR="00F31D6B" w:rsidRPr="00236E5E" w:rsidRDefault="00F31D6B" w:rsidP="00E31A0E">
            <w:pPr>
              <w:jc w:val="center"/>
              <w:rPr>
                <w:sz w:val="22"/>
                <w:szCs w:val="22"/>
              </w:rPr>
            </w:pPr>
            <w:r w:rsidRPr="00236E5E">
              <w:rPr>
                <w:sz w:val="22"/>
                <w:szCs w:val="22"/>
              </w:rPr>
              <w:t>2 (10.00%)</w:t>
            </w:r>
          </w:p>
        </w:tc>
        <w:tc>
          <w:tcPr>
            <w:tcW w:w="1350" w:type="dxa"/>
            <w:tcBorders>
              <w:top w:val="nil"/>
              <w:left w:val="nil"/>
              <w:bottom w:val="nil"/>
              <w:right w:val="nil"/>
            </w:tcBorders>
            <w:shd w:val="clear" w:color="auto" w:fill="auto"/>
            <w:vAlign w:val="bottom"/>
          </w:tcPr>
          <w:p w14:paraId="14EAED28" w14:textId="77777777" w:rsidR="00F31D6B" w:rsidRPr="00236E5E" w:rsidRDefault="00F31D6B" w:rsidP="00E31A0E">
            <w:pPr>
              <w:jc w:val="center"/>
              <w:rPr>
                <w:sz w:val="22"/>
                <w:szCs w:val="22"/>
              </w:rPr>
            </w:pPr>
          </w:p>
        </w:tc>
      </w:tr>
      <w:tr w:rsidR="00816176" w:rsidRPr="00816176" w14:paraId="724B823C" w14:textId="77777777" w:rsidTr="00615941">
        <w:trPr>
          <w:trHeight w:val="315"/>
        </w:trPr>
        <w:tc>
          <w:tcPr>
            <w:tcW w:w="3420" w:type="dxa"/>
            <w:tcBorders>
              <w:top w:val="nil"/>
              <w:left w:val="nil"/>
              <w:bottom w:val="nil"/>
              <w:right w:val="nil"/>
            </w:tcBorders>
            <w:shd w:val="clear" w:color="auto" w:fill="auto"/>
            <w:vAlign w:val="bottom"/>
          </w:tcPr>
          <w:p w14:paraId="682F57B5" w14:textId="77777777" w:rsidR="00F31D6B" w:rsidRPr="00236E5E" w:rsidRDefault="00F31D6B" w:rsidP="0058029D">
            <w:pPr>
              <w:ind w:left="288"/>
              <w:rPr>
                <w:sz w:val="22"/>
                <w:szCs w:val="22"/>
              </w:rPr>
            </w:pPr>
            <w:r w:rsidRPr="00236E5E">
              <w:rPr>
                <w:sz w:val="22"/>
                <w:szCs w:val="22"/>
              </w:rPr>
              <w:t>Partial college</w:t>
            </w:r>
          </w:p>
        </w:tc>
        <w:tc>
          <w:tcPr>
            <w:tcW w:w="1800" w:type="dxa"/>
            <w:tcBorders>
              <w:top w:val="nil"/>
              <w:left w:val="nil"/>
              <w:bottom w:val="nil"/>
              <w:right w:val="nil"/>
            </w:tcBorders>
            <w:shd w:val="clear" w:color="auto" w:fill="auto"/>
            <w:vAlign w:val="bottom"/>
          </w:tcPr>
          <w:p w14:paraId="7B449EA1" w14:textId="77777777" w:rsidR="00F31D6B" w:rsidRPr="00236E5E" w:rsidRDefault="00F31D6B" w:rsidP="00E31A0E">
            <w:pPr>
              <w:jc w:val="center"/>
              <w:rPr>
                <w:sz w:val="22"/>
                <w:szCs w:val="22"/>
              </w:rPr>
            </w:pPr>
            <w:r w:rsidRPr="00236E5E">
              <w:rPr>
                <w:sz w:val="22"/>
                <w:szCs w:val="22"/>
              </w:rPr>
              <w:t>31 (36.47%)</w:t>
            </w:r>
          </w:p>
        </w:tc>
        <w:tc>
          <w:tcPr>
            <w:tcW w:w="1800" w:type="dxa"/>
            <w:tcBorders>
              <w:top w:val="nil"/>
              <w:left w:val="nil"/>
              <w:bottom w:val="nil"/>
              <w:right w:val="nil"/>
            </w:tcBorders>
            <w:shd w:val="clear" w:color="auto" w:fill="auto"/>
            <w:vAlign w:val="bottom"/>
          </w:tcPr>
          <w:p w14:paraId="12868B90" w14:textId="77777777" w:rsidR="00F31D6B" w:rsidRPr="00236E5E" w:rsidRDefault="00F31D6B" w:rsidP="00E31A0E">
            <w:pPr>
              <w:jc w:val="center"/>
              <w:rPr>
                <w:sz w:val="22"/>
                <w:szCs w:val="22"/>
              </w:rPr>
            </w:pPr>
            <w:r w:rsidRPr="00236E5E">
              <w:rPr>
                <w:sz w:val="22"/>
                <w:szCs w:val="22"/>
              </w:rPr>
              <w:t>23 (35.38%)</w:t>
            </w:r>
          </w:p>
        </w:tc>
        <w:tc>
          <w:tcPr>
            <w:tcW w:w="1800" w:type="dxa"/>
            <w:tcBorders>
              <w:top w:val="nil"/>
              <w:left w:val="nil"/>
              <w:bottom w:val="nil"/>
              <w:right w:val="nil"/>
            </w:tcBorders>
            <w:shd w:val="clear" w:color="auto" w:fill="auto"/>
            <w:vAlign w:val="bottom"/>
          </w:tcPr>
          <w:p w14:paraId="4EA4DD91" w14:textId="77777777" w:rsidR="00F31D6B" w:rsidRPr="00236E5E" w:rsidRDefault="00F31D6B" w:rsidP="00E31A0E">
            <w:pPr>
              <w:jc w:val="center"/>
              <w:rPr>
                <w:sz w:val="22"/>
                <w:szCs w:val="22"/>
              </w:rPr>
            </w:pPr>
            <w:r w:rsidRPr="00236E5E">
              <w:rPr>
                <w:sz w:val="22"/>
                <w:szCs w:val="22"/>
              </w:rPr>
              <w:t>8 (40.00%)</w:t>
            </w:r>
          </w:p>
        </w:tc>
        <w:tc>
          <w:tcPr>
            <w:tcW w:w="1350" w:type="dxa"/>
            <w:tcBorders>
              <w:top w:val="nil"/>
              <w:left w:val="nil"/>
              <w:bottom w:val="nil"/>
              <w:right w:val="nil"/>
            </w:tcBorders>
            <w:shd w:val="clear" w:color="auto" w:fill="auto"/>
            <w:vAlign w:val="bottom"/>
          </w:tcPr>
          <w:p w14:paraId="25D4DDBE" w14:textId="77777777" w:rsidR="00F31D6B" w:rsidRPr="00236E5E" w:rsidRDefault="00F31D6B" w:rsidP="00E31A0E">
            <w:pPr>
              <w:jc w:val="center"/>
              <w:rPr>
                <w:sz w:val="22"/>
                <w:szCs w:val="22"/>
              </w:rPr>
            </w:pPr>
          </w:p>
        </w:tc>
      </w:tr>
      <w:tr w:rsidR="00816176" w:rsidRPr="00816176" w14:paraId="6BF11C00" w14:textId="77777777" w:rsidTr="00615941">
        <w:trPr>
          <w:trHeight w:val="315"/>
        </w:trPr>
        <w:tc>
          <w:tcPr>
            <w:tcW w:w="3420" w:type="dxa"/>
            <w:tcBorders>
              <w:top w:val="nil"/>
              <w:left w:val="nil"/>
              <w:bottom w:val="nil"/>
              <w:right w:val="nil"/>
            </w:tcBorders>
            <w:shd w:val="clear" w:color="auto" w:fill="auto"/>
            <w:vAlign w:val="bottom"/>
          </w:tcPr>
          <w:p w14:paraId="55D02B2F" w14:textId="77777777" w:rsidR="00F31D6B" w:rsidRPr="00236E5E" w:rsidRDefault="00F31D6B" w:rsidP="0058029D">
            <w:pPr>
              <w:ind w:left="288"/>
              <w:rPr>
                <w:sz w:val="22"/>
                <w:szCs w:val="22"/>
              </w:rPr>
            </w:pPr>
            <w:r w:rsidRPr="00236E5E">
              <w:rPr>
                <w:sz w:val="22"/>
                <w:szCs w:val="22"/>
              </w:rPr>
              <w:t>College graduate</w:t>
            </w:r>
          </w:p>
        </w:tc>
        <w:tc>
          <w:tcPr>
            <w:tcW w:w="1800" w:type="dxa"/>
            <w:tcBorders>
              <w:top w:val="nil"/>
              <w:left w:val="nil"/>
              <w:bottom w:val="nil"/>
              <w:right w:val="nil"/>
            </w:tcBorders>
            <w:shd w:val="clear" w:color="auto" w:fill="auto"/>
            <w:vAlign w:val="bottom"/>
          </w:tcPr>
          <w:p w14:paraId="2E159FCA" w14:textId="77777777" w:rsidR="00F31D6B" w:rsidRPr="00236E5E" w:rsidRDefault="00F31D6B" w:rsidP="00E31A0E">
            <w:pPr>
              <w:jc w:val="center"/>
              <w:rPr>
                <w:sz w:val="22"/>
                <w:szCs w:val="22"/>
              </w:rPr>
            </w:pPr>
            <w:r w:rsidRPr="00236E5E">
              <w:rPr>
                <w:sz w:val="22"/>
                <w:szCs w:val="22"/>
              </w:rPr>
              <w:t>25 (29.41%)</w:t>
            </w:r>
          </w:p>
        </w:tc>
        <w:tc>
          <w:tcPr>
            <w:tcW w:w="1800" w:type="dxa"/>
            <w:tcBorders>
              <w:top w:val="nil"/>
              <w:left w:val="nil"/>
              <w:bottom w:val="nil"/>
              <w:right w:val="nil"/>
            </w:tcBorders>
            <w:shd w:val="clear" w:color="auto" w:fill="auto"/>
            <w:vAlign w:val="bottom"/>
          </w:tcPr>
          <w:p w14:paraId="0E9FC993" w14:textId="77777777" w:rsidR="00F31D6B" w:rsidRPr="00236E5E" w:rsidRDefault="00F31D6B" w:rsidP="00E31A0E">
            <w:pPr>
              <w:jc w:val="center"/>
              <w:rPr>
                <w:sz w:val="22"/>
                <w:szCs w:val="22"/>
              </w:rPr>
            </w:pPr>
            <w:r w:rsidRPr="00236E5E">
              <w:rPr>
                <w:sz w:val="22"/>
                <w:szCs w:val="22"/>
              </w:rPr>
              <w:t>20 (30.77%)</w:t>
            </w:r>
          </w:p>
        </w:tc>
        <w:tc>
          <w:tcPr>
            <w:tcW w:w="1800" w:type="dxa"/>
            <w:tcBorders>
              <w:top w:val="nil"/>
              <w:left w:val="nil"/>
              <w:bottom w:val="nil"/>
              <w:right w:val="nil"/>
            </w:tcBorders>
            <w:shd w:val="clear" w:color="auto" w:fill="auto"/>
            <w:vAlign w:val="bottom"/>
          </w:tcPr>
          <w:p w14:paraId="2304C0EE" w14:textId="77777777" w:rsidR="00F31D6B" w:rsidRPr="00236E5E" w:rsidRDefault="00F31D6B" w:rsidP="00E31A0E">
            <w:pPr>
              <w:jc w:val="center"/>
              <w:rPr>
                <w:sz w:val="22"/>
                <w:szCs w:val="22"/>
              </w:rPr>
            </w:pPr>
            <w:r w:rsidRPr="00236E5E">
              <w:rPr>
                <w:sz w:val="22"/>
                <w:szCs w:val="22"/>
              </w:rPr>
              <w:t>5 (25.00%)</w:t>
            </w:r>
          </w:p>
        </w:tc>
        <w:tc>
          <w:tcPr>
            <w:tcW w:w="1350" w:type="dxa"/>
            <w:tcBorders>
              <w:top w:val="nil"/>
              <w:left w:val="nil"/>
              <w:bottom w:val="nil"/>
              <w:right w:val="nil"/>
            </w:tcBorders>
            <w:shd w:val="clear" w:color="auto" w:fill="auto"/>
            <w:vAlign w:val="bottom"/>
          </w:tcPr>
          <w:p w14:paraId="086A2A9A" w14:textId="77777777" w:rsidR="00F31D6B" w:rsidRPr="00236E5E" w:rsidRDefault="00F31D6B" w:rsidP="00E31A0E">
            <w:pPr>
              <w:jc w:val="center"/>
              <w:rPr>
                <w:sz w:val="22"/>
                <w:szCs w:val="22"/>
              </w:rPr>
            </w:pPr>
          </w:p>
        </w:tc>
      </w:tr>
      <w:tr w:rsidR="00816176" w:rsidRPr="00816176" w14:paraId="4FEF0122" w14:textId="77777777" w:rsidTr="00615941">
        <w:trPr>
          <w:trHeight w:val="315"/>
        </w:trPr>
        <w:tc>
          <w:tcPr>
            <w:tcW w:w="3420" w:type="dxa"/>
            <w:tcBorders>
              <w:top w:val="nil"/>
              <w:left w:val="nil"/>
              <w:bottom w:val="nil"/>
              <w:right w:val="nil"/>
            </w:tcBorders>
            <w:shd w:val="clear" w:color="auto" w:fill="auto"/>
            <w:vAlign w:val="bottom"/>
          </w:tcPr>
          <w:p w14:paraId="1BCC25D6" w14:textId="77777777" w:rsidR="00F31D6B" w:rsidRPr="00236E5E" w:rsidRDefault="00F31D6B" w:rsidP="0058029D">
            <w:pPr>
              <w:ind w:left="288"/>
              <w:rPr>
                <w:sz w:val="22"/>
                <w:szCs w:val="22"/>
              </w:rPr>
            </w:pPr>
            <w:r w:rsidRPr="00236E5E">
              <w:rPr>
                <w:sz w:val="22"/>
                <w:szCs w:val="22"/>
              </w:rPr>
              <w:t>Graduate or professional school</w:t>
            </w:r>
          </w:p>
        </w:tc>
        <w:tc>
          <w:tcPr>
            <w:tcW w:w="1800" w:type="dxa"/>
            <w:tcBorders>
              <w:top w:val="nil"/>
              <w:left w:val="nil"/>
              <w:bottom w:val="nil"/>
              <w:right w:val="nil"/>
            </w:tcBorders>
            <w:shd w:val="clear" w:color="auto" w:fill="auto"/>
            <w:vAlign w:val="bottom"/>
          </w:tcPr>
          <w:p w14:paraId="01D443B6" w14:textId="77777777" w:rsidR="00F31D6B" w:rsidRPr="00236E5E" w:rsidRDefault="00F31D6B" w:rsidP="00E31A0E">
            <w:pPr>
              <w:jc w:val="center"/>
              <w:rPr>
                <w:sz w:val="22"/>
                <w:szCs w:val="22"/>
              </w:rPr>
            </w:pPr>
            <w:r w:rsidRPr="00236E5E">
              <w:rPr>
                <w:sz w:val="22"/>
                <w:szCs w:val="22"/>
              </w:rPr>
              <w:t>9 (10.59%)</w:t>
            </w:r>
          </w:p>
        </w:tc>
        <w:tc>
          <w:tcPr>
            <w:tcW w:w="1800" w:type="dxa"/>
            <w:tcBorders>
              <w:top w:val="nil"/>
              <w:left w:val="nil"/>
              <w:bottom w:val="nil"/>
              <w:right w:val="nil"/>
            </w:tcBorders>
            <w:shd w:val="clear" w:color="auto" w:fill="auto"/>
            <w:vAlign w:val="bottom"/>
          </w:tcPr>
          <w:p w14:paraId="47363CBD" w14:textId="77777777" w:rsidR="00F31D6B" w:rsidRPr="00236E5E" w:rsidRDefault="00F31D6B" w:rsidP="00E31A0E">
            <w:pPr>
              <w:jc w:val="center"/>
              <w:rPr>
                <w:sz w:val="22"/>
                <w:szCs w:val="22"/>
              </w:rPr>
            </w:pPr>
            <w:r w:rsidRPr="00236E5E">
              <w:rPr>
                <w:sz w:val="22"/>
                <w:szCs w:val="22"/>
              </w:rPr>
              <w:t>7 (10.77%)</w:t>
            </w:r>
          </w:p>
        </w:tc>
        <w:tc>
          <w:tcPr>
            <w:tcW w:w="1800" w:type="dxa"/>
            <w:tcBorders>
              <w:top w:val="nil"/>
              <w:left w:val="nil"/>
              <w:bottom w:val="nil"/>
              <w:right w:val="nil"/>
            </w:tcBorders>
            <w:shd w:val="clear" w:color="auto" w:fill="auto"/>
            <w:vAlign w:val="bottom"/>
          </w:tcPr>
          <w:p w14:paraId="06C4EB2B" w14:textId="77777777" w:rsidR="00F31D6B" w:rsidRPr="00236E5E" w:rsidRDefault="00F31D6B" w:rsidP="00E31A0E">
            <w:pPr>
              <w:jc w:val="center"/>
              <w:rPr>
                <w:sz w:val="22"/>
                <w:szCs w:val="22"/>
              </w:rPr>
            </w:pPr>
            <w:r w:rsidRPr="00236E5E">
              <w:rPr>
                <w:sz w:val="22"/>
                <w:szCs w:val="22"/>
              </w:rPr>
              <w:t>2 (10.00%)</w:t>
            </w:r>
          </w:p>
        </w:tc>
        <w:tc>
          <w:tcPr>
            <w:tcW w:w="1350" w:type="dxa"/>
            <w:tcBorders>
              <w:top w:val="nil"/>
              <w:left w:val="nil"/>
              <w:bottom w:val="nil"/>
              <w:right w:val="nil"/>
            </w:tcBorders>
            <w:shd w:val="clear" w:color="auto" w:fill="auto"/>
            <w:vAlign w:val="bottom"/>
          </w:tcPr>
          <w:p w14:paraId="4B7E8632" w14:textId="77777777" w:rsidR="00F31D6B" w:rsidRPr="00236E5E" w:rsidRDefault="00F31D6B" w:rsidP="00E31A0E">
            <w:pPr>
              <w:jc w:val="center"/>
              <w:rPr>
                <w:sz w:val="22"/>
                <w:szCs w:val="22"/>
              </w:rPr>
            </w:pPr>
          </w:p>
        </w:tc>
      </w:tr>
      <w:tr w:rsidR="00816176" w:rsidRPr="00816176" w14:paraId="594BA44D" w14:textId="77777777" w:rsidTr="00615941">
        <w:trPr>
          <w:trHeight w:val="315"/>
        </w:trPr>
        <w:tc>
          <w:tcPr>
            <w:tcW w:w="3420" w:type="dxa"/>
            <w:tcBorders>
              <w:top w:val="nil"/>
              <w:left w:val="nil"/>
              <w:bottom w:val="nil"/>
              <w:right w:val="nil"/>
            </w:tcBorders>
            <w:shd w:val="clear" w:color="auto" w:fill="auto"/>
            <w:vAlign w:val="bottom"/>
          </w:tcPr>
          <w:p w14:paraId="1F0B4E72" w14:textId="77777777" w:rsidR="00F31D6B" w:rsidRPr="00236E5E" w:rsidRDefault="00F31D6B" w:rsidP="0058029D">
            <w:pPr>
              <w:rPr>
                <w:sz w:val="22"/>
                <w:szCs w:val="22"/>
              </w:rPr>
            </w:pPr>
            <w:r w:rsidRPr="00236E5E">
              <w:rPr>
                <w:sz w:val="22"/>
                <w:szCs w:val="22"/>
              </w:rPr>
              <w:t>Baseline Symptoms</w:t>
            </w:r>
          </w:p>
        </w:tc>
        <w:tc>
          <w:tcPr>
            <w:tcW w:w="1800" w:type="dxa"/>
            <w:tcBorders>
              <w:top w:val="nil"/>
              <w:left w:val="nil"/>
              <w:bottom w:val="nil"/>
              <w:right w:val="nil"/>
            </w:tcBorders>
            <w:shd w:val="clear" w:color="auto" w:fill="auto"/>
            <w:vAlign w:val="bottom"/>
          </w:tcPr>
          <w:p w14:paraId="0FCD1DC5" w14:textId="77777777" w:rsidR="00F31D6B" w:rsidRPr="00236E5E" w:rsidRDefault="00F31D6B" w:rsidP="00E31A0E">
            <w:pPr>
              <w:jc w:val="center"/>
              <w:rPr>
                <w:sz w:val="22"/>
                <w:szCs w:val="22"/>
              </w:rPr>
            </w:pPr>
          </w:p>
        </w:tc>
        <w:tc>
          <w:tcPr>
            <w:tcW w:w="1800" w:type="dxa"/>
            <w:tcBorders>
              <w:top w:val="nil"/>
              <w:left w:val="nil"/>
              <w:bottom w:val="nil"/>
              <w:right w:val="nil"/>
            </w:tcBorders>
            <w:shd w:val="clear" w:color="auto" w:fill="auto"/>
            <w:vAlign w:val="bottom"/>
          </w:tcPr>
          <w:p w14:paraId="4AFBC471" w14:textId="77777777" w:rsidR="00F31D6B" w:rsidRPr="00236E5E" w:rsidRDefault="00F31D6B" w:rsidP="00E31A0E">
            <w:pPr>
              <w:jc w:val="center"/>
              <w:rPr>
                <w:sz w:val="22"/>
                <w:szCs w:val="22"/>
              </w:rPr>
            </w:pPr>
          </w:p>
        </w:tc>
        <w:tc>
          <w:tcPr>
            <w:tcW w:w="1800" w:type="dxa"/>
            <w:tcBorders>
              <w:top w:val="nil"/>
              <w:left w:val="nil"/>
              <w:bottom w:val="nil"/>
              <w:right w:val="nil"/>
            </w:tcBorders>
            <w:shd w:val="clear" w:color="auto" w:fill="auto"/>
            <w:vAlign w:val="bottom"/>
          </w:tcPr>
          <w:p w14:paraId="37ABED88" w14:textId="77777777" w:rsidR="00F31D6B" w:rsidRPr="00236E5E" w:rsidRDefault="00F31D6B" w:rsidP="00E31A0E">
            <w:pPr>
              <w:jc w:val="center"/>
              <w:rPr>
                <w:sz w:val="22"/>
                <w:szCs w:val="22"/>
              </w:rPr>
            </w:pPr>
          </w:p>
        </w:tc>
        <w:tc>
          <w:tcPr>
            <w:tcW w:w="1350" w:type="dxa"/>
            <w:tcBorders>
              <w:top w:val="nil"/>
              <w:left w:val="nil"/>
              <w:bottom w:val="nil"/>
              <w:right w:val="nil"/>
            </w:tcBorders>
            <w:shd w:val="clear" w:color="auto" w:fill="auto"/>
            <w:vAlign w:val="bottom"/>
          </w:tcPr>
          <w:p w14:paraId="59C44303" w14:textId="77777777" w:rsidR="00F31D6B" w:rsidRPr="00816176" w:rsidRDefault="00F31D6B" w:rsidP="00E31A0E">
            <w:pPr>
              <w:jc w:val="center"/>
              <w:rPr>
                <w:sz w:val="22"/>
                <w:szCs w:val="22"/>
              </w:rPr>
            </w:pPr>
          </w:p>
        </w:tc>
      </w:tr>
      <w:tr w:rsidR="00816176" w:rsidRPr="00816176" w14:paraId="13754244" w14:textId="77777777" w:rsidTr="00615941">
        <w:trPr>
          <w:trHeight w:val="315"/>
        </w:trPr>
        <w:tc>
          <w:tcPr>
            <w:tcW w:w="3420" w:type="dxa"/>
            <w:tcBorders>
              <w:top w:val="nil"/>
              <w:left w:val="nil"/>
              <w:bottom w:val="nil"/>
              <w:right w:val="nil"/>
            </w:tcBorders>
            <w:shd w:val="clear" w:color="auto" w:fill="auto"/>
            <w:vAlign w:val="bottom"/>
          </w:tcPr>
          <w:p w14:paraId="45EB127C" w14:textId="77777777" w:rsidR="00F31D6B" w:rsidRPr="00236E5E" w:rsidRDefault="00F31D6B" w:rsidP="0058029D">
            <w:pPr>
              <w:ind w:left="288"/>
              <w:rPr>
                <w:sz w:val="22"/>
                <w:szCs w:val="22"/>
              </w:rPr>
            </w:pPr>
            <w:r w:rsidRPr="00236E5E">
              <w:rPr>
                <w:sz w:val="22"/>
                <w:szCs w:val="22"/>
              </w:rPr>
              <w:t>Baseline MGH-HS</w:t>
            </w:r>
          </w:p>
        </w:tc>
        <w:tc>
          <w:tcPr>
            <w:tcW w:w="1800" w:type="dxa"/>
            <w:tcBorders>
              <w:top w:val="nil"/>
              <w:left w:val="nil"/>
              <w:bottom w:val="nil"/>
              <w:right w:val="nil"/>
            </w:tcBorders>
            <w:shd w:val="clear" w:color="auto" w:fill="auto"/>
            <w:vAlign w:val="bottom"/>
          </w:tcPr>
          <w:p w14:paraId="66310A31" w14:textId="77777777" w:rsidR="00F31D6B" w:rsidRPr="00236E5E" w:rsidRDefault="00F31D6B" w:rsidP="00E31A0E">
            <w:pPr>
              <w:jc w:val="center"/>
              <w:rPr>
                <w:sz w:val="22"/>
                <w:szCs w:val="22"/>
              </w:rPr>
            </w:pPr>
            <w:r w:rsidRPr="00236E5E">
              <w:rPr>
                <w:sz w:val="22"/>
                <w:szCs w:val="22"/>
              </w:rPr>
              <w:t>16.93 (4.53)</w:t>
            </w:r>
          </w:p>
        </w:tc>
        <w:tc>
          <w:tcPr>
            <w:tcW w:w="1800" w:type="dxa"/>
            <w:tcBorders>
              <w:top w:val="nil"/>
              <w:left w:val="nil"/>
              <w:bottom w:val="nil"/>
              <w:right w:val="nil"/>
            </w:tcBorders>
            <w:shd w:val="clear" w:color="auto" w:fill="auto"/>
            <w:vAlign w:val="bottom"/>
          </w:tcPr>
          <w:p w14:paraId="0260F044" w14:textId="77777777" w:rsidR="00F31D6B" w:rsidRPr="00236E5E" w:rsidRDefault="00F31D6B" w:rsidP="00E31A0E">
            <w:pPr>
              <w:jc w:val="center"/>
              <w:rPr>
                <w:sz w:val="22"/>
                <w:szCs w:val="22"/>
              </w:rPr>
            </w:pPr>
            <w:r w:rsidRPr="00236E5E">
              <w:rPr>
                <w:sz w:val="22"/>
                <w:szCs w:val="22"/>
              </w:rPr>
              <w:t>16.83 (4.63)</w:t>
            </w:r>
          </w:p>
        </w:tc>
        <w:tc>
          <w:tcPr>
            <w:tcW w:w="1800" w:type="dxa"/>
            <w:tcBorders>
              <w:top w:val="nil"/>
              <w:left w:val="nil"/>
              <w:bottom w:val="nil"/>
              <w:right w:val="nil"/>
            </w:tcBorders>
            <w:shd w:val="clear" w:color="auto" w:fill="auto"/>
            <w:vAlign w:val="bottom"/>
          </w:tcPr>
          <w:p w14:paraId="5BEE1AD9" w14:textId="77777777" w:rsidR="00F31D6B" w:rsidRPr="00236E5E" w:rsidRDefault="00F31D6B" w:rsidP="00E31A0E">
            <w:pPr>
              <w:jc w:val="center"/>
              <w:rPr>
                <w:sz w:val="22"/>
                <w:szCs w:val="22"/>
              </w:rPr>
            </w:pPr>
            <w:r w:rsidRPr="00236E5E">
              <w:rPr>
                <w:sz w:val="22"/>
                <w:szCs w:val="22"/>
              </w:rPr>
              <w:t>17.25 (4.29)</w:t>
            </w:r>
          </w:p>
        </w:tc>
        <w:tc>
          <w:tcPr>
            <w:tcW w:w="1350" w:type="dxa"/>
            <w:tcBorders>
              <w:top w:val="nil"/>
              <w:left w:val="nil"/>
              <w:bottom w:val="nil"/>
              <w:right w:val="nil"/>
            </w:tcBorders>
            <w:shd w:val="clear" w:color="auto" w:fill="auto"/>
            <w:vAlign w:val="bottom"/>
          </w:tcPr>
          <w:p w14:paraId="5888CEE0" w14:textId="77777777" w:rsidR="00F31D6B" w:rsidRPr="00236E5E" w:rsidRDefault="00F31D6B" w:rsidP="00E31A0E">
            <w:pPr>
              <w:jc w:val="center"/>
              <w:rPr>
                <w:sz w:val="22"/>
                <w:szCs w:val="22"/>
              </w:rPr>
            </w:pPr>
            <w:r w:rsidRPr="00816176">
              <w:rPr>
                <w:sz w:val="22"/>
                <w:szCs w:val="22"/>
              </w:rPr>
              <w:t>.720</w:t>
            </w:r>
          </w:p>
        </w:tc>
      </w:tr>
      <w:tr w:rsidR="00816176" w:rsidRPr="00816176" w14:paraId="24856CB6" w14:textId="77777777" w:rsidTr="00615941">
        <w:trPr>
          <w:trHeight w:val="315"/>
        </w:trPr>
        <w:tc>
          <w:tcPr>
            <w:tcW w:w="3420" w:type="dxa"/>
            <w:tcBorders>
              <w:top w:val="nil"/>
              <w:left w:val="nil"/>
              <w:bottom w:val="nil"/>
              <w:right w:val="nil"/>
            </w:tcBorders>
            <w:shd w:val="clear" w:color="auto" w:fill="auto"/>
            <w:vAlign w:val="bottom"/>
          </w:tcPr>
          <w:p w14:paraId="147BEAD8" w14:textId="77777777" w:rsidR="00F31D6B" w:rsidRPr="00236E5E" w:rsidRDefault="00F31D6B" w:rsidP="0058029D">
            <w:pPr>
              <w:ind w:left="288"/>
              <w:rPr>
                <w:sz w:val="22"/>
                <w:szCs w:val="22"/>
              </w:rPr>
            </w:pPr>
            <w:r w:rsidRPr="00236E5E">
              <w:rPr>
                <w:sz w:val="22"/>
                <w:szCs w:val="22"/>
              </w:rPr>
              <w:t>Baseline NIMH-TSS</w:t>
            </w:r>
          </w:p>
        </w:tc>
        <w:tc>
          <w:tcPr>
            <w:tcW w:w="1800" w:type="dxa"/>
            <w:tcBorders>
              <w:top w:val="nil"/>
              <w:left w:val="nil"/>
              <w:bottom w:val="nil"/>
              <w:right w:val="nil"/>
            </w:tcBorders>
            <w:shd w:val="clear" w:color="auto" w:fill="auto"/>
            <w:vAlign w:val="bottom"/>
          </w:tcPr>
          <w:p w14:paraId="70ED2686" w14:textId="77777777" w:rsidR="00F31D6B" w:rsidRPr="00236E5E" w:rsidRDefault="00F31D6B" w:rsidP="00E31A0E">
            <w:pPr>
              <w:jc w:val="center"/>
              <w:rPr>
                <w:sz w:val="22"/>
                <w:szCs w:val="22"/>
              </w:rPr>
            </w:pPr>
            <w:r w:rsidRPr="00236E5E">
              <w:rPr>
                <w:sz w:val="22"/>
                <w:szCs w:val="22"/>
              </w:rPr>
              <w:t>14.34 (3.64)</w:t>
            </w:r>
          </w:p>
        </w:tc>
        <w:tc>
          <w:tcPr>
            <w:tcW w:w="1800" w:type="dxa"/>
            <w:tcBorders>
              <w:top w:val="nil"/>
              <w:left w:val="nil"/>
              <w:bottom w:val="nil"/>
              <w:right w:val="nil"/>
            </w:tcBorders>
            <w:shd w:val="clear" w:color="auto" w:fill="auto"/>
            <w:vAlign w:val="bottom"/>
          </w:tcPr>
          <w:p w14:paraId="54EBDC83" w14:textId="77777777" w:rsidR="00F31D6B" w:rsidRPr="00236E5E" w:rsidRDefault="00F31D6B" w:rsidP="00E31A0E">
            <w:pPr>
              <w:jc w:val="center"/>
              <w:rPr>
                <w:sz w:val="22"/>
                <w:szCs w:val="22"/>
              </w:rPr>
            </w:pPr>
            <w:r w:rsidRPr="00236E5E">
              <w:rPr>
                <w:sz w:val="22"/>
                <w:szCs w:val="22"/>
              </w:rPr>
              <w:t>14.49 (3.61)</w:t>
            </w:r>
          </w:p>
        </w:tc>
        <w:tc>
          <w:tcPr>
            <w:tcW w:w="1800" w:type="dxa"/>
            <w:tcBorders>
              <w:top w:val="nil"/>
              <w:left w:val="nil"/>
              <w:bottom w:val="nil"/>
              <w:right w:val="nil"/>
            </w:tcBorders>
            <w:shd w:val="clear" w:color="auto" w:fill="auto"/>
            <w:vAlign w:val="bottom"/>
          </w:tcPr>
          <w:p w14:paraId="777774EA" w14:textId="77777777" w:rsidR="00F31D6B" w:rsidRPr="00236E5E" w:rsidRDefault="00F31D6B" w:rsidP="00E31A0E">
            <w:pPr>
              <w:jc w:val="center"/>
              <w:rPr>
                <w:sz w:val="22"/>
                <w:szCs w:val="22"/>
              </w:rPr>
            </w:pPr>
            <w:r w:rsidRPr="00236E5E">
              <w:rPr>
                <w:sz w:val="22"/>
                <w:szCs w:val="22"/>
              </w:rPr>
              <w:t>13.85 (3.77)</w:t>
            </w:r>
          </w:p>
        </w:tc>
        <w:tc>
          <w:tcPr>
            <w:tcW w:w="1350" w:type="dxa"/>
            <w:tcBorders>
              <w:top w:val="nil"/>
              <w:left w:val="nil"/>
              <w:bottom w:val="nil"/>
              <w:right w:val="nil"/>
            </w:tcBorders>
            <w:shd w:val="clear" w:color="auto" w:fill="FFFFFF"/>
            <w:vAlign w:val="bottom"/>
          </w:tcPr>
          <w:p w14:paraId="3CCD215B" w14:textId="77777777" w:rsidR="00F31D6B" w:rsidRPr="00236E5E" w:rsidRDefault="00F31D6B" w:rsidP="00E31A0E">
            <w:pPr>
              <w:jc w:val="center"/>
              <w:rPr>
                <w:sz w:val="22"/>
                <w:szCs w:val="22"/>
              </w:rPr>
            </w:pPr>
            <w:r w:rsidRPr="00816176">
              <w:rPr>
                <w:sz w:val="22"/>
                <w:szCs w:val="22"/>
              </w:rPr>
              <w:t>.493</w:t>
            </w:r>
          </w:p>
        </w:tc>
      </w:tr>
      <w:tr w:rsidR="00816176" w:rsidRPr="00816176" w14:paraId="2E20B486" w14:textId="77777777" w:rsidTr="00615941">
        <w:trPr>
          <w:trHeight w:val="315"/>
        </w:trPr>
        <w:tc>
          <w:tcPr>
            <w:tcW w:w="3420" w:type="dxa"/>
            <w:tcBorders>
              <w:top w:val="nil"/>
              <w:left w:val="nil"/>
              <w:bottom w:val="nil"/>
              <w:right w:val="nil"/>
            </w:tcBorders>
            <w:shd w:val="clear" w:color="auto" w:fill="auto"/>
            <w:vAlign w:val="bottom"/>
          </w:tcPr>
          <w:p w14:paraId="2DA854FD" w14:textId="77777777" w:rsidR="00F31D6B" w:rsidRPr="00236E5E" w:rsidRDefault="00F31D6B" w:rsidP="0058029D">
            <w:pPr>
              <w:ind w:left="288"/>
              <w:rPr>
                <w:sz w:val="22"/>
                <w:szCs w:val="22"/>
              </w:rPr>
            </w:pPr>
            <w:r w:rsidRPr="00236E5E">
              <w:rPr>
                <w:sz w:val="22"/>
                <w:szCs w:val="22"/>
              </w:rPr>
              <w:t>Baseline CGI-S</w:t>
            </w:r>
          </w:p>
        </w:tc>
        <w:tc>
          <w:tcPr>
            <w:tcW w:w="1800" w:type="dxa"/>
            <w:tcBorders>
              <w:top w:val="nil"/>
              <w:left w:val="nil"/>
              <w:bottom w:val="nil"/>
              <w:right w:val="nil"/>
            </w:tcBorders>
            <w:shd w:val="clear" w:color="auto" w:fill="auto"/>
            <w:vAlign w:val="bottom"/>
          </w:tcPr>
          <w:p w14:paraId="2DD143B4" w14:textId="77777777" w:rsidR="00F31D6B" w:rsidRPr="00236E5E" w:rsidRDefault="00F31D6B" w:rsidP="00E31A0E">
            <w:pPr>
              <w:jc w:val="center"/>
              <w:rPr>
                <w:sz w:val="22"/>
                <w:szCs w:val="22"/>
              </w:rPr>
            </w:pPr>
            <w:r w:rsidRPr="00236E5E">
              <w:rPr>
                <w:sz w:val="22"/>
                <w:szCs w:val="22"/>
              </w:rPr>
              <w:t>4.29 (0.55)</w:t>
            </w:r>
          </w:p>
        </w:tc>
        <w:tc>
          <w:tcPr>
            <w:tcW w:w="1800" w:type="dxa"/>
            <w:tcBorders>
              <w:top w:val="nil"/>
              <w:left w:val="nil"/>
              <w:bottom w:val="nil"/>
              <w:right w:val="nil"/>
            </w:tcBorders>
            <w:shd w:val="clear" w:color="auto" w:fill="auto"/>
            <w:vAlign w:val="bottom"/>
          </w:tcPr>
          <w:p w14:paraId="501F2968" w14:textId="77777777" w:rsidR="00F31D6B" w:rsidRPr="00236E5E" w:rsidRDefault="00F31D6B" w:rsidP="00E31A0E">
            <w:pPr>
              <w:jc w:val="center"/>
              <w:rPr>
                <w:sz w:val="22"/>
                <w:szCs w:val="22"/>
              </w:rPr>
            </w:pPr>
            <w:r w:rsidRPr="00236E5E">
              <w:rPr>
                <w:sz w:val="22"/>
                <w:szCs w:val="22"/>
              </w:rPr>
              <w:t>4.31 (0.56)</w:t>
            </w:r>
          </w:p>
        </w:tc>
        <w:tc>
          <w:tcPr>
            <w:tcW w:w="1800" w:type="dxa"/>
            <w:tcBorders>
              <w:top w:val="nil"/>
              <w:left w:val="nil"/>
              <w:bottom w:val="nil"/>
              <w:right w:val="nil"/>
            </w:tcBorders>
            <w:shd w:val="clear" w:color="auto" w:fill="auto"/>
            <w:vAlign w:val="bottom"/>
          </w:tcPr>
          <w:p w14:paraId="56844C87" w14:textId="77777777" w:rsidR="00F31D6B" w:rsidRPr="00236E5E" w:rsidRDefault="00F31D6B" w:rsidP="00E31A0E">
            <w:pPr>
              <w:jc w:val="center"/>
              <w:rPr>
                <w:sz w:val="22"/>
                <w:szCs w:val="22"/>
              </w:rPr>
            </w:pPr>
            <w:r w:rsidRPr="00236E5E">
              <w:rPr>
                <w:sz w:val="22"/>
                <w:szCs w:val="22"/>
              </w:rPr>
              <w:t>4.25 (0.55)</w:t>
            </w:r>
          </w:p>
        </w:tc>
        <w:tc>
          <w:tcPr>
            <w:tcW w:w="1350" w:type="dxa"/>
            <w:tcBorders>
              <w:top w:val="nil"/>
              <w:left w:val="nil"/>
              <w:bottom w:val="nil"/>
              <w:right w:val="nil"/>
            </w:tcBorders>
            <w:shd w:val="clear" w:color="auto" w:fill="FFFFFF"/>
            <w:vAlign w:val="bottom"/>
          </w:tcPr>
          <w:p w14:paraId="2C78B767" w14:textId="77777777" w:rsidR="00F31D6B" w:rsidRPr="00236E5E" w:rsidRDefault="00F31D6B" w:rsidP="00E31A0E">
            <w:pPr>
              <w:jc w:val="center"/>
              <w:rPr>
                <w:sz w:val="22"/>
                <w:szCs w:val="22"/>
              </w:rPr>
            </w:pPr>
            <w:r w:rsidRPr="00816176">
              <w:rPr>
                <w:sz w:val="22"/>
                <w:szCs w:val="22"/>
              </w:rPr>
              <w:t>.686</w:t>
            </w:r>
          </w:p>
        </w:tc>
      </w:tr>
      <w:tr w:rsidR="00816176" w:rsidRPr="00816176" w14:paraId="404FE5E8" w14:textId="77777777" w:rsidTr="00615941">
        <w:trPr>
          <w:trHeight w:val="315"/>
        </w:trPr>
        <w:tc>
          <w:tcPr>
            <w:tcW w:w="3420" w:type="dxa"/>
            <w:tcBorders>
              <w:top w:val="nil"/>
              <w:left w:val="nil"/>
              <w:bottom w:val="nil"/>
              <w:right w:val="nil"/>
            </w:tcBorders>
            <w:shd w:val="clear" w:color="auto" w:fill="auto"/>
            <w:vAlign w:val="bottom"/>
          </w:tcPr>
          <w:p w14:paraId="37BA44CF" w14:textId="77777777" w:rsidR="00F31D6B" w:rsidRPr="00236E5E" w:rsidRDefault="00F31D6B" w:rsidP="0058029D">
            <w:pPr>
              <w:rPr>
                <w:sz w:val="22"/>
                <w:szCs w:val="22"/>
              </w:rPr>
            </w:pPr>
            <w:r w:rsidRPr="00236E5E">
              <w:rPr>
                <w:sz w:val="22"/>
                <w:szCs w:val="22"/>
              </w:rPr>
              <w:t>Baseline comorbidities</w:t>
            </w:r>
          </w:p>
        </w:tc>
        <w:tc>
          <w:tcPr>
            <w:tcW w:w="1800" w:type="dxa"/>
            <w:tcBorders>
              <w:top w:val="nil"/>
              <w:left w:val="nil"/>
              <w:bottom w:val="nil"/>
              <w:right w:val="nil"/>
            </w:tcBorders>
            <w:shd w:val="clear" w:color="auto" w:fill="auto"/>
            <w:vAlign w:val="bottom"/>
          </w:tcPr>
          <w:p w14:paraId="7FEE81A7" w14:textId="77777777" w:rsidR="00F31D6B" w:rsidRPr="00236E5E" w:rsidRDefault="00F31D6B" w:rsidP="00E31A0E">
            <w:pPr>
              <w:jc w:val="center"/>
              <w:rPr>
                <w:sz w:val="22"/>
                <w:szCs w:val="22"/>
              </w:rPr>
            </w:pPr>
          </w:p>
        </w:tc>
        <w:tc>
          <w:tcPr>
            <w:tcW w:w="1800" w:type="dxa"/>
            <w:tcBorders>
              <w:top w:val="nil"/>
              <w:left w:val="nil"/>
              <w:bottom w:val="nil"/>
              <w:right w:val="nil"/>
            </w:tcBorders>
            <w:shd w:val="clear" w:color="auto" w:fill="auto"/>
            <w:vAlign w:val="bottom"/>
          </w:tcPr>
          <w:p w14:paraId="7BF0D64E" w14:textId="77777777" w:rsidR="00F31D6B" w:rsidRPr="00236E5E" w:rsidRDefault="00F31D6B" w:rsidP="00E31A0E">
            <w:pPr>
              <w:jc w:val="center"/>
              <w:rPr>
                <w:sz w:val="22"/>
                <w:szCs w:val="22"/>
              </w:rPr>
            </w:pPr>
          </w:p>
        </w:tc>
        <w:tc>
          <w:tcPr>
            <w:tcW w:w="1800" w:type="dxa"/>
            <w:tcBorders>
              <w:top w:val="nil"/>
              <w:left w:val="nil"/>
              <w:bottom w:val="nil"/>
              <w:right w:val="nil"/>
            </w:tcBorders>
            <w:shd w:val="clear" w:color="auto" w:fill="auto"/>
            <w:vAlign w:val="bottom"/>
          </w:tcPr>
          <w:p w14:paraId="615A6B3D" w14:textId="77777777" w:rsidR="00F31D6B" w:rsidRPr="00236E5E" w:rsidRDefault="00F31D6B" w:rsidP="00E31A0E">
            <w:pPr>
              <w:jc w:val="center"/>
              <w:rPr>
                <w:sz w:val="22"/>
                <w:szCs w:val="22"/>
              </w:rPr>
            </w:pPr>
          </w:p>
        </w:tc>
        <w:tc>
          <w:tcPr>
            <w:tcW w:w="1350" w:type="dxa"/>
            <w:tcBorders>
              <w:top w:val="nil"/>
              <w:left w:val="nil"/>
              <w:bottom w:val="nil"/>
              <w:right w:val="nil"/>
            </w:tcBorders>
            <w:shd w:val="clear" w:color="auto" w:fill="FFFFFF"/>
            <w:vAlign w:val="bottom"/>
          </w:tcPr>
          <w:p w14:paraId="64D0FB91" w14:textId="77777777" w:rsidR="00F31D6B" w:rsidRPr="00236E5E" w:rsidRDefault="00F31D6B" w:rsidP="00E31A0E">
            <w:pPr>
              <w:jc w:val="center"/>
              <w:rPr>
                <w:sz w:val="22"/>
                <w:szCs w:val="22"/>
              </w:rPr>
            </w:pPr>
          </w:p>
        </w:tc>
      </w:tr>
      <w:tr w:rsidR="00816176" w:rsidRPr="00816176" w14:paraId="3440E708" w14:textId="77777777" w:rsidTr="00615941">
        <w:trPr>
          <w:trHeight w:val="315"/>
        </w:trPr>
        <w:tc>
          <w:tcPr>
            <w:tcW w:w="3420" w:type="dxa"/>
            <w:tcBorders>
              <w:top w:val="nil"/>
              <w:left w:val="nil"/>
              <w:bottom w:val="nil"/>
              <w:right w:val="nil"/>
            </w:tcBorders>
            <w:shd w:val="clear" w:color="auto" w:fill="auto"/>
            <w:vAlign w:val="bottom"/>
          </w:tcPr>
          <w:p w14:paraId="5433D543" w14:textId="77777777" w:rsidR="00F31D6B" w:rsidRPr="00236E5E" w:rsidRDefault="00F31D6B" w:rsidP="0058029D">
            <w:pPr>
              <w:ind w:left="288"/>
              <w:rPr>
                <w:sz w:val="22"/>
                <w:szCs w:val="22"/>
              </w:rPr>
            </w:pPr>
            <w:r w:rsidRPr="00236E5E">
              <w:rPr>
                <w:sz w:val="22"/>
                <w:szCs w:val="22"/>
              </w:rPr>
              <w:t>One comorbidity</w:t>
            </w:r>
          </w:p>
        </w:tc>
        <w:tc>
          <w:tcPr>
            <w:tcW w:w="1800" w:type="dxa"/>
            <w:tcBorders>
              <w:top w:val="nil"/>
              <w:left w:val="nil"/>
              <w:bottom w:val="nil"/>
              <w:right w:val="nil"/>
            </w:tcBorders>
            <w:shd w:val="clear" w:color="auto" w:fill="auto"/>
            <w:vAlign w:val="bottom"/>
          </w:tcPr>
          <w:p w14:paraId="63895F54" w14:textId="77777777" w:rsidR="00F31D6B" w:rsidRPr="00236E5E" w:rsidRDefault="00F31D6B" w:rsidP="00E31A0E">
            <w:pPr>
              <w:jc w:val="center"/>
              <w:rPr>
                <w:sz w:val="22"/>
                <w:szCs w:val="22"/>
              </w:rPr>
            </w:pPr>
            <w:r w:rsidRPr="00236E5E">
              <w:rPr>
                <w:sz w:val="22"/>
                <w:szCs w:val="22"/>
              </w:rPr>
              <w:t>23 (27.06%)</w:t>
            </w:r>
          </w:p>
        </w:tc>
        <w:tc>
          <w:tcPr>
            <w:tcW w:w="1800" w:type="dxa"/>
            <w:tcBorders>
              <w:top w:val="nil"/>
              <w:left w:val="nil"/>
              <w:bottom w:val="nil"/>
              <w:right w:val="nil"/>
            </w:tcBorders>
            <w:shd w:val="clear" w:color="auto" w:fill="auto"/>
            <w:vAlign w:val="bottom"/>
          </w:tcPr>
          <w:p w14:paraId="281AFA40" w14:textId="77777777" w:rsidR="00F31D6B" w:rsidRPr="00236E5E" w:rsidRDefault="00F31D6B" w:rsidP="00E31A0E">
            <w:pPr>
              <w:jc w:val="center"/>
              <w:rPr>
                <w:sz w:val="22"/>
                <w:szCs w:val="22"/>
              </w:rPr>
            </w:pPr>
            <w:r w:rsidRPr="00236E5E">
              <w:rPr>
                <w:sz w:val="22"/>
                <w:szCs w:val="22"/>
              </w:rPr>
              <w:t>15 (23.08%)</w:t>
            </w:r>
          </w:p>
        </w:tc>
        <w:tc>
          <w:tcPr>
            <w:tcW w:w="1800" w:type="dxa"/>
            <w:tcBorders>
              <w:top w:val="nil"/>
              <w:left w:val="nil"/>
              <w:bottom w:val="nil"/>
              <w:right w:val="nil"/>
            </w:tcBorders>
            <w:shd w:val="clear" w:color="auto" w:fill="auto"/>
            <w:vAlign w:val="bottom"/>
          </w:tcPr>
          <w:p w14:paraId="2DFF2FD5" w14:textId="77777777" w:rsidR="00F31D6B" w:rsidRPr="00236E5E" w:rsidRDefault="00F31D6B" w:rsidP="00E31A0E">
            <w:pPr>
              <w:jc w:val="center"/>
              <w:rPr>
                <w:sz w:val="22"/>
                <w:szCs w:val="22"/>
              </w:rPr>
            </w:pPr>
            <w:r w:rsidRPr="00236E5E">
              <w:rPr>
                <w:sz w:val="22"/>
                <w:szCs w:val="22"/>
              </w:rPr>
              <w:t>8 (40.00%)</w:t>
            </w:r>
          </w:p>
        </w:tc>
        <w:tc>
          <w:tcPr>
            <w:tcW w:w="1350" w:type="dxa"/>
            <w:tcBorders>
              <w:top w:val="nil"/>
              <w:left w:val="nil"/>
              <w:bottom w:val="nil"/>
              <w:right w:val="nil"/>
            </w:tcBorders>
            <w:shd w:val="clear" w:color="auto" w:fill="FFFFFF"/>
            <w:vAlign w:val="bottom"/>
          </w:tcPr>
          <w:p w14:paraId="31DADC44" w14:textId="77777777" w:rsidR="00F31D6B" w:rsidRPr="00236E5E" w:rsidRDefault="00F31D6B" w:rsidP="00E31A0E">
            <w:pPr>
              <w:jc w:val="center"/>
              <w:rPr>
                <w:sz w:val="22"/>
                <w:szCs w:val="22"/>
              </w:rPr>
            </w:pPr>
          </w:p>
        </w:tc>
      </w:tr>
      <w:tr w:rsidR="00816176" w:rsidRPr="00816176" w14:paraId="62EBABD8" w14:textId="77777777" w:rsidTr="00615941">
        <w:trPr>
          <w:trHeight w:val="315"/>
        </w:trPr>
        <w:tc>
          <w:tcPr>
            <w:tcW w:w="3420" w:type="dxa"/>
            <w:tcBorders>
              <w:top w:val="nil"/>
              <w:left w:val="nil"/>
              <w:bottom w:val="nil"/>
              <w:right w:val="nil"/>
            </w:tcBorders>
            <w:shd w:val="clear" w:color="auto" w:fill="auto"/>
            <w:vAlign w:val="bottom"/>
          </w:tcPr>
          <w:p w14:paraId="38EBFEF0" w14:textId="77777777" w:rsidR="00F31D6B" w:rsidRPr="00236E5E" w:rsidRDefault="00F31D6B" w:rsidP="0058029D">
            <w:pPr>
              <w:ind w:left="288"/>
              <w:rPr>
                <w:sz w:val="22"/>
                <w:szCs w:val="22"/>
              </w:rPr>
            </w:pPr>
            <w:r w:rsidRPr="00236E5E">
              <w:rPr>
                <w:sz w:val="22"/>
                <w:szCs w:val="22"/>
              </w:rPr>
              <w:t>Two or more comorbidities</w:t>
            </w:r>
          </w:p>
        </w:tc>
        <w:tc>
          <w:tcPr>
            <w:tcW w:w="1800" w:type="dxa"/>
            <w:tcBorders>
              <w:top w:val="nil"/>
              <w:left w:val="nil"/>
              <w:bottom w:val="nil"/>
              <w:right w:val="nil"/>
            </w:tcBorders>
            <w:shd w:val="clear" w:color="auto" w:fill="auto"/>
            <w:vAlign w:val="bottom"/>
          </w:tcPr>
          <w:p w14:paraId="50A01FA5" w14:textId="77777777" w:rsidR="00F31D6B" w:rsidRPr="00236E5E" w:rsidRDefault="00F31D6B" w:rsidP="00E31A0E">
            <w:pPr>
              <w:jc w:val="center"/>
              <w:rPr>
                <w:sz w:val="22"/>
                <w:szCs w:val="22"/>
              </w:rPr>
            </w:pPr>
            <w:r w:rsidRPr="00236E5E">
              <w:rPr>
                <w:sz w:val="22"/>
                <w:szCs w:val="22"/>
              </w:rPr>
              <w:t>11 (12.94%)</w:t>
            </w:r>
          </w:p>
        </w:tc>
        <w:tc>
          <w:tcPr>
            <w:tcW w:w="1800" w:type="dxa"/>
            <w:tcBorders>
              <w:top w:val="nil"/>
              <w:left w:val="nil"/>
              <w:bottom w:val="nil"/>
              <w:right w:val="nil"/>
            </w:tcBorders>
            <w:shd w:val="clear" w:color="auto" w:fill="auto"/>
            <w:vAlign w:val="bottom"/>
          </w:tcPr>
          <w:p w14:paraId="29EACA58" w14:textId="77777777" w:rsidR="00F31D6B" w:rsidRPr="00236E5E" w:rsidRDefault="00F31D6B" w:rsidP="00E31A0E">
            <w:pPr>
              <w:jc w:val="center"/>
              <w:rPr>
                <w:sz w:val="22"/>
                <w:szCs w:val="22"/>
              </w:rPr>
            </w:pPr>
            <w:r w:rsidRPr="00236E5E">
              <w:rPr>
                <w:sz w:val="22"/>
                <w:szCs w:val="22"/>
              </w:rPr>
              <w:t>9 (13.85%)</w:t>
            </w:r>
          </w:p>
        </w:tc>
        <w:tc>
          <w:tcPr>
            <w:tcW w:w="1800" w:type="dxa"/>
            <w:tcBorders>
              <w:top w:val="nil"/>
              <w:left w:val="nil"/>
              <w:bottom w:val="nil"/>
              <w:right w:val="nil"/>
            </w:tcBorders>
            <w:shd w:val="clear" w:color="auto" w:fill="auto"/>
            <w:vAlign w:val="bottom"/>
          </w:tcPr>
          <w:p w14:paraId="2F615DCC" w14:textId="77777777" w:rsidR="00F31D6B" w:rsidRPr="00236E5E" w:rsidRDefault="00F31D6B" w:rsidP="00E31A0E">
            <w:pPr>
              <w:jc w:val="center"/>
              <w:rPr>
                <w:sz w:val="22"/>
                <w:szCs w:val="22"/>
              </w:rPr>
            </w:pPr>
            <w:r w:rsidRPr="00236E5E">
              <w:rPr>
                <w:sz w:val="22"/>
                <w:szCs w:val="22"/>
              </w:rPr>
              <w:t>2 (10.00%)</w:t>
            </w:r>
          </w:p>
        </w:tc>
        <w:tc>
          <w:tcPr>
            <w:tcW w:w="1350" w:type="dxa"/>
            <w:tcBorders>
              <w:top w:val="nil"/>
              <w:left w:val="nil"/>
              <w:bottom w:val="nil"/>
              <w:right w:val="nil"/>
            </w:tcBorders>
            <w:shd w:val="clear" w:color="auto" w:fill="FFFFFF"/>
            <w:vAlign w:val="bottom"/>
          </w:tcPr>
          <w:p w14:paraId="45582E0E" w14:textId="77777777" w:rsidR="00F31D6B" w:rsidRPr="00236E5E" w:rsidRDefault="00F31D6B" w:rsidP="00E31A0E">
            <w:pPr>
              <w:jc w:val="center"/>
              <w:rPr>
                <w:sz w:val="22"/>
                <w:szCs w:val="22"/>
              </w:rPr>
            </w:pPr>
            <w:r w:rsidRPr="00816176">
              <w:rPr>
                <w:sz w:val="22"/>
                <w:szCs w:val="22"/>
              </w:rPr>
              <w:t>.328</w:t>
            </w:r>
          </w:p>
        </w:tc>
      </w:tr>
      <w:tr w:rsidR="00816176" w:rsidRPr="00816176" w14:paraId="1BA7C74F" w14:textId="77777777" w:rsidTr="00615941">
        <w:trPr>
          <w:trHeight w:val="315"/>
        </w:trPr>
        <w:tc>
          <w:tcPr>
            <w:tcW w:w="3420" w:type="dxa"/>
            <w:tcBorders>
              <w:top w:val="nil"/>
              <w:left w:val="nil"/>
              <w:bottom w:val="nil"/>
              <w:right w:val="nil"/>
            </w:tcBorders>
            <w:shd w:val="clear" w:color="auto" w:fill="auto"/>
            <w:vAlign w:val="bottom"/>
          </w:tcPr>
          <w:p w14:paraId="062C78BB" w14:textId="77777777" w:rsidR="00F31D6B" w:rsidRPr="00236E5E" w:rsidRDefault="00F31D6B" w:rsidP="0058029D">
            <w:pPr>
              <w:ind w:left="288"/>
              <w:rPr>
                <w:sz w:val="22"/>
                <w:szCs w:val="22"/>
              </w:rPr>
            </w:pPr>
            <w:r w:rsidRPr="00236E5E">
              <w:rPr>
                <w:sz w:val="22"/>
                <w:szCs w:val="22"/>
              </w:rPr>
              <w:t>Obsessive-compulsive disorder</w:t>
            </w:r>
          </w:p>
        </w:tc>
        <w:tc>
          <w:tcPr>
            <w:tcW w:w="1800" w:type="dxa"/>
            <w:tcBorders>
              <w:top w:val="nil"/>
              <w:left w:val="nil"/>
              <w:bottom w:val="nil"/>
              <w:right w:val="nil"/>
            </w:tcBorders>
            <w:shd w:val="clear" w:color="auto" w:fill="auto"/>
            <w:vAlign w:val="bottom"/>
          </w:tcPr>
          <w:p w14:paraId="732049B0" w14:textId="77777777" w:rsidR="00F31D6B" w:rsidRPr="00236E5E" w:rsidRDefault="00F31D6B" w:rsidP="00E31A0E">
            <w:pPr>
              <w:jc w:val="center"/>
              <w:rPr>
                <w:sz w:val="22"/>
                <w:szCs w:val="22"/>
              </w:rPr>
            </w:pPr>
            <w:r w:rsidRPr="00236E5E">
              <w:rPr>
                <w:sz w:val="22"/>
                <w:szCs w:val="22"/>
              </w:rPr>
              <w:t>4 (4.71%)</w:t>
            </w:r>
          </w:p>
        </w:tc>
        <w:tc>
          <w:tcPr>
            <w:tcW w:w="1800" w:type="dxa"/>
            <w:tcBorders>
              <w:top w:val="nil"/>
              <w:left w:val="nil"/>
              <w:bottom w:val="nil"/>
              <w:right w:val="nil"/>
            </w:tcBorders>
            <w:shd w:val="clear" w:color="auto" w:fill="auto"/>
            <w:vAlign w:val="bottom"/>
          </w:tcPr>
          <w:p w14:paraId="38B7E823" w14:textId="77777777" w:rsidR="00F31D6B" w:rsidRPr="00236E5E" w:rsidRDefault="00F31D6B" w:rsidP="00E31A0E">
            <w:pPr>
              <w:jc w:val="center"/>
              <w:rPr>
                <w:sz w:val="22"/>
                <w:szCs w:val="22"/>
              </w:rPr>
            </w:pPr>
            <w:r w:rsidRPr="00236E5E">
              <w:rPr>
                <w:sz w:val="22"/>
                <w:szCs w:val="22"/>
              </w:rPr>
              <w:t>2 (3.08%)</w:t>
            </w:r>
          </w:p>
        </w:tc>
        <w:tc>
          <w:tcPr>
            <w:tcW w:w="1800" w:type="dxa"/>
            <w:tcBorders>
              <w:top w:val="nil"/>
              <w:left w:val="nil"/>
              <w:bottom w:val="nil"/>
              <w:right w:val="nil"/>
            </w:tcBorders>
            <w:shd w:val="clear" w:color="auto" w:fill="auto"/>
            <w:vAlign w:val="bottom"/>
          </w:tcPr>
          <w:p w14:paraId="025162A8" w14:textId="77777777" w:rsidR="00F31D6B" w:rsidRPr="00236E5E" w:rsidRDefault="00F31D6B" w:rsidP="00E31A0E">
            <w:pPr>
              <w:jc w:val="center"/>
              <w:rPr>
                <w:sz w:val="22"/>
                <w:szCs w:val="22"/>
              </w:rPr>
            </w:pPr>
            <w:r w:rsidRPr="00236E5E">
              <w:rPr>
                <w:sz w:val="22"/>
                <w:szCs w:val="22"/>
              </w:rPr>
              <w:t>2 (10.00%)</w:t>
            </w:r>
          </w:p>
        </w:tc>
        <w:tc>
          <w:tcPr>
            <w:tcW w:w="1350" w:type="dxa"/>
            <w:tcBorders>
              <w:top w:val="nil"/>
              <w:left w:val="nil"/>
              <w:bottom w:val="nil"/>
              <w:right w:val="nil"/>
            </w:tcBorders>
            <w:shd w:val="clear" w:color="auto" w:fill="FFFFFF"/>
            <w:vAlign w:val="bottom"/>
          </w:tcPr>
          <w:p w14:paraId="074275A4" w14:textId="77777777" w:rsidR="00F31D6B" w:rsidRPr="00236E5E" w:rsidRDefault="00F31D6B" w:rsidP="00E31A0E">
            <w:pPr>
              <w:jc w:val="center"/>
              <w:rPr>
                <w:sz w:val="22"/>
                <w:szCs w:val="22"/>
              </w:rPr>
            </w:pPr>
            <w:r w:rsidRPr="00816176">
              <w:rPr>
                <w:sz w:val="22"/>
                <w:szCs w:val="22"/>
              </w:rPr>
              <w:t>.201</w:t>
            </w:r>
          </w:p>
        </w:tc>
      </w:tr>
      <w:tr w:rsidR="00816176" w:rsidRPr="00816176" w14:paraId="04A0FEF2" w14:textId="77777777" w:rsidTr="00615941">
        <w:trPr>
          <w:trHeight w:val="315"/>
        </w:trPr>
        <w:tc>
          <w:tcPr>
            <w:tcW w:w="3420" w:type="dxa"/>
            <w:tcBorders>
              <w:top w:val="nil"/>
              <w:left w:val="nil"/>
              <w:bottom w:val="nil"/>
              <w:right w:val="nil"/>
            </w:tcBorders>
            <w:shd w:val="clear" w:color="auto" w:fill="auto"/>
            <w:vAlign w:val="bottom"/>
          </w:tcPr>
          <w:p w14:paraId="0E95EB0C" w14:textId="77777777" w:rsidR="00F31D6B" w:rsidRPr="00236E5E" w:rsidRDefault="00F31D6B" w:rsidP="0058029D">
            <w:pPr>
              <w:ind w:left="288"/>
              <w:rPr>
                <w:sz w:val="22"/>
                <w:szCs w:val="22"/>
              </w:rPr>
            </w:pPr>
            <w:r w:rsidRPr="00236E5E">
              <w:rPr>
                <w:sz w:val="22"/>
                <w:szCs w:val="22"/>
              </w:rPr>
              <w:t>Generalized anxiety disorder</w:t>
            </w:r>
          </w:p>
        </w:tc>
        <w:tc>
          <w:tcPr>
            <w:tcW w:w="1800" w:type="dxa"/>
            <w:tcBorders>
              <w:top w:val="nil"/>
              <w:left w:val="nil"/>
              <w:bottom w:val="nil"/>
              <w:right w:val="nil"/>
            </w:tcBorders>
            <w:shd w:val="clear" w:color="auto" w:fill="auto"/>
            <w:vAlign w:val="bottom"/>
          </w:tcPr>
          <w:p w14:paraId="2866EF49" w14:textId="77777777" w:rsidR="00F31D6B" w:rsidRPr="00236E5E" w:rsidRDefault="00F31D6B" w:rsidP="00E31A0E">
            <w:pPr>
              <w:jc w:val="center"/>
              <w:rPr>
                <w:sz w:val="22"/>
                <w:szCs w:val="22"/>
              </w:rPr>
            </w:pPr>
            <w:r w:rsidRPr="00236E5E">
              <w:rPr>
                <w:sz w:val="22"/>
                <w:szCs w:val="22"/>
              </w:rPr>
              <w:t>11 (12.94%)</w:t>
            </w:r>
          </w:p>
        </w:tc>
        <w:tc>
          <w:tcPr>
            <w:tcW w:w="1800" w:type="dxa"/>
            <w:tcBorders>
              <w:top w:val="nil"/>
              <w:left w:val="nil"/>
              <w:bottom w:val="nil"/>
              <w:right w:val="nil"/>
            </w:tcBorders>
            <w:shd w:val="clear" w:color="auto" w:fill="auto"/>
            <w:vAlign w:val="bottom"/>
          </w:tcPr>
          <w:p w14:paraId="0FF67D08" w14:textId="77777777" w:rsidR="00F31D6B" w:rsidRPr="00236E5E" w:rsidRDefault="00F31D6B" w:rsidP="00E31A0E">
            <w:pPr>
              <w:jc w:val="center"/>
              <w:rPr>
                <w:sz w:val="22"/>
                <w:szCs w:val="22"/>
              </w:rPr>
            </w:pPr>
            <w:r w:rsidRPr="00236E5E">
              <w:rPr>
                <w:sz w:val="22"/>
                <w:szCs w:val="22"/>
              </w:rPr>
              <w:t>6 (9.23%)</w:t>
            </w:r>
          </w:p>
        </w:tc>
        <w:tc>
          <w:tcPr>
            <w:tcW w:w="1800" w:type="dxa"/>
            <w:tcBorders>
              <w:top w:val="nil"/>
              <w:left w:val="nil"/>
              <w:bottom w:val="nil"/>
              <w:right w:val="nil"/>
            </w:tcBorders>
            <w:shd w:val="clear" w:color="auto" w:fill="auto"/>
            <w:vAlign w:val="bottom"/>
          </w:tcPr>
          <w:p w14:paraId="7E274BE5" w14:textId="77777777" w:rsidR="00F31D6B" w:rsidRPr="00236E5E" w:rsidRDefault="00F31D6B" w:rsidP="00E31A0E">
            <w:pPr>
              <w:jc w:val="center"/>
              <w:rPr>
                <w:sz w:val="22"/>
                <w:szCs w:val="22"/>
              </w:rPr>
            </w:pPr>
            <w:r w:rsidRPr="00236E5E">
              <w:rPr>
                <w:sz w:val="22"/>
                <w:szCs w:val="22"/>
              </w:rPr>
              <w:t>5 (25.00%)</w:t>
            </w:r>
          </w:p>
        </w:tc>
        <w:tc>
          <w:tcPr>
            <w:tcW w:w="1350" w:type="dxa"/>
            <w:tcBorders>
              <w:top w:val="nil"/>
              <w:left w:val="nil"/>
              <w:bottom w:val="nil"/>
              <w:right w:val="nil"/>
            </w:tcBorders>
            <w:shd w:val="clear" w:color="auto" w:fill="FFFFFF"/>
            <w:vAlign w:val="bottom"/>
          </w:tcPr>
          <w:p w14:paraId="44978A49" w14:textId="77777777" w:rsidR="00F31D6B" w:rsidRPr="00236E5E" w:rsidRDefault="00F31D6B" w:rsidP="00E31A0E">
            <w:pPr>
              <w:jc w:val="center"/>
              <w:rPr>
                <w:sz w:val="22"/>
                <w:szCs w:val="22"/>
              </w:rPr>
            </w:pPr>
            <w:r w:rsidRPr="00816176">
              <w:rPr>
                <w:sz w:val="22"/>
                <w:szCs w:val="22"/>
              </w:rPr>
              <w:t>.066</w:t>
            </w:r>
          </w:p>
        </w:tc>
      </w:tr>
      <w:tr w:rsidR="00816176" w:rsidRPr="00816176" w14:paraId="377DE37B" w14:textId="77777777" w:rsidTr="00615941">
        <w:trPr>
          <w:trHeight w:val="315"/>
        </w:trPr>
        <w:tc>
          <w:tcPr>
            <w:tcW w:w="3420" w:type="dxa"/>
            <w:tcBorders>
              <w:top w:val="nil"/>
              <w:left w:val="nil"/>
              <w:right w:val="nil"/>
            </w:tcBorders>
            <w:shd w:val="clear" w:color="auto" w:fill="auto"/>
            <w:vAlign w:val="bottom"/>
          </w:tcPr>
          <w:p w14:paraId="2F613706" w14:textId="77777777" w:rsidR="00F31D6B" w:rsidRPr="00236E5E" w:rsidRDefault="00F31D6B" w:rsidP="0058029D">
            <w:pPr>
              <w:ind w:left="288"/>
              <w:rPr>
                <w:sz w:val="22"/>
                <w:szCs w:val="22"/>
              </w:rPr>
            </w:pPr>
            <w:r w:rsidRPr="00236E5E">
              <w:rPr>
                <w:sz w:val="22"/>
                <w:szCs w:val="22"/>
              </w:rPr>
              <w:t>Social phobia</w:t>
            </w:r>
          </w:p>
        </w:tc>
        <w:tc>
          <w:tcPr>
            <w:tcW w:w="1800" w:type="dxa"/>
            <w:tcBorders>
              <w:top w:val="nil"/>
              <w:left w:val="nil"/>
              <w:right w:val="nil"/>
            </w:tcBorders>
            <w:shd w:val="clear" w:color="auto" w:fill="auto"/>
            <w:vAlign w:val="bottom"/>
          </w:tcPr>
          <w:p w14:paraId="3F88A1FE" w14:textId="77777777" w:rsidR="00F31D6B" w:rsidRPr="00236E5E" w:rsidRDefault="00F31D6B" w:rsidP="00E31A0E">
            <w:pPr>
              <w:jc w:val="center"/>
              <w:rPr>
                <w:sz w:val="22"/>
                <w:szCs w:val="22"/>
              </w:rPr>
            </w:pPr>
            <w:r w:rsidRPr="00236E5E">
              <w:rPr>
                <w:sz w:val="22"/>
                <w:szCs w:val="22"/>
              </w:rPr>
              <w:t>4 (4.71%)</w:t>
            </w:r>
          </w:p>
        </w:tc>
        <w:tc>
          <w:tcPr>
            <w:tcW w:w="1800" w:type="dxa"/>
            <w:tcBorders>
              <w:top w:val="nil"/>
              <w:left w:val="nil"/>
              <w:right w:val="nil"/>
            </w:tcBorders>
            <w:shd w:val="clear" w:color="auto" w:fill="auto"/>
            <w:vAlign w:val="bottom"/>
          </w:tcPr>
          <w:p w14:paraId="77BB6BAE" w14:textId="77777777" w:rsidR="00F31D6B" w:rsidRPr="00236E5E" w:rsidRDefault="00F31D6B" w:rsidP="00E31A0E">
            <w:pPr>
              <w:jc w:val="center"/>
              <w:rPr>
                <w:sz w:val="22"/>
                <w:szCs w:val="22"/>
              </w:rPr>
            </w:pPr>
            <w:r w:rsidRPr="00236E5E">
              <w:rPr>
                <w:sz w:val="22"/>
                <w:szCs w:val="22"/>
              </w:rPr>
              <w:t>4 (6.15%)</w:t>
            </w:r>
          </w:p>
        </w:tc>
        <w:tc>
          <w:tcPr>
            <w:tcW w:w="1800" w:type="dxa"/>
            <w:tcBorders>
              <w:top w:val="nil"/>
              <w:left w:val="nil"/>
              <w:right w:val="nil"/>
            </w:tcBorders>
            <w:shd w:val="clear" w:color="auto" w:fill="auto"/>
            <w:vAlign w:val="bottom"/>
          </w:tcPr>
          <w:p w14:paraId="6C1EED51" w14:textId="77777777" w:rsidR="00F31D6B" w:rsidRPr="00236E5E" w:rsidRDefault="00F31D6B" w:rsidP="00E31A0E">
            <w:pPr>
              <w:jc w:val="center"/>
              <w:rPr>
                <w:sz w:val="22"/>
                <w:szCs w:val="22"/>
              </w:rPr>
            </w:pPr>
            <w:r w:rsidRPr="00236E5E">
              <w:rPr>
                <w:sz w:val="22"/>
                <w:szCs w:val="22"/>
              </w:rPr>
              <w:t>0 (0.00%)</w:t>
            </w:r>
          </w:p>
        </w:tc>
        <w:tc>
          <w:tcPr>
            <w:tcW w:w="1350" w:type="dxa"/>
            <w:tcBorders>
              <w:top w:val="nil"/>
              <w:left w:val="nil"/>
              <w:right w:val="nil"/>
            </w:tcBorders>
            <w:shd w:val="clear" w:color="auto" w:fill="FFFFFF"/>
            <w:vAlign w:val="bottom"/>
          </w:tcPr>
          <w:p w14:paraId="7983270C" w14:textId="77777777" w:rsidR="00F31D6B" w:rsidRPr="00236E5E" w:rsidRDefault="00F31D6B" w:rsidP="00E31A0E">
            <w:pPr>
              <w:jc w:val="center"/>
              <w:rPr>
                <w:sz w:val="22"/>
                <w:szCs w:val="22"/>
              </w:rPr>
            </w:pPr>
            <w:r w:rsidRPr="00816176">
              <w:rPr>
                <w:sz w:val="22"/>
                <w:szCs w:val="22"/>
              </w:rPr>
              <w:t>.256</w:t>
            </w:r>
          </w:p>
        </w:tc>
      </w:tr>
      <w:tr w:rsidR="00816176" w:rsidRPr="00816176" w14:paraId="31A1591E" w14:textId="77777777" w:rsidTr="00615941">
        <w:trPr>
          <w:trHeight w:val="315"/>
        </w:trPr>
        <w:tc>
          <w:tcPr>
            <w:tcW w:w="3420" w:type="dxa"/>
            <w:tcBorders>
              <w:top w:val="nil"/>
              <w:left w:val="nil"/>
              <w:bottom w:val="single" w:sz="4" w:space="0" w:color="000000"/>
              <w:right w:val="nil"/>
            </w:tcBorders>
            <w:shd w:val="clear" w:color="auto" w:fill="auto"/>
            <w:vAlign w:val="bottom"/>
          </w:tcPr>
          <w:p w14:paraId="738CC3B7" w14:textId="77777777" w:rsidR="00F31D6B" w:rsidRPr="00236E5E" w:rsidRDefault="00F31D6B" w:rsidP="0058029D">
            <w:pPr>
              <w:ind w:left="288"/>
              <w:rPr>
                <w:sz w:val="22"/>
                <w:szCs w:val="22"/>
              </w:rPr>
            </w:pPr>
            <w:r w:rsidRPr="00236E5E">
              <w:rPr>
                <w:sz w:val="22"/>
                <w:szCs w:val="22"/>
              </w:rPr>
              <w:t>Major depressive episode</w:t>
            </w:r>
          </w:p>
        </w:tc>
        <w:tc>
          <w:tcPr>
            <w:tcW w:w="1800" w:type="dxa"/>
            <w:tcBorders>
              <w:top w:val="nil"/>
              <w:left w:val="nil"/>
              <w:bottom w:val="single" w:sz="4" w:space="0" w:color="000000"/>
              <w:right w:val="nil"/>
            </w:tcBorders>
            <w:shd w:val="clear" w:color="auto" w:fill="auto"/>
            <w:vAlign w:val="bottom"/>
          </w:tcPr>
          <w:p w14:paraId="7A3D421B" w14:textId="77777777" w:rsidR="00F31D6B" w:rsidRPr="00236E5E" w:rsidRDefault="00F31D6B" w:rsidP="00E31A0E">
            <w:pPr>
              <w:jc w:val="center"/>
              <w:rPr>
                <w:sz w:val="22"/>
                <w:szCs w:val="22"/>
              </w:rPr>
            </w:pPr>
            <w:r w:rsidRPr="00236E5E">
              <w:rPr>
                <w:sz w:val="22"/>
                <w:szCs w:val="22"/>
              </w:rPr>
              <w:t>3 (3.53%)</w:t>
            </w:r>
          </w:p>
        </w:tc>
        <w:tc>
          <w:tcPr>
            <w:tcW w:w="1800" w:type="dxa"/>
            <w:tcBorders>
              <w:top w:val="nil"/>
              <w:left w:val="nil"/>
              <w:bottom w:val="single" w:sz="4" w:space="0" w:color="000000"/>
              <w:right w:val="nil"/>
            </w:tcBorders>
            <w:shd w:val="clear" w:color="auto" w:fill="auto"/>
            <w:vAlign w:val="bottom"/>
          </w:tcPr>
          <w:p w14:paraId="1B1E051D" w14:textId="77777777" w:rsidR="00F31D6B" w:rsidRPr="00236E5E" w:rsidRDefault="00F31D6B" w:rsidP="00E31A0E">
            <w:pPr>
              <w:jc w:val="center"/>
              <w:rPr>
                <w:sz w:val="22"/>
                <w:szCs w:val="22"/>
              </w:rPr>
            </w:pPr>
            <w:r w:rsidRPr="00236E5E">
              <w:rPr>
                <w:sz w:val="22"/>
                <w:szCs w:val="22"/>
              </w:rPr>
              <w:t>3 (4.62%)</w:t>
            </w:r>
          </w:p>
        </w:tc>
        <w:tc>
          <w:tcPr>
            <w:tcW w:w="1800" w:type="dxa"/>
            <w:tcBorders>
              <w:top w:val="nil"/>
              <w:left w:val="nil"/>
              <w:bottom w:val="single" w:sz="4" w:space="0" w:color="000000"/>
              <w:right w:val="nil"/>
            </w:tcBorders>
            <w:shd w:val="clear" w:color="auto" w:fill="auto"/>
            <w:vAlign w:val="bottom"/>
          </w:tcPr>
          <w:p w14:paraId="69B6F463" w14:textId="77777777" w:rsidR="00F31D6B" w:rsidRPr="00236E5E" w:rsidRDefault="00F31D6B" w:rsidP="00E31A0E">
            <w:pPr>
              <w:jc w:val="center"/>
              <w:rPr>
                <w:sz w:val="22"/>
                <w:szCs w:val="22"/>
              </w:rPr>
            </w:pPr>
            <w:r w:rsidRPr="00236E5E">
              <w:rPr>
                <w:sz w:val="22"/>
                <w:szCs w:val="22"/>
              </w:rPr>
              <w:t>0 (0.00%)</w:t>
            </w:r>
          </w:p>
        </w:tc>
        <w:tc>
          <w:tcPr>
            <w:tcW w:w="1350" w:type="dxa"/>
            <w:tcBorders>
              <w:top w:val="nil"/>
              <w:left w:val="nil"/>
              <w:bottom w:val="single" w:sz="4" w:space="0" w:color="000000"/>
              <w:right w:val="nil"/>
            </w:tcBorders>
            <w:shd w:val="clear" w:color="auto" w:fill="FFFFFF"/>
            <w:vAlign w:val="bottom"/>
          </w:tcPr>
          <w:p w14:paraId="2ACA656A" w14:textId="77777777" w:rsidR="00F31D6B" w:rsidRPr="00236E5E" w:rsidRDefault="00F31D6B" w:rsidP="00E31A0E">
            <w:pPr>
              <w:jc w:val="center"/>
              <w:rPr>
                <w:sz w:val="22"/>
                <w:szCs w:val="22"/>
              </w:rPr>
            </w:pPr>
            <w:r w:rsidRPr="00816176">
              <w:rPr>
                <w:sz w:val="22"/>
                <w:szCs w:val="22"/>
              </w:rPr>
              <w:t>.328</w:t>
            </w:r>
          </w:p>
        </w:tc>
      </w:tr>
    </w:tbl>
    <w:p w14:paraId="15E4A3ED" w14:textId="77777777" w:rsidR="00F31D6B" w:rsidRPr="00236E5E" w:rsidRDefault="00F31D6B" w:rsidP="00F31D6B">
      <w:pPr>
        <w:rPr>
          <w:sz w:val="22"/>
          <w:szCs w:val="22"/>
        </w:rPr>
        <w:sectPr w:rsidR="00F31D6B" w:rsidRPr="00236E5E" w:rsidSect="00B26594">
          <w:pgSz w:w="12240" w:h="15840"/>
          <w:pgMar w:top="1440" w:right="1440" w:bottom="1440" w:left="1440" w:header="720" w:footer="720" w:gutter="0"/>
          <w:cols w:space="720"/>
        </w:sectPr>
      </w:pPr>
      <w:r w:rsidRPr="00816176">
        <w:rPr>
          <w:i/>
        </w:rPr>
        <w:t>Note.</w:t>
      </w:r>
      <w:r w:rsidRPr="00816176">
        <w:t xml:space="preserve"> </w:t>
      </w:r>
      <w:r w:rsidRPr="00236E5E">
        <w:rPr>
          <w:sz w:val="22"/>
          <w:szCs w:val="22"/>
        </w:rPr>
        <w:t>N (%) or M (SD). AEBT-TTM = Acceptance-enhanced behavior therapy for trichotillomania; PST = Psychoeducation and supportive therapy; WTAR = Wechsler Test of Adult Reading; MGH-HS = Massachusetts General Hospital-Hairpulling Scale; NIMH-TSS = National Institute of Mental Health Trichotillomania Severity Scale; CGI-S = Clinical Global Impressions-Severity Scale.</w:t>
      </w:r>
    </w:p>
    <w:p w14:paraId="7F716E45" w14:textId="77777777" w:rsidR="00F31D6B" w:rsidRPr="00816176" w:rsidRDefault="00F31D6B" w:rsidP="00F31D6B">
      <w:pPr>
        <w:rPr>
          <w:b/>
        </w:rPr>
      </w:pPr>
      <w:r w:rsidRPr="00816176">
        <w:rPr>
          <w:b/>
        </w:rPr>
        <w:lastRenderedPageBreak/>
        <w:t>Table 2</w:t>
      </w:r>
    </w:p>
    <w:p w14:paraId="3DA04F98" w14:textId="1B420A0F" w:rsidR="00F31D6B" w:rsidRPr="00816176" w:rsidRDefault="00F31D6B" w:rsidP="00F31D6B">
      <w:pPr>
        <w:rPr>
          <w:i/>
        </w:rPr>
      </w:pPr>
      <w:r w:rsidRPr="00816176">
        <w:rPr>
          <w:i/>
        </w:rPr>
        <w:t xml:space="preserve">Group-Specific Outcomes at Post-Treatment and </w:t>
      </w:r>
      <w:r w:rsidR="00CA6AA1">
        <w:rPr>
          <w:i/>
        </w:rPr>
        <w:t>6</w:t>
      </w:r>
      <w:r w:rsidRPr="00816176">
        <w:rPr>
          <w:i/>
        </w:rPr>
        <w:t>-Month Follow-Up</w:t>
      </w:r>
    </w:p>
    <w:p w14:paraId="4A1A3DE1" w14:textId="77777777" w:rsidR="00F31D6B" w:rsidRPr="00816176" w:rsidRDefault="00F31D6B" w:rsidP="00F31D6B"/>
    <w:tbl>
      <w:tblPr>
        <w:tblW w:w="12420" w:type="dxa"/>
        <w:tblLayout w:type="fixed"/>
        <w:tblCellMar>
          <w:left w:w="115" w:type="dxa"/>
          <w:right w:w="115" w:type="dxa"/>
        </w:tblCellMar>
        <w:tblLook w:val="0400" w:firstRow="0" w:lastRow="0" w:firstColumn="0" w:lastColumn="0" w:noHBand="0" w:noVBand="1"/>
      </w:tblPr>
      <w:tblGrid>
        <w:gridCol w:w="2610"/>
        <w:gridCol w:w="1980"/>
        <w:gridCol w:w="1890"/>
        <w:gridCol w:w="1800"/>
        <w:gridCol w:w="3240"/>
        <w:gridCol w:w="900"/>
      </w:tblGrid>
      <w:tr w:rsidR="00816176" w:rsidRPr="00816176" w14:paraId="3C56EA0C" w14:textId="77777777" w:rsidTr="00615941">
        <w:trPr>
          <w:trHeight w:val="315"/>
        </w:trPr>
        <w:tc>
          <w:tcPr>
            <w:tcW w:w="2610" w:type="dxa"/>
            <w:tcBorders>
              <w:top w:val="single" w:sz="4" w:space="0" w:color="000000"/>
              <w:left w:val="nil"/>
              <w:bottom w:val="single" w:sz="4" w:space="0" w:color="000000"/>
              <w:right w:val="nil"/>
            </w:tcBorders>
            <w:shd w:val="clear" w:color="auto" w:fill="auto"/>
            <w:vAlign w:val="bottom"/>
          </w:tcPr>
          <w:p w14:paraId="6BC4BB66" w14:textId="77777777" w:rsidR="00F31D6B" w:rsidRPr="00236E5E" w:rsidRDefault="00F31D6B" w:rsidP="00E31A0E">
            <w:pPr>
              <w:rPr>
                <w:sz w:val="22"/>
                <w:szCs w:val="22"/>
              </w:rPr>
            </w:pPr>
            <w:r w:rsidRPr="00236E5E">
              <w:rPr>
                <w:sz w:val="22"/>
                <w:szCs w:val="22"/>
              </w:rPr>
              <w:t>Measure</w:t>
            </w:r>
          </w:p>
        </w:tc>
        <w:tc>
          <w:tcPr>
            <w:tcW w:w="1980" w:type="dxa"/>
            <w:tcBorders>
              <w:top w:val="single" w:sz="4" w:space="0" w:color="000000"/>
              <w:left w:val="nil"/>
              <w:bottom w:val="single" w:sz="4" w:space="0" w:color="000000"/>
              <w:right w:val="nil"/>
            </w:tcBorders>
            <w:shd w:val="clear" w:color="auto" w:fill="auto"/>
            <w:vAlign w:val="bottom"/>
          </w:tcPr>
          <w:p w14:paraId="75563003" w14:textId="77777777" w:rsidR="00F31D6B" w:rsidRPr="00236E5E" w:rsidRDefault="00F31D6B" w:rsidP="00E31A0E">
            <w:pPr>
              <w:jc w:val="center"/>
              <w:rPr>
                <w:sz w:val="22"/>
                <w:szCs w:val="22"/>
              </w:rPr>
            </w:pPr>
            <w:r w:rsidRPr="00236E5E">
              <w:rPr>
                <w:sz w:val="22"/>
                <w:szCs w:val="22"/>
              </w:rPr>
              <w:t>AEBT-TTM</w:t>
            </w:r>
          </w:p>
        </w:tc>
        <w:tc>
          <w:tcPr>
            <w:tcW w:w="1890" w:type="dxa"/>
            <w:tcBorders>
              <w:top w:val="single" w:sz="4" w:space="0" w:color="000000"/>
              <w:left w:val="nil"/>
              <w:bottom w:val="single" w:sz="4" w:space="0" w:color="000000"/>
              <w:right w:val="nil"/>
            </w:tcBorders>
            <w:shd w:val="clear" w:color="auto" w:fill="auto"/>
            <w:vAlign w:val="bottom"/>
          </w:tcPr>
          <w:p w14:paraId="067CDBF4" w14:textId="77777777" w:rsidR="00F31D6B" w:rsidRPr="00236E5E" w:rsidRDefault="00F31D6B" w:rsidP="00E31A0E">
            <w:pPr>
              <w:jc w:val="center"/>
              <w:rPr>
                <w:sz w:val="22"/>
                <w:szCs w:val="22"/>
              </w:rPr>
            </w:pPr>
            <w:r w:rsidRPr="00236E5E">
              <w:rPr>
                <w:sz w:val="22"/>
                <w:szCs w:val="22"/>
              </w:rPr>
              <w:t>PST</w:t>
            </w:r>
          </w:p>
        </w:tc>
        <w:tc>
          <w:tcPr>
            <w:tcW w:w="1800" w:type="dxa"/>
            <w:tcBorders>
              <w:top w:val="single" w:sz="4" w:space="0" w:color="000000"/>
              <w:left w:val="nil"/>
              <w:bottom w:val="single" w:sz="4" w:space="0" w:color="000000"/>
              <w:right w:val="nil"/>
            </w:tcBorders>
            <w:shd w:val="clear" w:color="auto" w:fill="auto"/>
          </w:tcPr>
          <w:p w14:paraId="7F0ED2AA" w14:textId="77777777" w:rsidR="00F31D6B" w:rsidRPr="00236E5E" w:rsidRDefault="00F31D6B" w:rsidP="00E31A0E">
            <w:pPr>
              <w:jc w:val="center"/>
              <w:rPr>
                <w:sz w:val="22"/>
                <w:szCs w:val="22"/>
              </w:rPr>
            </w:pPr>
            <w:r w:rsidRPr="00236E5E">
              <w:rPr>
                <w:sz w:val="22"/>
                <w:szCs w:val="22"/>
              </w:rPr>
              <w:t>Mean Difference or % Change</w:t>
            </w:r>
          </w:p>
        </w:tc>
        <w:tc>
          <w:tcPr>
            <w:tcW w:w="3240" w:type="dxa"/>
            <w:tcBorders>
              <w:top w:val="single" w:sz="4" w:space="0" w:color="000000"/>
              <w:left w:val="nil"/>
              <w:bottom w:val="single" w:sz="4" w:space="0" w:color="000000"/>
              <w:right w:val="nil"/>
            </w:tcBorders>
            <w:shd w:val="clear" w:color="auto" w:fill="auto"/>
          </w:tcPr>
          <w:p w14:paraId="76B4B858" w14:textId="77777777" w:rsidR="00F31D6B" w:rsidRPr="00236E5E" w:rsidRDefault="00F31D6B" w:rsidP="00E31A0E">
            <w:pPr>
              <w:jc w:val="center"/>
              <w:rPr>
                <w:sz w:val="22"/>
                <w:szCs w:val="22"/>
              </w:rPr>
            </w:pPr>
            <w:r w:rsidRPr="00236E5E">
              <w:rPr>
                <w:sz w:val="22"/>
                <w:szCs w:val="22"/>
              </w:rPr>
              <w:t xml:space="preserve">Effect Size or </w:t>
            </w:r>
            <w:r w:rsidRPr="00236E5E">
              <w:rPr>
                <w:sz w:val="22"/>
                <w:szCs w:val="22"/>
              </w:rPr>
              <w:br/>
              <w:t xml:space="preserve"> NNT (Harm/Benefit)</w:t>
            </w:r>
          </w:p>
        </w:tc>
        <w:tc>
          <w:tcPr>
            <w:tcW w:w="900" w:type="dxa"/>
            <w:tcBorders>
              <w:top w:val="single" w:sz="4" w:space="0" w:color="000000"/>
              <w:left w:val="nil"/>
              <w:bottom w:val="single" w:sz="4" w:space="0" w:color="000000"/>
              <w:right w:val="nil"/>
            </w:tcBorders>
            <w:shd w:val="clear" w:color="auto" w:fill="auto"/>
            <w:vAlign w:val="bottom"/>
          </w:tcPr>
          <w:p w14:paraId="0E10FA17" w14:textId="77777777" w:rsidR="00F31D6B" w:rsidRPr="00236E5E" w:rsidRDefault="00F31D6B" w:rsidP="00E31A0E">
            <w:pPr>
              <w:jc w:val="center"/>
              <w:rPr>
                <w:sz w:val="22"/>
                <w:szCs w:val="22"/>
              </w:rPr>
            </w:pPr>
            <w:r w:rsidRPr="00236E5E">
              <w:rPr>
                <w:i/>
                <w:sz w:val="22"/>
                <w:szCs w:val="22"/>
              </w:rPr>
              <w:t>p</w:t>
            </w:r>
            <w:r w:rsidRPr="00236E5E">
              <w:rPr>
                <w:sz w:val="22"/>
                <w:szCs w:val="22"/>
              </w:rPr>
              <w:t xml:space="preserve"> value</w:t>
            </w:r>
          </w:p>
        </w:tc>
      </w:tr>
      <w:tr w:rsidR="00816176" w:rsidRPr="00816176" w14:paraId="3E6CAA44" w14:textId="77777777" w:rsidTr="00615941">
        <w:trPr>
          <w:trHeight w:val="315"/>
        </w:trPr>
        <w:tc>
          <w:tcPr>
            <w:tcW w:w="2610" w:type="dxa"/>
            <w:tcBorders>
              <w:top w:val="nil"/>
              <w:left w:val="nil"/>
              <w:right w:val="nil"/>
            </w:tcBorders>
            <w:shd w:val="clear" w:color="auto" w:fill="auto"/>
            <w:vAlign w:val="bottom"/>
          </w:tcPr>
          <w:p w14:paraId="6D5D8FD8" w14:textId="77777777" w:rsidR="00F31D6B" w:rsidRPr="00236E5E" w:rsidRDefault="00F31D6B" w:rsidP="00E31A0E">
            <w:pPr>
              <w:rPr>
                <w:sz w:val="22"/>
                <w:szCs w:val="22"/>
              </w:rPr>
            </w:pPr>
            <w:r w:rsidRPr="00236E5E">
              <w:rPr>
                <w:sz w:val="22"/>
                <w:szCs w:val="22"/>
              </w:rPr>
              <w:t>Responder Status</w:t>
            </w:r>
          </w:p>
        </w:tc>
        <w:tc>
          <w:tcPr>
            <w:tcW w:w="1980" w:type="dxa"/>
            <w:tcBorders>
              <w:top w:val="nil"/>
              <w:left w:val="nil"/>
              <w:right w:val="nil"/>
            </w:tcBorders>
            <w:shd w:val="clear" w:color="auto" w:fill="auto"/>
            <w:vAlign w:val="bottom"/>
          </w:tcPr>
          <w:p w14:paraId="3964483B" w14:textId="77777777" w:rsidR="00F31D6B" w:rsidRPr="00236E5E" w:rsidRDefault="00F31D6B" w:rsidP="00E31A0E">
            <w:pPr>
              <w:jc w:val="center"/>
              <w:rPr>
                <w:sz w:val="22"/>
                <w:szCs w:val="22"/>
              </w:rPr>
            </w:pPr>
          </w:p>
        </w:tc>
        <w:tc>
          <w:tcPr>
            <w:tcW w:w="1890" w:type="dxa"/>
            <w:tcBorders>
              <w:top w:val="nil"/>
              <w:left w:val="nil"/>
              <w:right w:val="nil"/>
            </w:tcBorders>
            <w:shd w:val="clear" w:color="auto" w:fill="auto"/>
            <w:vAlign w:val="bottom"/>
          </w:tcPr>
          <w:p w14:paraId="5733D586" w14:textId="77777777" w:rsidR="00F31D6B" w:rsidRPr="00816176" w:rsidRDefault="00F31D6B" w:rsidP="00E31A0E">
            <w:pPr>
              <w:jc w:val="center"/>
              <w:rPr>
                <w:sz w:val="22"/>
                <w:szCs w:val="22"/>
              </w:rPr>
            </w:pPr>
          </w:p>
        </w:tc>
        <w:tc>
          <w:tcPr>
            <w:tcW w:w="1800" w:type="dxa"/>
            <w:tcBorders>
              <w:top w:val="nil"/>
              <w:left w:val="nil"/>
              <w:right w:val="nil"/>
            </w:tcBorders>
            <w:shd w:val="clear" w:color="auto" w:fill="auto"/>
            <w:vAlign w:val="bottom"/>
          </w:tcPr>
          <w:p w14:paraId="7A936A91" w14:textId="77777777" w:rsidR="00F31D6B" w:rsidRPr="00816176" w:rsidRDefault="00F31D6B" w:rsidP="00E31A0E">
            <w:pPr>
              <w:jc w:val="center"/>
              <w:rPr>
                <w:sz w:val="22"/>
                <w:szCs w:val="22"/>
              </w:rPr>
            </w:pPr>
          </w:p>
        </w:tc>
        <w:tc>
          <w:tcPr>
            <w:tcW w:w="3240" w:type="dxa"/>
            <w:tcBorders>
              <w:top w:val="single" w:sz="4" w:space="0" w:color="000000"/>
              <w:left w:val="nil"/>
              <w:right w:val="nil"/>
            </w:tcBorders>
            <w:shd w:val="clear" w:color="auto" w:fill="auto"/>
            <w:vAlign w:val="bottom"/>
          </w:tcPr>
          <w:p w14:paraId="046C244E" w14:textId="77777777" w:rsidR="00F31D6B" w:rsidRPr="00816176" w:rsidRDefault="00F31D6B" w:rsidP="00E31A0E">
            <w:pPr>
              <w:jc w:val="center"/>
              <w:rPr>
                <w:sz w:val="22"/>
                <w:szCs w:val="22"/>
              </w:rPr>
            </w:pPr>
          </w:p>
        </w:tc>
        <w:tc>
          <w:tcPr>
            <w:tcW w:w="900" w:type="dxa"/>
            <w:tcBorders>
              <w:top w:val="single" w:sz="4" w:space="0" w:color="000000"/>
              <w:left w:val="nil"/>
              <w:right w:val="nil"/>
            </w:tcBorders>
            <w:shd w:val="clear" w:color="auto" w:fill="auto"/>
            <w:vAlign w:val="bottom"/>
          </w:tcPr>
          <w:p w14:paraId="43B97FE7" w14:textId="77777777" w:rsidR="00F31D6B" w:rsidRPr="00816176" w:rsidRDefault="00F31D6B" w:rsidP="00E31A0E">
            <w:pPr>
              <w:jc w:val="center"/>
              <w:rPr>
                <w:sz w:val="22"/>
                <w:szCs w:val="22"/>
              </w:rPr>
            </w:pPr>
          </w:p>
        </w:tc>
      </w:tr>
      <w:tr w:rsidR="00816176" w:rsidRPr="00816176" w14:paraId="36DB4F0F" w14:textId="77777777" w:rsidTr="00615941">
        <w:trPr>
          <w:trHeight w:val="315"/>
        </w:trPr>
        <w:tc>
          <w:tcPr>
            <w:tcW w:w="2610" w:type="dxa"/>
            <w:tcBorders>
              <w:top w:val="nil"/>
              <w:left w:val="nil"/>
              <w:right w:val="nil"/>
            </w:tcBorders>
            <w:shd w:val="clear" w:color="auto" w:fill="auto"/>
            <w:vAlign w:val="bottom"/>
          </w:tcPr>
          <w:p w14:paraId="69CCDB60" w14:textId="77777777" w:rsidR="00F31D6B" w:rsidRPr="00236E5E" w:rsidRDefault="00F31D6B" w:rsidP="00E31A0E">
            <w:pPr>
              <w:ind w:left="288"/>
              <w:jc w:val="center"/>
              <w:rPr>
                <w:sz w:val="22"/>
                <w:szCs w:val="22"/>
              </w:rPr>
            </w:pPr>
          </w:p>
          <w:p w14:paraId="7308E88F" w14:textId="77777777" w:rsidR="00F31D6B" w:rsidRPr="00236E5E" w:rsidRDefault="00F31D6B" w:rsidP="00E31A0E">
            <w:pPr>
              <w:ind w:left="288"/>
              <w:rPr>
                <w:sz w:val="22"/>
                <w:szCs w:val="22"/>
              </w:rPr>
            </w:pPr>
            <w:r w:rsidRPr="00236E5E">
              <w:rPr>
                <w:sz w:val="22"/>
                <w:szCs w:val="22"/>
              </w:rPr>
              <w:t>Post-Treatment</w:t>
            </w:r>
          </w:p>
        </w:tc>
        <w:tc>
          <w:tcPr>
            <w:tcW w:w="1980" w:type="dxa"/>
            <w:tcBorders>
              <w:top w:val="nil"/>
              <w:left w:val="nil"/>
              <w:right w:val="nil"/>
            </w:tcBorders>
            <w:shd w:val="clear" w:color="auto" w:fill="auto"/>
            <w:vAlign w:val="bottom"/>
          </w:tcPr>
          <w:p w14:paraId="37CEAB5D" w14:textId="77777777" w:rsidR="00F31D6B" w:rsidRPr="00236E5E" w:rsidRDefault="00F31D6B" w:rsidP="00E31A0E">
            <w:pPr>
              <w:jc w:val="center"/>
              <w:rPr>
                <w:sz w:val="22"/>
                <w:szCs w:val="22"/>
              </w:rPr>
            </w:pPr>
            <w:r w:rsidRPr="00236E5E">
              <w:rPr>
                <w:sz w:val="22"/>
                <w:szCs w:val="22"/>
              </w:rPr>
              <w:t>64.17%</w:t>
            </w:r>
          </w:p>
          <w:p w14:paraId="0E90DA8A" w14:textId="77777777" w:rsidR="00F31D6B" w:rsidRPr="00236E5E" w:rsidRDefault="00F31D6B" w:rsidP="00E31A0E">
            <w:pPr>
              <w:jc w:val="center"/>
              <w:rPr>
                <w:sz w:val="22"/>
                <w:szCs w:val="22"/>
              </w:rPr>
            </w:pPr>
            <w:r w:rsidRPr="00236E5E">
              <w:rPr>
                <w:sz w:val="22"/>
                <w:szCs w:val="22"/>
              </w:rPr>
              <w:t>(48.05 to 77.62)</w:t>
            </w:r>
          </w:p>
        </w:tc>
        <w:tc>
          <w:tcPr>
            <w:tcW w:w="1890" w:type="dxa"/>
            <w:tcBorders>
              <w:top w:val="nil"/>
              <w:left w:val="nil"/>
              <w:right w:val="nil"/>
            </w:tcBorders>
            <w:shd w:val="clear" w:color="auto" w:fill="auto"/>
            <w:vAlign w:val="bottom"/>
          </w:tcPr>
          <w:p w14:paraId="661CAC1C" w14:textId="77777777" w:rsidR="00F31D6B" w:rsidRPr="00236E5E" w:rsidRDefault="00F31D6B" w:rsidP="00E31A0E">
            <w:pPr>
              <w:jc w:val="center"/>
              <w:rPr>
                <w:sz w:val="22"/>
                <w:szCs w:val="22"/>
              </w:rPr>
            </w:pPr>
            <w:r w:rsidRPr="00236E5E">
              <w:rPr>
                <w:sz w:val="22"/>
                <w:szCs w:val="22"/>
              </w:rPr>
              <w:t>37.68%</w:t>
            </w:r>
          </w:p>
          <w:p w14:paraId="75038F0D" w14:textId="77777777" w:rsidR="00F31D6B" w:rsidRPr="00236E5E" w:rsidRDefault="00F31D6B" w:rsidP="00E31A0E">
            <w:pPr>
              <w:jc w:val="center"/>
              <w:rPr>
                <w:sz w:val="22"/>
                <w:szCs w:val="22"/>
              </w:rPr>
            </w:pPr>
            <w:r w:rsidRPr="00236E5E">
              <w:rPr>
                <w:sz w:val="22"/>
                <w:szCs w:val="22"/>
              </w:rPr>
              <w:t>(23.60 to 54.21)</w:t>
            </w:r>
          </w:p>
        </w:tc>
        <w:tc>
          <w:tcPr>
            <w:tcW w:w="1800" w:type="dxa"/>
            <w:tcBorders>
              <w:top w:val="nil"/>
              <w:left w:val="nil"/>
              <w:right w:val="nil"/>
            </w:tcBorders>
            <w:shd w:val="clear" w:color="auto" w:fill="auto"/>
            <w:vAlign w:val="bottom"/>
          </w:tcPr>
          <w:p w14:paraId="2493E09B" w14:textId="77777777" w:rsidR="00F31D6B" w:rsidRPr="00236E5E" w:rsidRDefault="00F31D6B" w:rsidP="00E31A0E">
            <w:pPr>
              <w:jc w:val="center"/>
              <w:rPr>
                <w:sz w:val="22"/>
                <w:szCs w:val="22"/>
              </w:rPr>
            </w:pPr>
            <w:r w:rsidRPr="00236E5E">
              <w:rPr>
                <w:sz w:val="22"/>
                <w:szCs w:val="22"/>
              </w:rPr>
              <w:t>26.49</w:t>
            </w:r>
          </w:p>
          <w:p w14:paraId="581C6FF3" w14:textId="77777777" w:rsidR="00F31D6B" w:rsidRPr="00236E5E" w:rsidRDefault="00F31D6B" w:rsidP="00E31A0E">
            <w:pPr>
              <w:jc w:val="center"/>
              <w:rPr>
                <w:sz w:val="22"/>
                <w:szCs w:val="22"/>
              </w:rPr>
            </w:pPr>
            <w:r w:rsidRPr="00236E5E">
              <w:rPr>
                <w:sz w:val="22"/>
                <w:szCs w:val="22"/>
              </w:rPr>
              <w:t>(12.02 to 45.47)</w:t>
            </w:r>
          </w:p>
        </w:tc>
        <w:tc>
          <w:tcPr>
            <w:tcW w:w="3240" w:type="dxa"/>
            <w:tcBorders>
              <w:top w:val="nil"/>
              <w:left w:val="nil"/>
              <w:right w:val="nil"/>
            </w:tcBorders>
            <w:shd w:val="clear" w:color="auto" w:fill="auto"/>
            <w:vAlign w:val="bottom"/>
          </w:tcPr>
          <w:p w14:paraId="55FFAEB8" w14:textId="77777777" w:rsidR="00F31D6B" w:rsidRPr="00236E5E" w:rsidRDefault="00F31D6B" w:rsidP="00E31A0E">
            <w:pPr>
              <w:jc w:val="center"/>
              <w:rPr>
                <w:sz w:val="22"/>
                <w:szCs w:val="22"/>
              </w:rPr>
            </w:pPr>
            <w:r w:rsidRPr="00236E5E">
              <w:rPr>
                <w:sz w:val="22"/>
                <w:szCs w:val="22"/>
              </w:rPr>
              <w:t>4.00</w:t>
            </w:r>
          </w:p>
          <w:p w14:paraId="4CDEA2D5" w14:textId="77777777" w:rsidR="00F31D6B" w:rsidRPr="00236E5E" w:rsidRDefault="00F31D6B" w:rsidP="00E31A0E">
            <w:pPr>
              <w:jc w:val="center"/>
              <w:rPr>
                <w:sz w:val="22"/>
                <w:szCs w:val="22"/>
              </w:rPr>
            </w:pPr>
            <w:r w:rsidRPr="00236E5E">
              <w:rPr>
                <w:sz w:val="22"/>
                <w:szCs w:val="22"/>
              </w:rPr>
              <w:t>(2.20 to 8.30)</w:t>
            </w:r>
          </w:p>
        </w:tc>
        <w:tc>
          <w:tcPr>
            <w:tcW w:w="900" w:type="dxa"/>
            <w:tcBorders>
              <w:top w:val="nil"/>
              <w:left w:val="nil"/>
              <w:right w:val="nil"/>
            </w:tcBorders>
            <w:shd w:val="clear" w:color="auto" w:fill="auto"/>
            <w:vAlign w:val="bottom"/>
          </w:tcPr>
          <w:p w14:paraId="1419A4FE" w14:textId="16DDAE1A" w:rsidR="00F31D6B" w:rsidRPr="00615941" w:rsidRDefault="00F31D6B" w:rsidP="00E31A0E">
            <w:pPr>
              <w:jc w:val="center"/>
              <w:rPr>
                <w:sz w:val="22"/>
                <w:szCs w:val="22"/>
                <w:vertAlign w:val="superscript"/>
              </w:rPr>
            </w:pPr>
            <w:r w:rsidRPr="00236E5E">
              <w:rPr>
                <w:sz w:val="22"/>
                <w:szCs w:val="22"/>
              </w:rPr>
              <w:t>.020</w:t>
            </w:r>
            <w:r w:rsidR="00372D23">
              <w:rPr>
                <w:sz w:val="22"/>
                <w:szCs w:val="22"/>
                <w:vertAlign w:val="superscript"/>
              </w:rPr>
              <w:t>*</w:t>
            </w:r>
          </w:p>
        </w:tc>
      </w:tr>
      <w:tr w:rsidR="00816176" w:rsidRPr="00816176" w14:paraId="0F20F3B4" w14:textId="77777777" w:rsidTr="00615941">
        <w:trPr>
          <w:trHeight w:val="320"/>
        </w:trPr>
        <w:tc>
          <w:tcPr>
            <w:tcW w:w="2610" w:type="dxa"/>
            <w:tcBorders>
              <w:top w:val="nil"/>
              <w:left w:val="nil"/>
              <w:right w:val="nil"/>
            </w:tcBorders>
            <w:shd w:val="clear" w:color="auto" w:fill="auto"/>
            <w:vAlign w:val="bottom"/>
          </w:tcPr>
          <w:p w14:paraId="1674C16D" w14:textId="77777777" w:rsidR="00F31D6B" w:rsidRPr="00236E5E" w:rsidRDefault="00F31D6B" w:rsidP="00E31A0E">
            <w:pPr>
              <w:ind w:left="288"/>
              <w:rPr>
                <w:sz w:val="22"/>
                <w:szCs w:val="22"/>
              </w:rPr>
            </w:pPr>
          </w:p>
          <w:p w14:paraId="182D374F" w14:textId="77777777" w:rsidR="00F31D6B" w:rsidRPr="00236E5E" w:rsidRDefault="00F31D6B" w:rsidP="00E31A0E">
            <w:pPr>
              <w:ind w:left="288"/>
              <w:rPr>
                <w:sz w:val="22"/>
                <w:szCs w:val="22"/>
              </w:rPr>
            </w:pPr>
          </w:p>
          <w:p w14:paraId="19AF9AD5" w14:textId="4F88A4BC" w:rsidR="00F31D6B" w:rsidRPr="00236E5E" w:rsidRDefault="00CA6AA1" w:rsidP="00E31A0E">
            <w:pPr>
              <w:ind w:left="288"/>
              <w:rPr>
                <w:sz w:val="22"/>
                <w:szCs w:val="22"/>
              </w:rPr>
            </w:pPr>
            <w:r>
              <w:rPr>
                <w:sz w:val="22"/>
                <w:szCs w:val="22"/>
              </w:rPr>
              <w:t>6</w:t>
            </w:r>
            <w:r w:rsidR="00F31D6B" w:rsidRPr="00236E5E">
              <w:rPr>
                <w:sz w:val="22"/>
                <w:szCs w:val="22"/>
              </w:rPr>
              <w:t>-Month Follow-Up</w:t>
            </w:r>
          </w:p>
        </w:tc>
        <w:tc>
          <w:tcPr>
            <w:tcW w:w="1980" w:type="dxa"/>
            <w:tcBorders>
              <w:top w:val="nil"/>
              <w:left w:val="nil"/>
              <w:right w:val="nil"/>
            </w:tcBorders>
            <w:shd w:val="clear" w:color="auto" w:fill="auto"/>
            <w:vAlign w:val="bottom"/>
          </w:tcPr>
          <w:p w14:paraId="00D39BA6" w14:textId="77777777" w:rsidR="00F31D6B" w:rsidRPr="00236E5E" w:rsidRDefault="00F31D6B" w:rsidP="00E31A0E">
            <w:pPr>
              <w:jc w:val="center"/>
              <w:rPr>
                <w:sz w:val="22"/>
                <w:szCs w:val="22"/>
              </w:rPr>
            </w:pPr>
            <w:r w:rsidRPr="00236E5E">
              <w:rPr>
                <w:sz w:val="22"/>
                <w:szCs w:val="22"/>
              </w:rPr>
              <w:t xml:space="preserve">50.92% </w:t>
            </w:r>
          </w:p>
          <w:p w14:paraId="5106E09B" w14:textId="77777777" w:rsidR="00F31D6B" w:rsidRPr="00236E5E" w:rsidRDefault="00F31D6B" w:rsidP="00E31A0E">
            <w:pPr>
              <w:jc w:val="center"/>
              <w:rPr>
                <w:sz w:val="22"/>
                <w:szCs w:val="22"/>
              </w:rPr>
            </w:pPr>
            <w:r w:rsidRPr="00236E5E">
              <w:rPr>
                <w:sz w:val="22"/>
                <w:szCs w:val="22"/>
              </w:rPr>
              <w:t>(28.80 to 73.04)</w:t>
            </w:r>
          </w:p>
        </w:tc>
        <w:tc>
          <w:tcPr>
            <w:tcW w:w="1890" w:type="dxa"/>
            <w:tcBorders>
              <w:top w:val="nil"/>
              <w:left w:val="nil"/>
              <w:right w:val="nil"/>
            </w:tcBorders>
            <w:shd w:val="clear" w:color="auto" w:fill="auto"/>
            <w:vAlign w:val="bottom"/>
          </w:tcPr>
          <w:p w14:paraId="0FE38815" w14:textId="77777777" w:rsidR="00F31D6B" w:rsidRPr="00236E5E" w:rsidRDefault="00F31D6B" w:rsidP="00E31A0E">
            <w:pPr>
              <w:jc w:val="center"/>
              <w:rPr>
                <w:sz w:val="22"/>
                <w:szCs w:val="22"/>
              </w:rPr>
            </w:pPr>
            <w:r w:rsidRPr="00236E5E">
              <w:rPr>
                <w:sz w:val="22"/>
                <w:szCs w:val="22"/>
              </w:rPr>
              <w:t xml:space="preserve">30.45% </w:t>
            </w:r>
          </w:p>
          <w:p w14:paraId="26E8508B" w14:textId="77777777" w:rsidR="00F31D6B" w:rsidRPr="00236E5E" w:rsidRDefault="00F31D6B" w:rsidP="00E31A0E">
            <w:pPr>
              <w:jc w:val="center"/>
              <w:rPr>
                <w:sz w:val="22"/>
                <w:szCs w:val="22"/>
              </w:rPr>
            </w:pPr>
            <w:r w:rsidRPr="00236E5E">
              <w:rPr>
                <w:sz w:val="22"/>
                <w:szCs w:val="22"/>
              </w:rPr>
              <w:t>(11.12 to 49.77%)</w:t>
            </w:r>
          </w:p>
        </w:tc>
        <w:tc>
          <w:tcPr>
            <w:tcW w:w="1800" w:type="dxa"/>
            <w:tcBorders>
              <w:top w:val="nil"/>
              <w:left w:val="nil"/>
              <w:right w:val="nil"/>
            </w:tcBorders>
            <w:shd w:val="clear" w:color="auto" w:fill="auto"/>
            <w:vAlign w:val="bottom"/>
          </w:tcPr>
          <w:p w14:paraId="39669FD7" w14:textId="77777777" w:rsidR="00F31D6B" w:rsidRPr="00236E5E" w:rsidRDefault="00F31D6B" w:rsidP="00E31A0E">
            <w:pPr>
              <w:jc w:val="center"/>
              <w:rPr>
                <w:sz w:val="22"/>
                <w:szCs w:val="22"/>
              </w:rPr>
            </w:pPr>
            <w:r w:rsidRPr="00236E5E">
              <w:rPr>
                <w:sz w:val="22"/>
                <w:szCs w:val="22"/>
              </w:rPr>
              <w:t xml:space="preserve">20.73 </w:t>
            </w:r>
          </w:p>
          <w:p w14:paraId="310ECF8D" w14:textId="77777777" w:rsidR="00F31D6B" w:rsidRPr="00236E5E" w:rsidRDefault="00F31D6B" w:rsidP="00E31A0E">
            <w:pPr>
              <w:jc w:val="center"/>
              <w:rPr>
                <w:sz w:val="22"/>
                <w:szCs w:val="22"/>
              </w:rPr>
            </w:pPr>
            <w:r w:rsidRPr="00236E5E">
              <w:rPr>
                <w:sz w:val="22"/>
                <w:szCs w:val="22"/>
              </w:rPr>
              <w:t>(37.59 to 4.72)</w:t>
            </w:r>
          </w:p>
        </w:tc>
        <w:tc>
          <w:tcPr>
            <w:tcW w:w="3240" w:type="dxa"/>
            <w:tcBorders>
              <w:top w:val="nil"/>
              <w:left w:val="nil"/>
              <w:right w:val="nil"/>
            </w:tcBorders>
            <w:shd w:val="clear" w:color="auto" w:fill="auto"/>
            <w:vAlign w:val="bottom"/>
          </w:tcPr>
          <w:p w14:paraId="203D22E6" w14:textId="77777777" w:rsidR="00F31D6B" w:rsidRPr="00236E5E" w:rsidRDefault="00F31D6B" w:rsidP="00E31A0E">
            <w:pPr>
              <w:jc w:val="center"/>
              <w:rPr>
                <w:sz w:val="22"/>
                <w:szCs w:val="22"/>
              </w:rPr>
            </w:pPr>
            <w:r w:rsidRPr="00236E5E">
              <w:rPr>
                <w:sz w:val="22"/>
                <w:szCs w:val="22"/>
              </w:rPr>
              <w:t xml:space="preserve">4.82 </w:t>
            </w:r>
          </w:p>
          <w:p w14:paraId="6470A0C1" w14:textId="77777777" w:rsidR="00F31D6B" w:rsidRPr="00236E5E" w:rsidRDefault="00F31D6B" w:rsidP="00E31A0E">
            <w:pPr>
              <w:jc w:val="center"/>
              <w:rPr>
                <w:sz w:val="22"/>
                <w:szCs w:val="22"/>
              </w:rPr>
            </w:pPr>
            <w:r w:rsidRPr="00236E5E">
              <w:rPr>
                <w:sz w:val="22"/>
                <w:szCs w:val="22"/>
              </w:rPr>
              <w:t>(2.66 to -21.20)</w:t>
            </w:r>
          </w:p>
        </w:tc>
        <w:tc>
          <w:tcPr>
            <w:tcW w:w="900" w:type="dxa"/>
            <w:tcBorders>
              <w:top w:val="nil"/>
              <w:left w:val="nil"/>
              <w:right w:val="nil"/>
            </w:tcBorders>
            <w:shd w:val="clear" w:color="auto" w:fill="auto"/>
            <w:vAlign w:val="bottom"/>
          </w:tcPr>
          <w:p w14:paraId="4FD3E5BA" w14:textId="77777777" w:rsidR="00F31D6B" w:rsidRPr="00236E5E" w:rsidRDefault="00F31D6B" w:rsidP="00E31A0E">
            <w:pPr>
              <w:jc w:val="center"/>
              <w:rPr>
                <w:sz w:val="22"/>
                <w:szCs w:val="22"/>
              </w:rPr>
            </w:pPr>
            <w:r w:rsidRPr="00236E5E">
              <w:rPr>
                <w:sz w:val="22"/>
                <w:szCs w:val="22"/>
              </w:rPr>
              <w:t>.106</w:t>
            </w:r>
          </w:p>
        </w:tc>
      </w:tr>
      <w:tr w:rsidR="00816176" w:rsidRPr="00816176" w14:paraId="026D5A60" w14:textId="77777777" w:rsidTr="00615941">
        <w:trPr>
          <w:trHeight w:val="423"/>
        </w:trPr>
        <w:tc>
          <w:tcPr>
            <w:tcW w:w="2610" w:type="dxa"/>
            <w:tcBorders>
              <w:top w:val="nil"/>
              <w:left w:val="nil"/>
              <w:right w:val="nil"/>
            </w:tcBorders>
            <w:shd w:val="clear" w:color="auto" w:fill="auto"/>
            <w:vAlign w:val="bottom"/>
          </w:tcPr>
          <w:p w14:paraId="7E31FFC7" w14:textId="77777777" w:rsidR="00F31D6B" w:rsidRPr="00236E5E" w:rsidRDefault="00F31D6B" w:rsidP="00E31A0E">
            <w:pPr>
              <w:rPr>
                <w:sz w:val="22"/>
                <w:szCs w:val="22"/>
              </w:rPr>
            </w:pPr>
          </w:p>
          <w:p w14:paraId="5F2E68C2" w14:textId="77777777" w:rsidR="00F31D6B" w:rsidRPr="00236E5E" w:rsidRDefault="00F31D6B" w:rsidP="00E31A0E">
            <w:pPr>
              <w:rPr>
                <w:sz w:val="22"/>
                <w:szCs w:val="22"/>
              </w:rPr>
            </w:pPr>
            <w:r w:rsidRPr="00236E5E">
              <w:rPr>
                <w:sz w:val="22"/>
                <w:szCs w:val="22"/>
              </w:rPr>
              <w:t>TTM Diagnosis</w:t>
            </w:r>
          </w:p>
        </w:tc>
        <w:tc>
          <w:tcPr>
            <w:tcW w:w="1980" w:type="dxa"/>
            <w:tcBorders>
              <w:top w:val="nil"/>
              <w:left w:val="nil"/>
              <w:right w:val="nil"/>
            </w:tcBorders>
            <w:shd w:val="clear" w:color="auto" w:fill="auto"/>
            <w:vAlign w:val="bottom"/>
          </w:tcPr>
          <w:p w14:paraId="1275B0DF" w14:textId="77777777" w:rsidR="00F31D6B" w:rsidRPr="00236E5E" w:rsidRDefault="00F31D6B" w:rsidP="00E31A0E">
            <w:pPr>
              <w:rPr>
                <w:sz w:val="22"/>
                <w:szCs w:val="22"/>
              </w:rPr>
            </w:pPr>
          </w:p>
        </w:tc>
        <w:tc>
          <w:tcPr>
            <w:tcW w:w="1890" w:type="dxa"/>
            <w:tcBorders>
              <w:top w:val="nil"/>
              <w:left w:val="nil"/>
              <w:right w:val="nil"/>
            </w:tcBorders>
            <w:shd w:val="clear" w:color="auto" w:fill="auto"/>
            <w:vAlign w:val="bottom"/>
          </w:tcPr>
          <w:p w14:paraId="480F1F0C" w14:textId="77777777" w:rsidR="00F31D6B" w:rsidRPr="00816176" w:rsidRDefault="00F31D6B" w:rsidP="00E31A0E">
            <w:pPr>
              <w:rPr>
                <w:sz w:val="22"/>
                <w:szCs w:val="22"/>
              </w:rPr>
            </w:pPr>
          </w:p>
        </w:tc>
        <w:tc>
          <w:tcPr>
            <w:tcW w:w="1800" w:type="dxa"/>
            <w:tcBorders>
              <w:top w:val="nil"/>
              <w:left w:val="nil"/>
              <w:right w:val="nil"/>
            </w:tcBorders>
            <w:shd w:val="clear" w:color="auto" w:fill="auto"/>
            <w:vAlign w:val="bottom"/>
          </w:tcPr>
          <w:p w14:paraId="0726E681" w14:textId="77777777" w:rsidR="00F31D6B" w:rsidRPr="00816176" w:rsidRDefault="00F31D6B" w:rsidP="00E31A0E">
            <w:pPr>
              <w:jc w:val="center"/>
              <w:rPr>
                <w:sz w:val="22"/>
                <w:szCs w:val="22"/>
              </w:rPr>
            </w:pPr>
          </w:p>
        </w:tc>
        <w:tc>
          <w:tcPr>
            <w:tcW w:w="3240" w:type="dxa"/>
            <w:tcBorders>
              <w:top w:val="nil"/>
              <w:left w:val="nil"/>
              <w:right w:val="nil"/>
            </w:tcBorders>
            <w:shd w:val="clear" w:color="auto" w:fill="auto"/>
            <w:vAlign w:val="bottom"/>
          </w:tcPr>
          <w:p w14:paraId="7A659FDA" w14:textId="77777777" w:rsidR="00F31D6B" w:rsidRPr="00816176" w:rsidRDefault="00F31D6B" w:rsidP="00E31A0E">
            <w:pPr>
              <w:jc w:val="center"/>
              <w:rPr>
                <w:sz w:val="22"/>
                <w:szCs w:val="22"/>
              </w:rPr>
            </w:pPr>
          </w:p>
        </w:tc>
        <w:tc>
          <w:tcPr>
            <w:tcW w:w="900" w:type="dxa"/>
            <w:tcBorders>
              <w:top w:val="nil"/>
              <w:left w:val="nil"/>
              <w:right w:val="nil"/>
            </w:tcBorders>
            <w:shd w:val="clear" w:color="auto" w:fill="auto"/>
            <w:vAlign w:val="bottom"/>
          </w:tcPr>
          <w:p w14:paraId="27B268DB" w14:textId="77777777" w:rsidR="00F31D6B" w:rsidRPr="00816176" w:rsidRDefault="00F31D6B" w:rsidP="00E31A0E">
            <w:pPr>
              <w:jc w:val="center"/>
              <w:rPr>
                <w:sz w:val="22"/>
                <w:szCs w:val="22"/>
              </w:rPr>
            </w:pPr>
          </w:p>
        </w:tc>
      </w:tr>
      <w:tr w:rsidR="00816176" w:rsidRPr="00816176" w14:paraId="03778430" w14:textId="77777777" w:rsidTr="00615941">
        <w:trPr>
          <w:trHeight w:val="315"/>
        </w:trPr>
        <w:tc>
          <w:tcPr>
            <w:tcW w:w="2610" w:type="dxa"/>
            <w:tcBorders>
              <w:top w:val="nil"/>
              <w:left w:val="nil"/>
              <w:right w:val="nil"/>
            </w:tcBorders>
            <w:shd w:val="clear" w:color="auto" w:fill="auto"/>
            <w:vAlign w:val="bottom"/>
          </w:tcPr>
          <w:p w14:paraId="3830CCEC" w14:textId="77777777" w:rsidR="00F31D6B" w:rsidRPr="00236E5E" w:rsidRDefault="00F31D6B" w:rsidP="00E31A0E">
            <w:pPr>
              <w:rPr>
                <w:sz w:val="22"/>
                <w:szCs w:val="22"/>
              </w:rPr>
            </w:pPr>
          </w:p>
          <w:p w14:paraId="43324E7B" w14:textId="77777777" w:rsidR="00F31D6B" w:rsidRPr="00236E5E" w:rsidRDefault="00F31D6B" w:rsidP="00E31A0E">
            <w:pPr>
              <w:ind w:left="288"/>
              <w:rPr>
                <w:sz w:val="22"/>
                <w:szCs w:val="22"/>
              </w:rPr>
            </w:pPr>
            <w:r w:rsidRPr="00236E5E">
              <w:rPr>
                <w:sz w:val="22"/>
                <w:szCs w:val="22"/>
              </w:rPr>
              <w:t>Post-Treatment</w:t>
            </w:r>
          </w:p>
        </w:tc>
        <w:tc>
          <w:tcPr>
            <w:tcW w:w="1980" w:type="dxa"/>
            <w:tcBorders>
              <w:top w:val="nil"/>
              <w:left w:val="nil"/>
              <w:right w:val="nil"/>
            </w:tcBorders>
            <w:shd w:val="clear" w:color="auto" w:fill="auto"/>
            <w:vAlign w:val="bottom"/>
          </w:tcPr>
          <w:p w14:paraId="7BF99FDE" w14:textId="77777777" w:rsidR="00F31D6B" w:rsidRPr="00236E5E" w:rsidRDefault="00F31D6B" w:rsidP="00E31A0E">
            <w:pPr>
              <w:jc w:val="center"/>
              <w:rPr>
                <w:sz w:val="22"/>
                <w:szCs w:val="22"/>
              </w:rPr>
            </w:pPr>
            <w:r w:rsidRPr="00236E5E">
              <w:rPr>
                <w:sz w:val="22"/>
                <w:szCs w:val="22"/>
              </w:rPr>
              <w:t xml:space="preserve">40.42% </w:t>
            </w:r>
          </w:p>
          <w:p w14:paraId="32770A06" w14:textId="77777777" w:rsidR="00F31D6B" w:rsidRPr="00236E5E" w:rsidRDefault="00F31D6B" w:rsidP="00E31A0E">
            <w:pPr>
              <w:jc w:val="center"/>
              <w:rPr>
                <w:sz w:val="22"/>
                <w:szCs w:val="22"/>
              </w:rPr>
            </w:pPr>
            <w:r w:rsidRPr="00236E5E">
              <w:rPr>
                <w:sz w:val="22"/>
                <w:szCs w:val="22"/>
              </w:rPr>
              <w:t>(18.67 to 66.73)</w:t>
            </w:r>
          </w:p>
        </w:tc>
        <w:tc>
          <w:tcPr>
            <w:tcW w:w="1890" w:type="dxa"/>
            <w:tcBorders>
              <w:top w:val="nil"/>
              <w:left w:val="nil"/>
              <w:right w:val="nil"/>
            </w:tcBorders>
            <w:shd w:val="clear" w:color="auto" w:fill="auto"/>
            <w:vAlign w:val="bottom"/>
          </w:tcPr>
          <w:p w14:paraId="1BC8641F" w14:textId="77777777" w:rsidR="00F31D6B" w:rsidRPr="00236E5E" w:rsidRDefault="00F31D6B" w:rsidP="00E31A0E">
            <w:pPr>
              <w:jc w:val="center"/>
              <w:rPr>
                <w:sz w:val="22"/>
                <w:szCs w:val="22"/>
              </w:rPr>
            </w:pPr>
            <w:r w:rsidRPr="00236E5E">
              <w:rPr>
                <w:sz w:val="22"/>
                <w:szCs w:val="22"/>
              </w:rPr>
              <w:t xml:space="preserve">49.19% </w:t>
            </w:r>
          </w:p>
          <w:p w14:paraId="71B5A7DD" w14:textId="77777777" w:rsidR="00F31D6B" w:rsidRPr="00236E5E" w:rsidRDefault="00F31D6B" w:rsidP="00E31A0E">
            <w:pPr>
              <w:jc w:val="center"/>
              <w:rPr>
                <w:sz w:val="22"/>
                <w:szCs w:val="22"/>
              </w:rPr>
            </w:pPr>
            <w:r w:rsidRPr="00236E5E">
              <w:rPr>
                <w:sz w:val="22"/>
                <w:szCs w:val="22"/>
              </w:rPr>
              <w:t>(24.47 to 74.31)</w:t>
            </w:r>
          </w:p>
        </w:tc>
        <w:tc>
          <w:tcPr>
            <w:tcW w:w="1800" w:type="dxa"/>
            <w:tcBorders>
              <w:top w:val="nil"/>
              <w:left w:val="nil"/>
              <w:right w:val="nil"/>
            </w:tcBorders>
            <w:shd w:val="clear" w:color="auto" w:fill="auto"/>
            <w:vAlign w:val="bottom"/>
          </w:tcPr>
          <w:p w14:paraId="60F5C8BD" w14:textId="77777777" w:rsidR="00F31D6B" w:rsidRPr="00236E5E" w:rsidRDefault="00F31D6B" w:rsidP="00E31A0E">
            <w:pPr>
              <w:jc w:val="center"/>
              <w:rPr>
                <w:sz w:val="22"/>
                <w:szCs w:val="22"/>
              </w:rPr>
            </w:pPr>
            <w:r w:rsidRPr="00236E5E">
              <w:rPr>
                <w:sz w:val="22"/>
                <w:szCs w:val="22"/>
              </w:rPr>
              <w:t xml:space="preserve">8.76 </w:t>
            </w:r>
          </w:p>
          <w:p w14:paraId="5022D373" w14:textId="77777777" w:rsidR="00F31D6B" w:rsidRPr="00236E5E" w:rsidRDefault="00F31D6B" w:rsidP="00E31A0E">
            <w:pPr>
              <w:jc w:val="center"/>
              <w:rPr>
                <w:sz w:val="22"/>
                <w:szCs w:val="22"/>
              </w:rPr>
            </w:pPr>
            <w:r w:rsidRPr="00236E5E">
              <w:rPr>
                <w:sz w:val="22"/>
                <w:szCs w:val="22"/>
              </w:rPr>
              <w:t>(-17.78 to 35.31)</w:t>
            </w:r>
          </w:p>
        </w:tc>
        <w:tc>
          <w:tcPr>
            <w:tcW w:w="3240" w:type="dxa"/>
            <w:tcBorders>
              <w:top w:val="nil"/>
              <w:left w:val="nil"/>
              <w:right w:val="nil"/>
            </w:tcBorders>
            <w:shd w:val="clear" w:color="auto" w:fill="auto"/>
            <w:vAlign w:val="bottom"/>
          </w:tcPr>
          <w:p w14:paraId="6316C5FB" w14:textId="77777777" w:rsidR="00F31D6B" w:rsidRPr="00236E5E" w:rsidRDefault="00F31D6B" w:rsidP="00E31A0E">
            <w:pPr>
              <w:jc w:val="center"/>
              <w:rPr>
                <w:sz w:val="22"/>
                <w:szCs w:val="22"/>
              </w:rPr>
            </w:pPr>
            <w:r w:rsidRPr="00236E5E">
              <w:rPr>
                <w:sz w:val="22"/>
                <w:szCs w:val="22"/>
              </w:rPr>
              <w:t xml:space="preserve">11.40 </w:t>
            </w:r>
          </w:p>
          <w:p w14:paraId="7BB61AE7" w14:textId="77777777" w:rsidR="00F31D6B" w:rsidRPr="00236E5E" w:rsidRDefault="00000000" w:rsidP="00E31A0E">
            <w:pPr>
              <w:jc w:val="center"/>
              <w:rPr>
                <w:sz w:val="22"/>
                <w:szCs w:val="22"/>
              </w:rPr>
            </w:pPr>
            <w:sdt>
              <w:sdtPr>
                <w:tag w:val="goog_rdk_32"/>
                <w:id w:val="-982232457"/>
              </w:sdtPr>
              <w:sdtContent>
                <w:r w:rsidR="00F31D6B" w:rsidRPr="00236E5E">
                  <w:rPr>
                    <w:rFonts w:eastAsia="Gungsuh"/>
                    <w:sz w:val="22"/>
                    <w:szCs w:val="22"/>
                  </w:rPr>
                  <w:t xml:space="preserve">(NNTH 5.6 to </w:t>
                </w:r>
                <w:r w:rsidR="00F31D6B" w:rsidRPr="00236E5E">
                  <w:rPr>
                    <w:rFonts w:eastAsia="Gungsuh" w:hint="eastAsia"/>
                    <w:sz w:val="22"/>
                    <w:szCs w:val="22"/>
                  </w:rPr>
                  <w:t>∞</w:t>
                </w:r>
                <w:r w:rsidR="00F31D6B" w:rsidRPr="00236E5E">
                  <w:rPr>
                    <w:rFonts w:eastAsia="Gungsuh"/>
                    <w:sz w:val="22"/>
                    <w:szCs w:val="22"/>
                  </w:rPr>
                  <w:t xml:space="preserve"> to NNTB 2.8)</w:t>
                </w:r>
              </w:sdtContent>
            </w:sdt>
          </w:p>
        </w:tc>
        <w:tc>
          <w:tcPr>
            <w:tcW w:w="900" w:type="dxa"/>
            <w:tcBorders>
              <w:top w:val="nil"/>
              <w:left w:val="nil"/>
              <w:right w:val="nil"/>
            </w:tcBorders>
            <w:shd w:val="clear" w:color="auto" w:fill="auto"/>
            <w:vAlign w:val="bottom"/>
          </w:tcPr>
          <w:p w14:paraId="1432FF44" w14:textId="77777777" w:rsidR="00F31D6B" w:rsidRPr="00236E5E" w:rsidRDefault="00F31D6B" w:rsidP="00E31A0E">
            <w:pPr>
              <w:jc w:val="center"/>
              <w:rPr>
                <w:sz w:val="22"/>
                <w:szCs w:val="22"/>
              </w:rPr>
            </w:pPr>
            <w:r w:rsidRPr="00236E5E">
              <w:rPr>
                <w:sz w:val="22"/>
                <w:szCs w:val="22"/>
              </w:rPr>
              <w:t>.520</w:t>
            </w:r>
          </w:p>
        </w:tc>
      </w:tr>
      <w:tr w:rsidR="00816176" w:rsidRPr="00816176" w14:paraId="1E4E356E" w14:textId="77777777" w:rsidTr="00615941">
        <w:trPr>
          <w:trHeight w:val="320"/>
        </w:trPr>
        <w:tc>
          <w:tcPr>
            <w:tcW w:w="2610" w:type="dxa"/>
            <w:tcBorders>
              <w:top w:val="nil"/>
              <w:left w:val="nil"/>
              <w:right w:val="nil"/>
            </w:tcBorders>
            <w:shd w:val="clear" w:color="auto" w:fill="auto"/>
            <w:vAlign w:val="bottom"/>
          </w:tcPr>
          <w:p w14:paraId="1B16C68F" w14:textId="77777777" w:rsidR="00F31D6B" w:rsidRPr="00236E5E" w:rsidRDefault="00F31D6B" w:rsidP="00E31A0E">
            <w:pPr>
              <w:ind w:left="288"/>
              <w:rPr>
                <w:sz w:val="22"/>
                <w:szCs w:val="22"/>
              </w:rPr>
            </w:pPr>
          </w:p>
          <w:p w14:paraId="53CC1A5D" w14:textId="77777777" w:rsidR="00F31D6B" w:rsidRPr="00236E5E" w:rsidRDefault="00F31D6B" w:rsidP="00E31A0E">
            <w:pPr>
              <w:rPr>
                <w:sz w:val="22"/>
                <w:szCs w:val="22"/>
              </w:rPr>
            </w:pPr>
          </w:p>
          <w:p w14:paraId="581C4763" w14:textId="6815127F" w:rsidR="00F31D6B" w:rsidRPr="00236E5E" w:rsidRDefault="00CA6AA1" w:rsidP="00E31A0E">
            <w:pPr>
              <w:ind w:left="288"/>
              <w:rPr>
                <w:sz w:val="22"/>
                <w:szCs w:val="22"/>
              </w:rPr>
            </w:pPr>
            <w:r>
              <w:rPr>
                <w:sz w:val="22"/>
                <w:szCs w:val="22"/>
              </w:rPr>
              <w:t>6</w:t>
            </w:r>
            <w:r w:rsidR="00F31D6B" w:rsidRPr="00236E5E">
              <w:rPr>
                <w:sz w:val="22"/>
                <w:szCs w:val="22"/>
              </w:rPr>
              <w:t>-Month Follow-Up</w:t>
            </w:r>
          </w:p>
        </w:tc>
        <w:tc>
          <w:tcPr>
            <w:tcW w:w="1980" w:type="dxa"/>
            <w:tcBorders>
              <w:top w:val="nil"/>
              <w:left w:val="nil"/>
              <w:right w:val="nil"/>
            </w:tcBorders>
            <w:shd w:val="clear" w:color="auto" w:fill="auto"/>
            <w:vAlign w:val="bottom"/>
          </w:tcPr>
          <w:p w14:paraId="4FEB867E" w14:textId="77777777" w:rsidR="00F31D6B" w:rsidRPr="00236E5E" w:rsidRDefault="00F31D6B" w:rsidP="00E31A0E">
            <w:pPr>
              <w:jc w:val="center"/>
              <w:rPr>
                <w:sz w:val="22"/>
                <w:szCs w:val="22"/>
              </w:rPr>
            </w:pPr>
            <w:r w:rsidRPr="00236E5E">
              <w:rPr>
                <w:sz w:val="22"/>
                <w:szCs w:val="22"/>
              </w:rPr>
              <w:t>44.43%</w:t>
            </w:r>
          </w:p>
          <w:p w14:paraId="19936E56" w14:textId="77777777" w:rsidR="00F31D6B" w:rsidRPr="00236E5E" w:rsidRDefault="00F31D6B" w:rsidP="00E31A0E">
            <w:pPr>
              <w:jc w:val="center"/>
              <w:rPr>
                <w:sz w:val="22"/>
                <w:szCs w:val="22"/>
              </w:rPr>
            </w:pPr>
            <w:r w:rsidRPr="00236E5E">
              <w:rPr>
                <w:sz w:val="22"/>
                <w:szCs w:val="22"/>
              </w:rPr>
              <w:t>(18.32 to 70.55)</w:t>
            </w:r>
          </w:p>
        </w:tc>
        <w:tc>
          <w:tcPr>
            <w:tcW w:w="1890" w:type="dxa"/>
            <w:tcBorders>
              <w:top w:val="nil"/>
              <w:left w:val="nil"/>
              <w:right w:val="nil"/>
            </w:tcBorders>
            <w:shd w:val="clear" w:color="auto" w:fill="auto"/>
            <w:vAlign w:val="bottom"/>
          </w:tcPr>
          <w:p w14:paraId="47FC958F" w14:textId="77777777" w:rsidR="00F31D6B" w:rsidRPr="00236E5E" w:rsidRDefault="00F31D6B" w:rsidP="00E31A0E">
            <w:pPr>
              <w:jc w:val="center"/>
              <w:rPr>
                <w:sz w:val="22"/>
                <w:szCs w:val="22"/>
              </w:rPr>
            </w:pPr>
            <w:r w:rsidRPr="00236E5E">
              <w:rPr>
                <w:sz w:val="22"/>
                <w:szCs w:val="22"/>
              </w:rPr>
              <w:t xml:space="preserve">54.76% </w:t>
            </w:r>
          </w:p>
          <w:p w14:paraId="40027141" w14:textId="77777777" w:rsidR="00F31D6B" w:rsidRPr="00236E5E" w:rsidRDefault="00F31D6B" w:rsidP="00E31A0E">
            <w:pPr>
              <w:jc w:val="center"/>
              <w:rPr>
                <w:sz w:val="22"/>
                <w:szCs w:val="22"/>
              </w:rPr>
            </w:pPr>
            <w:r w:rsidRPr="00236E5E">
              <w:rPr>
                <w:sz w:val="22"/>
                <w:szCs w:val="22"/>
              </w:rPr>
              <w:t>(32.90-76.62)</w:t>
            </w:r>
          </w:p>
        </w:tc>
        <w:tc>
          <w:tcPr>
            <w:tcW w:w="1800" w:type="dxa"/>
            <w:tcBorders>
              <w:top w:val="nil"/>
              <w:left w:val="nil"/>
              <w:right w:val="nil"/>
            </w:tcBorders>
            <w:shd w:val="clear" w:color="auto" w:fill="auto"/>
            <w:vAlign w:val="bottom"/>
          </w:tcPr>
          <w:p w14:paraId="38BFB071" w14:textId="77777777" w:rsidR="00F31D6B" w:rsidRPr="00236E5E" w:rsidRDefault="00F31D6B" w:rsidP="00E31A0E">
            <w:pPr>
              <w:jc w:val="center"/>
              <w:rPr>
                <w:sz w:val="22"/>
                <w:szCs w:val="22"/>
              </w:rPr>
            </w:pPr>
            <w:r w:rsidRPr="00236E5E">
              <w:rPr>
                <w:sz w:val="22"/>
                <w:szCs w:val="22"/>
              </w:rPr>
              <w:t xml:space="preserve">11.63 </w:t>
            </w:r>
          </w:p>
          <w:p w14:paraId="2CE0B31F" w14:textId="77777777" w:rsidR="00F31D6B" w:rsidRPr="00236E5E" w:rsidRDefault="00F31D6B" w:rsidP="00E31A0E">
            <w:pPr>
              <w:jc w:val="center"/>
              <w:rPr>
                <w:sz w:val="22"/>
                <w:szCs w:val="22"/>
              </w:rPr>
            </w:pPr>
            <w:r w:rsidRPr="00236E5E">
              <w:rPr>
                <w:sz w:val="22"/>
                <w:szCs w:val="22"/>
              </w:rPr>
              <w:t>(-13.22 to 36.48)</w:t>
            </w:r>
          </w:p>
        </w:tc>
        <w:tc>
          <w:tcPr>
            <w:tcW w:w="3240" w:type="dxa"/>
            <w:tcBorders>
              <w:top w:val="nil"/>
              <w:left w:val="nil"/>
              <w:right w:val="nil"/>
            </w:tcBorders>
            <w:shd w:val="clear" w:color="auto" w:fill="auto"/>
            <w:vAlign w:val="bottom"/>
          </w:tcPr>
          <w:p w14:paraId="43447E75" w14:textId="77777777" w:rsidR="00F31D6B" w:rsidRPr="00236E5E" w:rsidRDefault="00F31D6B" w:rsidP="00E31A0E">
            <w:pPr>
              <w:jc w:val="center"/>
              <w:rPr>
                <w:sz w:val="22"/>
                <w:szCs w:val="22"/>
              </w:rPr>
            </w:pPr>
            <w:r w:rsidRPr="00236E5E">
              <w:rPr>
                <w:sz w:val="22"/>
                <w:szCs w:val="22"/>
              </w:rPr>
              <w:t xml:space="preserve">8.60 </w:t>
            </w:r>
          </w:p>
          <w:p w14:paraId="35B4324F" w14:textId="77777777" w:rsidR="00F31D6B" w:rsidRPr="00236E5E" w:rsidRDefault="00000000" w:rsidP="00E31A0E">
            <w:pPr>
              <w:jc w:val="center"/>
              <w:rPr>
                <w:sz w:val="22"/>
                <w:szCs w:val="22"/>
              </w:rPr>
            </w:pPr>
            <w:sdt>
              <w:sdtPr>
                <w:tag w:val="goog_rdk_33"/>
                <w:id w:val="-289291716"/>
              </w:sdtPr>
              <w:sdtContent>
                <w:r w:rsidR="00F31D6B" w:rsidRPr="00236E5E">
                  <w:rPr>
                    <w:rFonts w:eastAsia="Gungsuh"/>
                    <w:sz w:val="22"/>
                    <w:szCs w:val="22"/>
                  </w:rPr>
                  <w:t xml:space="preserve">(NNTH 7.57 to </w:t>
                </w:r>
                <w:r w:rsidR="00F31D6B" w:rsidRPr="00236E5E">
                  <w:rPr>
                    <w:rFonts w:eastAsia="Gungsuh" w:hint="eastAsia"/>
                    <w:sz w:val="22"/>
                    <w:szCs w:val="22"/>
                  </w:rPr>
                  <w:t>∞</w:t>
                </w:r>
                <w:r w:rsidR="00F31D6B" w:rsidRPr="00236E5E">
                  <w:rPr>
                    <w:rFonts w:eastAsia="Gungsuh"/>
                    <w:sz w:val="22"/>
                    <w:szCs w:val="22"/>
                  </w:rPr>
                  <w:t xml:space="preserve"> to NNTB 2.74)</w:t>
                </w:r>
              </w:sdtContent>
            </w:sdt>
          </w:p>
        </w:tc>
        <w:tc>
          <w:tcPr>
            <w:tcW w:w="900" w:type="dxa"/>
            <w:tcBorders>
              <w:top w:val="nil"/>
              <w:left w:val="nil"/>
              <w:right w:val="nil"/>
            </w:tcBorders>
            <w:shd w:val="clear" w:color="auto" w:fill="auto"/>
            <w:vAlign w:val="bottom"/>
          </w:tcPr>
          <w:p w14:paraId="5CFAD870" w14:textId="77777777" w:rsidR="00F31D6B" w:rsidRPr="00236E5E" w:rsidRDefault="00F31D6B" w:rsidP="00E31A0E">
            <w:pPr>
              <w:jc w:val="center"/>
              <w:rPr>
                <w:sz w:val="22"/>
                <w:szCs w:val="22"/>
              </w:rPr>
            </w:pPr>
            <w:r w:rsidRPr="00236E5E">
              <w:rPr>
                <w:sz w:val="22"/>
                <w:szCs w:val="22"/>
              </w:rPr>
              <w:t>.367</w:t>
            </w:r>
          </w:p>
        </w:tc>
      </w:tr>
      <w:tr w:rsidR="00816176" w:rsidRPr="00816176" w14:paraId="1FC09CC0" w14:textId="77777777" w:rsidTr="00615941">
        <w:trPr>
          <w:trHeight w:val="320"/>
        </w:trPr>
        <w:tc>
          <w:tcPr>
            <w:tcW w:w="2610" w:type="dxa"/>
            <w:tcBorders>
              <w:top w:val="nil"/>
              <w:left w:val="nil"/>
              <w:right w:val="nil"/>
            </w:tcBorders>
            <w:shd w:val="clear" w:color="auto" w:fill="auto"/>
            <w:vAlign w:val="bottom"/>
          </w:tcPr>
          <w:p w14:paraId="3964704A" w14:textId="77777777" w:rsidR="00F31D6B" w:rsidRPr="00236E5E" w:rsidRDefault="00F31D6B" w:rsidP="00E31A0E">
            <w:pPr>
              <w:rPr>
                <w:sz w:val="22"/>
                <w:szCs w:val="22"/>
              </w:rPr>
            </w:pPr>
          </w:p>
          <w:p w14:paraId="5D348A9E" w14:textId="77777777" w:rsidR="00F31D6B" w:rsidRPr="00236E5E" w:rsidRDefault="00F31D6B" w:rsidP="00E31A0E">
            <w:pPr>
              <w:rPr>
                <w:sz w:val="22"/>
                <w:szCs w:val="22"/>
              </w:rPr>
            </w:pPr>
            <w:r w:rsidRPr="00236E5E">
              <w:rPr>
                <w:sz w:val="22"/>
                <w:szCs w:val="22"/>
              </w:rPr>
              <w:t>NIMH-TSS</w:t>
            </w:r>
          </w:p>
        </w:tc>
        <w:tc>
          <w:tcPr>
            <w:tcW w:w="1980" w:type="dxa"/>
            <w:tcBorders>
              <w:top w:val="nil"/>
              <w:left w:val="nil"/>
              <w:right w:val="nil"/>
            </w:tcBorders>
            <w:shd w:val="clear" w:color="auto" w:fill="auto"/>
            <w:vAlign w:val="bottom"/>
          </w:tcPr>
          <w:p w14:paraId="43B6B108" w14:textId="77777777" w:rsidR="00F31D6B" w:rsidRPr="00236E5E" w:rsidRDefault="00F31D6B" w:rsidP="00E31A0E">
            <w:pPr>
              <w:jc w:val="center"/>
              <w:rPr>
                <w:sz w:val="22"/>
                <w:szCs w:val="22"/>
              </w:rPr>
            </w:pPr>
          </w:p>
        </w:tc>
        <w:tc>
          <w:tcPr>
            <w:tcW w:w="1890" w:type="dxa"/>
            <w:tcBorders>
              <w:top w:val="nil"/>
              <w:left w:val="nil"/>
              <w:right w:val="nil"/>
            </w:tcBorders>
            <w:shd w:val="clear" w:color="auto" w:fill="auto"/>
            <w:vAlign w:val="bottom"/>
          </w:tcPr>
          <w:p w14:paraId="52B24D62" w14:textId="77777777" w:rsidR="00F31D6B" w:rsidRPr="00816176" w:rsidRDefault="00F31D6B" w:rsidP="00E31A0E">
            <w:pPr>
              <w:jc w:val="center"/>
              <w:rPr>
                <w:sz w:val="22"/>
                <w:szCs w:val="22"/>
              </w:rPr>
            </w:pPr>
          </w:p>
        </w:tc>
        <w:tc>
          <w:tcPr>
            <w:tcW w:w="1800" w:type="dxa"/>
            <w:tcBorders>
              <w:top w:val="nil"/>
              <w:left w:val="nil"/>
              <w:right w:val="nil"/>
            </w:tcBorders>
            <w:shd w:val="clear" w:color="auto" w:fill="auto"/>
            <w:vAlign w:val="bottom"/>
          </w:tcPr>
          <w:p w14:paraId="1D4F7B66" w14:textId="77777777" w:rsidR="00F31D6B" w:rsidRPr="00816176" w:rsidRDefault="00F31D6B" w:rsidP="00E31A0E">
            <w:pPr>
              <w:jc w:val="center"/>
              <w:rPr>
                <w:sz w:val="22"/>
                <w:szCs w:val="22"/>
              </w:rPr>
            </w:pPr>
          </w:p>
        </w:tc>
        <w:tc>
          <w:tcPr>
            <w:tcW w:w="3240" w:type="dxa"/>
            <w:tcBorders>
              <w:top w:val="nil"/>
              <w:left w:val="nil"/>
              <w:right w:val="nil"/>
            </w:tcBorders>
            <w:shd w:val="clear" w:color="auto" w:fill="auto"/>
            <w:vAlign w:val="bottom"/>
          </w:tcPr>
          <w:p w14:paraId="0D3DC6E2" w14:textId="77777777" w:rsidR="00F31D6B" w:rsidRPr="00816176" w:rsidRDefault="00F31D6B" w:rsidP="00E31A0E">
            <w:pPr>
              <w:jc w:val="center"/>
              <w:rPr>
                <w:sz w:val="22"/>
                <w:szCs w:val="22"/>
              </w:rPr>
            </w:pPr>
          </w:p>
        </w:tc>
        <w:tc>
          <w:tcPr>
            <w:tcW w:w="900" w:type="dxa"/>
            <w:tcBorders>
              <w:top w:val="nil"/>
              <w:left w:val="nil"/>
              <w:right w:val="nil"/>
            </w:tcBorders>
            <w:shd w:val="clear" w:color="auto" w:fill="auto"/>
            <w:vAlign w:val="bottom"/>
          </w:tcPr>
          <w:p w14:paraId="160382E1" w14:textId="77777777" w:rsidR="00F31D6B" w:rsidRPr="00816176" w:rsidRDefault="00F31D6B" w:rsidP="00E31A0E">
            <w:pPr>
              <w:jc w:val="center"/>
              <w:rPr>
                <w:sz w:val="22"/>
                <w:szCs w:val="22"/>
              </w:rPr>
            </w:pPr>
          </w:p>
        </w:tc>
      </w:tr>
      <w:tr w:rsidR="00816176" w:rsidRPr="00816176" w14:paraId="09EFF340" w14:textId="77777777" w:rsidTr="00615941">
        <w:trPr>
          <w:trHeight w:val="320"/>
        </w:trPr>
        <w:tc>
          <w:tcPr>
            <w:tcW w:w="2610" w:type="dxa"/>
            <w:tcBorders>
              <w:top w:val="nil"/>
              <w:left w:val="nil"/>
              <w:right w:val="nil"/>
            </w:tcBorders>
            <w:shd w:val="clear" w:color="auto" w:fill="auto"/>
            <w:vAlign w:val="bottom"/>
          </w:tcPr>
          <w:p w14:paraId="3B4A2F44" w14:textId="77777777" w:rsidR="00F31D6B" w:rsidRPr="00236E5E" w:rsidRDefault="00F31D6B" w:rsidP="00E31A0E">
            <w:pPr>
              <w:rPr>
                <w:sz w:val="22"/>
                <w:szCs w:val="22"/>
              </w:rPr>
            </w:pPr>
          </w:p>
          <w:p w14:paraId="2804226A" w14:textId="77777777" w:rsidR="00F31D6B" w:rsidRPr="00236E5E" w:rsidRDefault="00F31D6B" w:rsidP="00E31A0E">
            <w:pPr>
              <w:ind w:left="288"/>
              <w:rPr>
                <w:sz w:val="22"/>
                <w:szCs w:val="22"/>
              </w:rPr>
            </w:pPr>
            <w:r w:rsidRPr="00236E5E">
              <w:rPr>
                <w:sz w:val="22"/>
                <w:szCs w:val="22"/>
              </w:rPr>
              <w:t>Post-Treatment</w:t>
            </w:r>
          </w:p>
        </w:tc>
        <w:tc>
          <w:tcPr>
            <w:tcW w:w="1980" w:type="dxa"/>
            <w:tcBorders>
              <w:top w:val="nil"/>
              <w:left w:val="nil"/>
              <w:right w:val="nil"/>
            </w:tcBorders>
            <w:shd w:val="clear" w:color="auto" w:fill="auto"/>
            <w:vAlign w:val="bottom"/>
          </w:tcPr>
          <w:p w14:paraId="41A906C3" w14:textId="77777777" w:rsidR="00F31D6B" w:rsidRPr="00236E5E" w:rsidRDefault="00F31D6B" w:rsidP="00E31A0E">
            <w:pPr>
              <w:jc w:val="center"/>
              <w:rPr>
                <w:sz w:val="22"/>
                <w:szCs w:val="22"/>
              </w:rPr>
            </w:pPr>
            <w:r w:rsidRPr="00236E5E">
              <w:rPr>
                <w:sz w:val="22"/>
                <w:szCs w:val="22"/>
              </w:rPr>
              <w:t xml:space="preserve">6.72 </w:t>
            </w:r>
          </w:p>
          <w:p w14:paraId="0C7540E8" w14:textId="77777777" w:rsidR="00F31D6B" w:rsidRPr="00236E5E" w:rsidRDefault="00F31D6B" w:rsidP="00E31A0E">
            <w:pPr>
              <w:jc w:val="center"/>
              <w:rPr>
                <w:sz w:val="22"/>
                <w:szCs w:val="22"/>
              </w:rPr>
            </w:pPr>
            <w:r w:rsidRPr="00236E5E">
              <w:rPr>
                <w:sz w:val="22"/>
                <w:szCs w:val="22"/>
              </w:rPr>
              <w:t>(4.77 to 8.67)</w:t>
            </w:r>
          </w:p>
        </w:tc>
        <w:tc>
          <w:tcPr>
            <w:tcW w:w="1890" w:type="dxa"/>
            <w:tcBorders>
              <w:top w:val="nil"/>
              <w:left w:val="nil"/>
              <w:right w:val="nil"/>
            </w:tcBorders>
            <w:shd w:val="clear" w:color="auto" w:fill="auto"/>
            <w:vAlign w:val="bottom"/>
          </w:tcPr>
          <w:p w14:paraId="0947C480" w14:textId="77777777" w:rsidR="00F31D6B" w:rsidRPr="00236E5E" w:rsidRDefault="00F31D6B" w:rsidP="00E31A0E">
            <w:pPr>
              <w:jc w:val="center"/>
              <w:rPr>
                <w:sz w:val="22"/>
                <w:szCs w:val="22"/>
              </w:rPr>
            </w:pPr>
            <w:r w:rsidRPr="00236E5E">
              <w:rPr>
                <w:sz w:val="22"/>
                <w:szCs w:val="22"/>
              </w:rPr>
              <w:t xml:space="preserve">9.63 </w:t>
            </w:r>
          </w:p>
          <w:p w14:paraId="214A092A" w14:textId="77777777" w:rsidR="00F31D6B" w:rsidRPr="00236E5E" w:rsidRDefault="00F31D6B" w:rsidP="00E31A0E">
            <w:pPr>
              <w:jc w:val="center"/>
              <w:rPr>
                <w:sz w:val="22"/>
                <w:szCs w:val="22"/>
              </w:rPr>
            </w:pPr>
            <w:r w:rsidRPr="00236E5E">
              <w:rPr>
                <w:sz w:val="22"/>
                <w:szCs w:val="22"/>
              </w:rPr>
              <w:t>(7.65 to 11.61)</w:t>
            </w:r>
          </w:p>
        </w:tc>
        <w:tc>
          <w:tcPr>
            <w:tcW w:w="1800" w:type="dxa"/>
            <w:tcBorders>
              <w:top w:val="nil"/>
              <w:left w:val="nil"/>
              <w:right w:val="nil"/>
            </w:tcBorders>
            <w:shd w:val="clear" w:color="auto" w:fill="auto"/>
            <w:vAlign w:val="bottom"/>
          </w:tcPr>
          <w:p w14:paraId="304E5F9C" w14:textId="77777777" w:rsidR="00F31D6B" w:rsidRPr="00236E5E" w:rsidRDefault="00F31D6B" w:rsidP="00E31A0E">
            <w:pPr>
              <w:jc w:val="center"/>
              <w:rPr>
                <w:sz w:val="22"/>
                <w:szCs w:val="22"/>
              </w:rPr>
            </w:pPr>
            <w:r w:rsidRPr="00236E5E">
              <w:rPr>
                <w:sz w:val="22"/>
                <w:szCs w:val="22"/>
              </w:rPr>
              <w:t xml:space="preserve">-2.91 </w:t>
            </w:r>
          </w:p>
          <w:p w14:paraId="49B6A4DC" w14:textId="77777777" w:rsidR="00F31D6B" w:rsidRPr="00236E5E" w:rsidRDefault="00F31D6B" w:rsidP="00E31A0E">
            <w:pPr>
              <w:jc w:val="center"/>
              <w:rPr>
                <w:sz w:val="22"/>
                <w:szCs w:val="22"/>
              </w:rPr>
            </w:pPr>
            <w:r w:rsidRPr="00236E5E">
              <w:rPr>
                <w:sz w:val="22"/>
                <w:szCs w:val="22"/>
              </w:rPr>
              <w:t>(-5.07 to 0.75)</w:t>
            </w:r>
          </w:p>
        </w:tc>
        <w:tc>
          <w:tcPr>
            <w:tcW w:w="3240" w:type="dxa"/>
            <w:tcBorders>
              <w:top w:val="nil"/>
              <w:left w:val="nil"/>
              <w:right w:val="nil"/>
            </w:tcBorders>
            <w:shd w:val="clear" w:color="auto" w:fill="auto"/>
            <w:vAlign w:val="bottom"/>
          </w:tcPr>
          <w:p w14:paraId="7EDF66CE" w14:textId="77777777" w:rsidR="00F31D6B" w:rsidRPr="00236E5E" w:rsidRDefault="00F31D6B" w:rsidP="00E31A0E">
            <w:pPr>
              <w:jc w:val="center"/>
              <w:rPr>
                <w:sz w:val="22"/>
                <w:szCs w:val="22"/>
              </w:rPr>
            </w:pPr>
            <w:r w:rsidRPr="00236E5E">
              <w:rPr>
                <w:sz w:val="22"/>
                <w:szCs w:val="22"/>
              </w:rPr>
              <w:t xml:space="preserve">-0.60 </w:t>
            </w:r>
          </w:p>
          <w:p w14:paraId="5B77F9B3" w14:textId="77777777" w:rsidR="00F31D6B" w:rsidRPr="00236E5E" w:rsidRDefault="00F31D6B" w:rsidP="00E31A0E">
            <w:pPr>
              <w:jc w:val="center"/>
              <w:rPr>
                <w:sz w:val="22"/>
                <w:szCs w:val="22"/>
              </w:rPr>
            </w:pPr>
            <w:r w:rsidRPr="00236E5E">
              <w:rPr>
                <w:sz w:val="22"/>
                <w:szCs w:val="22"/>
              </w:rPr>
              <w:t>(-1.04 to -0.15)</w:t>
            </w:r>
          </w:p>
        </w:tc>
        <w:tc>
          <w:tcPr>
            <w:tcW w:w="900" w:type="dxa"/>
            <w:tcBorders>
              <w:top w:val="nil"/>
              <w:left w:val="nil"/>
              <w:right w:val="nil"/>
            </w:tcBorders>
            <w:shd w:val="clear" w:color="auto" w:fill="auto"/>
            <w:vAlign w:val="bottom"/>
          </w:tcPr>
          <w:p w14:paraId="24B33473" w14:textId="31B52F11" w:rsidR="00F31D6B" w:rsidRPr="00236E5E" w:rsidRDefault="00F31D6B" w:rsidP="00E31A0E">
            <w:pPr>
              <w:jc w:val="center"/>
              <w:rPr>
                <w:sz w:val="22"/>
                <w:szCs w:val="22"/>
              </w:rPr>
            </w:pPr>
            <w:r w:rsidRPr="00236E5E">
              <w:rPr>
                <w:sz w:val="22"/>
                <w:szCs w:val="22"/>
              </w:rPr>
              <w:t>.008</w:t>
            </w:r>
            <w:r w:rsidR="00372D23">
              <w:rPr>
                <w:sz w:val="22"/>
                <w:szCs w:val="22"/>
                <w:vertAlign w:val="superscript"/>
              </w:rPr>
              <w:t>**</w:t>
            </w:r>
          </w:p>
        </w:tc>
      </w:tr>
      <w:tr w:rsidR="00816176" w:rsidRPr="00816176" w14:paraId="392B1B1F" w14:textId="77777777" w:rsidTr="00615941">
        <w:trPr>
          <w:trHeight w:val="320"/>
        </w:trPr>
        <w:tc>
          <w:tcPr>
            <w:tcW w:w="2610" w:type="dxa"/>
            <w:tcBorders>
              <w:top w:val="nil"/>
              <w:left w:val="nil"/>
              <w:right w:val="nil"/>
            </w:tcBorders>
            <w:shd w:val="clear" w:color="auto" w:fill="auto"/>
            <w:vAlign w:val="bottom"/>
          </w:tcPr>
          <w:p w14:paraId="55539F10" w14:textId="77777777" w:rsidR="00F31D6B" w:rsidRPr="00236E5E" w:rsidRDefault="00F31D6B" w:rsidP="00E31A0E">
            <w:pPr>
              <w:ind w:left="288"/>
              <w:rPr>
                <w:sz w:val="22"/>
                <w:szCs w:val="22"/>
              </w:rPr>
            </w:pPr>
          </w:p>
          <w:p w14:paraId="040A073A" w14:textId="77777777" w:rsidR="00F31D6B" w:rsidRPr="00236E5E" w:rsidRDefault="00F31D6B" w:rsidP="00E31A0E">
            <w:pPr>
              <w:ind w:left="288"/>
              <w:rPr>
                <w:sz w:val="22"/>
                <w:szCs w:val="22"/>
              </w:rPr>
            </w:pPr>
          </w:p>
          <w:p w14:paraId="0FC3EA74" w14:textId="22183383" w:rsidR="00F31D6B" w:rsidRPr="00236E5E" w:rsidRDefault="00CA6AA1" w:rsidP="00E31A0E">
            <w:pPr>
              <w:ind w:left="288"/>
              <w:rPr>
                <w:sz w:val="22"/>
                <w:szCs w:val="22"/>
              </w:rPr>
            </w:pPr>
            <w:r>
              <w:rPr>
                <w:sz w:val="22"/>
                <w:szCs w:val="22"/>
              </w:rPr>
              <w:t>6</w:t>
            </w:r>
            <w:r w:rsidR="00F31D6B" w:rsidRPr="00236E5E">
              <w:rPr>
                <w:sz w:val="22"/>
                <w:szCs w:val="22"/>
              </w:rPr>
              <w:t>-Month Follow-Up</w:t>
            </w:r>
          </w:p>
        </w:tc>
        <w:tc>
          <w:tcPr>
            <w:tcW w:w="1980" w:type="dxa"/>
            <w:tcBorders>
              <w:top w:val="nil"/>
              <w:left w:val="nil"/>
              <w:right w:val="nil"/>
            </w:tcBorders>
            <w:shd w:val="clear" w:color="auto" w:fill="auto"/>
            <w:vAlign w:val="bottom"/>
          </w:tcPr>
          <w:p w14:paraId="6A062853" w14:textId="77777777" w:rsidR="00F31D6B" w:rsidRPr="00236E5E" w:rsidRDefault="00F31D6B" w:rsidP="00E31A0E">
            <w:pPr>
              <w:jc w:val="center"/>
              <w:rPr>
                <w:sz w:val="22"/>
                <w:szCs w:val="22"/>
              </w:rPr>
            </w:pPr>
            <w:r w:rsidRPr="00236E5E">
              <w:rPr>
                <w:sz w:val="22"/>
                <w:szCs w:val="22"/>
              </w:rPr>
              <w:t xml:space="preserve">9.26 </w:t>
            </w:r>
          </w:p>
          <w:p w14:paraId="0945DD3C" w14:textId="77777777" w:rsidR="00F31D6B" w:rsidRPr="00236E5E" w:rsidRDefault="00F31D6B" w:rsidP="00E31A0E">
            <w:pPr>
              <w:jc w:val="center"/>
              <w:rPr>
                <w:sz w:val="22"/>
                <w:szCs w:val="22"/>
              </w:rPr>
            </w:pPr>
            <w:r w:rsidRPr="00236E5E">
              <w:rPr>
                <w:sz w:val="22"/>
                <w:szCs w:val="22"/>
              </w:rPr>
              <w:t>(6.45 to 12.07)</w:t>
            </w:r>
          </w:p>
        </w:tc>
        <w:tc>
          <w:tcPr>
            <w:tcW w:w="1890" w:type="dxa"/>
            <w:tcBorders>
              <w:top w:val="nil"/>
              <w:left w:val="nil"/>
              <w:right w:val="nil"/>
            </w:tcBorders>
            <w:shd w:val="clear" w:color="auto" w:fill="auto"/>
            <w:vAlign w:val="bottom"/>
          </w:tcPr>
          <w:p w14:paraId="5844FB8C" w14:textId="77777777" w:rsidR="00F31D6B" w:rsidRPr="00236E5E" w:rsidRDefault="00F31D6B" w:rsidP="00E31A0E">
            <w:pPr>
              <w:jc w:val="center"/>
              <w:rPr>
                <w:sz w:val="22"/>
                <w:szCs w:val="22"/>
              </w:rPr>
            </w:pPr>
            <w:r w:rsidRPr="00236E5E">
              <w:rPr>
                <w:sz w:val="22"/>
                <w:szCs w:val="22"/>
              </w:rPr>
              <w:t xml:space="preserve">11.30 </w:t>
            </w:r>
          </w:p>
          <w:p w14:paraId="6972FEE7" w14:textId="77777777" w:rsidR="00F31D6B" w:rsidRPr="00236E5E" w:rsidRDefault="00F31D6B" w:rsidP="00E31A0E">
            <w:pPr>
              <w:jc w:val="center"/>
              <w:rPr>
                <w:sz w:val="22"/>
                <w:szCs w:val="22"/>
              </w:rPr>
            </w:pPr>
            <w:r w:rsidRPr="00236E5E">
              <w:rPr>
                <w:sz w:val="22"/>
                <w:szCs w:val="22"/>
              </w:rPr>
              <w:t>(8.68 to 13.91)</w:t>
            </w:r>
          </w:p>
        </w:tc>
        <w:tc>
          <w:tcPr>
            <w:tcW w:w="1800" w:type="dxa"/>
            <w:tcBorders>
              <w:top w:val="nil"/>
              <w:left w:val="nil"/>
              <w:right w:val="nil"/>
            </w:tcBorders>
            <w:shd w:val="clear" w:color="auto" w:fill="auto"/>
            <w:vAlign w:val="bottom"/>
          </w:tcPr>
          <w:p w14:paraId="7BA9C3F9" w14:textId="77777777" w:rsidR="00F31D6B" w:rsidRPr="00236E5E" w:rsidRDefault="00F31D6B" w:rsidP="00E31A0E">
            <w:pPr>
              <w:jc w:val="center"/>
              <w:rPr>
                <w:sz w:val="22"/>
                <w:szCs w:val="22"/>
              </w:rPr>
            </w:pPr>
            <w:r w:rsidRPr="00236E5E">
              <w:rPr>
                <w:sz w:val="22"/>
                <w:szCs w:val="22"/>
              </w:rPr>
              <w:t xml:space="preserve">-2.04 </w:t>
            </w:r>
          </w:p>
          <w:p w14:paraId="3AD0226A" w14:textId="77777777" w:rsidR="00F31D6B" w:rsidRPr="00236E5E" w:rsidRDefault="00F31D6B" w:rsidP="00E31A0E">
            <w:pPr>
              <w:jc w:val="center"/>
              <w:rPr>
                <w:sz w:val="22"/>
                <w:szCs w:val="22"/>
              </w:rPr>
            </w:pPr>
            <w:r w:rsidRPr="00236E5E">
              <w:rPr>
                <w:sz w:val="22"/>
                <w:szCs w:val="22"/>
              </w:rPr>
              <w:t>(-4.68 to 0.60)</w:t>
            </w:r>
          </w:p>
        </w:tc>
        <w:tc>
          <w:tcPr>
            <w:tcW w:w="3240" w:type="dxa"/>
            <w:tcBorders>
              <w:top w:val="nil"/>
              <w:left w:val="nil"/>
              <w:right w:val="nil"/>
            </w:tcBorders>
            <w:shd w:val="clear" w:color="auto" w:fill="auto"/>
            <w:vAlign w:val="bottom"/>
          </w:tcPr>
          <w:p w14:paraId="5DC51931" w14:textId="77777777" w:rsidR="00F31D6B" w:rsidRPr="00236E5E" w:rsidRDefault="00F31D6B" w:rsidP="00E31A0E">
            <w:pPr>
              <w:jc w:val="center"/>
              <w:rPr>
                <w:sz w:val="22"/>
                <w:szCs w:val="22"/>
              </w:rPr>
            </w:pPr>
            <w:r w:rsidRPr="00236E5E">
              <w:rPr>
                <w:sz w:val="22"/>
                <w:szCs w:val="22"/>
              </w:rPr>
              <w:t xml:space="preserve">-0.34 </w:t>
            </w:r>
          </w:p>
          <w:p w14:paraId="6D646116" w14:textId="77777777" w:rsidR="00F31D6B" w:rsidRPr="00236E5E" w:rsidRDefault="00F31D6B" w:rsidP="00E31A0E">
            <w:pPr>
              <w:jc w:val="center"/>
              <w:rPr>
                <w:sz w:val="22"/>
                <w:szCs w:val="22"/>
              </w:rPr>
            </w:pPr>
            <w:r w:rsidRPr="00236E5E">
              <w:rPr>
                <w:sz w:val="22"/>
                <w:szCs w:val="22"/>
              </w:rPr>
              <w:t>(-0.78 to 0.10)</w:t>
            </w:r>
          </w:p>
        </w:tc>
        <w:tc>
          <w:tcPr>
            <w:tcW w:w="900" w:type="dxa"/>
            <w:tcBorders>
              <w:top w:val="nil"/>
              <w:left w:val="nil"/>
              <w:right w:val="nil"/>
            </w:tcBorders>
            <w:shd w:val="clear" w:color="auto" w:fill="auto"/>
            <w:vAlign w:val="bottom"/>
          </w:tcPr>
          <w:p w14:paraId="3EED8599" w14:textId="77777777" w:rsidR="00F31D6B" w:rsidRPr="00236E5E" w:rsidRDefault="00F31D6B" w:rsidP="00E31A0E">
            <w:pPr>
              <w:jc w:val="center"/>
              <w:rPr>
                <w:sz w:val="22"/>
                <w:szCs w:val="22"/>
              </w:rPr>
            </w:pPr>
            <w:r w:rsidRPr="00236E5E">
              <w:rPr>
                <w:sz w:val="22"/>
                <w:szCs w:val="22"/>
              </w:rPr>
              <w:t>.130</w:t>
            </w:r>
          </w:p>
        </w:tc>
      </w:tr>
      <w:tr w:rsidR="00816176" w:rsidRPr="00816176" w14:paraId="19E964DA" w14:textId="77777777" w:rsidTr="00615941">
        <w:trPr>
          <w:trHeight w:val="320"/>
        </w:trPr>
        <w:tc>
          <w:tcPr>
            <w:tcW w:w="2610" w:type="dxa"/>
            <w:tcBorders>
              <w:top w:val="nil"/>
              <w:left w:val="nil"/>
              <w:right w:val="nil"/>
            </w:tcBorders>
            <w:shd w:val="clear" w:color="auto" w:fill="auto"/>
            <w:vAlign w:val="bottom"/>
          </w:tcPr>
          <w:p w14:paraId="45BC3440" w14:textId="77777777" w:rsidR="00F31D6B" w:rsidRPr="00236E5E" w:rsidRDefault="00F31D6B" w:rsidP="00E31A0E">
            <w:pPr>
              <w:rPr>
                <w:sz w:val="22"/>
                <w:szCs w:val="22"/>
              </w:rPr>
            </w:pPr>
          </w:p>
          <w:p w14:paraId="602D59BC" w14:textId="77777777" w:rsidR="00F31D6B" w:rsidRPr="00236E5E" w:rsidRDefault="00F31D6B" w:rsidP="00E31A0E">
            <w:pPr>
              <w:rPr>
                <w:sz w:val="22"/>
                <w:szCs w:val="22"/>
              </w:rPr>
            </w:pPr>
            <w:r w:rsidRPr="00236E5E">
              <w:rPr>
                <w:sz w:val="22"/>
                <w:szCs w:val="22"/>
              </w:rPr>
              <w:t>MGH-HS</w:t>
            </w:r>
          </w:p>
        </w:tc>
        <w:tc>
          <w:tcPr>
            <w:tcW w:w="1980" w:type="dxa"/>
            <w:tcBorders>
              <w:top w:val="nil"/>
              <w:left w:val="nil"/>
              <w:right w:val="nil"/>
            </w:tcBorders>
            <w:shd w:val="clear" w:color="auto" w:fill="auto"/>
            <w:vAlign w:val="bottom"/>
          </w:tcPr>
          <w:p w14:paraId="46D85D02" w14:textId="77777777" w:rsidR="00F31D6B" w:rsidRPr="00236E5E" w:rsidRDefault="00F31D6B" w:rsidP="00E31A0E">
            <w:pPr>
              <w:jc w:val="center"/>
              <w:rPr>
                <w:sz w:val="22"/>
                <w:szCs w:val="22"/>
              </w:rPr>
            </w:pPr>
          </w:p>
        </w:tc>
        <w:tc>
          <w:tcPr>
            <w:tcW w:w="1890" w:type="dxa"/>
            <w:tcBorders>
              <w:top w:val="nil"/>
              <w:left w:val="nil"/>
              <w:right w:val="nil"/>
            </w:tcBorders>
            <w:shd w:val="clear" w:color="auto" w:fill="auto"/>
            <w:vAlign w:val="bottom"/>
          </w:tcPr>
          <w:p w14:paraId="7574FC27" w14:textId="77777777" w:rsidR="00F31D6B" w:rsidRPr="00816176" w:rsidRDefault="00F31D6B" w:rsidP="00E31A0E">
            <w:pPr>
              <w:jc w:val="center"/>
              <w:rPr>
                <w:sz w:val="22"/>
                <w:szCs w:val="22"/>
              </w:rPr>
            </w:pPr>
          </w:p>
        </w:tc>
        <w:tc>
          <w:tcPr>
            <w:tcW w:w="1800" w:type="dxa"/>
            <w:tcBorders>
              <w:top w:val="nil"/>
              <w:left w:val="nil"/>
              <w:right w:val="nil"/>
            </w:tcBorders>
            <w:shd w:val="clear" w:color="auto" w:fill="auto"/>
            <w:vAlign w:val="bottom"/>
          </w:tcPr>
          <w:p w14:paraId="23FA499F" w14:textId="77777777" w:rsidR="00F31D6B" w:rsidRPr="00816176" w:rsidRDefault="00F31D6B" w:rsidP="00E31A0E">
            <w:pPr>
              <w:jc w:val="center"/>
              <w:rPr>
                <w:sz w:val="22"/>
                <w:szCs w:val="22"/>
              </w:rPr>
            </w:pPr>
          </w:p>
        </w:tc>
        <w:tc>
          <w:tcPr>
            <w:tcW w:w="3240" w:type="dxa"/>
            <w:tcBorders>
              <w:top w:val="nil"/>
              <w:left w:val="nil"/>
              <w:right w:val="nil"/>
            </w:tcBorders>
            <w:shd w:val="clear" w:color="auto" w:fill="auto"/>
            <w:vAlign w:val="bottom"/>
          </w:tcPr>
          <w:p w14:paraId="53E73080" w14:textId="77777777" w:rsidR="00F31D6B" w:rsidRPr="00816176" w:rsidRDefault="00F31D6B" w:rsidP="00E31A0E">
            <w:pPr>
              <w:jc w:val="center"/>
              <w:rPr>
                <w:sz w:val="22"/>
                <w:szCs w:val="22"/>
              </w:rPr>
            </w:pPr>
          </w:p>
        </w:tc>
        <w:tc>
          <w:tcPr>
            <w:tcW w:w="900" w:type="dxa"/>
            <w:tcBorders>
              <w:top w:val="nil"/>
              <w:left w:val="nil"/>
              <w:right w:val="nil"/>
            </w:tcBorders>
            <w:shd w:val="clear" w:color="auto" w:fill="auto"/>
            <w:vAlign w:val="bottom"/>
          </w:tcPr>
          <w:p w14:paraId="673C933C" w14:textId="77777777" w:rsidR="00F31D6B" w:rsidRPr="00816176" w:rsidRDefault="00F31D6B" w:rsidP="00E31A0E">
            <w:pPr>
              <w:jc w:val="center"/>
              <w:rPr>
                <w:sz w:val="22"/>
                <w:szCs w:val="22"/>
              </w:rPr>
            </w:pPr>
          </w:p>
        </w:tc>
      </w:tr>
      <w:tr w:rsidR="00816176" w:rsidRPr="00816176" w14:paraId="25E0F3DC" w14:textId="77777777" w:rsidTr="00615941">
        <w:trPr>
          <w:trHeight w:val="320"/>
        </w:trPr>
        <w:tc>
          <w:tcPr>
            <w:tcW w:w="2610" w:type="dxa"/>
            <w:tcBorders>
              <w:top w:val="nil"/>
              <w:left w:val="nil"/>
              <w:right w:val="nil"/>
            </w:tcBorders>
            <w:shd w:val="clear" w:color="auto" w:fill="auto"/>
            <w:vAlign w:val="bottom"/>
          </w:tcPr>
          <w:p w14:paraId="29CEC2EF" w14:textId="77777777" w:rsidR="00F31D6B" w:rsidRPr="00236E5E" w:rsidRDefault="00F31D6B" w:rsidP="00E31A0E">
            <w:pPr>
              <w:rPr>
                <w:sz w:val="22"/>
                <w:szCs w:val="22"/>
              </w:rPr>
            </w:pPr>
          </w:p>
          <w:p w14:paraId="7C190617" w14:textId="77777777" w:rsidR="00F31D6B" w:rsidRPr="00236E5E" w:rsidRDefault="00F31D6B" w:rsidP="00E31A0E">
            <w:pPr>
              <w:ind w:left="288"/>
              <w:rPr>
                <w:sz w:val="22"/>
                <w:szCs w:val="22"/>
              </w:rPr>
            </w:pPr>
            <w:r w:rsidRPr="00236E5E">
              <w:rPr>
                <w:sz w:val="22"/>
                <w:szCs w:val="22"/>
              </w:rPr>
              <w:t>Post-Treatment</w:t>
            </w:r>
          </w:p>
        </w:tc>
        <w:tc>
          <w:tcPr>
            <w:tcW w:w="1980" w:type="dxa"/>
            <w:tcBorders>
              <w:top w:val="nil"/>
              <w:left w:val="nil"/>
              <w:right w:val="nil"/>
            </w:tcBorders>
            <w:shd w:val="clear" w:color="auto" w:fill="auto"/>
            <w:vAlign w:val="bottom"/>
          </w:tcPr>
          <w:p w14:paraId="670B9431" w14:textId="77777777" w:rsidR="00F31D6B" w:rsidRPr="00236E5E" w:rsidRDefault="00F31D6B" w:rsidP="00E31A0E">
            <w:pPr>
              <w:jc w:val="center"/>
              <w:rPr>
                <w:sz w:val="22"/>
                <w:szCs w:val="22"/>
              </w:rPr>
            </w:pPr>
            <w:r w:rsidRPr="00236E5E">
              <w:rPr>
                <w:sz w:val="22"/>
                <w:szCs w:val="22"/>
              </w:rPr>
              <w:t xml:space="preserve">6.88 </w:t>
            </w:r>
          </w:p>
          <w:p w14:paraId="4241151C" w14:textId="77777777" w:rsidR="00F31D6B" w:rsidRPr="00236E5E" w:rsidRDefault="00F31D6B" w:rsidP="00E31A0E">
            <w:pPr>
              <w:jc w:val="center"/>
              <w:rPr>
                <w:sz w:val="22"/>
                <w:szCs w:val="22"/>
              </w:rPr>
            </w:pPr>
            <w:r w:rsidRPr="00236E5E">
              <w:rPr>
                <w:sz w:val="22"/>
                <w:szCs w:val="22"/>
              </w:rPr>
              <w:t>(4.52 to 9.23)</w:t>
            </w:r>
          </w:p>
        </w:tc>
        <w:tc>
          <w:tcPr>
            <w:tcW w:w="1890" w:type="dxa"/>
            <w:tcBorders>
              <w:top w:val="nil"/>
              <w:left w:val="nil"/>
              <w:right w:val="nil"/>
            </w:tcBorders>
            <w:shd w:val="clear" w:color="auto" w:fill="auto"/>
            <w:vAlign w:val="bottom"/>
          </w:tcPr>
          <w:p w14:paraId="55D3AFEF" w14:textId="77777777" w:rsidR="00F31D6B" w:rsidRPr="00236E5E" w:rsidRDefault="00F31D6B" w:rsidP="00E31A0E">
            <w:pPr>
              <w:jc w:val="center"/>
              <w:rPr>
                <w:sz w:val="22"/>
                <w:szCs w:val="22"/>
              </w:rPr>
            </w:pPr>
            <w:r w:rsidRPr="00236E5E">
              <w:rPr>
                <w:sz w:val="22"/>
                <w:szCs w:val="22"/>
              </w:rPr>
              <w:t xml:space="preserve">9.94 </w:t>
            </w:r>
          </w:p>
          <w:p w14:paraId="351138B8" w14:textId="77777777" w:rsidR="00F31D6B" w:rsidRPr="00236E5E" w:rsidRDefault="00F31D6B" w:rsidP="00E31A0E">
            <w:pPr>
              <w:jc w:val="center"/>
              <w:rPr>
                <w:sz w:val="22"/>
                <w:szCs w:val="22"/>
              </w:rPr>
            </w:pPr>
            <w:r w:rsidRPr="00236E5E">
              <w:rPr>
                <w:sz w:val="22"/>
                <w:szCs w:val="22"/>
              </w:rPr>
              <w:t>(7.52 to 12.36)</w:t>
            </w:r>
          </w:p>
        </w:tc>
        <w:tc>
          <w:tcPr>
            <w:tcW w:w="1800" w:type="dxa"/>
            <w:tcBorders>
              <w:top w:val="nil"/>
              <w:left w:val="nil"/>
              <w:right w:val="nil"/>
            </w:tcBorders>
            <w:shd w:val="clear" w:color="auto" w:fill="auto"/>
            <w:vAlign w:val="bottom"/>
          </w:tcPr>
          <w:p w14:paraId="70B9BCF6" w14:textId="77777777" w:rsidR="00F31D6B" w:rsidRPr="00236E5E" w:rsidRDefault="00F31D6B" w:rsidP="00E31A0E">
            <w:pPr>
              <w:jc w:val="center"/>
              <w:rPr>
                <w:sz w:val="22"/>
                <w:szCs w:val="22"/>
              </w:rPr>
            </w:pPr>
            <w:r w:rsidRPr="00236E5E">
              <w:rPr>
                <w:sz w:val="22"/>
                <w:szCs w:val="22"/>
              </w:rPr>
              <w:t xml:space="preserve">-3.06 </w:t>
            </w:r>
          </w:p>
          <w:p w14:paraId="20932C92" w14:textId="77777777" w:rsidR="00F31D6B" w:rsidRPr="00236E5E" w:rsidRDefault="00F31D6B" w:rsidP="00E31A0E">
            <w:pPr>
              <w:jc w:val="center"/>
              <w:rPr>
                <w:sz w:val="22"/>
                <w:szCs w:val="22"/>
              </w:rPr>
            </w:pPr>
            <w:r w:rsidRPr="00236E5E">
              <w:rPr>
                <w:sz w:val="22"/>
                <w:szCs w:val="22"/>
              </w:rPr>
              <w:t>(-5.80 to 0.33)</w:t>
            </w:r>
          </w:p>
        </w:tc>
        <w:tc>
          <w:tcPr>
            <w:tcW w:w="3240" w:type="dxa"/>
            <w:tcBorders>
              <w:top w:val="nil"/>
              <w:left w:val="nil"/>
              <w:right w:val="nil"/>
            </w:tcBorders>
            <w:shd w:val="clear" w:color="auto" w:fill="auto"/>
            <w:vAlign w:val="bottom"/>
          </w:tcPr>
          <w:p w14:paraId="4921929D" w14:textId="77777777" w:rsidR="00F31D6B" w:rsidRPr="00236E5E" w:rsidRDefault="00F31D6B" w:rsidP="00E31A0E">
            <w:pPr>
              <w:jc w:val="center"/>
              <w:rPr>
                <w:sz w:val="22"/>
                <w:szCs w:val="22"/>
              </w:rPr>
            </w:pPr>
            <w:r w:rsidRPr="00236E5E">
              <w:rPr>
                <w:sz w:val="22"/>
                <w:szCs w:val="22"/>
              </w:rPr>
              <w:t xml:space="preserve">-0.46 </w:t>
            </w:r>
          </w:p>
          <w:p w14:paraId="28026601" w14:textId="77777777" w:rsidR="00F31D6B" w:rsidRPr="00236E5E" w:rsidRDefault="00F31D6B" w:rsidP="00E31A0E">
            <w:pPr>
              <w:jc w:val="center"/>
              <w:rPr>
                <w:sz w:val="22"/>
                <w:szCs w:val="22"/>
              </w:rPr>
            </w:pPr>
            <w:r w:rsidRPr="00236E5E">
              <w:rPr>
                <w:sz w:val="22"/>
                <w:szCs w:val="22"/>
              </w:rPr>
              <w:t>(-0.86 to -0.05)</w:t>
            </w:r>
          </w:p>
        </w:tc>
        <w:tc>
          <w:tcPr>
            <w:tcW w:w="900" w:type="dxa"/>
            <w:tcBorders>
              <w:top w:val="nil"/>
              <w:left w:val="nil"/>
              <w:right w:val="nil"/>
            </w:tcBorders>
            <w:shd w:val="clear" w:color="auto" w:fill="auto"/>
            <w:vAlign w:val="bottom"/>
          </w:tcPr>
          <w:p w14:paraId="7F100D73" w14:textId="3936D46B" w:rsidR="00F31D6B" w:rsidRPr="00236E5E" w:rsidRDefault="00F31D6B" w:rsidP="00E31A0E">
            <w:pPr>
              <w:jc w:val="center"/>
              <w:rPr>
                <w:sz w:val="22"/>
                <w:szCs w:val="22"/>
              </w:rPr>
            </w:pPr>
            <w:r w:rsidRPr="00236E5E">
              <w:rPr>
                <w:sz w:val="22"/>
                <w:szCs w:val="22"/>
              </w:rPr>
              <w:t>.028</w:t>
            </w:r>
            <w:r w:rsidR="00372D23">
              <w:rPr>
                <w:sz w:val="22"/>
                <w:szCs w:val="22"/>
                <w:vertAlign w:val="superscript"/>
              </w:rPr>
              <w:t>*</w:t>
            </w:r>
          </w:p>
        </w:tc>
      </w:tr>
      <w:tr w:rsidR="00816176" w:rsidRPr="00816176" w14:paraId="61689C6E" w14:textId="77777777" w:rsidTr="00615941">
        <w:trPr>
          <w:trHeight w:val="891"/>
        </w:trPr>
        <w:tc>
          <w:tcPr>
            <w:tcW w:w="2610" w:type="dxa"/>
            <w:tcBorders>
              <w:top w:val="nil"/>
              <w:left w:val="nil"/>
              <w:bottom w:val="single" w:sz="4" w:space="0" w:color="000000"/>
              <w:right w:val="nil"/>
            </w:tcBorders>
            <w:shd w:val="clear" w:color="auto" w:fill="auto"/>
            <w:vAlign w:val="bottom"/>
          </w:tcPr>
          <w:p w14:paraId="41F7F4CC" w14:textId="77777777" w:rsidR="00F31D6B" w:rsidRPr="00236E5E" w:rsidRDefault="00F31D6B" w:rsidP="00E31A0E">
            <w:pPr>
              <w:ind w:left="288"/>
              <w:rPr>
                <w:sz w:val="22"/>
                <w:szCs w:val="22"/>
              </w:rPr>
            </w:pPr>
          </w:p>
          <w:p w14:paraId="60770096" w14:textId="77777777" w:rsidR="00F31D6B" w:rsidRPr="00236E5E" w:rsidRDefault="00F31D6B" w:rsidP="00E31A0E">
            <w:pPr>
              <w:ind w:left="288"/>
              <w:rPr>
                <w:sz w:val="22"/>
                <w:szCs w:val="22"/>
              </w:rPr>
            </w:pPr>
          </w:p>
          <w:p w14:paraId="505E6976" w14:textId="157CDAF2" w:rsidR="00F31D6B" w:rsidRPr="00236E5E" w:rsidRDefault="00CA6AA1" w:rsidP="00E31A0E">
            <w:pPr>
              <w:spacing w:after="40"/>
              <w:ind w:left="288"/>
              <w:rPr>
                <w:sz w:val="22"/>
                <w:szCs w:val="22"/>
              </w:rPr>
            </w:pPr>
            <w:r>
              <w:rPr>
                <w:sz w:val="22"/>
                <w:szCs w:val="22"/>
              </w:rPr>
              <w:t>6</w:t>
            </w:r>
            <w:r w:rsidR="00F31D6B" w:rsidRPr="00236E5E">
              <w:rPr>
                <w:sz w:val="22"/>
                <w:szCs w:val="22"/>
              </w:rPr>
              <w:t>-Month Follow-Up</w:t>
            </w:r>
          </w:p>
        </w:tc>
        <w:tc>
          <w:tcPr>
            <w:tcW w:w="1980" w:type="dxa"/>
            <w:tcBorders>
              <w:top w:val="nil"/>
              <w:left w:val="nil"/>
              <w:bottom w:val="single" w:sz="4" w:space="0" w:color="000000"/>
              <w:right w:val="nil"/>
            </w:tcBorders>
            <w:shd w:val="clear" w:color="auto" w:fill="auto"/>
            <w:vAlign w:val="bottom"/>
          </w:tcPr>
          <w:p w14:paraId="5100AE15" w14:textId="77777777" w:rsidR="00F31D6B" w:rsidRPr="00236E5E" w:rsidRDefault="00F31D6B" w:rsidP="00E31A0E">
            <w:pPr>
              <w:jc w:val="center"/>
              <w:rPr>
                <w:sz w:val="22"/>
                <w:szCs w:val="22"/>
              </w:rPr>
            </w:pPr>
            <w:r w:rsidRPr="00236E5E">
              <w:rPr>
                <w:sz w:val="22"/>
                <w:szCs w:val="22"/>
              </w:rPr>
              <w:t xml:space="preserve">9.57 </w:t>
            </w:r>
          </w:p>
          <w:p w14:paraId="222329C8" w14:textId="77777777" w:rsidR="00F31D6B" w:rsidRPr="00236E5E" w:rsidRDefault="00F31D6B" w:rsidP="00E31A0E">
            <w:pPr>
              <w:spacing w:after="40"/>
              <w:jc w:val="center"/>
              <w:rPr>
                <w:sz w:val="22"/>
                <w:szCs w:val="22"/>
              </w:rPr>
            </w:pPr>
            <w:r w:rsidRPr="00236E5E">
              <w:rPr>
                <w:sz w:val="22"/>
                <w:szCs w:val="22"/>
              </w:rPr>
              <w:t>(5.56 to 13.57)</w:t>
            </w:r>
          </w:p>
        </w:tc>
        <w:tc>
          <w:tcPr>
            <w:tcW w:w="1890" w:type="dxa"/>
            <w:tcBorders>
              <w:top w:val="nil"/>
              <w:left w:val="nil"/>
              <w:bottom w:val="single" w:sz="4" w:space="0" w:color="000000"/>
              <w:right w:val="nil"/>
            </w:tcBorders>
            <w:shd w:val="clear" w:color="auto" w:fill="auto"/>
            <w:vAlign w:val="bottom"/>
          </w:tcPr>
          <w:p w14:paraId="3A06A271" w14:textId="77777777" w:rsidR="00F31D6B" w:rsidRPr="00236E5E" w:rsidRDefault="00F31D6B" w:rsidP="00E31A0E">
            <w:pPr>
              <w:jc w:val="center"/>
              <w:rPr>
                <w:sz w:val="22"/>
                <w:szCs w:val="22"/>
              </w:rPr>
            </w:pPr>
            <w:r w:rsidRPr="00236E5E">
              <w:rPr>
                <w:sz w:val="22"/>
                <w:szCs w:val="22"/>
              </w:rPr>
              <w:t xml:space="preserve">10.87 </w:t>
            </w:r>
          </w:p>
          <w:p w14:paraId="2B929927" w14:textId="77777777" w:rsidR="00F31D6B" w:rsidRPr="00236E5E" w:rsidRDefault="00F31D6B" w:rsidP="00E31A0E">
            <w:pPr>
              <w:spacing w:after="40"/>
              <w:jc w:val="center"/>
              <w:rPr>
                <w:sz w:val="22"/>
                <w:szCs w:val="22"/>
              </w:rPr>
            </w:pPr>
            <w:r w:rsidRPr="00236E5E">
              <w:rPr>
                <w:sz w:val="22"/>
                <w:szCs w:val="22"/>
              </w:rPr>
              <w:t>(7.68 to 14.06)</w:t>
            </w:r>
          </w:p>
        </w:tc>
        <w:tc>
          <w:tcPr>
            <w:tcW w:w="1800" w:type="dxa"/>
            <w:tcBorders>
              <w:top w:val="nil"/>
              <w:left w:val="nil"/>
              <w:bottom w:val="single" w:sz="4" w:space="0" w:color="000000"/>
              <w:right w:val="nil"/>
            </w:tcBorders>
            <w:shd w:val="clear" w:color="auto" w:fill="auto"/>
            <w:vAlign w:val="bottom"/>
          </w:tcPr>
          <w:p w14:paraId="320A2750" w14:textId="77777777" w:rsidR="00F31D6B" w:rsidRPr="00236E5E" w:rsidRDefault="00F31D6B" w:rsidP="00E31A0E">
            <w:pPr>
              <w:jc w:val="center"/>
              <w:rPr>
                <w:sz w:val="22"/>
                <w:szCs w:val="22"/>
              </w:rPr>
            </w:pPr>
            <w:r w:rsidRPr="00236E5E">
              <w:rPr>
                <w:sz w:val="22"/>
                <w:szCs w:val="22"/>
              </w:rPr>
              <w:t xml:space="preserve">-1.30 </w:t>
            </w:r>
          </w:p>
          <w:p w14:paraId="4A93001A" w14:textId="77777777" w:rsidR="00F31D6B" w:rsidRPr="00236E5E" w:rsidRDefault="00F31D6B" w:rsidP="00E31A0E">
            <w:pPr>
              <w:spacing w:after="40"/>
              <w:jc w:val="center"/>
              <w:rPr>
                <w:sz w:val="22"/>
                <w:szCs w:val="22"/>
              </w:rPr>
            </w:pPr>
            <w:r w:rsidRPr="00236E5E">
              <w:rPr>
                <w:sz w:val="22"/>
                <w:szCs w:val="22"/>
              </w:rPr>
              <w:t>( -5.60 to 3.02)</w:t>
            </w:r>
          </w:p>
        </w:tc>
        <w:tc>
          <w:tcPr>
            <w:tcW w:w="3240" w:type="dxa"/>
            <w:tcBorders>
              <w:top w:val="nil"/>
              <w:left w:val="nil"/>
              <w:bottom w:val="single" w:sz="4" w:space="0" w:color="000000"/>
              <w:right w:val="nil"/>
            </w:tcBorders>
            <w:shd w:val="clear" w:color="auto" w:fill="auto"/>
            <w:vAlign w:val="bottom"/>
          </w:tcPr>
          <w:p w14:paraId="0477CFB3" w14:textId="77777777" w:rsidR="00F31D6B" w:rsidRPr="00236E5E" w:rsidRDefault="00F31D6B" w:rsidP="00E31A0E">
            <w:pPr>
              <w:jc w:val="center"/>
              <w:rPr>
                <w:sz w:val="22"/>
                <w:szCs w:val="22"/>
              </w:rPr>
            </w:pPr>
            <w:r w:rsidRPr="00236E5E">
              <w:rPr>
                <w:sz w:val="22"/>
                <w:szCs w:val="22"/>
              </w:rPr>
              <w:t xml:space="preserve">-0.17 </w:t>
            </w:r>
          </w:p>
          <w:p w14:paraId="0367A8DF" w14:textId="77777777" w:rsidR="00F31D6B" w:rsidRPr="00236E5E" w:rsidRDefault="00F31D6B" w:rsidP="00E31A0E">
            <w:pPr>
              <w:spacing w:after="40"/>
              <w:jc w:val="center"/>
              <w:rPr>
                <w:sz w:val="22"/>
                <w:szCs w:val="22"/>
              </w:rPr>
            </w:pPr>
            <w:r w:rsidRPr="00236E5E">
              <w:rPr>
                <w:sz w:val="22"/>
                <w:szCs w:val="22"/>
              </w:rPr>
              <w:t>(-0.74 to 0.40)</w:t>
            </w:r>
          </w:p>
        </w:tc>
        <w:tc>
          <w:tcPr>
            <w:tcW w:w="900" w:type="dxa"/>
            <w:tcBorders>
              <w:top w:val="nil"/>
              <w:left w:val="nil"/>
              <w:bottom w:val="single" w:sz="4" w:space="0" w:color="000000"/>
              <w:right w:val="nil"/>
            </w:tcBorders>
            <w:shd w:val="clear" w:color="auto" w:fill="auto"/>
            <w:vAlign w:val="bottom"/>
          </w:tcPr>
          <w:p w14:paraId="3AC6383F" w14:textId="77777777" w:rsidR="00F31D6B" w:rsidRPr="00236E5E" w:rsidRDefault="00F31D6B" w:rsidP="00E31A0E">
            <w:pPr>
              <w:spacing w:after="40"/>
              <w:jc w:val="center"/>
              <w:rPr>
                <w:sz w:val="22"/>
                <w:szCs w:val="22"/>
              </w:rPr>
            </w:pPr>
            <w:r w:rsidRPr="00236E5E">
              <w:rPr>
                <w:sz w:val="22"/>
                <w:szCs w:val="22"/>
              </w:rPr>
              <w:t>.552</w:t>
            </w:r>
          </w:p>
        </w:tc>
      </w:tr>
    </w:tbl>
    <w:p w14:paraId="0546161C" w14:textId="0FE970A7" w:rsidR="00F31D6B" w:rsidRPr="00816176" w:rsidRDefault="00F31D6B" w:rsidP="00F31D6B">
      <w:pPr>
        <w:rPr>
          <w:sz w:val="22"/>
          <w:szCs w:val="22"/>
        </w:rPr>
        <w:sectPr w:rsidR="00F31D6B" w:rsidRPr="00816176" w:rsidSect="00B26594">
          <w:pgSz w:w="15840" w:h="12240" w:orient="landscape"/>
          <w:pgMar w:top="1440" w:right="1440" w:bottom="1440" w:left="1440" w:header="720" w:footer="720" w:gutter="0"/>
          <w:cols w:space="720"/>
        </w:sectPr>
      </w:pPr>
      <w:r w:rsidRPr="00816176">
        <w:rPr>
          <w:i/>
          <w:sz w:val="22"/>
          <w:szCs w:val="22"/>
        </w:rPr>
        <w:t>Note</w:t>
      </w:r>
      <w:r w:rsidRPr="00816176">
        <w:rPr>
          <w:sz w:val="22"/>
          <w:szCs w:val="22"/>
        </w:rPr>
        <w:t xml:space="preserve">. </w:t>
      </w:r>
      <w:r w:rsidR="00372D23" w:rsidRPr="00EA4FA0">
        <w:rPr>
          <w:rStyle w:val="s40"/>
          <w:color w:val="000000"/>
          <w:sz w:val="22"/>
          <w:szCs w:val="22"/>
          <w:vertAlign w:val="superscript"/>
        </w:rPr>
        <w:t>***</w:t>
      </w:r>
      <w:r w:rsidR="00372D23" w:rsidRPr="00AA1725">
        <w:rPr>
          <w:rStyle w:val="apple-converted-space"/>
          <w:color w:val="000000"/>
          <w:sz w:val="22"/>
          <w:szCs w:val="22"/>
        </w:rPr>
        <w:t> </w:t>
      </w:r>
      <w:r w:rsidR="00372D23" w:rsidRPr="00AA1725">
        <w:rPr>
          <w:rStyle w:val="s17"/>
          <w:i/>
          <w:iCs/>
          <w:color w:val="000000"/>
          <w:sz w:val="22"/>
          <w:szCs w:val="22"/>
        </w:rPr>
        <w:t>p</w:t>
      </w:r>
      <w:r w:rsidR="00372D23" w:rsidRPr="00AA1725">
        <w:rPr>
          <w:rStyle w:val="s17"/>
          <w:color w:val="000000"/>
          <w:sz w:val="22"/>
          <w:szCs w:val="22"/>
        </w:rPr>
        <w:t xml:space="preserve"> &lt; .001;</w:t>
      </w:r>
      <w:r w:rsidR="00372D23" w:rsidRPr="00AA1725">
        <w:rPr>
          <w:rStyle w:val="apple-converted-space"/>
          <w:color w:val="000000"/>
          <w:sz w:val="22"/>
          <w:szCs w:val="22"/>
        </w:rPr>
        <w:t> </w:t>
      </w:r>
      <w:r w:rsidR="00372D23" w:rsidRPr="00EA4FA0">
        <w:rPr>
          <w:rStyle w:val="s40"/>
          <w:color w:val="000000"/>
          <w:sz w:val="22"/>
          <w:szCs w:val="22"/>
          <w:vertAlign w:val="superscript"/>
        </w:rPr>
        <w:t>**</w:t>
      </w:r>
      <w:r w:rsidR="00372D23" w:rsidRPr="00AA1725">
        <w:rPr>
          <w:rStyle w:val="apple-converted-space"/>
          <w:color w:val="000000"/>
          <w:sz w:val="22"/>
          <w:szCs w:val="22"/>
        </w:rPr>
        <w:t> </w:t>
      </w:r>
      <w:r w:rsidR="00372D23" w:rsidRPr="00AA1725">
        <w:rPr>
          <w:rStyle w:val="s17"/>
          <w:i/>
          <w:iCs/>
          <w:color w:val="000000"/>
          <w:sz w:val="22"/>
          <w:szCs w:val="22"/>
        </w:rPr>
        <w:t>p</w:t>
      </w:r>
      <w:r w:rsidR="00372D23" w:rsidRPr="00AA1725">
        <w:rPr>
          <w:rStyle w:val="s17"/>
          <w:color w:val="000000"/>
          <w:sz w:val="22"/>
          <w:szCs w:val="22"/>
        </w:rPr>
        <w:t xml:space="preserve"> &lt; .01;</w:t>
      </w:r>
      <w:r w:rsidR="00372D23" w:rsidRPr="00AA1725">
        <w:rPr>
          <w:rStyle w:val="apple-converted-space"/>
          <w:color w:val="000000"/>
          <w:sz w:val="22"/>
          <w:szCs w:val="22"/>
        </w:rPr>
        <w:t> </w:t>
      </w:r>
      <w:r w:rsidR="00372D23" w:rsidRPr="00EA4FA0">
        <w:rPr>
          <w:rStyle w:val="s40"/>
          <w:color w:val="000000"/>
          <w:sz w:val="22"/>
          <w:szCs w:val="22"/>
          <w:vertAlign w:val="superscript"/>
        </w:rPr>
        <w:t>*</w:t>
      </w:r>
      <w:r w:rsidR="00372D23" w:rsidRPr="00AA1725">
        <w:rPr>
          <w:rStyle w:val="apple-converted-space"/>
          <w:color w:val="000000"/>
          <w:sz w:val="22"/>
          <w:szCs w:val="22"/>
        </w:rPr>
        <w:t> </w:t>
      </w:r>
      <w:r w:rsidR="00372D23" w:rsidRPr="00AA1725">
        <w:rPr>
          <w:rStyle w:val="s17"/>
          <w:i/>
          <w:iCs/>
          <w:color w:val="000000"/>
          <w:sz w:val="22"/>
          <w:szCs w:val="22"/>
        </w:rPr>
        <w:t>p</w:t>
      </w:r>
      <w:r w:rsidR="00372D23" w:rsidRPr="00AA1725">
        <w:rPr>
          <w:rStyle w:val="s17"/>
          <w:color w:val="000000"/>
          <w:sz w:val="22"/>
          <w:szCs w:val="22"/>
        </w:rPr>
        <w:t xml:space="preserve"> &lt; .05. </w:t>
      </w:r>
      <w:r w:rsidRPr="00816176">
        <w:rPr>
          <w:sz w:val="22"/>
          <w:szCs w:val="22"/>
        </w:rPr>
        <w:t>95% Confidence intervals are shown in parentheses. AEBT-TTM = Acceptance-enhanced behavior therapy for trichotillomania; PST = Psychoeducation and supportive therapy; NNT = Number needed to treat; NIMH-TSS = National Institute of Mental Health-Trichotillomania Symptom Severity; MGH-HS = Massachusetts General Hospital-Hairpulling Scale</w:t>
      </w:r>
    </w:p>
    <w:p w14:paraId="6CCAE418" w14:textId="77777777" w:rsidR="00F31D6B" w:rsidRPr="00816176" w:rsidRDefault="00F31D6B" w:rsidP="00F31D6B">
      <w:pPr>
        <w:rPr>
          <w:b/>
        </w:rPr>
      </w:pPr>
      <w:r w:rsidRPr="00816176">
        <w:rPr>
          <w:b/>
        </w:rPr>
        <w:lastRenderedPageBreak/>
        <w:t>Table 3</w:t>
      </w:r>
    </w:p>
    <w:p w14:paraId="3E9D6833" w14:textId="77777777" w:rsidR="00F31D6B" w:rsidRPr="00816176" w:rsidRDefault="00F31D6B" w:rsidP="00F31D6B">
      <w:pPr>
        <w:rPr>
          <w:i/>
        </w:rPr>
      </w:pPr>
      <w:r w:rsidRPr="00816176">
        <w:rPr>
          <w:i/>
        </w:rPr>
        <w:t>Predictors of Follow-Up Treatment Outcomes</w:t>
      </w:r>
    </w:p>
    <w:tbl>
      <w:tblPr>
        <w:tblW w:w="9360" w:type="dxa"/>
        <w:tblLayout w:type="fixed"/>
        <w:tblCellMar>
          <w:left w:w="115" w:type="dxa"/>
          <w:right w:w="115" w:type="dxa"/>
        </w:tblCellMar>
        <w:tblLook w:val="0400" w:firstRow="0" w:lastRow="0" w:firstColumn="0" w:lastColumn="0" w:noHBand="0" w:noVBand="1"/>
      </w:tblPr>
      <w:tblGrid>
        <w:gridCol w:w="2683"/>
        <w:gridCol w:w="2772"/>
        <w:gridCol w:w="845"/>
        <w:gridCol w:w="708"/>
        <w:gridCol w:w="1435"/>
        <w:gridCol w:w="917"/>
      </w:tblGrid>
      <w:tr w:rsidR="00816176" w:rsidRPr="00816176" w14:paraId="5DE7B2D0" w14:textId="77777777" w:rsidTr="00E31A0E">
        <w:trPr>
          <w:trHeight w:val="90"/>
        </w:trPr>
        <w:tc>
          <w:tcPr>
            <w:tcW w:w="2683" w:type="dxa"/>
            <w:tcBorders>
              <w:top w:val="single" w:sz="4" w:space="0" w:color="000000"/>
              <w:bottom w:val="single" w:sz="4" w:space="0" w:color="000000"/>
            </w:tcBorders>
            <w:shd w:val="clear" w:color="auto" w:fill="auto"/>
            <w:vAlign w:val="bottom"/>
          </w:tcPr>
          <w:p w14:paraId="37B3538E" w14:textId="77777777" w:rsidR="00F31D6B" w:rsidRPr="00236E5E" w:rsidRDefault="00F31D6B" w:rsidP="00E31A0E">
            <w:pPr>
              <w:rPr>
                <w:sz w:val="22"/>
                <w:szCs w:val="22"/>
              </w:rPr>
            </w:pPr>
            <w:r w:rsidRPr="00236E5E">
              <w:rPr>
                <w:sz w:val="22"/>
                <w:szCs w:val="22"/>
              </w:rPr>
              <w:t>Predictor</w:t>
            </w:r>
          </w:p>
        </w:tc>
        <w:tc>
          <w:tcPr>
            <w:tcW w:w="2772" w:type="dxa"/>
            <w:tcBorders>
              <w:top w:val="single" w:sz="4" w:space="0" w:color="000000"/>
              <w:bottom w:val="single" w:sz="4" w:space="0" w:color="000000"/>
            </w:tcBorders>
            <w:shd w:val="clear" w:color="auto" w:fill="auto"/>
            <w:vAlign w:val="bottom"/>
          </w:tcPr>
          <w:p w14:paraId="75993F0E" w14:textId="77777777" w:rsidR="00F31D6B" w:rsidRPr="00236E5E" w:rsidRDefault="00F31D6B" w:rsidP="00E31A0E">
            <w:pPr>
              <w:rPr>
                <w:sz w:val="22"/>
                <w:szCs w:val="22"/>
              </w:rPr>
            </w:pPr>
            <w:r w:rsidRPr="00236E5E">
              <w:rPr>
                <w:sz w:val="22"/>
                <w:szCs w:val="22"/>
              </w:rPr>
              <w:t>Follow-Up Outcome</w:t>
            </w:r>
          </w:p>
        </w:tc>
        <w:tc>
          <w:tcPr>
            <w:tcW w:w="845" w:type="dxa"/>
            <w:tcBorders>
              <w:top w:val="single" w:sz="4" w:space="0" w:color="000000"/>
              <w:bottom w:val="single" w:sz="4" w:space="0" w:color="000000"/>
            </w:tcBorders>
            <w:shd w:val="clear" w:color="auto" w:fill="auto"/>
            <w:vAlign w:val="bottom"/>
          </w:tcPr>
          <w:p w14:paraId="1314FF70" w14:textId="77777777" w:rsidR="00F31D6B" w:rsidRPr="00816176" w:rsidRDefault="00F31D6B" w:rsidP="00E31A0E">
            <w:pPr>
              <w:jc w:val="center"/>
              <w:rPr>
                <w:i/>
                <w:sz w:val="22"/>
                <w:szCs w:val="22"/>
              </w:rPr>
            </w:pPr>
            <w:r w:rsidRPr="00816176">
              <w:rPr>
                <w:i/>
                <w:sz w:val="22"/>
                <w:szCs w:val="22"/>
              </w:rPr>
              <w:t>b</w:t>
            </w:r>
          </w:p>
        </w:tc>
        <w:tc>
          <w:tcPr>
            <w:tcW w:w="708" w:type="dxa"/>
            <w:tcBorders>
              <w:top w:val="single" w:sz="4" w:space="0" w:color="000000"/>
              <w:bottom w:val="single" w:sz="4" w:space="0" w:color="000000"/>
            </w:tcBorders>
            <w:shd w:val="clear" w:color="auto" w:fill="auto"/>
            <w:vAlign w:val="bottom"/>
          </w:tcPr>
          <w:p w14:paraId="27982F33" w14:textId="77777777" w:rsidR="00F31D6B" w:rsidRPr="00236E5E" w:rsidRDefault="00F31D6B" w:rsidP="00E31A0E">
            <w:pPr>
              <w:jc w:val="center"/>
              <w:rPr>
                <w:i/>
                <w:iCs/>
                <w:sz w:val="22"/>
                <w:szCs w:val="22"/>
              </w:rPr>
            </w:pPr>
            <w:r w:rsidRPr="00236E5E">
              <w:rPr>
                <w:i/>
                <w:iCs/>
                <w:sz w:val="22"/>
                <w:szCs w:val="22"/>
              </w:rPr>
              <w:t>SE</w:t>
            </w:r>
          </w:p>
        </w:tc>
        <w:tc>
          <w:tcPr>
            <w:tcW w:w="1435" w:type="dxa"/>
            <w:tcBorders>
              <w:top w:val="single" w:sz="4" w:space="0" w:color="000000"/>
              <w:bottom w:val="single" w:sz="4" w:space="0" w:color="000000"/>
            </w:tcBorders>
            <w:shd w:val="clear" w:color="auto" w:fill="auto"/>
            <w:vAlign w:val="bottom"/>
          </w:tcPr>
          <w:p w14:paraId="14578442" w14:textId="77777777" w:rsidR="00F31D6B" w:rsidRPr="00816176" w:rsidRDefault="00F31D6B" w:rsidP="00E31A0E">
            <w:pPr>
              <w:jc w:val="center"/>
              <w:rPr>
                <w:sz w:val="22"/>
                <w:szCs w:val="22"/>
              </w:rPr>
            </w:pPr>
            <w:r w:rsidRPr="00816176">
              <w:rPr>
                <w:sz w:val="22"/>
                <w:szCs w:val="22"/>
              </w:rPr>
              <w:t>95% CI</w:t>
            </w:r>
          </w:p>
        </w:tc>
        <w:tc>
          <w:tcPr>
            <w:tcW w:w="917" w:type="dxa"/>
            <w:tcBorders>
              <w:top w:val="single" w:sz="4" w:space="0" w:color="000000"/>
              <w:bottom w:val="single" w:sz="4" w:space="0" w:color="000000"/>
            </w:tcBorders>
            <w:shd w:val="clear" w:color="auto" w:fill="auto"/>
            <w:vAlign w:val="bottom"/>
          </w:tcPr>
          <w:p w14:paraId="7C798B73" w14:textId="77777777" w:rsidR="00F31D6B" w:rsidRPr="00816176" w:rsidRDefault="00F31D6B" w:rsidP="00E31A0E">
            <w:pPr>
              <w:jc w:val="center"/>
              <w:rPr>
                <w:sz w:val="22"/>
                <w:szCs w:val="22"/>
              </w:rPr>
            </w:pPr>
            <w:r w:rsidRPr="00816176">
              <w:rPr>
                <w:i/>
                <w:sz w:val="22"/>
                <w:szCs w:val="22"/>
              </w:rPr>
              <w:t xml:space="preserve">p </w:t>
            </w:r>
            <w:r w:rsidRPr="00816176">
              <w:rPr>
                <w:sz w:val="22"/>
                <w:szCs w:val="22"/>
              </w:rPr>
              <w:t>value</w:t>
            </w:r>
          </w:p>
        </w:tc>
      </w:tr>
      <w:tr w:rsidR="00816176" w:rsidRPr="00816176" w14:paraId="41A2D8B0" w14:textId="77777777" w:rsidTr="00E31A0E">
        <w:trPr>
          <w:trHeight w:val="251"/>
        </w:trPr>
        <w:tc>
          <w:tcPr>
            <w:tcW w:w="2683" w:type="dxa"/>
            <w:tcBorders>
              <w:top w:val="single" w:sz="4" w:space="0" w:color="000000"/>
            </w:tcBorders>
            <w:shd w:val="clear" w:color="auto" w:fill="auto"/>
            <w:vAlign w:val="bottom"/>
          </w:tcPr>
          <w:p w14:paraId="1CC3AF1B" w14:textId="77777777" w:rsidR="00F31D6B" w:rsidRPr="00236E5E" w:rsidRDefault="00F31D6B" w:rsidP="00E31A0E">
            <w:pPr>
              <w:rPr>
                <w:sz w:val="22"/>
                <w:szCs w:val="22"/>
              </w:rPr>
            </w:pPr>
            <w:r w:rsidRPr="00236E5E">
              <w:rPr>
                <w:sz w:val="22"/>
                <w:szCs w:val="22"/>
              </w:rPr>
              <w:t>Baseline MGH-HS</w:t>
            </w:r>
          </w:p>
        </w:tc>
        <w:tc>
          <w:tcPr>
            <w:tcW w:w="2772" w:type="dxa"/>
            <w:tcBorders>
              <w:top w:val="single" w:sz="4" w:space="0" w:color="000000"/>
            </w:tcBorders>
            <w:shd w:val="clear" w:color="auto" w:fill="auto"/>
            <w:vAlign w:val="bottom"/>
          </w:tcPr>
          <w:p w14:paraId="1A21549C" w14:textId="77777777" w:rsidR="00F31D6B" w:rsidRPr="00236E5E" w:rsidRDefault="00F31D6B" w:rsidP="00E31A0E">
            <w:pPr>
              <w:rPr>
                <w:sz w:val="22"/>
                <w:szCs w:val="22"/>
              </w:rPr>
            </w:pPr>
            <w:r w:rsidRPr="00236E5E">
              <w:rPr>
                <w:sz w:val="22"/>
                <w:szCs w:val="22"/>
              </w:rPr>
              <w:t>Trichotillomania Diagnosis</w:t>
            </w:r>
          </w:p>
        </w:tc>
        <w:tc>
          <w:tcPr>
            <w:tcW w:w="845" w:type="dxa"/>
            <w:tcBorders>
              <w:top w:val="single" w:sz="4" w:space="0" w:color="000000"/>
            </w:tcBorders>
            <w:shd w:val="clear" w:color="auto" w:fill="FFFFFF"/>
            <w:vAlign w:val="bottom"/>
          </w:tcPr>
          <w:p w14:paraId="0BB7A830" w14:textId="77777777" w:rsidR="00F31D6B" w:rsidRPr="00236E5E" w:rsidRDefault="00F31D6B" w:rsidP="00E31A0E">
            <w:pPr>
              <w:jc w:val="center"/>
              <w:rPr>
                <w:sz w:val="22"/>
                <w:szCs w:val="22"/>
              </w:rPr>
            </w:pPr>
            <w:r w:rsidRPr="00236E5E">
              <w:rPr>
                <w:sz w:val="22"/>
                <w:szCs w:val="22"/>
              </w:rPr>
              <w:t>-0.02</w:t>
            </w:r>
          </w:p>
        </w:tc>
        <w:tc>
          <w:tcPr>
            <w:tcW w:w="708" w:type="dxa"/>
            <w:tcBorders>
              <w:top w:val="single" w:sz="4" w:space="0" w:color="000000"/>
            </w:tcBorders>
            <w:shd w:val="clear" w:color="auto" w:fill="FFFFFF"/>
            <w:vAlign w:val="bottom"/>
          </w:tcPr>
          <w:p w14:paraId="1FBBDFCE" w14:textId="77777777" w:rsidR="00F31D6B" w:rsidRPr="00236E5E" w:rsidRDefault="00F31D6B" w:rsidP="00E31A0E">
            <w:pPr>
              <w:jc w:val="center"/>
              <w:rPr>
                <w:sz w:val="22"/>
                <w:szCs w:val="22"/>
              </w:rPr>
            </w:pPr>
            <w:r w:rsidRPr="00236E5E">
              <w:rPr>
                <w:sz w:val="22"/>
                <w:szCs w:val="22"/>
              </w:rPr>
              <w:t>0.08</w:t>
            </w:r>
          </w:p>
        </w:tc>
        <w:tc>
          <w:tcPr>
            <w:tcW w:w="1435" w:type="dxa"/>
            <w:tcBorders>
              <w:top w:val="single" w:sz="4" w:space="0" w:color="000000"/>
            </w:tcBorders>
            <w:shd w:val="clear" w:color="auto" w:fill="auto"/>
            <w:vAlign w:val="bottom"/>
          </w:tcPr>
          <w:p w14:paraId="05859551" w14:textId="77777777" w:rsidR="00F31D6B" w:rsidRPr="00236E5E" w:rsidRDefault="00F31D6B" w:rsidP="00E31A0E">
            <w:pPr>
              <w:jc w:val="center"/>
              <w:rPr>
                <w:sz w:val="22"/>
                <w:szCs w:val="22"/>
              </w:rPr>
            </w:pPr>
            <w:r w:rsidRPr="00236E5E">
              <w:rPr>
                <w:sz w:val="22"/>
                <w:szCs w:val="22"/>
              </w:rPr>
              <w:t>-0.18, 0.15</w:t>
            </w:r>
          </w:p>
        </w:tc>
        <w:tc>
          <w:tcPr>
            <w:tcW w:w="917" w:type="dxa"/>
            <w:tcBorders>
              <w:top w:val="single" w:sz="4" w:space="0" w:color="000000"/>
            </w:tcBorders>
            <w:shd w:val="clear" w:color="auto" w:fill="FFFFFF"/>
            <w:vAlign w:val="bottom"/>
          </w:tcPr>
          <w:p w14:paraId="70BDEFBB" w14:textId="77777777" w:rsidR="00F31D6B" w:rsidRPr="00236E5E" w:rsidRDefault="00F31D6B" w:rsidP="00E31A0E">
            <w:pPr>
              <w:jc w:val="center"/>
              <w:rPr>
                <w:sz w:val="22"/>
                <w:szCs w:val="22"/>
              </w:rPr>
            </w:pPr>
            <w:r w:rsidRPr="00816176">
              <w:rPr>
                <w:sz w:val="22"/>
                <w:szCs w:val="22"/>
              </w:rPr>
              <w:t>.828</w:t>
            </w:r>
          </w:p>
        </w:tc>
      </w:tr>
      <w:tr w:rsidR="00816176" w:rsidRPr="00816176" w14:paraId="62847CE4" w14:textId="77777777" w:rsidTr="00E31A0E">
        <w:trPr>
          <w:trHeight w:val="315"/>
        </w:trPr>
        <w:tc>
          <w:tcPr>
            <w:tcW w:w="2683" w:type="dxa"/>
            <w:shd w:val="clear" w:color="auto" w:fill="auto"/>
            <w:vAlign w:val="bottom"/>
          </w:tcPr>
          <w:p w14:paraId="1F5FA63D" w14:textId="77777777" w:rsidR="00F31D6B" w:rsidRPr="00236E5E" w:rsidRDefault="00F31D6B" w:rsidP="00E31A0E">
            <w:pPr>
              <w:jc w:val="right"/>
              <w:rPr>
                <w:sz w:val="22"/>
                <w:szCs w:val="22"/>
              </w:rPr>
            </w:pPr>
          </w:p>
        </w:tc>
        <w:tc>
          <w:tcPr>
            <w:tcW w:w="2772" w:type="dxa"/>
            <w:shd w:val="clear" w:color="auto" w:fill="auto"/>
            <w:vAlign w:val="bottom"/>
          </w:tcPr>
          <w:p w14:paraId="337944E2" w14:textId="77777777" w:rsidR="00F31D6B" w:rsidRPr="00236E5E" w:rsidRDefault="00F31D6B" w:rsidP="00E31A0E">
            <w:pPr>
              <w:rPr>
                <w:sz w:val="22"/>
                <w:szCs w:val="22"/>
              </w:rPr>
            </w:pPr>
            <w:r w:rsidRPr="00236E5E">
              <w:rPr>
                <w:sz w:val="22"/>
                <w:szCs w:val="22"/>
              </w:rPr>
              <w:t>Treatment Responder</w:t>
            </w:r>
          </w:p>
        </w:tc>
        <w:tc>
          <w:tcPr>
            <w:tcW w:w="845" w:type="dxa"/>
            <w:shd w:val="clear" w:color="auto" w:fill="FFFFFF"/>
            <w:vAlign w:val="bottom"/>
          </w:tcPr>
          <w:p w14:paraId="4E5459F5" w14:textId="77777777" w:rsidR="00F31D6B" w:rsidRPr="00236E5E" w:rsidRDefault="00F31D6B" w:rsidP="00E31A0E">
            <w:pPr>
              <w:jc w:val="center"/>
              <w:rPr>
                <w:sz w:val="22"/>
                <w:szCs w:val="22"/>
              </w:rPr>
            </w:pPr>
            <w:r w:rsidRPr="00236E5E">
              <w:rPr>
                <w:sz w:val="22"/>
                <w:szCs w:val="22"/>
              </w:rPr>
              <w:t>0.01</w:t>
            </w:r>
          </w:p>
        </w:tc>
        <w:tc>
          <w:tcPr>
            <w:tcW w:w="708" w:type="dxa"/>
            <w:shd w:val="clear" w:color="auto" w:fill="FFFFFF"/>
            <w:vAlign w:val="bottom"/>
          </w:tcPr>
          <w:p w14:paraId="150BED44" w14:textId="77777777" w:rsidR="00F31D6B" w:rsidRPr="00236E5E" w:rsidRDefault="00F31D6B" w:rsidP="00E31A0E">
            <w:pPr>
              <w:jc w:val="center"/>
              <w:rPr>
                <w:sz w:val="22"/>
                <w:szCs w:val="22"/>
              </w:rPr>
            </w:pPr>
            <w:r w:rsidRPr="00236E5E">
              <w:rPr>
                <w:sz w:val="22"/>
                <w:szCs w:val="22"/>
              </w:rPr>
              <w:t>0.09</w:t>
            </w:r>
          </w:p>
        </w:tc>
        <w:tc>
          <w:tcPr>
            <w:tcW w:w="1435" w:type="dxa"/>
            <w:shd w:val="clear" w:color="auto" w:fill="auto"/>
            <w:vAlign w:val="bottom"/>
          </w:tcPr>
          <w:p w14:paraId="0599F457" w14:textId="77777777" w:rsidR="00F31D6B" w:rsidRPr="00236E5E" w:rsidRDefault="00F31D6B" w:rsidP="00E31A0E">
            <w:pPr>
              <w:jc w:val="center"/>
              <w:rPr>
                <w:sz w:val="22"/>
                <w:szCs w:val="22"/>
              </w:rPr>
            </w:pPr>
            <w:r w:rsidRPr="00236E5E">
              <w:rPr>
                <w:sz w:val="22"/>
                <w:szCs w:val="22"/>
              </w:rPr>
              <w:t>-0.16, 0.18</w:t>
            </w:r>
          </w:p>
        </w:tc>
        <w:tc>
          <w:tcPr>
            <w:tcW w:w="917" w:type="dxa"/>
            <w:shd w:val="clear" w:color="auto" w:fill="FFFFFF"/>
            <w:vAlign w:val="bottom"/>
          </w:tcPr>
          <w:p w14:paraId="7E3F6EA4" w14:textId="77777777" w:rsidR="00F31D6B" w:rsidRPr="00236E5E" w:rsidRDefault="00F31D6B" w:rsidP="00E31A0E">
            <w:pPr>
              <w:jc w:val="center"/>
              <w:rPr>
                <w:sz w:val="22"/>
                <w:szCs w:val="22"/>
              </w:rPr>
            </w:pPr>
            <w:r w:rsidRPr="00816176">
              <w:rPr>
                <w:sz w:val="22"/>
                <w:szCs w:val="22"/>
              </w:rPr>
              <w:t>.887</w:t>
            </w:r>
          </w:p>
        </w:tc>
      </w:tr>
      <w:tr w:rsidR="00816176" w:rsidRPr="00816176" w14:paraId="4DE0C431" w14:textId="77777777" w:rsidTr="00E31A0E">
        <w:trPr>
          <w:trHeight w:val="315"/>
        </w:trPr>
        <w:tc>
          <w:tcPr>
            <w:tcW w:w="2683" w:type="dxa"/>
            <w:shd w:val="clear" w:color="auto" w:fill="auto"/>
            <w:vAlign w:val="bottom"/>
          </w:tcPr>
          <w:p w14:paraId="0FB825A6" w14:textId="77777777" w:rsidR="00F31D6B" w:rsidRPr="00236E5E" w:rsidRDefault="00F31D6B" w:rsidP="00E31A0E">
            <w:pPr>
              <w:jc w:val="right"/>
              <w:rPr>
                <w:sz w:val="22"/>
                <w:szCs w:val="22"/>
              </w:rPr>
            </w:pPr>
          </w:p>
        </w:tc>
        <w:tc>
          <w:tcPr>
            <w:tcW w:w="2772" w:type="dxa"/>
            <w:shd w:val="clear" w:color="auto" w:fill="auto"/>
            <w:vAlign w:val="bottom"/>
          </w:tcPr>
          <w:p w14:paraId="26891D95" w14:textId="77777777" w:rsidR="00F31D6B" w:rsidRPr="00236E5E" w:rsidRDefault="00F31D6B" w:rsidP="00E31A0E">
            <w:pPr>
              <w:rPr>
                <w:sz w:val="22"/>
                <w:szCs w:val="22"/>
              </w:rPr>
            </w:pPr>
            <w:r w:rsidRPr="00236E5E">
              <w:rPr>
                <w:sz w:val="22"/>
                <w:szCs w:val="22"/>
              </w:rPr>
              <w:t>Follow-up MGH-HS</w:t>
            </w:r>
          </w:p>
        </w:tc>
        <w:tc>
          <w:tcPr>
            <w:tcW w:w="845" w:type="dxa"/>
            <w:shd w:val="clear" w:color="auto" w:fill="auto"/>
            <w:vAlign w:val="bottom"/>
          </w:tcPr>
          <w:p w14:paraId="7540B385" w14:textId="77777777" w:rsidR="00F31D6B" w:rsidRPr="00236E5E" w:rsidRDefault="00F31D6B" w:rsidP="00E31A0E">
            <w:pPr>
              <w:jc w:val="center"/>
              <w:rPr>
                <w:sz w:val="22"/>
                <w:szCs w:val="22"/>
              </w:rPr>
            </w:pPr>
            <w:r w:rsidRPr="00236E5E">
              <w:rPr>
                <w:sz w:val="22"/>
                <w:szCs w:val="22"/>
              </w:rPr>
              <w:t>0.77</w:t>
            </w:r>
          </w:p>
        </w:tc>
        <w:tc>
          <w:tcPr>
            <w:tcW w:w="708" w:type="dxa"/>
            <w:shd w:val="clear" w:color="auto" w:fill="auto"/>
            <w:vAlign w:val="bottom"/>
          </w:tcPr>
          <w:p w14:paraId="4E33DFB7" w14:textId="77777777" w:rsidR="00F31D6B" w:rsidRPr="00236E5E" w:rsidRDefault="00F31D6B" w:rsidP="00E31A0E">
            <w:pPr>
              <w:jc w:val="center"/>
              <w:rPr>
                <w:sz w:val="22"/>
                <w:szCs w:val="22"/>
              </w:rPr>
            </w:pPr>
            <w:r w:rsidRPr="00236E5E">
              <w:rPr>
                <w:sz w:val="22"/>
                <w:szCs w:val="22"/>
              </w:rPr>
              <w:t>0.30</w:t>
            </w:r>
          </w:p>
        </w:tc>
        <w:tc>
          <w:tcPr>
            <w:tcW w:w="1435" w:type="dxa"/>
            <w:shd w:val="clear" w:color="auto" w:fill="auto"/>
            <w:vAlign w:val="bottom"/>
          </w:tcPr>
          <w:p w14:paraId="371A469F" w14:textId="77777777" w:rsidR="00F31D6B" w:rsidRPr="00236E5E" w:rsidRDefault="00F31D6B" w:rsidP="00E31A0E">
            <w:pPr>
              <w:jc w:val="center"/>
              <w:rPr>
                <w:sz w:val="22"/>
                <w:szCs w:val="22"/>
              </w:rPr>
            </w:pPr>
            <w:r w:rsidRPr="00236E5E">
              <w:rPr>
                <w:sz w:val="22"/>
                <w:szCs w:val="22"/>
              </w:rPr>
              <w:t>0.17, 1.37</w:t>
            </w:r>
          </w:p>
        </w:tc>
        <w:tc>
          <w:tcPr>
            <w:tcW w:w="917" w:type="dxa"/>
            <w:shd w:val="clear" w:color="auto" w:fill="auto"/>
            <w:vAlign w:val="bottom"/>
          </w:tcPr>
          <w:p w14:paraId="0614251F" w14:textId="77777777" w:rsidR="00F31D6B" w:rsidRPr="00236E5E" w:rsidRDefault="00F31D6B" w:rsidP="00E31A0E">
            <w:pPr>
              <w:jc w:val="center"/>
              <w:rPr>
                <w:sz w:val="22"/>
                <w:szCs w:val="22"/>
              </w:rPr>
            </w:pPr>
            <w:r w:rsidRPr="00816176">
              <w:rPr>
                <w:sz w:val="22"/>
                <w:szCs w:val="22"/>
              </w:rPr>
              <w:t>.014</w:t>
            </w:r>
            <w:r w:rsidRPr="00615941">
              <w:rPr>
                <w:sz w:val="22"/>
                <w:szCs w:val="22"/>
                <w:vertAlign w:val="superscript"/>
              </w:rPr>
              <w:t>*</w:t>
            </w:r>
          </w:p>
        </w:tc>
      </w:tr>
      <w:tr w:rsidR="00816176" w:rsidRPr="00816176" w14:paraId="0C9A109B" w14:textId="77777777" w:rsidTr="00E31A0E">
        <w:trPr>
          <w:trHeight w:val="315"/>
        </w:trPr>
        <w:tc>
          <w:tcPr>
            <w:tcW w:w="2683" w:type="dxa"/>
            <w:shd w:val="clear" w:color="auto" w:fill="auto"/>
            <w:vAlign w:val="bottom"/>
          </w:tcPr>
          <w:p w14:paraId="42D372E7" w14:textId="77777777" w:rsidR="00F31D6B" w:rsidRPr="00236E5E" w:rsidRDefault="00F31D6B" w:rsidP="00E31A0E">
            <w:pPr>
              <w:jc w:val="right"/>
              <w:rPr>
                <w:sz w:val="22"/>
                <w:szCs w:val="22"/>
              </w:rPr>
            </w:pPr>
          </w:p>
        </w:tc>
        <w:tc>
          <w:tcPr>
            <w:tcW w:w="2772" w:type="dxa"/>
            <w:shd w:val="clear" w:color="auto" w:fill="auto"/>
            <w:vAlign w:val="bottom"/>
          </w:tcPr>
          <w:p w14:paraId="44EBDF5C" w14:textId="77777777" w:rsidR="00F31D6B" w:rsidRPr="00236E5E" w:rsidRDefault="00F31D6B" w:rsidP="00E31A0E">
            <w:pPr>
              <w:rPr>
                <w:sz w:val="22"/>
                <w:szCs w:val="22"/>
              </w:rPr>
            </w:pPr>
            <w:r w:rsidRPr="00236E5E">
              <w:rPr>
                <w:sz w:val="22"/>
                <w:szCs w:val="22"/>
              </w:rPr>
              <w:t>Follow-up NIMH-TSS</w:t>
            </w:r>
          </w:p>
        </w:tc>
        <w:tc>
          <w:tcPr>
            <w:tcW w:w="845" w:type="dxa"/>
            <w:shd w:val="clear" w:color="auto" w:fill="auto"/>
            <w:vAlign w:val="bottom"/>
          </w:tcPr>
          <w:p w14:paraId="27E4A54A" w14:textId="77777777" w:rsidR="00F31D6B" w:rsidRPr="00236E5E" w:rsidRDefault="00F31D6B" w:rsidP="00E31A0E">
            <w:pPr>
              <w:jc w:val="center"/>
              <w:rPr>
                <w:sz w:val="22"/>
                <w:szCs w:val="22"/>
              </w:rPr>
            </w:pPr>
            <w:r w:rsidRPr="00236E5E">
              <w:rPr>
                <w:sz w:val="22"/>
                <w:szCs w:val="22"/>
              </w:rPr>
              <w:t>0.53</w:t>
            </w:r>
          </w:p>
        </w:tc>
        <w:tc>
          <w:tcPr>
            <w:tcW w:w="708" w:type="dxa"/>
            <w:shd w:val="clear" w:color="auto" w:fill="auto"/>
            <w:vAlign w:val="bottom"/>
          </w:tcPr>
          <w:p w14:paraId="09A5CBB2" w14:textId="77777777" w:rsidR="00F31D6B" w:rsidRPr="00236E5E" w:rsidRDefault="00F31D6B" w:rsidP="00E31A0E">
            <w:pPr>
              <w:jc w:val="center"/>
              <w:rPr>
                <w:sz w:val="22"/>
                <w:szCs w:val="22"/>
              </w:rPr>
            </w:pPr>
            <w:r w:rsidRPr="00236E5E">
              <w:rPr>
                <w:sz w:val="22"/>
                <w:szCs w:val="22"/>
              </w:rPr>
              <w:t>0.22</w:t>
            </w:r>
          </w:p>
        </w:tc>
        <w:tc>
          <w:tcPr>
            <w:tcW w:w="1435" w:type="dxa"/>
            <w:shd w:val="clear" w:color="auto" w:fill="auto"/>
            <w:vAlign w:val="bottom"/>
          </w:tcPr>
          <w:p w14:paraId="38842DE7" w14:textId="77777777" w:rsidR="00F31D6B" w:rsidRPr="00236E5E" w:rsidRDefault="00F31D6B" w:rsidP="00E31A0E">
            <w:pPr>
              <w:jc w:val="center"/>
              <w:rPr>
                <w:sz w:val="22"/>
                <w:szCs w:val="22"/>
              </w:rPr>
            </w:pPr>
            <w:r w:rsidRPr="00236E5E">
              <w:rPr>
                <w:sz w:val="22"/>
                <w:szCs w:val="22"/>
              </w:rPr>
              <w:t>0.08, 0.98</w:t>
            </w:r>
          </w:p>
        </w:tc>
        <w:tc>
          <w:tcPr>
            <w:tcW w:w="917" w:type="dxa"/>
            <w:shd w:val="clear" w:color="auto" w:fill="auto"/>
            <w:vAlign w:val="bottom"/>
          </w:tcPr>
          <w:p w14:paraId="41E1C046" w14:textId="77777777" w:rsidR="00F31D6B" w:rsidRPr="00236E5E" w:rsidRDefault="00F31D6B" w:rsidP="00E31A0E">
            <w:pPr>
              <w:jc w:val="center"/>
              <w:rPr>
                <w:sz w:val="22"/>
                <w:szCs w:val="22"/>
              </w:rPr>
            </w:pPr>
            <w:r w:rsidRPr="00816176">
              <w:rPr>
                <w:sz w:val="22"/>
                <w:szCs w:val="22"/>
              </w:rPr>
              <w:t>.022</w:t>
            </w:r>
            <w:r w:rsidRPr="00615941">
              <w:rPr>
                <w:sz w:val="22"/>
                <w:szCs w:val="22"/>
                <w:vertAlign w:val="superscript"/>
              </w:rPr>
              <w:t>*</w:t>
            </w:r>
          </w:p>
        </w:tc>
      </w:tr>
      <w:tr w:rsidR="00816176" w:rsidRPr="00816176" w14:paraId="06CF42EA" w14:textId="77777777" w:rsidTr="00E31A0E">
        <w:trPr>
          <w:trHeight w:val="315"/>
        </w:trPr>
        <w:tc>
          <w:tcPr>
            <w:tcW w:w="2683" w:type="dxa"/>
            <w:shd w:val="clear" w:color="auto" w:fill="auto"/>
            <w:vAlign w:val="bottom"/>
          </w:tcPr>
          <w:p w14:paraId="0D7BAF40" w14:textId="77777777" w:rsidR="00F31D6B" w:rsidRPr="00236E5E" w:rsidRDefault="00F31D6B" w:rsidP="00E31A0E">
            <w:pPr>
              <w:rPr>
                <w:sz w:val="22"/>
                <w:szCs w:val="22"/>
              </w:rPr>
            </w:pPr>
            <w:r w:rsidRPr="00236E5E">
              <w:rPr>
                <w:sz w:val="22"/>
                <w:szCs w:val="22"/>
              </w:rPr>
              <w:t>Post-treatment MGH-HS</w:t>
            </w:r>
          </w:p>
        </w:tc>
        <w:tc>
          <w:tcPr>
            <w:tcW w:w="2772" w:type="dxa"/>
            <w:shd w:val="clear" w:color="auto" w:fill="auto"/>
            <w:vAlign w:val="bottom"/>
          </w:tcPr>
          <w:p w14:paraId="5CFEF2C7" w14:textId="77777777" w:rsidR="00F31D6B" w:rsidRPr="00236E5E" w:rsidRDefault="00F31D6B" w:rsidP="00E31A0E">
            <w:pPr>
              <w:rPr>
                <w:sz w:val="22"/>
                <w:szCs w:val="22"/>
              </w:rPr>
            </w:pPr>
            <w:r w:rsidRPr="00236E5E">
              <w:rPr>
                <w:sz w:val="22"/>
                <w:szCs w:val="22"/>
              </w:rPr>
              <w:t>Trichotillomania Diagnosis</w:t>
            </w:r>
          </w:p>
        </w:tc>
        <w:tc>
          <w:tcPr>
            <w:tcW w:w="845" w:type="dxa"/>
            <w:shd w:val="clear" w:color="auto" w:fill="FFFFFF"/>
            <w:vAlign w:val="bottom"/>
          </w:tcPr>
          <w:p w14:paraId="3BB4B5E7" w14:textId="77777777" w:rsidR="00F31D6B" w:rsidRPr="00236E5E" w:rsidRDefault="00F31D6B" w:rsidP="00E31A0E">
            <w:pPr>
              <w:jc w:val="center"/>
              <w:rPr>
                <w:sz w:val="22"/>
                <w:szCs w:val="22"/>
              </w:rPr>
            </w:pPr>
            <w:r w:rsidRPr="00236E5E">
              <w:rPr>
                <w:sz w:val="22"/>
                <w:szCs w:val="22"/>
              </w:rPr>
              <w:t>0.15</w:t>
            </w:r>
          </w:p>
        </w:tc>
        <w:tc>
          <w:tcPr>
            <w:tcW w:w="708" w:type="dxa"/>
            <w:shd w:val="clear" w:color="auto" w:fill="FFFFFF"/>
            <w:vAlign w:val="bottom"/>
          </w:tcPr>
          <w:p w14:paraId="1EB33131" w14:textId="77777777" w:rsidR="00F31D6B" w:rsidRPr="00236E5E" w:rsidRDefault="00F31D6B" w:rsidP="00E31A0E">
            <w:pPr>
              <w:jc w:val="center"/>
              <w:rPr>
                <w:sz w:val="22"/>
                <w:szCs w:val="22"/>
              </w:rPr>
            </w:pPr>
            <w:r w:rsidRPr="00236E5E">
              <w:rPr>
                <w:sz w:val="22"/>
                <w:szCs w:val="22"/>
              </w:rPr>
              <w:t>0.10</w:t>
            </w:r>
          </w:p>
        </w:tc>
        <w:tc>
          <w:tcPr>
            <w:tcW w:w="1435" w:type="dxa"/>
            <w:shd w:val="clear" w:color="auto" w:fill="auto"/>
            <w:vAlign w:val="bottom"/>
          </w:tcPr>
          <w:p w14:paraId="5B72E935" w14:textId="77777777" w:rsidR="00F31D6B" w:rsidRPr="00236E5E" w:rsidRDefault="00F31D6B" w:rsidP="00E31A0E">
            <w:pPr>
              <w:jc w:val="center"/>
              <w:rPr>
                <w:sz w:val="22"/>
                <w:szCs w:val="22"/>
              </w:rPr>
            </w:pPr>
            <w:r w:rsidRPr="00236E5E">
              <w:rPr>
                <w:sz w:val="22"/>
                <w:szCs w:val="22"/>
              </w:rPr>
              <w:t>-0.04, 0.34</w:t>
            </w:r>
          </w:p>
        </w:tc>
        <w:tc>
          <w:tcPr>
            <w:tcW w:w="917" w:type="dxa"/>
            <w:shd w:val="clear" w:color="auto" w:fill="FFFFFF"/>
            <w:vAlign w:val="bottom"/>
          </w:tcPr>
          <w:p w14:paraId="6269903C" w14:textId="77777777" w:rsidR="00F31D6B" w:rsidRPr="00236E5E" w:rsidRDefault="00F31D6B" w:rsidP="00E31A0E">
            <w:pPr>
              <w:jc w:val="center"/>
              <w:rPr>
                <w:sz w:val="22"/>
                <w:szCs w:val="22"/>
              </w:rPr>
            </w:pPr>
            <w:r w:rsidRPr="00816176">
              <w:rPr>
                <w:sz w:val="22"/>
                <w:szCs w:val="22"/>
              </w:rPr>
              <w:t>.118</w:t>
            </w:r>
          </w:p>
        </w:tc>
      </w:tr>
      <w:tr w:rsidR="00816176" w:rsidRPr="00816176" w14:paraId="7CF3B1C9" w14:textId="77777777" w:rsidTr="00E31A0E">
        <w:trPr>
          <w:trHeight w:val="315"/>
        </w:trPr>
        <w:tc>
          <w:tcPr>
            <w:tcW w:w="2683" w:type="dxa"/>
            <w:shd w:val="clear" w:color="auto" w:fill="auto"/>
            <w:vAlign w:val="bottom"/>
          </w:tcPr>
          <w:p w14:paraId="5846BAD0" w14:textId="77777777" w:rsidR="00F31D6B" w:rsidRPr="00236E5E" w:rsidRDefault="00F31D6B" w:rsidP="00E31A0E">
            <w:pPr>
              <w:jc w:val="right"/>
              <w:rPr>
                <w:sz w:val="22"/>
                <w:szCs w:val="22"/>
              </w:rPr>
            </w:pPr>
          </w:p>
        </w:tc>
        <w:tc>
          <w:tcPr>
            <w:tcW w:w="2772" w:type="dxa"/>
            <w:shd w:val="clear" w:color="auto" w:fill="auto"/>
            <w:vAlign w:val="bottom"/>
          </w:tcPr>
          <w:p w14:paraId="2C79930F" w14:textId="77777777" w:rsidR="00F31D6B" w:rsidRPr="00236E5E" w:rsidRDefault="00F31D6B" w:rsidP="00E31A0E">
            <w:pPr>
              <w:rPr>
                <w:sz w:val="22"/>
                <w:szCs w:val="22"/>
              </w:rPr>
            </w:pPr>
            <w:r w:rsidRPr="00236E5E">
              <w:rPr>
                <w:sz w:val="22"/>
                <w:szCs w:val="22"/>
              </w:rPr>
              <w:t>Treatment Responder</w:t>
            </w:r>
          </w:p>
        </w:tc>
        <w:tc>
          <w:tcPr>
            <w:tcW w:w="845" w:type="dxa"/>
            <w:shd w:val="clear" w:color="auto" w:fill="FFFFFF"/>
            <w:vAlign w:val="bottom"/>
          </w:tcPr>
          <w:p w14:paraId="4F0B6397" w14:textId="77777777" w:rsidR="00F31D6B" w:rsidRPr="00236E5E" w:rsidRDefault="00F31D6B" w:rsidP="00E31A0E">
            <w:pPr>
              <w:jc w:val="center"/>
              <w:rPr>
                <w:sz w:val="22"/>
                <w:szCs w:val="22"/>
              </w:rPr>
            </w:pPr>
            <w:r w:rsidRPr="00236E5E">
              <w:rPr>
                <w:sz w:val="22"/>
                <w:szCs w:val="22"/>
              </w:rPr>
              <w:t>-0.12</w:t>
            </w:r>
          </w:p>
        </w:tc>
        <w:tc>
          <w:tcPr>
            <w:tcW w:w="708" w:type="dxa"/>
            <w:shd w:val="clear" w:color="auto" w:fill="FFFFFF"/>
            <w:vAlign w:val="bottom"/>
          </w:tcPr>
          <w:p w14:paraId="02F87A17" w14:textId="77777777" w:rsidR="00F31D6B" w:rsidRPr="00236E5E" w:rsidRDefault="00F31D6B" w:rsidP="00E31A0E">
            <w:pPr>
              <w:jc w:val="center"/>
              <w:rPr>
                <w:sz w:val="22"/>
                <w:szCs w:val="22"/>
              </w:rPr>
            </w:pPr>
            <w:r w:rsidRPr="00236E5E">
              <w:rPr>
                <w:sz w:val="22"/>
                <w:szCs w:val="22"/>
              </w:rPr>
              <w:t>0.10</w:t>
            </w:r>
          </w:p>
        </w:tc>
        <w:tc>
          <w:tcPr>
            <w:tcW w:w="1435" w:type="dxa"/>
            <w:shd w:val="clear" w:color="auto" w:fill="auto"/>
            <w:vAlign w:val="bottom"/>
          </w:tcPr>
          <w:p w14:paraId="11707CDB" w14:textId="77777777" w:rsidR="00F31D6B" w:rsidRPr="00236E5E" w:rsidRDefault="00F31D6B" w:rsidP="00E31A0E">
            <w:pPr>
              <w:jc w:val="center"/>
              <w:rPr>
                <w:sz w:val="22"/>
                <w:szCs w:val="22"/>
              </w:rPr>
            </w:pPr>
            <w:r w:rsidRPr="00236E5E">
              <w:rPr>
                <w:sz w:val="22"/>
                <w:szCs w:val="22"/>
              </w:rPr>
              <w:t>-0.31, 0.08</w:t>
            </w:r>
          </w:p>
        </w:tc>
        <w:tc>
          <w:tcPr>
            <w:tcW w:w="917" w:type="dxa"/>
            <w:shd w:val="clear" w:color="auto" w:fill="FFFFFF"/>
            <w:vAlign w:val="bottom"/>
          </w:tcPr>
          <w:p w14:paraId="23728F64" w14:textId="77777777" w:rsidR="00F31D6B" w:rsidRPr="00236E5E" w:rsidRDefault="00F31D6B" w:rsidP="00E31A0E">
            <w:pPr>
              <w:jc w:val="center"/>
              <w:rPr>
                <w:sz w:val="22"/>
                <w:szCs w:val="22"/>
              </w:rPr>
            </w:pPr>
            <w:r w:rsidRPr="00816176">
              <w:rPr>
                <w:sz w:val="22"/>
                <w:szCs w:val="22"/>
              </w:rPr>
              <w:t>.242</w:t>
            </w:r>
          </w:p>
        </w:tc>
      </w:tr>
      <w:tr w:rsidR="00816176" w:rsidRPr="00816176" w14:paraId="69CE5925" w14:textId="77777777" w:rsidTr="00E31A0E">
        <w:trPr>
          <w:trHeight w:val="315"/>
        </w:trPr>
        <w:tc>
          <w:tcPr>
            <w:tcW w:w="2683" w:type="dxa"/>
            <w:shd w:val="clear" w:color="auto" w:fill="auto"/>
            <w:vAlign w:val="bottom"/>
          </w:tcPr>
          <w:p w14:paraId="2BF870A5" w14:textId="77777777" w:rsidR="00F31D6B" w:rsidRPr="00236E5E" w:rsidRDefault="00F31D6B" w:rsidP="00E31A0E">
            <w:pPr>
              <w:jc w:val="right"/>
              <w:rPr>
                <w:sz w:val="22"/>
                <w:szCs w:val="22"/>
              </w:rPr>
            </w:pPr>
          </w:p>
        </w:tc>
        <w:tc>
          <w:tcPr>
            <w:tcW w:w="2772" w:type="dxa"/>
            <w:shd w:val="clear" w:color="auto" w:fill="auto"/>
            <w:vAlign w:val="bottom"/>
          </w:tcPr>
          <w:p w14:paraId="750630E5" w14:textId="77777777" w:rsidR="00F31D6B" w:rsidRPr="00236E5E" w:rsidRDefault="00F31D6B" w:rsidP="00E31A0E">
            <w:pPr>
              <w:rPr>
                <w:sz w:val="22"/>
                <w:szCs w:val="22"/>
              </w:rPr>
            </w:pPr>
            <w:r w:rsidRPr="00236E5E">
              <w:rPr>
                <w:sz w:val="22"/>
                <w:szCs w:val="22"/>
              </w:rPr>
              <w:t>Follow-up MGH-HS</w:t>
            </w:r>
          </w:p>
        </w:tc>
        <w:tc>
          <w:tcPr>
            <w:tcW w:w="845" w:type="dxa"/>
            <w:shd w:val="clear" w:color="auto" w:fill="auto"/>
            <w:vAlign w:val="bottom"/>
          </w:tcPr>
          <w:p w14:paraId="098EC1EC" w14:textId="77777777" w:rsidR="00F31D6B" w:rsidRPr="00236E5E" w:rsidRDefault="00F31D6B" w:rsidP="00E31A0E">
            <w:pPr>
              <w:jc w:val="center"/>
              <w:rPr>
                <w:sz w:val="22"/>
                <w:szCs w:val="22"/>
              </w:rPr>
            </w:pPr>
            <w:r w:rsidRPr="00236E5E">
              <w:rPr>
                <w:sz w:val="22"/>
                <w:szCs w:val="22"/>
              </w:rPr>
              <w:t>0.50</w:t>
            </w:r>
          </w:p>
        </w:tc>
        <w:tc>
          <w:tcPr>
            <w:tcW w:w="708" w:type="dxa"/>
            <w:shd w:val="clear" w:color="auto" w:fill="auto"/>
            <w:vAlign w:val="bottom"/>
          </w:tcPr>
          <w:p w14:paraId="44B2309C" w14:textId="77777777" w:rsidR="00F31D6B" w:rsidRPr="00236E5E" w:rsidRDefault="00F31D6B" w:rsidP="00E31A0E">
            <w:pPr>
              <w:jc w:val="center"/>
              <w:rPr>
                <w:sz w:val="22"/>
                <w:szCs w:val="22"/>
              </w:rPr>
            </w:pPr>
            <w:r w:rsidRPr="00236E5E">
              <w:rPr>
                <w:sz w:val="22"/>
                <w:szCs w:val="22"/>
              </w:rPr>
              <w:t>0.22</w:t>
            </w:r>
          </w:p>
        </w:tc>
        <w:tc>
          <w:tcPr>
            <w:tcW w:w="1435" w:type="dxa"/>
            <w:shd w:val="clear" w:color="auto" w:fill="auto"/>
            <w:vAlign w:val="bottom"/>
          </w:tcPr>
          <w:p w14:paraId="02FF9B28" w14:textId="77777777" w:rsidR="00F31D6B" w:rsidRPr="00236E5E" w:rsidRDefault="00F31D6B" w:rsidP="00E31A0E">
            <w:pPr>
              <w:jc w:val="center"/>
              <w:rPr>
                <w:sz w:val="22"/>
                <w:szCs w:val="22"/>
              </w:rPr>
            </w:pPr>
            <w:r w:rsidRPr="00236E5E">
              <w:rPr>
                <w:sz w:val="22"/>
                <w:szCs w:val="22"/>
              </w:rPr>
              <w:t>0.06, 0.94</w:t>
            </w:r>
          </w:p>
        </w:tc>
        <w:tc>
          <w:tcPr>
            <w:tcW w:w="917" w:type="dxa"/>
            <w:shd w:val="clear" w:color="auto" w:fill="auto"/>
            <w:vAlign w:val="bottom"/>
          </w:tcPr>
          <w:p w14:paraId="22EFEFC7" w14:textId="77777777" w:rsidR="00F31D6B" w:rsidRPr="00236E5E" w:rsidRDefault="00F31D6B" w:rsidP="00E31A0E">
            <w:pPr>
              <w:jc w:val="center"/>
              <w:rPr>
                <w:sz w:val="22"/>
                <w:szCs w:val="22"/>
              </w:rPr>
            </w:pPr>
            <w:r w:rsidRPr="00816176">
              <w:rPr>
                <w:sz w:val="22"/>
                <w:szCs w:val="22"/>
              </w:rPr>
              <w:t>.026</w:t>
            </w:r>
            <w:r w:rsidRPr="00615941">
              <w:rPr>
                <w:sz w:val="22"/>
                <w:szCs w:val="22"/>
                <w:vertAlign w:val="superscript"/>
              </w:rPr>
              <w:t>*</w:t>
            </w:r>
          </w:p>
        </w:tc>
      </w:tr>
      <w:tr w:rsidR="00816176" w:rsidRPr="00816176" w14:paraId="35F3109A" w14:textId="77777777" w:rsidTr="00E31A0E">
        <w:trPr>
          <w:trHeight w:val="315"/>
        </w:trPr>
        <w:tc>
          <w:tcPr>
            <w:tcW w:w="2683" w:type="dxa"/>
            <w:shd w:val="clear" w:color="auto" w:fill="auto"/>
            <w:vAlign w:val="bottom"/>
          </w:tcPr>
          <w:p w14:paraId="2C3EC599" w14:textId="77777777" w:rsidR="00F31D6B" w:rsidRPr="00236E5E" w:rsidRDefault="00F31D6B" w:rsidP="00E31A0E">
            <w:pPr>
              <w:jc w:val="right"/>
              <w:rPr>
                <w:sz w:val="22"/>
                <w:szCs w:val="22"/>
              </w:rPr>
            </w:pPr>
          </w:p>
        </w:tc>
        <w:tc>
          <w:tcPr>
            <w:tcW w:w="2772" w:type="dxa"/>
            <w:shd w:val="clear" w:color="auto" w:fill="auto"/>
            <w:vAlign w:val="bottom"/>
          </w:tcPr>
          <w:p w14:paraId="7F2F3A4C" w14:textId="77777777" w:rsidR="00F31D6B" w:rsidRPr="00236E5E" w:rsidRDefault="00F31D6B" w:rsidP="00E31A0E">
            <w:pPr>
              <w:rPr>
                <w:sz w:val="22"/>
                <w:szCs w:val="22"/>
              </w:rPr>
            </w:pPr>
            <w:r w:rsidRPr="00236E5E">
              <w:rPr>
                <w:sz w:val="22"/>
                <w:szCs w:val="22"/>
              </w:rPr>
              <w:t>Follow-up NIMH-TSS</w:t>
            </w:r>
          </w:p>
        </w:tc>
        <w:tc>
          <w:tcPr>
            <w:tcW w:w="845" w:type="dxa"/>
            <w:shd w:val="clear" w:color="auto" w:fill="auto"/>
            <w:vAlign w:val="bottom"/>
          </w:tcPr>
          <w:p w14:paraId="51DC6CE5" w14:textId="77777777" w:rsidR="00F31D6B" w:rsidRPr="00236E5E" w:rsidRDefault="00F31D6B" w:rsidP="00E31A0E">
            <w:pPr>
              <w:jc w:val="center"/>
              <w:rPr>
                <w:sz w:val="22"/>
                <w:szCs w:val="22"/>
              </w:rPr>
            </w:pPr>
            <w:r w:rsidRPr="00236E5E">
              <w:rPr>
                <w:sz w:val="22"/>
                <w:szCs w:val="22"/>
              </w:rPr>
              <w:t>0.33</w:t>
            </w:r>
          </w:p>
        </w:tc>
        <w:tc>
          <w:tcPr>
            <w:tcW w:w="708" w:type="dxa"/>
            <w:shd w:val="clear" w:color="auto" w:fill="auto"/>
            <w:vAlign w:val="bottom"/>
          </w:tcPr>
          <w:p w14:paraId="104A6DA1" w14:textId="77777777" w:rsidR="00F31D6B" w:rsidRPr="00236E5E" w:rsidRDefault="00F31D6B" w:rsidP="00E31A0E">
            <w:pPr>
              <w:jc w:val="center"/>
              <w:rPr>
                <w:sz w:val="22"/>
                <w:szCs w:val="22"/>
              </w:rPr>
            </w:pPr>
            <w:r w:rsidRPr="00236E5E">
              <w:rPr>
                <w:sz w:val="22"/>
                <w:szCs w:val="22"/>
              </w:rPr>
              <w:t>0.16</w:t>
            </w:r>
          </w:p>
        </w:tc>
        <w:tc>
          <w:tcPr>
            <w:tcW w:w="1435" w:type="dxa"/>
            <w:shd w:val="clear" w:color="auto" w:fill="auto"/>
            <w:vAlign w:val="bottom"/>
          </w:tcPr>
          <w:p w14:paraId="125C6433" w14:textId="77777777" w:rsidR="00F31D6B" w:rsidRPr="00236E5E" w:rsidRDefault="00F31D6B" w:rsidP="00E31A0E">
            <w:pPr>
              <w:jc w:val="center"/>
              <w:rPr>
                <w:sz w:val="22"/>
                <w:szCs w:val="22"/>
              </w:rPr>
            </w:pPr>
            <w:r w:rsidRPr="00236E5E">
              <w:rPr>
                <w:sz w:val="22"/>
                <w:szCs w:val="22"/>
              </w:rPr>
              <w:t>0.00, 0.67</w:t>
            </w:r>
          </w:p>
        </w:tc>
        <w:tc>
          <w:tcPr>
            <w:tcW w:w="917" w:type="dxa"/>
            <w:shd w:val="clear" w:color="auto" w:fill="auto"/>
            <w:vAlign w:val="bottom"/>
          </w:tcPr>
          <w:p w14:paraId="7D7CC088" w14:textId="77777777" w:rsidR="00F31D6B" w:rsidRPr="00236E5E" w:rsidRDefault="00F31D6B" w:rsidP="00E31A0E">
            <w:pPr>
              <w:jc w:val="center"/>
              <w:rPr>
                <w:sz w:val="22"/>
                <w:szCs w:val="22"/>
              </w:rPr>
            </w:pPr>
            <w:r w:rsidRPr="00816176">
              <w:rPr>
                <w:sz w:val="22"/>
                <w:szCs w:val="22"/>
              </w:rPr>
              <w:t>.050</w:t>
            </w:r>
            <w:r w:rsidRPr="00615941">
              <w:rPr>
                <w:sz w:val="22"/>
                <w:szCs w:val="22"/>
                <w:vertAlign w:val="superscript"/>
              </w:rPr>
              <w:t>*</w:t>
            </w:r>
          </w:p>
        </w:tc>
      </w:tr>
      <w:tr w:rsidR="00816176" w:rsidRPr="00816176" w14:paraId="095ABDA9" w14:textId="77777777" w:rsidTr="00E31A0E">
        <w:trPr>
          <w:trHeight w:val="315"/>
        </w:trPr>
        <w:tc>
          <w:tcPr>
            <w:tcW w:w="2683" w:type="dxa"/>
            <w:shd w:val="clear" w:color="auto" w:fill="auto"/>
            <w:vAlign w:val="bottom"/>
          </w:tcPr>
          <w:p w14:paraId="48D0ACB3" w14:textId="77777777" w:rsidR="00F31D6B" w:rsidRPr="00236E5E" w:rsidRDefault="00F31D6B" w:rsidP="00E31A0E">
            <w:pPr>
              <w:rPr>
                <w:sz w:val="22"/>
                <w:szCs w:val="22"/>
              </w:rPr>
            </w:pPr>
            <w:r w:rsidRPr="00236E5E">
              <w:rPr>
                <w:sz w:val="22"/>
                <w:szCs w:val="22"/>
              </w:rPr>
              <w:t>Baseline NIMH-TSS</w:t>
            </w:r>
          </w:p>
        </w:tc>
        <w:tc>
          <w:tcPr>
            <w:tcW w:w="2772" w:type="dxa"/>
            <w:shd w:val="clear" w:color="auto" w:fill="auto"/>
            <w:vAlign w:val="bottom"/>
          </w:tcPr>
          <w:p w14:paraId="087E372E" w14:textId="77777777" w:rsidR="00F31D6B" w:rsidRPr="00236E5E" w:rsidRDefault="00F31D6B" w:rsidP="00E31A0E">
            <w:pPr>
              <w:rPr>
                <w:sz w:val="22"/>
                <w:szCs w:val="22"/>
              </w:rPr>
            </w:pPr>
            <w:r w:rsidRPr="00236E5E">
              <w:rPr>
                <w:sz w:val="22"/>
                <w:szCs w:val="22"/>
              </w:rPr>
              <w:t>Trichotillomania Diagnosis</w:t>
            </w:r>
          </w:p>
        </w:tc>
        <w:tc>
          <w:tcPr>
            <w:tcW w:w="845" w:type="dxa"/>
            <w:shd w:val="clear" w:color="auto" w:fill="FFFFFF"/>
            <w:vAlign w:val="bottom"/>
          </w:tcPr>
          <w:p w14:paraId="6D17A59E" w14:textId="77777777" w:rsidR="00F31D6B" w:rsidRPr="00236E5E" w:rsidRDefault="00F31D6B" w:rsidP="00E31A0E">
            <w:pPr>
              <w:jc w:val="center"/>
              <w:rPr>
                <w:sz w:val="22"/>
                <w:szCs w:val="22"/>
              </w:rPr>
            </w:pPr>
            <w:r w:rsidRPr="00236E5E">
              <w:rPr>
                <w:sz w:val="22"/>
                <w:szCs w:val="22"/>
              </w:rPr>
              <w:t>0.01</w:t>
            </w:r>
          </w:p>
        </w:tc>
        <w:tc>
          <w:tcPr>
            <w:tcW w:w="708" w:type="dxa"/>
            <w:shd w:val="clear" w:color="auto" w:fill="FFFFFF"/>
            <w:vAlign w:val="bottom"/>
          </w:tcPr>
          <w:p w14:paraId="3F398A4C" w14:textId="77777777" w:rsidR="00F31D6B" w:rsidRPr="00236E5E" w:rsidRDefault="00F31D6B" w:rsidP="00E31A0E">
            <w:pPr>
              <w:jc w:val="center"/>
              <w:rPr>
                <w:sz w:val="22"/>
                <w:szCs w:val="22"/>
              </w:rPr>
            </w:pPr>
            <w:r w:rsidRPr="00236E5E">
              <w:rPr>
                <w:sz w:val="22"/>
                <w:szCs w:val="22"/>
              </w:rPr>
              <w:t>0.10</w:t>
            </w:r>
          </w:p>
        </w:tc>
        <w:tc>
          <w:tcPr>
            <w:tcW w:w="1435" w:type="dxa"/>
            <w:shd w:val="clear" w:color="auto" w:fill="auto"/>
            <w:vAlign w:val="bottom"/>
          </w:tcPr>
          <w:p w14:paraId="1D7B4EAB" w14:textId="77777777" w:rsidR="00F31D6B" w:rsidRPr="00236E5E" w:rsidRDefault="00F31D6B" w:rsidP="00E31A0E">
            <w:pPr>
              <w:jc w:val="center"/>
              <w:rPr>
                <w:sz w:val="22"/>
                <w:szCs w:val="22"/>
              </w:rPr>
            </w:pPr>
            <w:r w:rsidRPr="00236E5E">
              <w:rPr>
                <w:sz w:val="22"/>
                <w:szCs w:val="22"/>
              </w:rPr>
              <w:t>-0.18, 0.20</w:t>
            </w:r>
          </w:p>
        </w:tc>
        <w:tc>
          <w:tcPr>
            <w:tcW w:w="917" w:type="dxa"/>
            <w:shd w:val="clear" w:color="auto" w:fill="FFFFFF"/>
            <w:vAlign w:val="bottom"/>
          </w:tcPr>
          <w:p w14:paraId="1E85AD6C" w14:textId="77777777" w:rsidR="00F31D6B" w:rsidRPr="00236E5E" w:rsidRDefault="00F31D6B" w:rsidP="00E31A0E">
            <w:pPr>
              <w:jc w:val="center"/>
              <w:rPr>
                <w:sz w:val="22"/>
                <w:szCs w:val="22"/>
              </w:rPr>
            </w:pPr>
            <w:r w:rsidRPr="00816176">
              <w:rPr>
                <w:sz w:val="22"/>
                <w:szCs w:val="22"/>
              </w:rPr>
              <w:t>.897</w:t>
            </w:r>
          </w:p>
        </w:tc>
      </w:tr>
      <w:tr w:rsidR="00816176" w:rsidRPr="00816176" w14:paraId="3719DECD" w14:textId="77777777" w:rsidTr="00E31A0E">
        <w:trPr>
          <w:trHeight w:val="315"/>
        </w:trPr>
        <w:tc>
          <w:tcPr>
            <w:tcW w:w="2683" w:type="dxa"/>
            <w:shd w:val="clear" w:color="auto" w:fill="auto"/>
            <w:vAlign w:val="bottom"/>
          </w:tcPr>
          <w:p w14:paraId="792AC36C" w14:textId="77777777" w:rsidR="00F31D6B" w:rsidRPr="00236E5E" w:rsidRDefault="00F31D6B" w:rsidP="00E31A0E">
            <w:pPr>
              <w:jc w:val="right"/>
              <w:rPr>
                <w:sz w:val="22"/>
                <w:szCs w:val="22"/>
              </w:rPr>
            </w:pPr>
          </w:p>
        </w:tc>
        <w:tc>
          <w:tcPr>
            <w:tcW w:w="2772" w:type="dxa"/>
            <w:shd w:val="clear" w:color="auto" w:fill="auto"/>
            <w:vAlign w:val="bottom"/>
          </w:tcPr>
          <w:p w14:paraId="78980DED" w14:textId="77777777" w:rsidR="00F31D6B" w:rsidRPr="00236E5E" w:rsidRDefault="00F31D6B" w:rsidP="00E31A0E">
            <w:pPr>
              <w:rPr>
                <w:sz w:val="22"/>
                <w:szCs w:val="22"/>
              </w:rPr>
            </w:pPr>
            <w:r w:rsidRPr="00236E5E">
              <w:rPr>
                <w:sz w:val="22"/>
                <w:szCs w:val="22"/>
              </w:rPr>
              <w:t>Treatment Responder</w:t>
            </w:r>
          </w:p>
        </w:tc>
        <w:tc>
          <w:tcPr>
            <w:tcW w:w="845" w:type="dxa"/>
            <w:shd w:val="clear" w:color="auto" w:fill="FFFFFF"/>
            <w:vAlign w:val="bottom"/>
          </w:tcPr>
          <w:p w14:paraId="7C5B3B80" w14:textId="77777777" w:rsidR="00F31D6B" w:rsidRPr="00236E5E" w:rsidRDefault="00F31D6B" w:rsidP="00E31A0E">
            <w:pPr>
              <w:jc w:val="center"/>
              <w:rPr>
                <w:sz w:val="22"/>
                <w:szCs w:val="22"/>
              </w:rPr>
            </w:pPr>
            <w:r w:rsidRPr="00236E5E">
              <w:rPr>
                <w:sz w:val="22"/>
                <w:szCs w:val="22"/>
              </w:rPr>
              <w:t>0.07</w:t>
            </w:r>
          </w:p>
        </w:tc>
        <w:tc>
          <w:tcPr>
            <w:tcW w:w="708" w:type="dxa"/>
            <w:shd w:val="clear" w:color="auto" w:fill="FFFFFF"/>
            <w:vAlign w:val="bottom"/>
          </w:tcPr>
          <w:p w14:paraId="530687D3" w14:textId="77777777" w:rsidR="00F31D6B" w:rsidRPr="00236E5E" w:rsidRDefault="00F31D6B" w:rsidP="00E31A0E">
            <w:pPr>
              <w:jc w:val="center"/>
              <w:rPr>
                <w:sz w:val="22"/>
                <w:szCs w:val="22"/>
              </w:rPr>
            </w:pPr>
            <w:r w:rsidRPr="00236E5E">
              <w:rPr>
                <w:sz w:val="22"/>
                <w:szCs w:val="22"/>
              </w:rPr>
              <w:t>0.09</w:t>
            </w:r>
          </w:p>
        </w:tc>
        <w:tc>
          <w:tcPr>
            <w:tcW w:w="1435" w:type="dxa"/>
            <w:shd w:val="clear" w:color="auto" w:fill="auto"/>
            <w:vAlign w:val="bottom"/>
          </w:tcPr>
          <w:p w14:paraId="3C9579E7" w14:textId="77777777" w:rsidR="00F31D6B" w:rsidRPr="00236E5E" w:rsidRDefault="00F31D6B" w:rsidP="00E31A0E">
            <w:pPr>
              <w:jc w:val="center"/>
              <w:rPr>
                <w:sz w:val="22"/>
                <w:szCs w:val="22"/>
              </w:rPr>
            </w:pPr>
            <w:r w:rsidRPr="00236E5E">
              <w:rPr>
                <w:sz w:val="22"/>
                <w:szCs w:val="22"/>
              </w:rPr>
              <w:t>-0.12, 0.26</w:t>
            </w:r>
          </w:p>
        </w:tc>
        <w:tc>
          <w:tcPr>
            <w:tcW w:w="917" w:type="dxa"/>
            <w:shd w:val="clear" w:color="auto" w:fill="FFFFFF"/>
            <w:vAlign w:val="bottom"/>
          </w:tcPr>
          <w:p w14:paraId="4D725B00" w14:textId="77777777" w:rsidR="00F31D6B" w:rsidRPr="00236E5E" w:rsidRDefault="00F31D6B" w:rsidP="00E31A0E">
            <w:pPr>
              <w:jc w:val="center"/>
              <w:rPr>
                <w:sz w:val="22"/>
                <w:szCs w:val="22"/>
              </w:rPr>
            </w:pPr>
            <w:r w:rsidRPr="00816176">
              <w:rPr>
                <w:sz w:val="22"/>
                <w:szCs w:val="22"/>
              </w:rPr>
              <w:t>.491</w:t>
            </w:r>
          </w:p>
        </w:tc>
      </w:tr>
      <w:tr w:rsidR="00816176" w:rsidRPr="00816176" w14:paraId="6669ADCF" w14:textId="77777777" w:rsidTr="00E31A0E">
        <w:trPr>
          <w:trHeight w:val="315"/>
        </w:trPr>
        <w:tc>
          <w:tcPr>
            <w:tcW w:w="2683" w:type="dxa"/>
            <w:shd w:val="clear" w:color="auto" w:fill="auto"/>
            <w:vAlign w:val="bottom"/>
          </w:tcPr>
          <w:p w14:paraId="7685231B" w14:textId="77777777" w:rsidR="00F31D6B" w:rsidRPr="00236E5E" w:rsidRDefault="00F31D6B" w:rsidP="00E31A0E">
            <w:pPr>
              <w:jc w:val="right"/>
              <w:rPr>
                <w:sz w:val="22"/>
                <w:szCs w:val="22"/>
              </w:rPr>
            </w:pPr>
          </w:p>
        </w:tc>
        <w:tc>
          <w:tcPr>
            <w:tcW w:w="2772" w:type="dxa"/>
            <w:shd w:val="clear" w:color="auto" w:fill="auto"/>
            <w:vAlign w:val="bottom"/>
          </w:tcPr>
          <w:p w14:paraId="6CA0AB55" w14:textId="77777777" w:rsidR="00F31D6B" w:rsidRPr="00236E5E" w:rsidRDefault="00F31D6B" w:rsidP="00E31A0E">
            <w:pPr>
              <w:rPr>
                <w:sz w:val="22"/>
                <w:szCs w:val="22"/>
              </w:rPr>
            </w:pPr>
            <w:r w:rsidRPr="00236E5E">
              <w:rPr>
                <w:sz w:val="22"/>
                <w:szCs w:val="22"/>
              </w:rPr>
              <w:t>Follow-up MGH-HS</w:t>
            </w:r>
          </w:p>
        </w:tc>
        <w:tc>
          <w:tcPr>
            <w:tcW w:w="845" w:type="dxa"/>
            <w:shd w:val="clear" w:color="auto" w:fill="FFFFFF"/>
            <w:vAlign w:val="bottom"/>
          </w:tcPr>
          <w:p w14:paraId="6AD9C4B4" w14:textId="77777777" w:rsidR="00F31D6B" w:rsidRPr="00236E5E" w:rsidRDefault="00F31D6B" w:rsidP="00E31A0E">
            <w:pPr>
              <w:jc w:val="center"/>
              <w:rPr>
                <w:sz w:val="22"/>
                <w:szCs w:val="22"/>
              </w:rPr>
            </w:pPr>
            <w:r w:rsidRPr="00236E5E">
              <w:rPr>
                <w:sz w:val="22"/>
                <w:szCs w:val="22"/>
              </w:rPr>
              <w:t>0.69</w:t>
            </w:r>
          </w:p>
        </w:tc>
        <w:tc>
          <w:tcPr>
            <w:tcW w:w="708" w:type="dxa"/>
            <w:shd w:val="clear" w:color="auto" w:fill="FFFFFF"/>
            <w:vAlign w:val="bottom"/>
          </w:tcPr>
          <w:p w14:paraId="3F5C0BBA" w14:textId="77777777" w:rsidR="00F31D6B" w:rsidRPr="00236E5E" w:rsidRDefault="00F31D6B" w:rsidP="00E31A0E">
            <w:pPr>
              <w:jc w:val="center"/>
              <w:rPr>
                <w:sz w:val="22"/>
                <w:szCs w:val="22"/>
              </w:rPr>
            </w:pPr>
            <w:r w:rsidRPr="00236E5E">
              <w:rPr>
                <w:sz w:val="22"/>
                <w:szCs w:val="22"/>
              </w:rPr>
              <w:t>0.42</w:t>
            </w:r>
          </w:p>
        </w:tc>
        <w:tc>
          <w:tcPr>
            <w:tcW w:w="1435" w:type="dxa"/>
            <w:shd w:val="clear" w:color="auto" w:fill="auto"/>
            <w:vAlign w:val="bottom"/>
          </w:tcPr>
          <w:p w14:paraId="493AAC6C" w14:textId="77777777" w:rsidR="00F31D6B" w:rsidRPr="00236E5E" w:rsidRDefault="00F31D6B" w:rsidP="00E31A0E">
            <w:pPr>
              <w:jc w:val="center"/>
              <w:rPr>
                <w:sz w:val="22"/>
                <w:szCs w:val="22"/>
              </w:rPr>
            </w:pPr>
            <w:r w:rsidRPr="00236E5E">
              <w:rPr>
                <w:sz w:val="22"/>
                <w:szCs w:val="22"/>
              </w:rPr>
              <w:t>-0.15, 1.53</w:t>
            </w:r>
          </w:p>
        </w:tc>
        <w:tc>
          <w:tcPr>
            <w:tcW w:w="917" w:type="dxa"/>
            <w:shd w:val="clear" w:color="auto" w:fill="FFFFFF"/>
            <w:vAlign w:val="bottom"/>
          </w:tcPr>
          <w:p w14:paraId="6AF57A82" w14:textId="77777777" w:rsidR="00F31D6B" w:rsidRPr="00236E5E" w:rsidRDefault="00F31D6B" w:rsidP="00E31A0E">
            <w:pPr>
              <w:jc w:val="center"/>
              <w:rPr>
                <w:sz w:val="22"/>
                <w:szCs w:val="22"/>
              </w:rPr>
            </w:pPr>
            <w:r w:rsidRPr="00816176">
              <w:rPr>
                <w:sz w:val="22"/>
                <w:szCs w:val="22"/>
              </w:rPr>
              <w:t>.106</w:t>
            </w:r>
          </w:p>
        </w:tc>
      </w:tr>
      <w:tr w:rsidR="00816176" w:rsidRPr="00816176" w14:paraId="6CD36620" w14:textId="77777777" w:rsidTr="00E31A0E">
        <w:trPr>
          <w:trHeight w:val="315"/>
        </w:trPr>
        <w:tc>
          <w:tcPr>
            <w:tcW w:w="2683" w:type="dxa"/>
            <w:shd w:val="clear" w:color="auto" w:fill="auto"/>
            <w:vAlign w:val="bottom"/>
          </w:tcPr>
          <w:p w14:paraId="7F3DBD48" w14:textId="77777777" w:rsidR="00F31D6B" w:rsidRPr="00236E5E" w:rsidRDefault="00F31D6B" w:rsidP="00E31A0E">
            <w:pPr>
              <w:jc w:val="right"/>
              <w:rPr>
                <w:sz w:val="22"/>
                <w:szCs w:val="22"/>
              </w:rPr>
            </w:pPr>
          </w:p>
        </w:tc>
        <w:tc>
          <w:tcPr>
            <w:tcW w:w="2772" w:type="dxa"/>
            <w:shd w:val="clear" w:color="auto" w:fill="auto"/>
            <w:vAlign w:val="bottom"/>
          </w:tcPr>
          <w:p w14:paraId="7E936040" w14:textId="77777777" w:rsidR="00F31D6B" w:rsidRPr="00236E5E" w:rsidRDefault="00F31D6B" w:rsidP="00E31A0E">
            <w:pPr>
              <w:rPr>
                <w:sz w:val="22"/>
                <w:szCs w:val="22"/>
              </w:rPr>
            </w:pPr>
            <w:r w:rsidRPr="00236E5E">
              <w:rPr>
                <w:sz w:val="22"/>
                <w:szCs w:val="22"/>
              </w:rPr>
              <w:t>Follow-up NIMH-TSS</w:t>
            </w:r>
          </w:p>
        </w:tc>
        <w:tc>
          <w:tcPr>
            <w:tcW w:w="845" w:type="dxa"/>
            <w:shd w:val="clear" w:color="auto" w:fill="FFFFFF"/>
            <w:vAlign w:val="bottom"/>
          </w:tcPr>
          <w:p w14:paraId="76E06312" w14:textId="77777777" w:rsidR="00F31D6B" w:rsidRPr="00236E5E" w:rsidRDefault="00F31D6B" w:rsidP="00E31A0E">
            <w:pPr>
              <w:jc w:val="center"/>
              <w:rPr>
                <w:sz w:val="22"/>
                <w:szCs w:val="22"/>
              </w:rPr>
            </w:pPr>
            <w:r w:rsidRPr="00236E5E">
              <w:rPr>
                <w:sz w:val="22"/>
                <w:szCs w:val="22"/>
              </w:rPr>
              <w:t>0.50</w:t>
            </w:r>
          </w:p>
        </w:tc>
        <w:tc>
          <w:tcPr>
            <w:tcW w:w="708" w:type="dxa"/>
            <w:shd w:val="clear" w:color="auto" w:fill="FFFFFF"/>
            <w:vAlign w:val="bottom"/>
          </w:tcPr>
          <w:p w14:paraId="19459211" w14:textId="77777777" w:rsidR="00F31D6B" w:rsidRPr="00236E5E" w:rsidRDefault="00F31D6B" w:rsidP="00E31A0E">
            <w:pPr>
              <w:jc w:val="center"/>
              <w:rPr>
                <w:sz w:val="22"/>
                <w:szCs w:val="22"/>
              </w:rPr>
            </w:pPr>
            <w:r w:rsidRPr="00236E5E">
              <w:rPr>
                <w:sz w:val="22"/>
                <w:szCs w:val="22"/>
              </w:rPr>
              <w:t>0.30</w:t>
            </w:r>
          </w:p>
        </w:tc>
        <w:tc>
          <w:tcPr>
            <w:tcW w:w="1435" w:type="dxa"/>
            <w:shd w:val="clear" w:color="auto" w:fill="auto"/>
            <w:vAlign w:val="bottom"/>
          </w:tcPr>
          <w:p w14:paraId="1D0158A4" w14:textId="77777777" w:rsidR="00F31D6B" w:rsidRPr="00236E5E" w:rsidRDefault="00F31D6B" w:rsidP="00E31A0E">
            <w:pPr>
              <w:jc w:val="center"/>
              <w:rPr>
                <w:sz w:val="22"/>
                <w:szCs w:val="22"/>
              </w:rPr>
            </w:pPr>
            <w:r w:rsidRPr="00236E5E">
              <w:rPr>
                <w:sz w:val="22"/>
                <w:szCs w:val="22"/>
              </w:rPr>
              <w:t>-0.10, 1.11</w:t>
            </w:r>
          </w:p>
        </w:tc>
        <w:tc>
          <w:tcPr>
            <w:tcW w:w="917" w:type="dxa"/>
            <w:shd w:val="clear" w:color="auto" w:fill="FFFFFF"/>
            <w:vAlign w:val="bottom"/>
          </w:tcPr>
          <w:p w14:paraId="57B24379" w14:textId="77777777" w:rsidR="00F31D6B" w:rsidRPr="00236E5E" w:rsidRDefault="00F31D6B" w:rsidP="00E31A0E">
            <w:pPr>
              <w:jc w:val="center"/>
              <w:rPr>
                <w:sz w:val="22"/>
                <w:szCs w:val="22"/>
              </w:rPr>
            </w:pPr>
            <w:r w:rsidRPr="00816176">
              <w:rPr>
                <w:sz w:val="22"/>
                <w:szCs w:val="22"/>
              </w:rPr>
              <w:t>.100</w:t>
            </w:r>
          </w:p>
        </w:tc>
      </w:tr>
      <w:tr w:rsidR="00816176" w:rsidRPr="00816176" w14:paraId="359F324D" w14:textId="77777777" w:rsidTr="00E31A0E">
        <w:trPr>
          <w:trHeight w:val="315"/>
        </w:trPr>
        <w:tc>
          <w:tcPr>
            <w:tcW w:w="2683" w:type="dxa"/>
            <w:shd w:val="clear" w:color="auto" w:fill="auto"/>
            <w:vAlign w:val="bottom"/>
          </w:tcPr>
          <w:p w14:paraId="0501CC6B" w14:textId="77777777" w:rsidR="00F31D6B" w:rsidRPr="00236E5E" w:rsidRDefault="00F31D6B" w:rsidP="00E31A0E">
            <w:pPr>
              <w:rPr>
                <w:sz w:val="22"/>
                <w:szCs w:val="22"/>
              </w:rPr>
            </w:pPr>
            <w:r w:rsidRPr="00236E5E">
              <w:rPr>
                <w:sz w:val="22"/>
                <w:szCs w:val="22"/>
              </w:rPr>
              <w:t>Post-treatment NIMH-TSS</w:t>
            </w:r>
          </w:p>
        </w:tc>
        <w:tc>
          <w:tcPr>
            <w:tcW w:w="2772" w:type="dxa"/>
            <w:shd w:val="clear" w:color="auto" w:fill="auto"/>
            <w:vAlign w:val="bottom"/>
          </w:tcPr>
          <w:p w14:paraId="310BE2D7" w14:textId="77777777" w:rsidR="00F31D6B" w:rsidRPr="00236E5E" w:rsidRDefault="00F31D6B" w:rsidP="00E31A0E">
            <w:pPr>
              <w:rPr>
                <w:sz w:val="22"/>
                <w:szCs w:val="22"/>
              </w:rPr>
            </w:pPr>
            <w:r w:rsidRPr="00236E5E">
              <w:rPr>
                <w:sz w:val="22"/>
                <w:szCs w:val="22"/>
              </w:rPr>
              <w:t>Trichotillomania Diagnosis</w:t>
            </w:r>
          </w:p>
        </w:tc>
        <w:tc>
          <w:tcPr>
            <w:tcW w:w="845" w:type="dxa"/>
            <w:shd w:val="clear" w:color="auto" w:fill="FFFFFF"/>
            <w:vAlign w:val="bottom"/>
          </w:tcPr>
          <w:p w14:paraId="300A0DE6" w14:textId="77777777" w:rsidR="00F31D6B" w:rsidRPr="00236E5E" w:rsidRDefault="00F31D6B" w:rsidP="00E31A0E">
            <w:pPr>
              <w:jc w:val="center"/>
              <w:rPr>
                <w:sz w:val="22"/>
                <w:szCs w:val="22"/>
              </w:rPr>
            </w:pPr>
            <w:r w:rsidRPr="00236E5E">
              <w:rPr>
                <w:sz w:val="22"/>
                <w:szCs w:val="22"/>
              </w:rPr>
              <w:t>0.08</w:t>
            </w:r>
          </w:p>
        </w:tc>
        <w:tc>
          <w:tcPr>
            <w:tcW w:w="708" w:type="dxa"/>
            <w:shd w:val="clear" w:color="auto" w:fill="FFFFFF"/>
            <w:vAlign w:val="bottom"/>
          </w:tcPr>
          <w:p w14:paraId="0CC40873" w14:textId="77777777" w:rsidR="00F31D6B" w:rsidRPr="00236E5E" w:rsidRDefault="00F31D6B" w:rsidP="00E31A0E">
            <w:pPr>
              <w:jc w:val="center"/>
              <w:rPr>
                <w:sz w:val="22"/>
                <w:szCs w:val="22"/>
              </w:rPr>
            </w:pPr>
            <w:r w:rsidRPr="00236E5E">
              <w:rPr>
                <w:sz w:val="22"/>
                <w:szCs w:val="22"/>
              </w:rPr>
              <w:t>0.14</w:t>
            </w:r>
          </w:p>
        </w:tc>
        <w:tc>
          <w:tcPr>
            <w:tcW w:w="1435" w:type="dxa"/>
            <w:shd w:val="clear" w:color="auto" w:fill="auto"/>
            <w:vAlign w:val="bottom"/>
          </w:tcPr>
          <w:p w14:paraId="5784D9B9" w14:textId="77777777" w:rsidR="00F31D6B" w:rsidRPr="00236E5E" w:rsidRDefault="00F31D6B" w:rsidP="00E31A0E">
            <w:pPr>
              <w:jc w:val="center"/>
              <w:rPr>
                <w:sz w:val="22"/>
                <w:szCs w:val="22"/>
              </w:rPr>
            </w:pPr>
            <w:r w:rsidRPr="00236E5E">
              <w:rPr>
                <w:sz w:val="22"/>
                <w:szCs w:val="22"/>
              </w:rPr>
              <w:t>-0.21, 0.36</w:t>
            </w:r>
          </w:p>
        </w:tc>
        <w:tc>
          <w:tcPr>
            <w:tcW w:w="917" w:type="dxa"/>
            <w:shd w:val="clear" w:color="auto" w:fill="FFFFFF"/>
            <w:vAlign w:val="bottom"/>
          </w:tcPr>
          <w:p w14:paraId="1EA18605" w14:textId="77777777" w:rsidR="00F31D6B" w:rsidRPr="00236E5E" w:rsidRDefault="00F31D6B" w:rsidP="00E31A0E">
            <w:pPr>
              <w:jc w:val="center"/>
              <w:rPr>
                <w:sz w:val="22"/>
                <w:szCs w:val="22"/>
              </w:rPr>
            </w:pPr>
            <w:r w:rsidRPr="00816176">
              <w:rPr>
                <w:sz w:val="22"/>
                <w:szCs w:val="22"/>
              </w:rPr>
              <w:t>.581</w:t>
            </w:r>
          </w:p>
        </w:tc>
      </w:tr>
      <w:tr w:rsidR="00816176" w:rsidRPr="00816176" w14:paraId="511B5F89" w14:textId="77777777" w:rsidTr="00E31A0E">
        <w:trPr>
          <w:trHeight w:val="315"/>
        </w:trPr>
        <w:tc>
          <w:tcPr>
            <w:tcW w:w="2683" w:type="dxa"/>
            <w:shd w:val="clear" w:color="auto" w:fill="auto"/>
            <w:vAlign w:val="bottom"/>
          </w:tcPr>
          <w:p w14:paraId="37598E90" w14:textId="77777777" w:rsidR="00F31D6B" w:rsidRPr="00236E5E" w:rsidRDefault="00F31D6B" w:rsidP="00E31A0E">
            <w:pPr>
              <w:jc w:val="right"/>
              <w:rPr>
                <w:sz w:val="22"/>
                <w:szCs w:val="22"/>
              </w:rPr>
            </w:pPr>
          </w:p>
        </w:tc>
        <w:tc>
          <w:tcPr>
            <w:tcW w:w="2772" w:type="dxa"/>
            <w:shd w:val="clear" w:color="auto" w:fill="auto"/>
            <w:vAlign w:val="bottom"/>
          </w:tcPr>
          <w:p w14:paraId="01BEF4F2" w14:textId="77777777" w:rsidR="00F31D6B" w:rsidRPr="00236E5E" w:rsidRDefault="00F31D6B" w:rsidP="00E31A0E">
            <w:pPr>
              <w:rPr>
                <w:sz w:val="22"/>
                <w:szCs w:val="22"/>
              </w:rPr>
            </w:pPr>
            <w:r w:rsidRPr="00236E5E">
              <w:rPr>
                <w:sz w:val="22"/>
                <w:szCs w:val="22"/>
              </w:rPr>
              <w:t>Treatment Responder</w:t>
            </w:r>
          </w:p>
        </w:tc>
        <w:tc>
          <w:tcPr>
            <w:tcW w:w="845" w:type="dxa"/>
            <w:shd w:val="clear" w:color="auto" w:fill="FFFFFF"/>
            <w:vAlign w:val="bottom"/>
          </w:tcPr>
          <w:p w14:paraId="15C79819" w14:textId="77777777" w:rsidR="00F31D6B" w:rsidRPr="00236E5E" w:rsidRDefault="00F31D6B" w:rsidP="00E31A0E">
            <w:pPr>
              <w:jc w:val="center"/>
              <w:rPr>
                <w:sz w:val="22"/>
                <w:szCs w:val="22"/>
              </w:rPr>
            </w:pPr>
            <w:r w:rsidRPr="00236E5E">
              <w:rPr>
                <w:sz w:val="22"/>
                <w:szCs w:val="22"/>
              </w:rPr>
              <w:t>-0.14</w:t>
            </w:r>
          </w:p>
        </w:tc>
        <w:tc>
          <w:tcPr>
            <w:tcW w:w="708" w:type="dxa"/>
            <w:shd w:val="clear" w:color="auto" w:fill="FFFFFF"/>
            <w:vAlign w:val="bottom"/>
          </w:tcPr>
          <w:p w14:paraId="2522A2B2" w14:textId="77777777" w:rsidR="00F31D6B" w:rsidRPr="00236E5E" w:rsidRDefault="00F31D6B" w:rsidP="00E31A0E">
            <w:pPr>
              <w:jc w:val="center"/>
              <w:rPr>
                <w:sz w:val="22"/>
                <w:szCs w:val="22"/>
              </w:rPr>
            </w:pPr>
            <w:r w:rsidRPr="00236E5E">
              <w:rPr>
                <w:sz w:val="22"/>
                <w:szCs w:val="22"/>
              </w:rPr>
              <w:t>0.13</w:t>
            </w:r>
          </w:p>
        </w:tc>
        <w:tc>
          <w:tcPr>
            <w:tcW w:w="1435" w:type="dxa"/>
            <w:shd w:val="clear" w:color="auto" w:fill="auto"/>
            <w:vAlign w:val="bottom"/>
          </w:tcPr>
          <w:p w14:paraId="3CC84634" w14:textId="77777777" w:rsidR="00F31D6B" w:rsidRPr="00236E5E" w:rsidRDefault="00F31D6B" w:rsidP="00E31A0E">
            <w:pPr>
              <w:jc w:val="center"/>
              <w:rPr>
                <w:sz w:val="22"/>
                <w:szCs w:val="22"/>
              </w:rPr>
            </w:pPr>
            <w:r w:rsidRPr="00236E5E">
              <w:rPr>
                <w:sz w:val="22"/>
                <w:szCs w:val="22"/>
              </w:rPr>
              <w:t>-0.41, 0.14</w:t>
            </w:r>
          </w:p>
        </w:tc>
        <w:tc>
          <w:tcPr>
            <w:tcW w:w="917" w:type="dxa"/>
            <w:shd w:val="clear" w:color="auto" w:fill="FFFFFF"/>
            <w:vAlign w:val="bottom"/>
          </w:tcPr>
          <w:p w14:paraId="6A3A13ED" w14:textId="77777777" w:rsidR="00F31D6B" w:rsidRPr="00236E5E" w:rsidRDefault="00F31D6B" w:rsidP="00E31A0E">
            <w:pPr>
              <w:jc w:val="center"/>
              <w:rPr>
                <w:sz w:val="22"/>
                <w:szCs w:val="22"/>
              </w:rPr>
            </w:pPr>
            <w:r w:rsidRPr="00816176">
              <w:rPr>
                <w:sz w:val="22"/>
                <w:szCs w:val="22"/>
              </w:rPr>
              <w:t>.317</w:t>
            </w:r>
          </w:p>
        </w:tc>
      </w:tr>
      <w:tr w:rsidR="00816176" w:rsidRPr="00816176" w14:paraId="6A2FB0CB" w14:textId="77777777" w:rsidTr="00E31A0E">
        <w:trPr>
          <w:trHeight w:val="315"/>
        </w:trPr>
        <w:tc>
          <w:tcPr>
            <w:tcW w:w="2683" w:type="dxa"/>
            <w:shd w:val="clear" w:color="auto" w:fill="auto"/>
            <w:vAlign w:val="bottom"/>
          </w:tcPr>
          <w:p w14:paraId="222CEEF3" w14:textId="77777777" w:rsidR="00F31D6B" w:rsidRPr="00236E5E" w:rsidRDefault="00F31D6B" w:rsidP="00E31A0E">
            <w:pPr>
              <w:jc w:val="right"/>
              <w:rPr>
                <w:sz w:val="22"/>
                <w:szCs w:val="22"/>
              </w:rPr>
            </w:pPr>
          </w:p>
        </w:tc>
        <w:tc>
          <w:tcPr>
            <w:tcW w:w="2772" w:type="dxa"/>
            <w:shd w:val="clear" w:color="auto" w:fill="auto"/>
            <w:vAlign w:val="bottom"/>
          </w:tcPr>
          <w:p w14:paraId="30D7B47F" w14:textId="77777777" w:rsidR="00F31D6B" w:rsidRPr="00236E5E" w:rsidRDefault="00F31D6B" w:rsidP="00E31A0E">
            <w:pPr>
              <w:rPr>
                <w:sz w:val="22"/>
                <w:szCs w:val="22"/>
              </w:rPr>
            </w:pPr>
            <w:r w:rsidRPr="00236E5E">
              <w:rPr>
                <w:sz w:val="22"/>
                <w:szCs w:val="22"/>
              </w:rPr>
              <w:t>Follow-up MGH-HS</w:t>
            </w:r>
          </w:p>
        </w:tc>
        <w:tc>
          <w:tcPr>
            <w:tcW w:w="845" w:type="dxa"/>
            <w:shd w:val="clear" w:color="auto" w:fill="FFFFFF"/>
            <w:vAlign w:val="bottom"/>
          </w:tcPr>
          <w:p w14:paraId="5E344C45" w14:textId="77777777" w:rsidR="00F31D6B" w:rsidRPr="00236E5E" w:rsidRDefault="00F31D6B" w:rsidP="00E31A0E">
            <w:pPr>
              <w:jc w:val="center"/>
              <w:rPr>
                <w:sz w:val="22"/>
                <w:szCs w:val="22"/>
              </w:rPr>
            </w:pPr>
            <w:r w:rsidRPr="00236E5E">
              <w:rPr>
                <w:sz w:val="22"/>
                <w:szCs w:val="22"/>
              </w:rPr>
              <w:t>0.41</w:t>
            </w:r>
          </w:p>
        </w:tc>
        <w:tc>
          <w:tcPr>
            <w:tcW w:w="708" w:type="dxa"/>
            <w:shd w:val="clear" w:color="auto" w:fill="FFFFFF"/>
            <w:vAlign w:val="bottom"/>
          </w:tcPr>
          <w:p w14:paraId="175ECEA2" w14:textId="77777777" w:rsidR="00F31D6B" w:rsidRPr="00236E5E" w:rsidRDefault="00F31D6B" w:rsidP="00E31A0E">
            <w:pPr>
              <w:jc w:val="center"/>
              <w:rPr>
                <w:sz w:val="22"/>
                <w:szCs w:val="22"/>
              </w:rPr>
            </w:pPr>
            <w:r w:rsidRPr="00236E5E">
              <w:rPr>
                <w:sz w:val="22"/>
                <w:szCs w:val="22"/>
              </w:rPr>
              <w:t>0.30</w:t>
            </w:r>
          </w:p>
        </w:tc>
        <w:tc>
          <w:tcPr>
            <w:tcW w:w="1435" w:type="dxa"/>
            <w:shd w:val="clear" w:color="auto" w:fill="auto"/>
            <w:vAlign w:val="bottom"/>
          </w:tcPr>
          <w:p w14:paraId="2B29CEFB" w14:textId="77777777" w:rsidR="00F31D6B" w:rsidRPr="00236E5E" w:rsidRDefault="00F31D6B" w:rsidP="00E31A0E">
            <w:pPr>
              <w:jc w:val="center"/>
              <w:rPr>
                <w:sz w:val="22"/>
                <w:szCs w:val="22"/>
              </w:rPr>
            </w:pPr>
            <w:r w:rsidRPr="00236E5E">
              <w:rPr>
                <w:sz w:val="22"/>
                <w:szCs w:val="22"/>
              </w:rPr>
              <w:t>-0.21, 1.03</w:t>
            </w:r>
          </w:p>
        </w:tc>
        <w:tc>
          <w:tcPr>
            <w:tcW w:w="917" w:type="dxa"/>
            <w:shd w:val="clear" w:color="auto" w:fill="FFFFFF"/>
            <w:vAlign w:val="bottom"/>
          </w:tcPr>
          <w:p w14:paraId="7DF63A83" w14:textId="77777777" w:rsidR="00F31D6B" w:rsidRPr="00236E5E" w:rsidRDefault="00F31D6B" w:rsidP="00E31A0E">
            <w:pPr>
              <w:jc w:val="center"/>
              <w:rPr>
                <w:sz w:val="22"/>
                <w:szCs w:val="22"/>
              </w:rPr>
            </w:pPr>
            <w:r w:rsidRPr="00816176">
              <w:rPr>
                <w:sz w:val="22"/>
                <w:szCs w:val="22"/>
              </w:rPr>
              <w:t>.184</w:t>
            </w:r>
          </w:p>
        </w:tc>
      </w:tr>
      <w:tr w:rsidR="00816176" w:rsidRPr="00816176" w14:paraId="71774D49" w14:textId="77777777" w:rsidTr="00E31A0E">
        <w:trPr>
          <w:trHeight w:val="315"/>
        </w:trPr>
        <w:tc>
          <w:tcPr>
            <w:tcW w:w="2683" w:type="dxa"/>
            <w:shd w:val="clear" w:color="auto" w:fill="auto"/>
            <w:vAlign w:val="bottom"/>
          </w:tcPr>
          <w:p w14:paraId="429E49AB" w14:textId="77777777" w:rsidR="00F31D6B" w:rsidRPr="00236E5E" w:rsidRDefault="00F31D6B" w:rsidP="00E31A0E">
            <w:pPr>
              <w:jc w:val="right"/>
              <w:rPr>
                <w:sz w:val="22"/>
                <w:szCs w:val="22"/>
              </w:rPr>
            </w:pPr>
          </w:p>
        </w:tc>
        <w:tc>
          <w:tcPr>
            <w:tcW w:w="2772" w:type="dxa"/>
            <w:shd w:val="clear" w:color="auto" w:fill="auto"/>
            <w:vAlign w:val="bottom"/>
          </w:tcPr>
          <w:p w14:paraId="4D7CEA81" w14:textId="77777777" w:rsidR="00F31D6B" w:rsidRPr="00236E5E" w:rsidRDefault="00F31D6B" w:rsidP="00E31A0E">
            <w:pPr>
              <w:rPr>
                <w:sz w:val="22"/>
                <w:szCs w:val="22"/>
              </w:rPr>
            </w:pPr>
            <w:r w:rsidRPr="00236E5E">
              <w:rPr>
                <w:sz w:val="22"/>
                <w:szCs w:val="22"/>
              </w:rPr>
              <w:t>Follow-up NIMH-TSS</w:t>
            </w:r>
          </w:p>
        </w:tc>
        <w:tc>
          <w:tcPr>
            <w:tcW w:w="845" w:type="dxa"/>
            <w:shd w:val="clear" w:color="auto" w:fill="auto"/>
            <w:vAlign w:val="bottom"/>
          </w:tcPr>
          <w:p w14:paraId="4C3D3858" w14:textId="77777777" w:rsidR="00F31D6B" w:rsidRPr="00236E5E" w:rsidRDefault="00F31D6B" w:rsidP="00E31A0E">
            <w:pPr>
              <w:jc w:val="center"/>
              <w:rPr>
                <w:sz w:val="22"/>
                <w:szCs w:val="22"/>
              </w:rPr>
            </w:pPr>
            <w:r w:rsidRPr="00236E5E">
              <w:rPr>
                <w:sz w:val="22"/>
                <w:szCs w:val="22"/>
              </w:rPr>
              <w:t>0.63</w:t>
            </w:r>
          </w:p>
        </w:tc>
        <w:tc>
          <w:tcPr>
            <w:tcW w:w="708" w:type="dxa"/>
            <w:shd w:val="clear" w:color="auto" w:fill="auto"/>
            <w:vAlign w:val="bottom"/>
          </w:tcPr>
          <w:p w14:paraId="63A76DDF" w14:textId="77777777" w:rsidR="00F31D6B" w:rsidRPr="00236E5E" w:rsidRDefault="00F31D6B" w:rsidP="00E31A0E">
            <w:pPr>
              <w:jc w:val="center"/>
              <w:rPr>
                <w:sz w:val="22"/>
                <w:szCs w:val="22"/>
              </w:rPr>
            </w:pPr>
            <w:r w:rsidRPr="00236E5E">
              <w:rPr>
                <w:sz w:val="22"/>
                <w:szCs w:val="22"/>
              </w:rPr>
              <w:t>0.17</w:t>
            </w:r>
          </w:p>
        </w:tc>
        <w:tc>
          <w:tcPr>
            <w:tcW w:w="1435" w:type="dxa"/>
            <w:shd w:val="clear" w:color="auto" w:fill="auto"/>
            <w:vAlign w:val="bottom"/>
          </w:tcPr>
          <w:p w14:paraId="292EDF0D" w14:textId="77777777" w:rsidR="00F31D6B" w:rsidRPr="00236E5E" w:rsidRDefault="00F31D6B" w:rsidP="00E31A0E">
            <w:pPr>
              <w:jc w:val="center"/>
              <w:rPr>
                <w:sz w:val="22"/>
                <w:szCs w:val="22"/>
              </w:rPr>
            </w:pPr>
            <w:r w:rsidRPr="00236E5E">
              <w:rPr>
                <w:sz w:val="22"/>
                <w:szCs w:val="22"/>
              </w:rPr>
              <w:t>0.29, 0.98</w:t>
            </w:r>
          </w:p>
        </w:tc>
        <w:tc>
          <w:tcPr>
            <w:tcW w:w="917" w:type="dxa"/>
            <w:shd w:val="clear" w:color="auto" w:fill="auto"/>
            <w:vAlign w:val="bottom"/>
          </w:tcPr>
          <w:p w14:paraId="062FC3CD" w14:textId="77777777" w:rsidR="00F31D6B" w:rsidRPr="00236E5E" w:rsidRDefault="00F31D6B" w:rsidP="00E31A0E">
            <w:pPr>
              <w:jc w:val="center"/>
              <w:rPr>
                <w:sz w:val="22"/>
                <w:szCs w:val="22"/>
              </w:rPr>
            </w:pPr>
            <w:r w:rsidRPr="00816176">
              <w:rPr>
                <w:sz w:val="22"/>
                <w:szCs w:val="22"/>
              </w:rPr>
              <w:t>.001</w:t>
            </w:r>
            <w:r w:rsidRPr="00615941">
              <w:rPr>
                <w:sz w:val="22"/>
                <w:szCs w:val="22"/>
                <w:vertAlign w:val="superscript"/>
              </w:rPr>
              <w:t>**</w:t>
            </w:r>
          </w:p>
        </w:tc>
      </w:tr>
      <w:tr w:rsidR="00816176" w:rsidRPr="00816176" w14:paraId="5154DFBA" w14:textId="77777777" w:rsidTr="00E31A0E">
        <w:trPr>
          <w:trHeight w:val="315"/>
        </w:trPr>
        <w:tc>
          <w:tcPr>
            <w:tcW w:w="2683" w:type="dxa"/>
            <w:shd w:val="clear" w:color="auto" w:fill="auto"/>
            <w:vAlign w:val="bottom"/>
          </w:tcPr>
          <w:p w14:paraId="08DCE41B" w14:textId="423199AB" w:rsidR="00F31D6B" w:rsidRPr="00236E5E" w:rsidRDefault="00F31D6B" w:rsidP="00E31A0E">
            <w:pPr>
              <w:rPr>
                <w:sz w:val="22"/>
                <w:szCs w:val="22"/>
              </w:rPr>
            </w:pPr>
            <w:r w:rsidRPr="00236E5E">
              <w:rPr>
                <w:sz w:val="22"/>
                <w:szCs w:val="22"/>
              </w:rPr>
              <w:t>Baseline BDI</w:t>
            </w:r>
            <w:r w:rsidR="00795D01" w:rsidRPr="00236E5E">
              <w:rPr>
                <w:sz w:val="22"/>
                <w:szCs w:val="22"/>
              </w:rPr>
              <w:t>-II</w:t>
            </w:r>
          </w:p>
        </w:tc>
        <w:tc>
          <w:tcPr>
            <w:tcW w:w="2772" w:type="dxa"/>
            <w:shd w:val="clear" w:color="auto" w:fill="auto"/>
            <w:vAlign w:val="bottom"/>
          </w:tcPr>
          <w:p w14:paraId="1D279995" w14:textId="77777777" w:rsidR="00F31D6B" w:rsidRPr="00236E5E" w:rsidRDefault="00F31D6B" w:rsidP="00E31A0E">
            <w:pPr>
              <w:rPr>
                <w:sz w:val="22"/>
                <w:szCs w:val="22"/>
              </w:rPr>
            </w:pPr>
            <w:r w:rsidRPr="00236E5E">
              <w:rPr>
                <w:sz w:val="22"/>
                <w:szCs w:val="22"/>
              </w:rPr>
              <w:t>Trichotillomania Diagnosis</w:t>
            </w:r>
          </w:p>
        </w:tc>
        <w:tc>
          <w:tcPr>
            <w:tcW w:w="845" w:type="dxa"/>
            <w:shd w:val="clear" w:color="auto" w:fill="FFFFFF"/>
            <w:vAlign w:val="bottom"/>
          </w:tcPr>
          <w:p w14:paraId="133B9E55" w14:textId="77777777" w:rsidR="00F31D6B" w:rsidRPr="00236E5E" w:rsidRDefault="00F31D6B" w:rsidP="00E31A0E">
            <w:pPr>
              <w:jc w:val="center"/>
              <w:rPr>
                <w:sz w:val="22"/>
                <w:szCs w:val="22"/>
              </w:rPr>
            </w:pPr>
            <w:r w:rsidRPr="00236E5E">
              <w:rPr>
                <w:sz w:val="22"/>
                <w:szCs w:val="22"/>
              </w:rPr>
              <w:t>-0.04</w:t>
            </w:r>
          </w:p>
        </w:tc>
        <w:tc>
          <w:tcPr>
            <w:tcW w:w="708" w:type="dxa"/>
            <w:shd w:val="clear" w:color="auto" w:fill="FFFFFF"/>
            <w:vAlign w:val="bottom"/>
          </w:tcPr>
          <w:p w14:paraId="7135D501" w14:textId="77777777" w:rsidR="00F31D6B" w:rsidRPr="00236E5E" w:rsidRDefault="00F31D6B" w:rsidP="00E31A0E">
            <w:pPr>
              <w:jc w:val="center"/>
              <w:rPr>
                <w:sz w:val="22"/>
                <w:szCs w:val="22"/>
              </w:rPr>
            </w:pPr>
            <w:r w:rsidRPr="00236E5E">
              <w:rPr>
                <w:sz w:val="22"/>
                <w:szCs w:val="22"/>
              </w:rPr>
              <w:t>0.06</w:t>
            </w:r>
          </w:p>
        </w:tc>
        <w:tc>
          <w:tcPr>
            <w:tcW w:w="1435" w:type="dxa"/>
            <w:shd w:val="clear" w:color="auto" w:fill="auto"/>
            <w:vAlign w:val="bottom"/>
          </w:tcPr>
          <w:p w14:paraId="3939750F" w14:textId="77777777" w:rsidR="00F31D6B" w:rsidRPr="00236E5E" w:rsidRDefault="00F31D6B" w:rsidP="00E31A0E">
            <w:pPr>
              <w:jc w:val="center"/>
              <w:rPr>
                <w:sz w:val="22"/>
                <w:szCs w:val="22"/>
              </w:rPr>
            </w:pPr>
            <w:r w:rsidRPr="00236E5E">
              <w:rPr>
                <w:sz w:val="22"/>
                <w:szCs w:val="22"/>
              </w:rPr>
              <w:t>-0.18, 0.09</w:t>
            </w:r>
          </w:p>
        </w:tc>
        <w:tc>
          <w:tcPr>
            <w:tcW w:w="917" w:type="dxa"/>
            <w:shd w:val="clear" w:color="auto" w:fill="FFFFFF"/>
            <w:vAlign w:val="bottom"/>
          </w:tcPr>
          <w:p w14:paraId="6C4C974A" w14:textId="77777777" w:rsidR="00F31D6B" w:rsidRPr="00236E5E" w:rsidRDefault="00F31D6B" w:rsidP="00E31A0E">
            <w:pPr>
              <w:jc w:val="center"/>
              <w:rPr>
                <w:sz w:val="22"/>
                <w:szCs w:val="22"/>
              </w:rPr>
            </w:pPr>
            <w:r w:rsidRPr="00816176">
              <w:rPr>
                <w:sz w:val="22"/>
                <w:szCs w:val="22"/>
              </w:rPr>
              <w:t>.522</w:t>
            </w:r>
          </w:p>
        </w:tc>
      </w:tr>
      <w:tr w:rsidR="00816176" w:rsidRPr="00816176" w14:paraId="711225A2" w14:textId="77777777" w:rsidTr="00E31A0E">
        <w:trPr>
          <w:trHeight w:val="315"/>
        </w:trPr>
        <w:tc>
          <w:tcPr>
            <w:tcW w:w="2683" w:type="dxa"/>
            <w:shd w:val="clear" w:color="auto" w:fill="auto"/>
            <w:vAlign w:val="bottom"/>
          </w:tcPr>
          <w:p w14:paraId="4017C780" w14:textId="77777777" w:rsidR="00F31D6B" w:rsidRPr="00236E5E" w:rsidRDefault="00F31D6B" w:rsidP="00E31A0E">
            <w:pPr>
              <w:jc w:val="right"/>
              <w:rPr>
                <w:sz w:val="22"/>
                <w:szCs w:val="22"/>
              </w:rPr>
            </w:pPr>
          </w:p>
        </w:tc>
        <w:tc>
          <w:tcPr>
            <w:tcW w:w="2772" w:type="dxa"/>
            <w:shd w:val="clear" w:color="auto" w:fill="auto"/>
            <w:vAlign w:val="bottom"/>
          </w:tcPr>
          <w:p w14:paraId="6B4D46AC" w14:textId="77777777" w:rsidR="00F31D6B" w:rsidRPr="00236E5E" w:rsidRDefault="00F31D6B" w:rsidP="00E31A0E">
            <w:pPr>
              <w:rPr>
                <w:sz w:val="22"/>
                <w:szCs w:val="22"/>
              </w:rPr>
            </w:pPr>
            <w:r w:rsidRPr="00236E5E">
              <w:rPr>
                <w:sz w:val="22"/>
                <w:szCs w:val="22"/>
              </w:rPr>
              <w:t>Treatment Responder</w:t>
            </w:r>
          </w:p>
        </w:tc>
        <w:tc>
          <w:tcPr>
            <w:tcW w:w="845" w:type="dxa"/>
            <w:shd w:val="clear" w:color="auto" w:fill="FFFFFF"/>
            <w:vAlign w:val="bottom"/>
          </w:tcPr>
          <w:p w14:paraId="0E9D3823" w14:textId="77777777" w:rsidR="00F31D6B" w:rsidRPr="00236E5E" w:rsidRDefault="00F31D6B" w:rsidP="00E31A0E">
            <w:pPr>
              <w:jc w:val="center"/>
              <w:rPr>
                <w:sz w:val="22"/>
                <w:szCs w:val="22"/>
              </w:rPr>
            </w:pPr>
            <w:r w:rsidRPr="00236E5E">
              <w:rPr>
                <w:sz w:val="22"/>
                <w:szCs w:val="22"/>
              </w:rPr>
              <w:t>-0.05</w:t>
            </w:r>
          </w:p>
        </w:tc>
        <w:tc>
          <w:tcPr>
            <w:tcW w:w="708" w:type="dxa"/>
            <w:shd w:val="clear" w:color="auto" w:fill="FFFFFF"/>
            <w:vAlign w:val="bottom"/>
          </w:tcPr>
          <w:p w14:paraId="407F4FBC" w14:textId="77777777" w:rsidR="00F31D6B" w:rsidRPr="00236E5E" w:rsidRDefault="00F31D6B" w:rsidP="00E31A0E">
            <w:pPr>
              <w:jc w:val="center"/>
              <w:rPr>
                <w:sz w:val="22"/>
                <w:szCs w:val="22"/>
              </w:rPr>
            </w:pPr>
            <w:r w:rsidRPr="00236E5E">
              <w:rPr>
                <w:sz w:val="22"/>
                <w:szCs w:val="22"/>
              </w:rPr>
              <w:t>0.05</w:t>
            </w:r>
          </w:p>
        </w:tc>
        <w:tc>
          <w:tcPr>
            <w:tcW w:w="1435" w:type="dxa"/>
            <w:shd w:val="clear" w:color="auto" w:fill="auto"/>
            <w:vAlign w:val="bottom"/>
          </w:tcPr>
          <w:p w14:paraId="6F22C1E6" w14:textId="77777777" w:rsidR="00F31D6B" w:rsidRPr="00236E5E" w:rsidRDefault="00F31D6B" w:rsidP="00E31A0E">
            <w:pPr>
              <w:jc w:val="center"/>
              <w:rPr>
                <w:sz w:val="22"/>
                <w:szCs w:val="22"/>
              </w:rPr>
            </w:pPr>
            <w:r w:rsidRPr="00236E5E">
              <w:rPr>
                <w:sz w:val="22"/>
                <w:szCs w:val="22"/>
              </w:rPr>
              <w:t>-0.14, 0.04</w:t>
            </w:r>
          </w:p>
        </w:tc>
        <w:tc>
          <w:tcPr>
            <w:tcW w:w="917" w:type="dxa"/>
            <w:shd w:val="clear" w:color="auto" w:fill="FFFFFF"/>
            <w:vAlign w:val="bottom"/>
          </w:tcPr>
          <w:p w14:paraId="23759642" w14:textId="77777777" w:rsidR="00F31D6B" w:rsidRPr="00236E5E" w:rsidRDefault="00F31D6B" w:rsidP="00E31A0E">
            <w:pPr>
              <w:jc w:val="center"/>
              <w:rPr>
                <w:sz w:val="22"/>
                <w:szCs w:val="22"/>
              </w:rPr>
            </w:pPr>
            <w:r w:rsidRPr="00816176">
              <w:rPr>
                <w:sz w:val="22"/>
                <w:szCs w:val="22"/>
              </w:rPr>
              <w:t>.243</w:t>
            </w:r>
          </w:p>
        </w:tc>
      </w:tr>
      <w:tr w:rsidR="00816176" w:rsidRPr="00816176" w14:paraId="69112933" w14:textId="77777777" w:rsidTr="00E31A0E">
        <w:trPr>
          <w:trHeight w:val="315"/>
        </w:trPr>
        <w:tc>
          <w:tcPr>
            <w:tcW w:w="2683" w:type="dxa"/>
            <w:shd w:val="clear" w:color="auto" w:fill="auto"/>
            <w:vAlign w:val="bottom"/>
          </w:tcPr>
          <w:p w14:paraId="603AB8E0" w14:textId="77777777" w:rsidR="00F31D6B" w:rsidRPr="00236E5E" w:rsidRDefault="00F31D6B" w:rsidP="00E31A0E">
            <w:pPr>
              <w:jc w:val="right"/>
              <w:rPr>
                <w:sz w:val="22"/>
                <w:szCs w:val="22"/>
              </w:rPr>
            </w:pPr>
          </w:p>
        </w:tc>
        <w:tc>
          <w:tcPr>
            <w:tcW w:w="2772" w:type="dxa"/>
            <w:shd w:val="clear" w:color="auto" w:fill="auto"/>
            <w:vAlign w:val="bottom"/>
          </w:tcPr>
          <w:p w14:paraId="47D3617C" w14:textId="77777777" w:rsidR="00F31D6B" w:rsidRPr="00236E5E" w:rsidRDefault="00F31D6B" w:rsidP="00E31A0E">
            <w:pPr>
              <w:rPr>
                <w:sz w:val="22"/>
                <w:szCs w:val="22"/>
              </w:rPr>
            </w:pPr>
            <w:r w:rsidRPr="00236E5E">
              <w:rPr>
                <w:sz w:val="22"/>
                <w:szCs w:val="22"/>
              </w:rPr>
              <w:t>Follow-up MGH-HS</w:t>
            </w:r>
          </w:p>
        </w:tc>
        <w:tc>
          <w:tcPr>
            <w:tcW w:w="845" w:type="dxa"/>
            <w:shd w:val="clear" w:color="auto" w:fill="FFFFFF"/>
            <w:vAlign w:val="bottom"/>
          </w:tcPr>
          <w:p w14:paraId="134FB268" w14:textId="77777777" w:rsidR="00F31D6B" w:rsidRPr="00236E5E" w:rsidRDefault="00F31D6B" w:rsidP="00E31A0E">
            <w:pPr>
              <w:jc w:val="center"/>
              <w:rPr>
                <w:sz w:val="22"/>
                <w:szCs w:val="22"/>
              </w:rPr>
            </w:pPr>
            <w:r w:rsidRPr="00236E5E">
              <w:rPr>
                <w:sz w:val="22"/>
                <w:szCs w:val="22"/>
              </w:rPr>
              <w:t>0.25</w:t>
            </w:r>
          </w:p>
        </w:tc>
        <w:tc>
          <w:tcPr>
            <w:tcW w:w="708" w:type="dxa"/>
            <w:shd w:val="clear" w:color="auto" w:fill="FFFFFF"/>
            <w:vAlign w:val="bottom"/>
          </w:tcPr>
          <w:p w14:paraId="737C09E2" w14:textId="77777777" w:rsidR="00F31D6B" w:rsidRPr="00236E5E" w:rsidRDefault="00F31D6B" w:rsidP="00E31A0E">
            <w:pPr>
              <w:jc w:val="center"/>
              <w:rPr>
                <w:sz w:val="22"/>
                <w:szCs w:val="22"/>
              </w:rPr>
            </w:pPr>
            <w:r w:rsidRPr="00236E5E">
              <w:rPr>
                <w:sz w:val="22"/>
                <w:szCs w:val="22"/>
              </w:rPr>
              <w:t>0.14</w:t>
            </w:r>
          </w:p>
        </w:tc>
        <w:tc>
          <w:tcPr>
            <w:tcW w:w="1435" w:type="dxa"/>
            <w:shd w:val="clear" w:color="auto" w:fill="auto"/>
            <w:vAlign w:val="bottom"/>
          </w:tcPr>
          <w:p w14:paraId="78941597" w14:textId="77777777" w:rsidR="00F31D6B" w:rsidRPr="00236E5E" w:rsidRDefault="00F31D6B" w:rsidP="00E31A0E">
            <w:pPr>
              <w:jc w:val="center"/>
              <w:rPr>
                <w:sz w:val="22"/>
                <w:szCs w:val="22"/>
              </w:rPr>
            </w:pPr>
            <w:r w:rsidRPr="00236E5E">
              <w:rPr>
                <w:sz w:val="22"/>
                <w:szCs w:val="22"/>
              </w:rPr>
              <w:t>-0.03, 0.52</w:t>
            </w:r>
          </w:p>
        </w:tc>
        <w:tc>
          <w:tcPr>
            <w:tcW w:w="917" w:type="dxa"/>
            <w:shd w:val="clear" w:color="auto" w:fill="FFFFFF"/>
            <w:vAlign w:val="bottom"/>
          </w:tcPr>
          <w:p w14:paraId="640D30AC" w14:textId="77777777" w:rsidR="00F31D6B" w:rsidRPr="00236E5E" w:rsidRDefault="00F31D6B" w:rsidP="00E31A0E">
            <w:pPr>
              <w:jc w:val="center"/>
              <w:rPr>
                <w:sz w:val="22"/>
                <w:szCs w:val="22"/>
              </w:rPr>
            </w:pPr>
            <w:r w:rsidRPr="00816176">
              <w:rPr>
                <w:sz w:val="22"/>
                <w:szCs w:val="22"/>
              </w:rPr>
              <w:t>.081</w:t>
            </w:r>
          </w:p>
        </w:tc>
      </w:tr>
      <w:tr w:rsidR="00816176" w:rsidRPr="00816176" w14:paraId="093463B0" w14:textId="77777777" w:rsidTr="00E31A0E">
        <w:trPr>
          <w:trHeight w:val="315"/>
        </w:trPr>
        <w:tc>
          <w:tcPr>
            <w:tcW w:w="2683" w:type="dxa"/>
            <w:shd w:val="clear" w:color="auto" w:fill="auto"/>
            <w:vAlign w:val="bottom"/>
          </w:tcPr>
          <w:p w14:paraId="526666E3" w14:textId="77777777" w:rsidR="00F31D6B" w:rsidRPr="00236E5E" w:rsidRDefault="00F31D6B" w:rsidP="00E31A0E">
            <w:pPr>
              <w:jc w:val="right"/>
              <w:rPr>
                <w:sz w:val="22"/>
                <w:szCs w:val="22"/>
              </w:rPr>
            </w:pPr>
          </w:p>
        </w:tc>
        <w:tc>
          <w:tcPr>
            <w:tcW w:w="2772" w:type="dxa"/>
            <w:shd w:val="clear" w:color="auto" w:fill="auto"/>
            <w:vAlign w:val="bottom"/>
          </w:tcPr>
          <w:p w14:paraId="3D85F8BE" w14:textId="77777777" w:rsidR="00F31D6B" w:rsidRPr="00236E5E" w:rsidRDefault="00F31D6B" w:rsidP="00E31A0E">
            <w:pPr>
              <w:rPr>
                <w:sz w:val="22"/>
                <w:szCs w:val="22"/>
              </w:rPr>
            </w:pPr>
            <w:r w:rsidRPr="00236E5E">
              <w:rPr>
                <w:sz w:val="22"/>
                <w:szCs w:val="22"/>
              </w:rPr>
              <w:t>Follow-up NIMH-TSS</w:t>
            </w:r>
          </w:p>
        </w:tc>
        <w:tc>
          <w:tcPr>
            <w:tcW w:w="845" w:type="dxa"/>
            <w:shd w:val="clear" w:color="auto" w:fill="FFFFFF"/>
            <w:vAlign w:val="bottom"/>
          </w:tcPr>
          <w:p w14:paraId="57A4688A" w14:textId="77777777" w:rsidR="00F31D6B" w:rsidRPr="00236E5E" w:rsidRDefault="00F31D6B" w:rsidP="00E31A0E">
            <w:pPr>
              <w:jc w:val="center"/>
              <w:rPr>
                <w:sz w:val="22"/>
                <w:szCs w:val="22"/>
              </w:rPr>
            </w:pPr>
            <w:r w:rsidRPr="00236E5E">
              <w:rPr>
                <w:sz w:val="22"/>
                <w:szCs w:val="22"/>
              </w:rPr>
              <w:t>0.11</w:t>
            </w:r>
          </w:p>
        </w:tc>
        <w:tc>
          <w:tcPr>
            <w:tcW w:w="708" w:type="dxa"/>
            <w:shd w:val="clear" w:color="auto" w:fill="FFFFFF"/>
            <w:vAlign w:val="bottom"/>
          </w:tcPr>
          <w:p w14:paraId="594B55F7" w14:textId="77777777" w:rsidR="00F31D6B" w:rsidRPr="00236E5E" w:rsidRDefault="00F31D6B" w:rsidP="00E31A0E">
            <w:pPr>
              <w:jc w:val="center"/>
              <w:rPr>
                <w:sz w:val="22"/>
                <w:szCs w:val="22"/>
              </w:rPr>
            </w:pPr>
            <w:r w:rsidRPr="00236E5E">
              <w:rPr>
                <w:sz w:val="22"/>
                <w:szCs w:val="22"/>
              </w:rPr>
              <w:t>0.11</w:t>
            </w:r>
          </w:p>
        </w:tc>
        <w:tc>
          <w:tcPr>
            <w:tcW w:w="1435" w:type="dxa"/>
            <w:shd w:val="clear" w:color="auto" w:fill="auto"/>
            <w:vAlign w:val="bottom"/>
          </w:tcPr>
          <w:p w14:paraId="3A2DCAC9" w14:textId="77777777" w:rsidR="00F31D6B" w:rsidRPr="00236E5E" w:rsidRDefault="00F31D6B" w:rsidP="00E31A0E">
            <w:pPr>
              <w:jc w:val="center"/>
              <w:rPr>
                <w:sz w:val="22"/>
                <w:szCs w:val="22"/>
              </w:rPr>
            </w:pPr>
            <w:r w:rsidRPr="00236E5E">
              <w:rPr>
                <w:sz w:val="22"/>
                <w:szCs w:val="22"/>
              </w:rPr>
              <w:t>-0.12, 0.33</w:t>
            </w:r>
          </w:p>
        </w:tc>
        <w:tc>
          <w:tcPr>
            <w:tcW w:w="917" w:type="dxa"/>
            <w:shd w:val="clear" w:color="auto" w:fill="FFFFFF"/>
            <w:vAlign w:val="bottom"/>
          </w:tcPr>
          <w:p w14:paraId="09C943A2" w14:textId="77777777" w:rsidR="00F31D6B" w:rsidRPr="00236E5E" w:rsidRDefault="00F31D6B" w:rsidP="00E31A0E">
            <w:pPr>
              <w:jc w:val="center"/>
              <w:rPr>
                <w:sz w:val="22"/>
                <w:szCs w:val="22"/>
              </w:rPr>
            </w:pPr>
            <w:r w:rsidRPr="00816176">
              <w:rPr>
                <w:sz w:val="22"/>
                <w:szCs w:val="22"/>
              </w:rPr>
              <w:t>.338</w:t>
            </w:r>
          </w:p>
        </w:tc>
      </w:tr>
      <w:tr w:rsidR="00816176" w:rsidRPr="00816176" w14:paraId="34544375" w14:textId="77777777" w:rsidTr="00E31A0E">
        <w:trPr>
          <w:trHeight w:val="260"/>
        </w:trPr>
        <w:tc>
          <w:tcPr>
            <w:tcW w:w="2683" w:type="dxa"/>
            <w:vMerge w:val="restart"/>
            <w:shd w:val="clear" w:color="auto" w:fill="auto"/>
            <w:vAlign w:val="bottom"/>
          </w:tcPr>
          <w:p w14:paraId="39E11581" w14:textId="77777777" w:rsidR="00F31D6B" w:rsidRPr="00236E5E" w:rsidRDefault="00F31D6B" w:rsidP="00E31A0E">
            <w:pPr>
              <w:rPr>
                <w:sz w:val="22"/>
                <w:szCs w:val="22"/>
              </w:rPr>
            </w:pPr>
            <w:r w:rsidRPr="00236E5E">
              <w:rPr>
                <w:sz w:val="22"/>
                <w:szCs w:val="22"/>
              </w:rPr>
              <w:t>Presence of Comorbid Disorder</w:t>
            </w:r>
          </w:p>
        </w:tc>
        <w:tc>
          <w:tcPr>
            <w:tcW w:w="2772" w:type="dxa"/>
            <w:shd w:val="clear" w:color="auto" w:fill="auto"/>
            <w:vAlign w:val="bottom"/>
          </w:tcPr>
          <w:p w14:paraId="0B02C30B" w14:textId="77777777" w:rsidR="00F31D6B" w:rsidRPr="00236E5E" w:rsidRDefault="00F31D6B" w:rsidP="00E31A0E">
            <w:pPr>
              <w:rPr>
                <w:sz w:val="22"/>
                <w:szCs w:val="22"/>
              </w:rPr>
            </w:pPr>
            <w:r w:rsidRPr="00236E5E">
              <w:rPr>
                <w:sz w:val="22"/>
                <w:szCs w:val="22"/>
              </w:rPr>
              <w:t>Trichotillomania Diagnosis</w:t>
            </w:r>
          </w:p>
        </w:tc>
        <w:tc>
          <w:tcPr>
            <w:tcW w:w="845" w:type="dxa"/>
            <w:shd w:val="clear" w:color="auto" w:fill="FFFFFF"/>
            <w:vAlign w:val="bottom"/>
          </w:tcPr>
          <w:p w14:paraId="040133EC" w14:textId="77777777" w:rsidR="00F31D6B" w:rsidRPr="00236E5E" w:rsidRDefault="00F31D6B" w:rsidP="00E31A0E">
            <w:pPr>
              <w:jc w:val="center"/>
              <w:rPr>
                <w:sz w:val="22"/>
                <w:szCs w:val="22"/>
              </w:rPr>
            </w:pPr>
            <w:r w:rsidRPr="00236E5E">
              <w:rPr>
                <w:sz w:val="22"/>
                <w:szCs w:val="22"/>
              </w:rPr>
              <w:t>-0.30</w:t>
            </w:r>
          </w:p>
        </w:tc>
        <w:tc>
          <w:tcPr>
            <w:tcW w:w="708" w:type="dxa"/>
            <w:shd w:val="clear" w:color="auto" w:fill="FFFFFF"/>
            <w:vAlign w:val="bottom"/>
          </w:tcPr>
          <w:p w14:paraId="3D319DAE" w14:textId="77777777" w:rsidR="00F31D6B" w:rsidRPr="00236E5E" w:rsidRDefault="00F31D6B" w:rsidP="00E31A0E">
            <w:pPr>
              <w:jc w:val="center"/>
              <w:rPr>
                <w:sz w:val="22"/>
                <w:szCs w:val="22"/>
              </w:rPr>
            </w:pPr>
            <w:r w:rsidRPr="00236E5E">
              <w:rPr>
                <w:sz w:val="22"/>
                <w:szCs w:val="22"/>
              </w:rPr>
              <w:t>0.54</w:t>
            </w:r>
          </w:p>
        </w:tc>
        <w:tc>
          <w:tcPr>
            <w:tcW w:w="1435" w:type="dxa"/>
            <w:shd w:val="clear" w:color="auto" w:fill="auto"/>
            <w:vAlign w:val="bottom"/>
          </w:tcPr>
          <w:p w14:paraId="337AF7D9" w14:textId="77777777" w:rsidR="00F31D6B" w:rsidRPr="00236E5E" w:rsidRDefault="00F31D6B" w:rsidP="00E31A0E">
            <w:pPr>
              <w:jc w:val="center"/>
              <w:rPr>
                <w:sz w:val="22"/>
                <w:szCs w:val="22"/>
              </w:rPr>
            </w:pPr>
            <w:r w:rsidRPr="00236E5E">
              <w:rPr>
                <w:sz w:val="22"/>
                <w:szCs w:val="22"/>
              </w:rPr>
              <w:t>-1.38, 0.78</w:t>
            </w:r>
          </w:p>
        </w:tc>
        <w:tc>
          <w:tcPr>
            <w:tcW w:w="917" w:type="dxa"/>
            <w:shd w:val="clear" w:color="auto" w:fill="FFFFFF"/>
            <w:vAlign w:val="bottom"/>
          </w:tcPr>
          <w:p w14:paraId="0F831F4B" w14:textId="77777777" w:rsidR="00F31D6B" w:rsidRPr="00236E5E" w:rsidRDefault="00F31D6B" w:rsidP="00E31A0E">
            <w:pPr>
              <w:jc w:val="center"/>
              <w:rPr>
                <w:sz w:val="22"/>
                <w:szCs w:val="22"/>
              </w:rPr>
            </w:pPr>
            <w:r w:rsidRPr="00816176">
              <w:rPr>
                <w:sz w:val="22"/>
                <w:szCs w:val="22"/>
              </w:rPr>
              <w:t>.581</w:t>
            </w:r>
          </w:p>
        </w:tc>
      </w:tr>
      <w:tr w:rsidR="00816176" w:rsidRPr="00816176" w14:paraId="312A5C6F" w14:textId="77777777" w:rsidTr="00E31A0E">
        <w:trPr>
          <w:trHeight w:val="260"/>
        </w:trPr>
        <w:tc>
          <w:tcPr>
            <w:tcW w:w="2683" w:type="dxa"/>
            <w:vMerge/>
            <w:shd w:val="clear" w:color="auto" w:fill="auto"/>
            <w:vAlign w:val="bottom"/>
          </w:tcPr>
          <w:p w14:paraId="1FACB6B9" w14:textId="77777777" w:rsidR="00F31D6B" w:rsidRPr="00236E5E" w:rsidRDefault="00F31D6B" w:rsidP="00E31A0E">
            <w:pPr>
              <w:widowControl w:val="0"/>
              <w:pBdr>
                <w:top w:val="nil"/>
                <w:left w:val="nil"/>
                <w:bottom w:val="nil"/>
                <w:right w:val="nil"/>
                <w:between w:val="nil"/>
              </w:pBdr>
              <w:spacing w:line="276" w:lineRule="auto"/>
              <w:rPr>
                <w:sz w:val="22"/>
                <w:szCs w:val="22"/>
              </w:rPr>
            </w:pPr>
          </w:p>
        </w:tc>
        <w:tc>
          <w:tcPr>
            <w:tcW w:w="2772" w:type="dxa"/>
            <w:shd w:val="clear" w:color="auto" w:fill="auto"/>
            <w:vAlign w:val="bottom"/>
          </w:tcPr>
          <w:p w14:paraId="3FEA9B2B" w14:textId="77777777" w:rsidR="00F31D6B" w:rsidRPr="00236E5E" w:rsidRDefault="00F31D6B" w:rsidP="00E31A0E">
            <w:pPr>
              <w:rPr>
                <w:sz w:val="22"/>
                <w:szCs w:val="22"/>
              </w:rPr>
            </w:pPr>
            <w:r w:rsidRPr="00236E5E">
              <w:rPr>
                <w:sz w:val="22"/>
                <w:szCs w:val="22"/>
              </w:rPr>
              <w:t>Treatment Responder</w:t>
            </w:r>
          </w:p>
        </w:tc>
        <w:tc>
          <w:tcPr>
            <w:tcW w:w="845" w:type="dxa"/>
            <w:shd w:val="clear" w:color="auto" w:fill="FFFFFF"/>
            <w:vAlign w:val="bottom"/>
          </w:tcPr>
          <w:p w14:paraId="264F90CC" w14:textId="77777777" w:rsidR="00F31D6B" w:rsidRPr="00236E5E" w:rsidRDefault="00F31D6B" w:rsidP="00E31A0E">
            <w:pPr>
              <w:jc w:val="center"/>
              <w:rPr>
                <w:sz w:val="22"/>
                <w:szCs w:val="22"/>
              </w:rPr>
            </w:pPr>
            <w:r w:rsidRPr="00236E5E">
              <w:rPr>
                <w:sz w:val="22"/>
                <w:szCs w:val="22"/>
              </w:rPr>
              <w:t>0.33</w:t>
            </w:r>
          </w:p>
        </w:tc>
        <w:tc>
          <w:tcPr>
            <w:tcW w:w="708" w:type="dxa"/>
            <w:shd w:val="clear" w:color="auto" w:fill="FFFFFF"/>
            <w:vAlign w:val="bottom"/>
          </w:tcPr>
          <w:p w14:paraId="5572A339" w14:textId="77777777" w:rsidR="00F31D6B" w:rsidRPr="00236E5E" w:rsidRDefault="00F31D6B" w:rsidP="00E31A0E">
            <w:pPr>
              <w:jc w:val="center"/>
              <w:rPr>
                <w:sz w:val="22"/>
                <w:szCs w:val="22"/>
              </w:rPr>
            </w:pPr>
            <w:r w:rsidRPr="00236E5E">
              <w:rPr>
                <w:sz w:val="22"/>
                <w:szCs w:val="22"/>
              </w:rPr>
              <w:t>0.63</w:t>
            </w:r>
          </w:p>
        </w:tc>
        <w:tc>
          <w:tcPr>
            <w:tcW w:w="1435" w:type="dxa"/>
            <w:shd w:val="clear" w:color="auto" w:fill="auto"/>
            <w:vAlign w:val="bottom"/>
          </w:tcPr>
          <w:p w14:paraId="29EC95A1" w14:textId="77777777" w:rsidR="00F31D6B" w:rsidRPr="00236E5E" w:rsidRDefault="00F31D6B" w:rsidP="00E31A0E">
            <w:pPr>
              <w:jc w:val="center"/>
              <w:rPr>
                <w:sz w:val="22"/>
                <w:szCs w:val="22"/>
              </w:rPr>
            </w:pPr>
            <w:r w:rsidRPr="00236E5E">
              <w:rPr>
                <w:sz w:val="22"/>
                <w:szCs w:val="22"/>
              </w:rPr>
              <w:t>-0.96, 1.62</w:t>
            </w:r>
          </w:p>
        </w:tc>
        <w:tc>
          <w:tcPr>
            <w:tcW w:w="917" w:type="dxa"/>
            <w:shd w:val="clear" w:color="auto" w:fill="FFFFFF"/>
            <w:vAlign w:val="bottom"/>
          </w:tcPr>
          <w:p w14:paraId="743505BF" w14:textId="77777777" w:rsidR="00F31D6B" w:rsidRPr="00236E5E" w:rsidRDefault="00F31D6B" w:rsidP="00E31A0E">
            <w:pPr>
              <w:jc w:val="center"/>
              <w:rPr>
                <w:sz w:val="22"/>
                <w:szCs w:val="22"/>
              </w:rPr>
            </w:pPr>
            <w:r w:rsidRPr="00816176">
              <w:rPr>
                <w:sz w:val="22"/>
                <w:szCs w:val="22"/>
              </w:rPr>
              <w:t>.605</w:t>
            </w:r>
          </w:p>
        </w:tc>
      </w:tr>
      <w:tr w:rsidR="00816176" w:rsidRPr="00816176" w14:paraId="0C5DAEA9" w14:textId="77777777" w:rsidTr="00E31A0E">
        <w:trPr>
          <w:trHeight w:val="260"/>
        </w:trPr>
        <w:tc>
          <w:tcPr>
            <w:tcW w:w="2683" w:type="dxa"/>
            <w:shd w:val="clear" w:color="auto" w:fill="auto"/>
            <w:vAlign w:val="bottom"/>
          </w:tcPr>
          <w:p w14:paraId="4128E577" w14:textId="77777777" w:rsidR="00F31D6B" w:rsidRPr="00236E5E" w:rsidRDefault="00F31D6B" w:rsidP="00E31A0E">
            <w:pPr>
              <w:jc w:val="right"/>
              <w:rPr>
                <w:sz w:val="22"/>
                <w:szCs w:val="22"/>
              </w:rPr>
            </w:pPr>
          </w:p>
        </w:tc>
        <w:tc>
          <w:tcPr>
            <w:tcW w:w="2772" w:type="dxa"/>
            <w:shd w:val="clear" w:color="auto" w:fill="auto"/>
            <w:vAlign w:val="bottom"/>
          </w:tcPr>
          <w:p w14:paraId="58F7E996" w14:textId="77777777" w:rsidR="00F31D6B" w:rsidRPr="00236E5E" w:rsidRDefault="00F31D6B" w:rsidP="00E31A0E">
            <w:pPr>
              <w:rPr>
                <w:sz w:val="22"/>
                <w:szCs w:val="22"/>
              </w:rPr>
            </w:pPr>
            <w:r w:rsidRPr="00236E5E">
              <w:rPr>
                <w:sz w:val="22"/>
                <w:szCs w:val="22"/>
              </w:rPr>
              <w:t>Follow-up MGH-HS</w:t>
            </w:r>
          </w:p>
        </w:tc>
        <w:tc>
          <w:tcPr>
            <w:tcW w:w="845" w:type="dxa"/>
            <w:shd w:val="clear" w:color="auto" w:fill="FFFFFF"/>
            <w:vAlign w:val="bottom"/>
          </w:tcPr>
          <w:p w14:paraId="39C8F3CA" w14:textId="77777777" w:rsidR="00F31D6B" w:rsidRPr="00236E5E" w:rsidRDefault="00F31D6B" w:rsidP="00E31A0E">
            <w:pPr>
              <w:jc w:val="center"/>
              <w:rPr>
                <w:sz w:val="22"/>
                <w:szCs w:val="22"/>
              </w:rPr>
            </w:pPr>
            <w:r w:rsidRPr="00236E5E">
              <w:rPr>
                <w:sz w:val="22"/>
                <w:szCs w:val="22"/>
              </w:rPr>
              <w:t>0.95</w:t>
            </w:r>
          </w:p>
        </w:tc>
        <w:tc>
          <w:tcPr>
            <w:tcW w:w="708" w:type="dxa"/>
            <w:shd w:val="clear" w:color="auto" w:fill="FFFFFF"/>
            <w:vAlign w:val="bottom"/>
          </w:tcPr>
          <w:p w14:paraId="6D3D4D1E" w14:textId="77777777" w:rsidR="00F31D6B" w:rsidRPr="00236E5E" w:rsidRDefault="00F31D6B" w:rsidP="00E31A0E">
            <w:pPr>
              <w:jc w:val="center"/>
              <w:rPr>
                <w:sz w:val="22"/>
                <w:szCs w:val="22"/>
              </w:rPr>
            </w:pPr>
            <w:r w:rsidRPr="00236E5E">
              <w:rPr>
                <w:sz w:val="22"/>
                <w:szCs w:val="22"/>
              </w:rPr>
              <w:t>1.72</w:t>
            </w:r>
          </w:p>
        </w:tc>
        <w:tc>
          <w:tcPr>
            <w:tcW w:w="1435" w:type="dxa"/>
            <w:shd w:val="clear" w:color="auto" w:fill="auto"/>
            <w:vAlign w:val="bottom"/>
          </w:tcPr>
          <w:p w14:paraId="63C475B4" w14:textId="77777777" w:rsidR="00F31D6B" w:rsidRPr="00236E5E" w:rsidRDefault="00F31D6B" w:rsidP="00E31A0E">
            <w:pPr>
              <w:jc w:val="center"/>
              <w:rPr>
                <w:sz w:val="22"/>
                <w:szCs w:val="22"/>
              </w:rPr>
            </w:pPr>
            <w:r w:rsidRPr="00236E5E">
              <w:rPr>
                <w:sz w:val="22"/>
                <w:szCs w:val="22"/>
              </w:rPr>
              <w:t>-2.48, 4.38</w:t>
            </w:r>
          </w:p>
        </w:tc>
        <w:tc>
          <w:tcPr>
            <w:tcW w:w="917" w:type="dxa"/>
            <w:shd w:val="clear" w:color="auto" w:fill="FFFFFF"/>
            <w:vAlign w:val="bottom"/>
          </w:tcPr>
          <w:p w14:paraId="02E45356" w14:textId="77777777" w:rsidR="00F31D6B" w:rsidRPr="00236E5E" w:rsidRDefault="00F31D6B" w:rsidP="00E31A0E">
            <w:pPr>
              <w:jc w:val="center"/>
              <w:rPr>
                <w:sz w:val="22"/>
                <w:szCs w:val="22"/>
              </w:rPr>
            </w:pPr>
            <w:r w:rsidRPr="00816176">
              <w:rPr>
                <w:sz w:val="22"/>
                <w:szCs w:val="22"/>
              </w:rPr>
              <w:t>.582</w:t>
            </w:r>
          </w:p>
        </w:tc>
      </w:tr>
      <w:tr w:rsidR="00816176" w:rsidRPr="00816176" w14:paraId="2278ACEC" w14:textId="77777777" w:rsidTr="00E31A0E">
        <w:trPr>
          <w:trHeight w:val="260"/>
        </w:trPr>
        <w:tc>
          <w:tcPr>
            <w:tcW w:w="2683" w:type="dxa"/>
            <w:tcBorders>
              <w:bottom w:val="single" w:sz="4" w:space="0" w:color="000000"/>
            </w:tcBorders>
            <w:shd w:val="clear" w:color="auto" w:fill="auto"/>
            <w:vAlign w:val="bottom"/>
          </w:tcPr>
          <w:p w14:paraId="01024784" w14:textId="77777777" w:rsidR="00F31D6B" w:rsidRPr="00236E5E" w:rsidRDefault="00F31D6B" w:rsidP="00E31A0E">
            <w:pPr>
              <w:jc w:val="right"/>
              <w:rPr>
                <w:sz w:val="22"/>
                <w:szCs w:val="22"/>
              </w:rPr>
            </w:pPr>
          </w:p>
        </w:tc>
        <w:tc>
          <w:tcPr>
            <w:tcW w:w="2772" w:type="dxa"/>
            <w:tcBorders>
              <w:bottom w:val="single" w:sz="4" w:space="0" w:color="000000"/>
            </w:tcBorders>
            <w:shd w:val="clear" w:color="auto" w:fill="auto"/>
            <w:vAlign w:val="bottom"/>
          </w:tcPr>
          <w:p w14:paraId="4F7E4D50" w14:textId="77777777" w:rsidR="00F31D6B" w:rsidRPr="00236E5E" w:rsidRDefault="00F31D6B" w:rsidP="00E31A0E">
            <w:pPr>
              <w:rPr>
                <w:sz w:val="22"/>
                <w:szCs w:val="22"/>
              </w:rPr>
            </w:pPr>
            <w:r w:rsidRPr="00236E5E">
              <w:rPr>
                <w:sz w:val="22"/>
                <w:szCs w:val="22"/>
              </w:rPr>
              <w:t>Follow-up NIMH-TSS</w:t>
            </w:r>
          </w:p>
        </w:tc>
        <w:tc>
          <w:tcPr>
            <w:tcW w:w="845" w:type="dxa"/>
            <w:tcBorders>
              <w:bottom w:val="single" w:sz="4" w:space="0" w:color="000000"/>
            </w:tcBorders>
            <w:shd w:val="clear" w:color="auto" w:fill="FFFFFF"/>
            <w:vAlign w:val="bottom"/>
          </w:tcPr>
          <w:p w14:paraId="3B68D3C1" w14:textId="77777777" w:rsidR="00F31D6B" w:rsidRPr="00236E5E" w:rsidRDefault="00F31D6B" w:rsidP="00E31A0E">
            <w:pPr>
              <w:jc w:val="center"/>
              <w:rPr>
                <w:sz w:val="22"/>
                <w:szCs w:val="22"/>
              </w:rPr>
            </w:pPr>
            <w:r w:rsidRPr="00236E5E">
              <w:rPr>
                <w:sz w:val="22"/>
                <w:szCs w:val="22"/>
              </w:rPr>
              <w:t>0.60</w:t>
            </w:r>
          </w:p>
        </w:tc>
        <w:tc>
          <w:tcPr>
            <w:tcW w:w="708" w:type="dxa"/>
            <w:tcBorders>
              <w:bottom w:val="single" w:sz="4" w:space="0" w:color="000000"/>
            </w:tcBorders>
            <w:shd w:val="clear" w:color="auto" w:fill="FFFFFF"/>
            <w:vAlign w:val="bottom"/>
          </w:tcPr>
          <w:p w14:paraId="3F905B6B" w14:textId="77777777" w:rsidR="00F31D6B" w:rsidRPr="00236E5E" w:rsidRDefault="00F31D6B" w:rsidP="00E31A0E">
            <w:pPr>
              <w:jc w:val="center"/>
              <w:rPr>
                <w:sz w:val="22"/>
                <w:szCs w:val="22"/>
              </w:rPr>
            </w:pPr>
            <w:r w:rsidRPr="00236E5E">
              <w:rPr>
                <w:sz w:val="22"/>
                <w:szCs w:val="22"/>
              </w:rPr>
              <w:t>1.29</w:t>
            </w:r>
          </w:p>
        </w:tc>
        <w:tc>
          <w:tcPr>
            <w:tcW w:w="1435" w:type="dxa"/>
            <w:tcBorders>
              <w:bottom w:val="single" w:sz="4" w:space="0" w:color="000000"/>
            </w:tcBorders>
            <w:shd w:val="clear" w:color="auto" w:fill="auto"/>
            <w:vAlign w:val="bottom"/>
          </w:tcPr>
          <w:p w14:paraId="200FFC94" w14:textId="77777777" w:rsidR="00F31D6B" w:rsidRPr="00236E5E" w:rsidRDefault="00F31D6B" w:rsidP="00E31A0E">
            <w:pPr>
              <w:jc w:val="center"/>
              <w:rPr>
                <w:sz w:val="22"/>
                <w:szCs w:val="22"/>
              </w:rPr>
            </w:pPr>
            <w:r w:rsidRPr="00236E5E">
              <w:rPr>
                <w:sz w:val="22"/>
                <w:szCs w:val="22"/>
              </w:rPr>
              <w:t>-1.97, 3.16</w:t>
            </w:r>
          </w:p>
        </w:tc>
        <w:tc>
          <w:tcPr>
            <w:tcW w:w="917" w:type="dxa"/>
            <w:tcBorders>
              <w:bottom w:val="single" w:sz="4" w:space="0" w:color="000000"/>
            </w:tcBorders>
            <w:shd w:val="clear" w:color="auto" w:fill="FFFFFF"/>
            <w:vAlign w:val="bottom"/>
          </w:tcPr>
          <w:p w14:paraId="2059720A" w14:textId="77777777" w:rsidR="00F31D6B" w:rsidRPr="00236E5E" w:rsidRDefault="00F31D6B" w:rsidP="00E31A0E">
            <w:pPr>
              <w:jc w:val="center"/>
              <w:rPr>
                <w:sz w:val="22"/>
                <w:szCs w:val="22"/>
              </w:rPr>
            </w:pPr>
            <w:r w:rsidRPr="00816176">
              <w:rPr>
                <w:sz w:val="22"/>
                <w:szCs w:val="22"/>
              </w:rPr>
              <w:t>.645</w:t>
            </w:r>
          </w:p>
        </w:tc>
      </w:tr>
    </w:tbl>
    <w:p w14:paraId="0A8E918F" w14:textId="02791D4F" w:rsidR="00F31D6B" w:rsidRPr="00816176" w:rsidRDefault="00F31D6B" w:rsidP="00F31D6B">
      <w:pPr>
        <w:sectPr w:rsidR="00F31D6B" w:rsidRPr="00816176" w:rsidSect="00B26594">
          <w:pgSz w:w="12240" w:h="15840"/>
          <w:pgMar w:top="1440" w:right="1440" w:bottom="1440" w:left="1440" w:header="720" w:footer="720" w:gutter="0"/>
          <w:cols w:space="720"/>
        </w:sectPr>
      </w:pPr>
      <w:r w:rsidRPr="00816176">
        <w:rPr>
          <w:i/>
          <w:sz w:val="22"/>
          <w:szCs w:val="22"/>
        </w:rPr>
        <w:t>Note</w:t>
      </w:r>
      <w:r w:rsidRPr="00816176">
        <w:rPr>
          <w:sz w:val="22"/>
          <w:szCs w:val="22"/>
        </w:rPr>
        <w:t xml:space="preserve">. </w:t>
      </w:r>
      <w:r w:rsidR="00372D23" w:rsidRPr="00EA4FA0">
        <w:rPr>
          <w:rStyle w:val="s40"/>
          <w:color w:val="000000"/>
          <w:sz w:val="22"/>
          <w:szCs w:val="22"/>
          <w:vertAlign w:val="superscript"/>
        </w:rPr>
        <w:t>***</w:t>
      </w:r>
      <w:r w:rsidR="00372D23" w:rsidRPr="00AA1725">
        <w:rPr>
          <w:rStyle w:val="apple-converted-space"/>
          <w:color w:val="000000"/>
          <w:sz w:val="22"/>
          <w:szCs w:val="22"/>
        </w:rPr>
        <w:t> </w:t>
      </w:r>
      <w:r w:rsidR="00372D23" w:rsidRPr="00AA1725">
        <w:rPr>
          <w:rStyle w:val="s17"/>
          <w:i/>
          <w:iCs/>
          <w:color w:val="000000"/>
          <w:sz w:val="22"/>
          <w:szCs w:val="22"/>
        </w:rPr>
        <w:t>p</w:t>
      </w:r>
      <w:r w:rsidR="00372D23" w:rsidRPr="00AA1725">
        <w:rPr>
          <w:rStyle w:val="s17"/>
          <w:color w:val="000000"/>
          <w:sz w:val="22"/>
          <w:szCs w:val="22"/>
        </w:rPr>
        <w:t xml:space="preserve"> &lt; .001;</w:t>
      </w:r>
      <w:r w:rsidR="00372D23" w:rsidRPr="00AA1725">
        <w:rPr>
          <w:rStyle w:val="apple-converted-space"/>
          <w:color w:val="000000"/>
          <w:sz w:val="22"/>
          <w:szCs w:val="22"/>
        </w:rPr>
        <w:t> </w:t>
      </w:r>
      <w:r w:rsidR="00372D23" w:rsidRPr="00EA4FA0">
        <w:rPr>
          <w:rStyle w:val="s40"/>
          <w:color w:val="000000"/>
          <w:sz w:val="22"/>
          <w:szCs w:val="22"/>
          <w:vertAlign w:val="superscript"/>
        </w:rPr>
        <w:t>**</w:t>
      </w:r>
      <w:r w:rsidR="00372D23" w:rsidRPr="00AA1725">
        <w:rPr>
          <w:rStyle w:val="apple-converted-space"/>
          <w:color w:val="000000"/>
          <w:sz w:val="22"/>
          <w:szCs w:val="22"/>
        </w:rPr>
        <w:t> </w:t>
      </w:r>
      <w:r w:rsidR="00372D23" w:rsidRPr="00AA1725">
        <w:rPr>
          <w:rStyle w:val="s17"/>
          <w:i/>
          <w:iCs/>
          <w:color w:val="000000"/>
          <w:sz w:val="22"/>
          <w:szCs w:val="22"/>
        </w:rPr>
        <w:t>p</w:t>
      </w:r>
      <w:r w:rsidR="00372D23" w:rsidRPr="00AA1725">
        <w:rPr>
          <w:rStyle w:val="s17"/>
          <w:color w:val="000000"/>
          <w:sz w:val="22"/>
          <w:szCs w:val="22"/>
        </w:rPr>
        <w:t xml:space="preserve"> &lt; .01;</w:t>
      </w:r>
      <w:r w:rsidR="00372D23" w:rsidRPr="00AA1725">
        <w:rPr>
          <w:rStyle w:val="apple-converted-space"/>
          <w:color w:val="000000"/>
          <w:sz w:val="22"/>
          <w:szCs w:val="22"/>
        </w:rPr>
        <w:t> </w:t>
      </w:r>
      <w:r w:rsidR="00372D23" w:rsidRPr="00EA4FA0">
        <w:rPr>
          <w:rStyle w:val="s40"/>
          <w:color w:val="000000"/>
          <w:sz w:val="22"/>
          <w:szCs w:val="22"/>
          <w:vertAlign w:val="superscript"/>
        </w:rPr>
        <w:t>*</w:t>
      </w:r>
      <w:r w:rsidR="00372D23" w:rsidRPr="00AA1725">
        <w:rPr>
          <w:rStyle w:val="apple-converted-space"/>
          <w:color w:val="000000"/>
          <w:sz w:val="22"/>
          <w:szCs w:val="22"/>
        </w:rPr>
        <w:t> </w:t>
      </w:r>
      <w:r w:rsidR="00372D23" w:rsidRPr="00AA1725">
        <w:rPr>
          <w:rStyle w:val="s17"/>
          <w:i/>
          <w:iCs/>
          <w:color w:val="000000"/>
          <w:sz w:val="22"/>
          <w:szCs w:val="22"/>
        </w:rPr>
        <w:t>p</w:t>
      </w:r>
      <w:r w:rsidR="00372D23" w:rsidRPr="00AA1725">
        <w:rPr>
          <w:rStyle w:val="s17"/>
          <w:color w:val="000000"/>
          <w:sz w:val="22"/>
          <w:szCs w:val="22"/>
        </w:rPr>
        <w:t xml:space="preserve"> &lt; .05. </w:t>
      </w:r>
      <w:r w:rsidRPr="00816176">
        <w:rPr>
          <w:sz w:val="22"/>
          <w:szCs w:val="22"/>
        </w:rPr>
        <w:t>MGH-HS = Massachusetts General Hospital- Hairpulling Scale; NIMH-TSS = National Institute of Mental Health-Trichotillomania Symptom Severity; BDI = Beck Depression Inventor</w:t>
      </w:r>
      <w:r w:rsidR="00236E5E">
        <w:rPr>
          <w:sz w:val="22"/>
          <w:szCs w:val="22"/>
        </w:rPr>
        <w:t>y</w:t>
      </w:r>
    </w:p>
    <w:p w14:paraId="1A72DACA" w14:textId="2FD67155" w:rsidR="00F31D6B" w:rsidRPr="00816176" w:rsidRDefault="00F31D6B" w:rsidP="00F31D6B">
      <w:pPr>
        <w:widowControl w:val="0"/>
        <w:sectPr w:rsidR="00F31D6B" w:rsidRPr="00816176" w:rsidSect="00B26594">
          <w:pgSz w:w="15840" w:h="12240" w:orient="landscape"/>
          <w:pgMar w:top="1440" w:right="1440" w:bottom="1440" w:left="1440" w:header="720" w:footer="720" w:gutter="0"/>
          <w:cols w:space="720"/>
        </w:sectPr>
      </w:pPr>
      <w:r w:rsidRPr="00816176">
        <w:rPr>
          <w:rFonts w:ascii="Calibri" w:eastAsia="Calibri" w:hAnsi="Calibri"/>
          <w:noProof/>
          <w:sz w:val="22"/>
        </w:rPr>
        <w:lastRenderedPageBreak/>
        <mc:AlternateContent>
          <mc:Choice Requires="wpc">
            <w:drawing>
              <wp:inline distT="0" distB="0" distL="0" distR="0" wp14:anchorId="077615A9" wp14:editId="248F4121">
                <wp:extent cx="8640757" cy="6514571"/>
                <wp:effectExtent l="0" t="0" r="376555" b="635"/>
                <wp:docPr id="322" name="Canvas 3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Text Box 2"/>
                        <wps:cNvSpPr txBox="1">
                          <a:spLocks noChangeArrowheads="1"/>
                        </wps:cNvSpPr>
                        <wps:spPr bwMode="auto">
                          <a:xfrm>
                            <a:off x="4111963" y="422897"/>
                            <a:ext cx="1371600" cy="274320"/>
                          </a:xfrm>
                          <a:prstGeom prst="rect">
                            <a:avLst/>
                          </a:prstGeom>
                          <a:noFill/>
                          <a:ln w="9525">
                            <a:solidFill>
                              <a:srgbClr val="000000"/>
                            </a:solidFill>
                            <a:miter lim="800000"/>
                            <a:headEnd/>
                            <a:tailEnd/>
                          </a:ln>
                        </wps:spPr>
                        <wps:txbx>
                          <w:txbxContent>
                            <w:p w14:paraId="79A4CBF5" w14:textId="77777777" w:rsidR="00F31D6B" w:rsidRDefault="00F31D6B" w:rsidP="00F31D6B">
                              <w:pPr>
                                <w:pStyle w:val="NormalWeb"/>
                                <w:jc w:val="center"/>
                              </w:pPr>
                              <w:r>
                                <w:rPr>
                                  <w:rFonts w:eastAsia="Calibri"/>
                                </w:rPr>
                                <w:t>271 Phone Screens</w:t>
                              </w:r>
                            </w:p>
                          </w:txbxContent>
                        </wps:txbx>
                        <wps:bodyPr rot="0" vert="horz" wrap="square" lIns="91440" tIns="45720" rIns="91440" bIns="45720" anchor="t" anchorCtr="0">
                          <a:spAutoFit/>
                        </wps:bodyPr>
                      </wps:wsp>
                      <wps:wsp>
                        <wps:cNvPr id="3" name="Text Box 2"/>
                        <wps:cNvSpPr txBox="1">
                          <a:spLocks noChangeArrowheads="1"/>
                        </wps:cNvSpPr>
                        <wps:spPr bwMode="auto">
                          <a:xfrm>
                            <a:off x="4947623" y="3877740"/>
                            <a:ext cx="1097280" cy="640080"/>
                          </a:xfrm>
                          <a:prstGeom prst="rect">
                            <a:avLst/>
                          </a:prstGeom>
                          <a:noFill/>
                          <a:ln w="9525">
                            <a:solidFill>
                              <a:srgbClr val="000000"/>
                            </a:solidFill>
                            <a:miter lim="800000"/>
                            <a:headEnd/>
                            <a:tailEnd/>
                          </a:ln>
                        </wps:spPr>
                        <wps:txbx>
                          <w:txbxContent>
                            <w:p w14:paraId="42317635" w14:textId="77777777" w:rsidR="00F31D6B" w:rsidRDefault="00F31D6B" w:rsidP="00F31D6B">
                              <w:pPr>
                                <w:pStyle w:val="NormalWeb"/>
                                <w:jc w:val="center"/>
                              </w:pPr>
                              <w:r>
                                <w:rPr>
                                  <w:rFonts w:eastAsia="Calibri"/>
                                </w:rPr>
                                <w:t>42 Completed Mid Assessment</w:t>
                              </w:r>
                            </w:p>
                          </w:txbxContent>
                        </wps:txbx>
                        <wps:bodyPr rot="0" vert="horz" wrap="square" lIns="91440" tIns="45720" rIns="91440" bIns="45720" anchor="t" anchorCtr="0">
                          <a:noAutofit/>
                        </wps:bodyPr>
                      </wps:wsp>
                      <wps:wsp>
                        <wps:cNvPr id="4" name="Text Box 2"/>
                        <wps:cNvSpPr txBox="1">
                          <a:spLocks noChangeArrowheads="1"/>
                        </wps:cNvSpPr>
                        <wps:spPr bwMode="auto">
                          <a:xfrm>
                            <a:off x="4945718" y="3056242"/>
                            <a:ext cx="1097280" cy="457200"/>
                          </a:xfrm>
                          <a:prstGeom prst="rect">
                            <a:avLst/>
                          </a:prstGeom>
                          <a:noFill/>
                          <a:ln w="9525">
                            <a:solidFill>
                              <a:srgbClr val="000000"/>
                            </a:solidFill>
                            <a:miter lim="800000"/>
                            <a:headEnd/>
                            <a:tailEnd/>
                          </a:ln>
                        </wps:spPr>
                        <wps:txbx>
                          <w:txbxContent>
                            <w:p w14:paraId="7E90A0FF" w14:textId="77777777" w:rsidR="00F31D6B" w:rsidRDefault="00F31D6B" w:rsidP="00F31D6B">
                              <w:pPr>
                                <w:pStyle w:val="NormalWeb"/>
                                <w:jc w:val="center"/>
                              </w:pPr>
                              <w:r>
                                <w:rPr>
                                  <w:rFonts w:eastAsia="Calibri"/>
                                </w:rPr>
                                <w:t>42 Completed Session 1</w:t>
                              </w:r>
                            </w:p>
                          </w:txbxContent>
                        </wps:txbx>
                        <wps:bodyPr rot="0" vert="horz" wrap="square" lIns="91440" tIns="45720" rIns="91440" bIns="45720" anchor="t" anchorCtr="0">
                          <a:noAutofit/>
                        </wps:bodyPr>
                      </wps:wsp>
                      <wps:wsp>
                        <wps:cNvPr id="5" name="Text Box 2"/>
                        <wps:cNvSpPr txBox="1">
                          <a:spLocks noChangeArrowheads="1"/>
                        </wps:cNvSpPr>
                        <wps:spPr bwMode="auto">
                          <a:xfrm>
                            <a:off x="3654763" y="3056242"/>
                            <a:ext cx="1097280" cy="457200"/>
                          </a:xfrm>
                          <a:prstGeom prst="rect">
                            <a:avLst/>
                          </a:prstGeom>
                          <a:noFill/>
                          <a:ln w="9525">
                            <a:solidFill>
                              <a:srgbClr val="000000"/>
                            </a:solidFill>
                            <a:miter lim="800000"/>
                            <a:headEnd/>
                            <a:tailEnd/>
                          </a:ln>
                        </wps:spPr>
                        <wps:txbx>
                          <w:txbxContent>
                            <w:p w14:paraId="0D7D5D5C" w14:textId="77777777" w:rsidR="00F31D6B" w:rsidRDefault="00F31D6B" w:rsidP="00F31D6B">
                              <w:pPr>
                                <w:pStyle w:val="NormalWeb"/>
                                <w:jc w:val="center"/>
                              </w:pPr>
                              <w:r>
                                <w:rPr>
                                  <w:rFonts w:eastAsia="Calibri"/>
                                </w:rPr>
                                <w:t>40 Completed Session 1</w:t>
                              </w:r>
                            </w:p>
                          </w:txbxContent>
                        </wps:txbx>
                        <wps:bodyPr rot="0" vert="horz" wrap="square" lIns="91440" tIns="45720" rIns="91440" bIns="45720" anchor="t" anchorCtr="0">
                          <a:noAutofit/>
                        </wps:bodyPr>
                      </wps:wsp>
                      <wps:wsp>
                        <wps:cNvPr id="6" name="Text Box 2"/>
                        <wps:cNvSpPr txBox="1">
                          <a:spLocks noChangeArrowheads="1"/>
                        </wps:cNvSpPr>
                        <wps:spPr bwMode="auto">
                          <a:xfrm>
                            <a:off x="4951433" y="2233282"/>
                            <a:ext cx="1005840" cy="457200"/>
                          </a:xfrm>
                          <a:prstGeom prst="rect">
                            <a:avLst/>
                          </a:prstGeom>
                          <a:noFill/>
                          <a:ln w="9525">
                            <a:solidFill>
                              <a:srgbClr val="000000"/>
                            </a:solidFill>
                            <a:miter lim="800000"/>
                            <a:headEnd/>
                            <a:tailEnd/>
                          </a:ln>
                        </wps:spPr>
                        <wps:txbx>
                          <w:txbxContent>
                            <w:p w14:paraId="1D735CAE" w14:textId="77777777" w:rsidR="00F31D6B" w:rsidRDefault="00F31D6B" w:rsidP="00F31D6B">
                              <w:pPr>
                                <w:pStyle w:val="NormalWeb"/>
                                <w:jc w:val="center"/>
                              </w:pPr>
                              <w:r>
                                <w:rPr>
                                  <w:rFonts w:eastAsia="Calibri"/>
                                </w:rPr>
                                <w:t>43 Assigned AEBT-TTM</w:t>
                              </w:r>
                            </w:p>
                          </w:txbxContent>
                        </wps:txbx>
                        <wps:bodyPr rot="0" vert="horz" wrap="square" lIns="91440" tIns="45720" rIns="91440" bIns="45720" anchor="t" anchorCtr="0">
                          <a:noAutofit/>
                        </wps:bodyPr>
                      </wps:wsp>
                      <wps:wsp>
                        <wps:cNvPr id="7" name="Text Box 2"/>
                        <wps:cNvSpPr txBox="1">
                          <a:spLocks noChangeArrowheads="1"/>
                        </wps:cNvSpPr>
                        <wps:spPr bwMode="auto">
                          <a:xfrm>
                            <a:off x="3661748" y="2233282"/>
                            <a:ext cx="1005840" cy="457200"/>
                          </a:xfrm>
                          <a:prstGeom prst="rect">
                            <a:avLst/>
                          </a:prstGeom>
                          <a:noFill/>
                          <a:ln w="9525">
                            <a:solidFill>
                              <a:srgbClr val="000000"/>
                            </a:solidFill>
                            <a:miter lim="800000"/>
                            <a:headEnd/>
                            <a:tailEnd/>
                          </a:ln>
                        </wps:spPr>
                        <wps:txbx>
                          <w:txbxContent>
                            <w:p w14:paraId="6DB732E9" w14:textId="77777777" w:rsidR="00F31D6B" w:rsidRDefault="00F31D6B" w:rsidP="00F31D6B">
                              <w:pPr>
                                <w:pStyle w:val="NormalWeb"/>
                                <w:jc w:val="center"/>
                              </w:pPr>
                              <w:r>
                                <w:rPr>
                                  <w:rFonts w:eastAsia="Calibri"/>
                                </w:rPr>
                                <w:t>42 Assigned PST</w:t>
                              </w:r>
                            </w:p>
                          </w:txbxContent>
                        </wps:txbx>
                        <wps:bodyPr rot="0" vert="horz" wrap="square" lIns="91440" tIns="45720" rIns="91440" bIns="45720" anchor="t" anchorCtr="0">
                          <a:noAutofit/>
                        </wps:bodyPr>
                      </wps:wsp>
                      <wps:wsp>
                        <wps:cNvPr id="8" name="Text Box 2"/>
                        <wps:cNvSpPr txBox="1">
                          <a:spLocks noChangeArrowheads="1"/>
                        </wps:cNvSpPr>
                        <wps:spPr bwMode="auto">
                          <a:xfrm>
                            <a:off x="4111963" y="989952"/>
                            <a:ext cx="1371600" cy="274320"/>
                          </a:xfrm>
                          <a:prstGeom prst="rect">
                            <a:avLst/>
                          </a:prstGeom>
                          <a:noFill/>
                          <a:ln w="9525">
                            <a:solidFill>
                              <a:srgbClr val="000000"/>
                            </a:solidFill>
                            <a:miter lim="800000"/>
                            <a:headEnd/>
                            <a:tailEnd/>
                          </a:ln>
                        </wps:spPr>
                        <wps:txbx>
                          <w:txbxContent>
                            <w:p w14:paraId="2828FB39" w14:textId="77777777" w:rsidR="00F31D6B" w:rsidRDefault="00F31D6B" w:rsidP="00F31D6B">
                              <w:pPr>
                                <w:pStyle w:val="NormalWeb"/>
                                <w:jc w:val="center"/>
                              </w:pPr>
                              <w:r>
                                <w:rPr>
                                  <w:rFonts w:eastAsia="Calibri"/>
                                </w:rPr>
                                <w:t>117 Screened</w:t>
                              </w:r>
                            </w:p>
                          </w:txbxContent>
                        </wps:txbx>
                        <wps:bodyPr rot="0" vert="horz" wrap="square" lIns="91440" tIns="45720" rIns="91440" bIns="45720" anchor="t" anchorCtr="0">
                          <a:spAutoFit/>
                        </wps:bodyPr>
                      </wps:wsp>
                      <wps:wsp>
                        <wps:cNvPr id="15" name="Text Box 2"/>
                        <wps:cNvSpPr txBox="1">
                          <a:spLocks noChangeArrowheads="1"/>
                        </wps:cNvSpPr>
                        <wps:spPr bwMode="auto">
                          <a:xfrm>
                            <a:off x="3656668" y="3877740"/>
                            <a:ext cx="1097280" cy="640080"/>
                          </a:xfrm>
                          <a:prstGeom prst="rect">
                            <a:avLst/>
                          </a:prstGeom>
                          <a:noFill/>
                          <a:ln w="9525">
                            <a:solidFill>
                              <a:srgbClr val="000000"/>
                            </a:solidFill>
                            <a:miter lim="800000"/>
                            <a:headEnd/>
                            <a:tailEnd/>
                          </a:ln>
                        </wps:spPr>
                        <wps:txbx>
                          <w:txbxContent>
                            <w:p w14:paraId="473A86CF" w14:textId="77777777" w:rsidR="00F31D6B" w:rsidRDefault="00F31D6B" w:rsidP="00F31D6B">
                              <w:pPr>
                                <w:pStyle w:val="NormalWeb"/>
                                <w:jc w:val="center"/>
                              </w:pPr>
                              <w:r>
                                <w:rPr>
                                  <w:rFonts w:eastAsia="Calibri"/>
                                </w:rPr>
                                <w:t>36 Completed Mid Assessment</w:t>
                              </w:r>
                            </w:p>
                          </w:txbxContent>
                        </wps:txbx>
                        <wps:bodyPr rot="0" vert="horz" wrap="square" lIns="91440" tIns="45720" rIns="91440" bIns="45720" anchor="t" anchorCtr="0">
                          <a:noAutofit/>
                        </wps:bodyPr>
                      </wps:wsp>
                      <wps:wsp>
                        <wps:cNvPr id="20" name="Text Box 2"/>
                        <wps:cNvSpPr txBox="1">
                          <a:spLocks noChangeArrowheads="1"/>
                        </wps:cNvSpPr>
                        <wps:spPr bwMode="auto">
                          <a:xfrm>
                            <a:off x="4111963" y="1557007"/>
                            <a:ext cx="1371600" cy="274320"/>
                          </a:xfrm>
                          <a:prstGeom prst="rect">
                            <a:avLst/>
                          </a:prstGeom>
                          <a:noFill/>
                          <a:ln w="9525">
                            <a:solidFill>
                              <a:srgbClr val="000000"/>
                            </a:solidFill>
                            <a:miter lim="800000"/>
                            <a:headEnd/>
                            <a:tailEnd/>
                          </a:ln>
                        </wps:spPr>
                        <wps:txbx>
                          <w:txbxContent>
                            <w:p w14:paraId="2B528985" w14:textId="77777777" w:rsidR="00F31D6B" w:rsidRDefault="00F31D6B" w:rsidP="00F31D6B">
                              <w:pPr>
                                <w:pStyle w:val="NormalWeb"/>
                                <w:jc w:val="center"/>
                              </w:pPr>
                              <w:r>
                                <w:rPr>
                                  <w:rFonts w:eastAsia="Calibri"/>
                                </w:rPr>
                                <w:t>85 Randomized</w:t>
                              </w:r>
                            </w:p>
                          </w:txbxContent>
                        </wps:txbx>
                        <wps:bodyPr rot="0" vert="horz" wrap="square" lIns="91440" tIns="45720" rIns="91440" bIns="45720" anchor="t" anchorCtr="0">
                          <a:spAutoFit/>
                        </wps:bodyPr>
                      </wps:wsp>
                      <wps:wsp>
                        <wps:cNvPr id="21" name="Text Box 2"/>
                        <wps:cNvSpPr txBox="1">
                          <a:spLocks noChangeArrowheads="1"/>
                        </wps:cNvSpPr>
                        <wps:spPr bwMode="auto">
                          <a:xfrm>
                            <a:off x="3650953" y="4831170"/>
                            <a:ext cx="1097280" cy="640080"/>
                          </a:xfrm>
                          <a:prstGeom prst="rect">
                            <a:avLst/>
                          </a:prstGeom>
                          <a:noFill/>
                          <a:ln w="9525">
                            <a:solidFill>
                              <a:srgbClr val="000000"/>
                            </a:solidFill>
                            <a:miter lim="800000"/>
                            <a:headEnd/>
                            <a:tailEnd/>
                          </a:ln>
                        </wps:spPr>
                        <wps:txbx>
                          <w:txbxContent>
                            <w:p w14:paraId="18727063" w14:textId="77777777" w:rsidR="00F31D6B" w:rsidRDefault="00F31D6B" w:rsidP="00F31D6B">
                              <w:pPr>
                                <w:pStyle w:val="NormalWeb"/>
                                <w:jc w:val="center"/>
                              </w:pPr>
                              <w:r>
                                <w:rPr>
                                  <w:rFonts w:eastAsia="Calibri"/>
                                </w:rPr>
                                <w:t>35 Completed Post Assessment</w:t>
                              </w:r>
                            </w:p>
                          </w:txbxContent>
                        </wps:txbx>
                        <wps:bodyPr rot="0" vert="horz" wrap="square" lIns="91440" tIns="45720" rIns="91440" bIns="45720" anchor="t" anchorCtr="0">
                          <a:noAutofit/>
                        </wps:bodyPr>
                      </wps:wsp>
                      <wps:wsp>
                        <wps:cNvPr id="23" name="Text Box 2"/>
                        <wps:cNvSpPr txBox="1">
                          <a:spLocks noChangeArrowheads="1"/>
                        </wps:cNvSpPr>
                        <wps:spPr bwMode="auto">
                          <a:xfrm>
                            <a:off x="4951433" y="4830535"/>
                            <a:ext cx="1097280" cy="640080"/>
                          </a:xfrm>
                          <a:prstGeom prst="rect">
                            <a:avLst/>
                          </a:prstGeom>
                          <a:noFill/>
                          <a:ln w="9525">
                            <a:solidFill>
                              <a:srgbClr val="000000"/>
                            </a:solidFill>
                            <a:miter lim="800000"/>
                            <a:headEnd/>
                            <a:tailEnd/>
                          </a:ln>
                        </wps:spPr>
                        <wps:txbx>
                          <w:txbxContent>
                            <w:p w14:paraId="794E3ADC" w14:textId="77777777" w:rsidR="00F31D6B" w:rsidRDefault="00F31D6B" w:rsidP="00F31D6B">
                              <w:pPr>
                                <w:pStyle w:val="NormalWeb"/>
                                <w:jc w:val="center"/>
                              </w:pPr>
                              <w:r>
                                <w:rPr>
                                  <w:rFonts w:eastAsia="Calibri"/>
                                </w:rPr>
                                <w:t>34 Completed Post Assessment</w:t>
                              </w:r>
                            </w:p>
                          </w:txbxContent>
                        </wps:txbx>
                        <wps:bodyPr rot="0" vert="horz" wrap="square" lIns="91440" tIns="45720" rIns="91440" bIns="45720" anchor="t" anchorCtr="0">
                          <a:noAutofit/>
                        </wps:bodyPr>
                      </wps:wsp>
                      <wps:wsp>
                        <wps:cNvPr id="24" name="Text Box 2"/>
                        <wps:cNvSpPr txBox="1">
                          <a:spLocks noChangeArrowheads="1"/>
                        </wps:cNvSpPr>
                        <wps:spPr bwMode="auto">
                          <a:xfrm>
                            <a:off x="3653493" y="5838812"/>
                            <a:ext cx="1097280" cy="640080"/>
                          </a:xfrm>
                          <a:prstGeom prst="rect">
                            <a:avLst/>
                          </a:prstGeom>
                          <a:noFill/>
                          <a:ln w="9525">
                            <a:solidFill>
                              <a:srgbClr val="000000"/>
                            </a:solidFill>
                            <a:miter lim="800000"/>
                            <a:headEnd/>
                            <a:tailEnd/>
                          </a:ln>
                        </wps:spPr>
                        <wps:txbx>
                          <w:txbxContent>
                            <w:p w14:paraId="49351344" w14:textId="77777777" w:rsidR="00F31D6B" w:rsidRDefault="00F31D6B" w:rsidP="00F31D6B">
                              <w:pPr>
                                <w:pStyle w:val="NormalWeb"/>
                                <w:jc w:val="center"/>
                              </w:pPr>
                              <w:r>
                                <w:rPr>
                                  <w:rFonts w:eastAsia="Calibri"/>
                                </w:rPr>
                                <w:t>33 Completed Follow Up Assessment</w:t>
                              </w:r>
                            </w:p>
                          </w:txbxContent>
                        </wps:txbx>
                        <wps:bodyPr rot="0" vert="horz" wrap="square" lIns="91440" tIns="45720" rIns="91440" bIns="45720" anchor="t" anchorCtr="0">
                          <a:noAutofit/>
                        </wps:bodyPr>
                      </wps:wsp>
                      <wps:wsp>
                        <wps:cNvPr id="25" name="Text Box 2"/>
                        <wps:cNvSpPr txBox="1">
                          <a:spLocks noChangeArrowheads="1"/>
                        </wps:cNvSpPr>
                        <wps:spPr bwMode="auto">
                          <a:xfrm>
                            <a:off x="4941273" y="5836272"/>
                            <a:ext cx="1097280" cy="640080"/>
                          </a:xfrm>
                          <a:prstGeom prst="rect">
                            <a:avLst/>
                          </a:prstGeom>
                          <a:noFill/>
                          <a:ln w="9525">
                            <a:solidFill>
                              <a:srgbClr val="000000"/>
                            </a:solidFill>
                            <a:miter lim="800000"/>
                            <a:headEnd/>
                            <a:tailEnd/>
                          </a:ln>
                        </wps:spPr>
                        <wps:txbx>
                          <w:txbxContent>
                            <w:p w14:paraId="1430EF99" w14:textId="77777777" w:rsidR="00F31D6B" w:rsidRDefault="00F31D6B" w:rsidP="00F31D6B">
                              <w:pPr>
                                <w:pStyle w:val="NormalWeb"/>
                                <w:jc w:val="center"/>
                              </w:pPr>
                              <w:r>
                                <w:rPr>
                                  <w:rFonts w:eastAsia="Calibri"/>
                                </w:rPr>
                                <w:t>32 Completed Follow Up Assessment</w:t>
                              </w:r>
                            </w:p>
                          </w:txbxContent>
                        </wps:txbx>
                        <wps:bodyPr rot="0" vert="horz" wrap="square" lIns="91440" tIns="45720" rIns="91440" bIns="45720" anchor="t" anchorCtr="0">
                          <a:noAutofit/>
                        </wps:bodyPr>
                      </wps:wsp>
                      <wps:wsp>
                        <wps:cNvPr id="26" name="Straight Arrow Connector 26"/>
                        <wps:cNvCnPr/>
                        <wps:spPr>
                          <a:xfrm>
                            <a:off x="4797763" y="697217"/>
                            <a:ext cx="0" cy="292608"/>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Straight Arrow Connector 27"/>
                        <wps:cNvCnPr/>
                        <wps:spPr>
                          <a:xfrm>
                            <a:off x="4797763" y="1264272"/>
                            <a:ext cx="0" cy="301752"/>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Connector: Elbow 28"/>
                        <wps:cNvCnPr/>
                        <wps:spPr>
                          <a:xfrm rot="5400000">
                            <a:off x="4285699" y="1711947"/>
                            <a:ext cx="393192" cy="630936"/>
                          </a:xfrm>
                          <a:prstGeom prst="bentConnector3">
                            <a:avLst/>
                          </a:prstGeom>
                          <a:noFill/>
                          <a:ln w="6350" cap="flat" cmpd="sng" algn="ctr">
                            <a:solidFill>
                              <a:sysClr val="windowText" lastClr="000000"/>
                            </a:solidFill>
                            <a:prstDash val="solid"/>
                            <a:miter lim="800000"/>
                            <a:tailEnd type="triangle"/>
                          </a:ln>
                          <a:effectLst/>
                        </wps:spPr>
                        <wps:bodyPr/>
                      </wps:wsp>
                      <wps:wsp>
                        <wps:cNvPr id="29" name="Connector: Elbow 29"/>
                        <wps:cNvCnPr/>
                        <wps:spPr>
                          <a:xfrm rot="16200000" flipH="1">
                            <a:off x="4930351" y="1703544"/>
                            <a:ext cx="393192" cy="658368"/>
                          </a:xfrm>
                          <a:prstGeom prst="bentConnector3">
                            <a:avLst>
                              <a:gd name="adj1" fmla="val 50000"/>
                            </a:avLst>
                          </a:prstGeom>
                          <a:noFill/>
                          <a:ln w="6350" cap="flat" cmpd="sng" algn="ctr">
                            <a:solidFill>
                              <a:sysClr val="windowText" lastClr="000000"/>
                            </a:solidFill>
                            <a:prstDash val="solid"/>
                            <a:miter lim="800000"/>
                            <a:tailEnd type="triangle"/>
                          </a:ln>
                          <a:effectLst/>
                        </wps:spPr>
                        <wps:bodyPr/>
                      </wps:wsp>
                      <wps:wsp>
                        <wps:cNvPr id="30" name="Straight Arrow Connector 30"/>
                        <wps:cNvCnPr/>
                        <wps:spPr>
                          <a:xfrm flipH="1">
                            <a:off x="4157682" y="2690482"/>
                            <a:ext cx="9144" cy="365760"/>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Straight Arrow Connector 31"/>
                        <wps:cNvCnPr/>
                        <wps:spPr>
                          <a:xfrm flipH="1">
                            <a:off x="5448637" y="2690482"/>
                            <a:ext cx="9144" cy="365760"/>
                          </a:xfrm>
                          <a:prstGeom prst="straightConnector1">
                            <a:avLst/>
                          </a:prstGeom>
                          <a:noFill/>
                          <a:ln w="6350" cap="flat" cmpd="sng" algn="ctr">
                            <a:solidFill>
                              <a:sysClr val="windowText" lastClr="000000"/>
                            </a:solidFill>
                            <a:prstDash val="solid"/>
                            <a:miter lim="800000"/>
                            <a:tailEnd type="triangle"/>
                          </a:ln>
                          <a:effectLst/>
                        </wps:spPr>
                        <wps:bodyPr/>
                      </wps:wsp>
                      <wps:wsp>
                        <wps:cNvPr id="288" name="Straight Arrow Connector 288"/>
                        <wps:cNvCnPr/>
                        <wps:spPr>
                          <a:xfrm flipH="1">
                            <a:off x="4159587" y="3513442"/>
                            <a:ext cx="9144" cy="365760"/>
                          </a:xfrm>
                          <a:prstGeom prst="straightConnector1">
                            <a:avLst/>
                          </a:prstGeom>
                          <a:noFill/>
                          <a:ln w="6350" cap="flat" cmpd="sng" algn="ctr">
                            <a:solidFill>
                              <a:sysClr val="windowText" lastClr="000000"/>
                            </a:solidFill>
                            <a:prstDash val="solid"/>
                            <a:miter lim="800000"/>
                            <a:tailEnd type="triangle"/>
                          </a:ln>
                          <a:effectLst/>
                        </wps:spPr>
                        <wps:bodyPr/>
                      </wps:wsp>
                      <wps:wsp>
                        <wps:cNvPr id="289" name="Straight Arrow Connector 289"/>
                        <wps:cNvCnPr/>
                        <wps:spPr>
                          <a:xfrm>
                            <a:off x="5448638" y="3513442"/>
                            <a:ext cx="0" cy="365760"/>
                          </a:xfrm>
                          <a:prstGeom prst="straightConnector1">
                            <a:avLst/>
                          </a:prstGeom>
                          <a:noFill/>
                          <a:ln w="6350" cap="flat" cmpd="sng" algn="ctr">
                            <a:solidFill>
                              <a:sysClr val="windowText" lastClr="000000"/>
                            </a:solidFill>
                            <a:prstDash val="solid"/>
                            <a:miter lim="800000"/>
                            <a:tailEnd type="triangle"/>
                          </a:ln>
                          <a:effectLst/>
                        </wps:spPr>
                        <wps:bodyPr/>
                      </wps:wsp>
                      <wps:wsp>
                        <wps:cNvPr id="290" name="Straight Arrow Connector 290"/>
                        <wps:cNvCnPr/>
                        <wps:spPr>
                          <a:xfrm flipH="1">
                            <a:off x="4153873" y="4517820"/>
                            <a:ext cx="5715" cy="313350"/>
                          </a:xfrm>
                          <a:prstGeom prst="straightConnector1">
                            <a:avLst/>
                          </a:prstGeom>
                          <a:noFill/>
                          <a:ln w="6350" cap="flat" cmpd="sng" algn="ctr">
                            <a:solidFill>
                              <a:sysClr val="windowText" lastClr="000000"/>
                            </a:solidFill>
                            <a:prstDash val="solid"/>
                            <a:miter lim="800000"/>
                            <a:tailEnd type="triangle"/>
                          </a:ln>
                          <a:effectLst/>
                        </wps:spPr>
                        <wps:bodyPr/>
                      </wps:wsp>
                      <wps:wsp>
                        <wps:cNvPr id="291" name="Straight Arrow Connector 291"/>
                        <wps:cNvCnPr/>
                        <wps:spPr>
                          <a:xfrm>
                            <a:off x="5450543" y="4517820"/>
                            <a:ext cx="3810" cy="312715"/>
                          </a:xfrm>
                          <a:prstGeom prst="straightConnector1">
                            <a:avLst/>
                          </a:prstGeom>
                          <a:noFill/>
                          <a:ln w="6350" cap="flat" cmpd="sng" algn="ctr">
                            <a:solidFill>
                              <a:sysClr val="windowText" lastClr="000000"/>
                            </a:solidFill>
                            <a:prstDash val="solid"/>
                            <a:miter lim="800000"/>
                            <a:tailEnd type="triangle"/>
                          </a:ln>
                          <a:effectLst/>
                        </wps:spPr>
                        <wps:bodyPr/>
                      </wps:wsp>
                      <wps:wsp>
                        <wps:cNvPr id="294" name="Straight Arrow Connector 294"/>
                        <wps:cNvCnPr/>
                        <wps:spPr>
                          <a:xfrm>
                            <a:off x="4153873" y="5471250"/>
                            <a:ext cx="2540" cy="367665"/>
                          </a:xfrm>
                          <a:prstGeom prst="straightConnector1">
                            <a:avLst/>
                          </a:prstGeom>
                          <a:noFill/>
                          <a:ln w="6350" cap="flat" cmpd="sng" algn="ctr">
                            <a:solidFill>
                              <a:sysClr val="windowText" lastClr="000000"/>
                            </a:solidFill>
                            <a:prstDash val="solid"/>
                            <a:miter lim="800000"/>
                            <a:tailEnd type="triangle"/>
                          </a:ln>
                          <a:effectLst/>
                        </wps:spPr>
                        <wps:bodyPr/>
                      </wps:wsp>
                      <wps:wsp>
                        <wps:cNvPr id="295" name="Straight Arrow Connector 295"/>
                        <wps:cNvCnPr/>
                        <wps:spPr>
                          <a:xfrm flipH="1">
                            <a:off x="5444193" y="5470615"/>
                            <a:ext cx="10160" cy="372110"/>
                          </a:xfrm>
                          <a:prstGeom prst="straightConnector1">
                            <a:avLst/>
                          </a:prstGeom>
                          <a:noFill/>
                          <a:ln w="6350" cap="flat" cmpd="sng" algn="ctr">
                            <a:solidFill>
                              <a:sysClr val="windowText" lastClr="000000"/>
                            </a:solidFill>
                            <a:prstDash val="solid"/>
                            <a:miter lim="800000"/>
                            <a:tailEnd type="triangle"/>
                          </a:ln>
                          <a:effectLst/>
                        </wps:spPr>
                        <wps:bodyPr/>
                      </wps:wsp>
                      <wps:wsp>
                        <wps:cNvPr id="297" name="Text Box 2"/>
                        <wps:cNvSpPr txBox="1">
                          <a:spLocks noChangeArrowheads="1"/>
                        </wps:cNvSpPr>
                        <wps:spPr bwMode="auto">
                          <a:xfrm>
                            <a:off x="6441497" y="36004"/>
                            <a:ext cx="2562224" cy="2554604"/>
                          </a:xfrm>
                          <a:prstGeom prst="rect">
                            <a:avLst/>
                          </a:prstGeom>
                          <a:solidFill>
                            <a:srgbClr val="FFFFFF"/>
                          </a:solidFill>
                          <a:ln w="9525">
                            <a:solidFill>
                              <a:sysClr val="windowText" lastClr="000000"/>
                            </a:solidFill>
                            <a:miter lim="800000"/>
                            <a:headEnd/>
                            <a:tailEnd/>
                          </a:ln>
                        </wps:spPr>
                        <wps:txbx>
                          <w:txbxContent>
                            <w:p w14:paraId="34647688" w14:textId="77777777" w:rsidR="00F31D6B" w:rsidRDefault="00F31D6B" w:rsidP="00F31D6B">
                              <w:pPr>
                                <w:pStyle w:val="NormalWeb"/>
                              </w:pPr>
                              <w:r>
                                <w:rPr>
                                  <w:rFonts w:eastAsia="Calibri"/>
                                </w:rPr>
                                <w:t>20 were ineligible at Screen</w:t>
                              </w:r>
                            </w:p>
                            <w:p w14:paraId="0D2410DB" w14:textId="77777777" w:rsidR="00F31D6B" w:rsidRDefault="00F31D6B" w:rsidP="00F31D6B">
                              <w:pPr>
                                <w:pStyle w:val="NormalWeb"/>
                                <w:ind w:left="360"/>
                              </w:pPr>
                              <w:r>
                                <w:rPr>
                                  <w:rFonts w:eastAsia="Calibri"/>
                                </w:rPr>
                                <w:t>13 – below minimum TTM severity</w:t>
                              </w:r>
                            </w:p>
                            <w:p w14:paraId="3BA7660B" w14:textId="77777777" w:rsidR="00F31D6B" w:rsidRDefault="00F31D6B" w:rsidP="00F31D6B">
                              <w:pPr>
                                <w:pStyle w:val="NormalWeb"/>
                                <w:ind w:left="360"/>
                              </w:pPr>
                              <w:r>
                                <w:rPr>
                                  <w:rFonts w:eastAsia="Calibri"/>
                                </w:rPr>
                                <w:t xml:space="preserve">5 – no TTM diagnosis </w:t>
                              </w:r>
                            </w:p>
                            <w:p w14:paraId="20028E96" w14:textId="77777777" w:rsidR="00F31D6B" w:rsidRDefault="00F31D6B" w:rsidP="00F31D6B">
                              <w:pPr>
                                <w:pStyle w:val="NormalWeb"/>
                                <w:ind w:left="360"/>
                              </w:pPr>
                              <w:r>
                                <w:rPr>
                                  <w:rFonts w:eastAsia="Calibri"/>
                                </w:rPr>
                                <w:t>1 – below minimum IQ</w:t>
                              </w:r>
                            </w:p>
                            <w:p w14:paraId="1D24DB20" w14:textId="77777777" w:rsidR="00F31D6B" w:rsidRDefault="00F31D6B" w:rsidP="00F31D6B">
                              <w:pPr>
                                <w:pStyle w:val="NormalWeb"/>
                                <w:ind w:left="360"/>
                              </w:pPr>
                              <w:r>
                                <w:rPr>
                                  <w:rFonts w:eastAsia="Calibri"/>
                                </w:rPr>
                                <w:t>1 – primary skin picking</w:t>
                              </w:r>
                            </w:p>
                            <w:p w14:paraId="29F70ACE" w14:textId="77777777" w:rsidR="00F31D6B" w:rsidRDefault="00F31D6B" w:rsidP="00F31D6B">
                              <w:pPr>
                                <w:pStyle w:val="NormalWeb"/>
                              </w:pPr>
                              <w:r>
                                <w:rPr>
                                  <w:rFonts w:eastAsia="Calibri"/>
                                </w:rPr>
                                <w:t>6 dropped before Baseline</w:t>
                              </w:r>
                            </w:p>
                            <w:p w14:paraId="056652D0" w14:textId="77777777" w:rsidR="00F31D6B" w:rsidRDefault="00F31D6B" w:rsidP="00F31D6B">
                              <w:pPr>
                                <w:pStyle w:val="NormalWeb"/>
                                <w:ind w:firstLine="360"/>
                              </w:pPr>
                              <w:r>
                                <w:rPr>
                                  <w:rFonts w:eastAsia="Calibri"/>
                                </w:rPr>
                                <w:t>2 – lost contact</w:t>
                              </w:r>
                            </w:p>
                            <w:p w14:paraId="41839E19" w14:textId="77777777" w:rsidR="00F31D6B" w:rsidRDefault="00F31D6B" w:rsidP="00F31D6B">
                              <w:pPr>
                                <w:pStyle w:val="NormalWeb"/>
                                <w:ind w:firstLine="360"/>
                              </w:pPr>
                              <w:r>
                                <w:rPr>
                                  <w:rFonts w:eastAsia="Calibri"/>
                                </w:rPr>
                                <w:t>4 – unknown reasons</w:t>
                              </w:r>
                            </w:p>
                            <w:p w14:paraId="7155092F" w14:textId="77777777" w:rsidR="00F31D6B" w:rsidRDefault="00F31D6B" w:rsidP="00F31D6B">
                              <w:pPr>
                                <w:pStyle w:val="NormalWeb"/>
                              </w:pPr>
                              <w:r>
                                <w:rPr>
                                  <w:rFonts w:eastAsia="Calibri"/>
                                </w:rPr>
                                <w:t>6 received Baseline, not randomized</w:t>
                              </w:r>
                            </w:p>
                            <w:p w14:paraId="664E43B0" w14:textId="77777777" w:rsidR="00F31D6B" w:rsidRDefault="00F31D6B" w:rsidP="00F31D6B">
                              <w:pPr>
                                <w:pStyle w:val="NormalWeb"/>
                                <w:ind w:left="360"/>
                              </w:pPr>
                              <w:r>
                                <w:rPr>
                                  <w:rFonts w:eastAsia="Calibri"/>
                                </w:rPr>
                                <w:t>1 – lost contact</w:t>
                              </w:r>
                            </w:p>
                            <w:p w14:paraId="63879B44" w14:textId="77777777" w:rsidR="00F31D6B" w:rsidRDefault="00F31D6B" w:rsidP="00F31D6B">
                              <w:pPr>
                                <w:pStyle w:val="NormalWeb"/>
                                <w:ind w:left="360"/>
                              </w:pPr>
                              <w:r>
                                <w:rPr>
                                  <w:rFonts w:eastAsia="Calibri"/>
                                </w:rPr>
                                <w:t>1 – training case</w:t>
                              </w:r>
                            </w:p>
                            <w:p w14:paraId="645C61DB" w14:textId="77777777" w:rsidR="00F31D6B" w:rsidRDefault="00F31D6B" w:rsidP="00F31D6B">
                              <w:pPr>
                                <w:pStyle w:val="NormalWeb"/>
                                <w:ind w:left="360"/>
                              </w:pPr>
                              <w:r>
                                <w:rPr>
                                  <w:rFonts w:eastAsia="Calibri"/>
                                </w:rPr>
                                <w:t>1 – primary mood disorder</w:t>
                              </w:r>
                            </w:p>
                            <w:p w14:paraId="47230CD0" w14:textId="77777777" w:rsidR="00F31D6B" w:rsidRDefault="00F31D6B" w:rsidP="00F31D6B">
                              <w:pPr>
                                <w:pStyle w:val="NormalWeb"/>
                                <w:ind w:left="360"/>
                              </w:pPr>
                              <w:r>
                                <w:rPr>
                                  <w:rFonts w:eastAsia="Calibri"/>
                                </w:rPr>
                                <w:t>3 – unknown</w:t>
                              </w:r>
                            </w:p>
                          </w:txbxContent>
                        </wps:txbx>
                        <wps:bodyPr rot="0" vert="horz" wrap="square" lIns="91440" tIns="45720" rIns="91440" bIns="45720" anchor="t" anchorCtr="0">
                          <a:spAutoFit/>
                        </wps:bodyPr>
                      </wps:wsp>
                      <wps:wsp>
                        <wps:cNvPr id="299" name="Text Box 2"/>
                        <wps:cNvSpPr txBox="1">
                          <a:spLocks noChangeArrowheads="1"/>
                        </wps:cNvSpPr>
                        <wps:spPr bwMode="auto">
                          <a:xfrm>
                            <a:off x="6438953" y="2744335"/>
                            <a:ext cx="2468879" cy="276224"/>
                          </a:xfrm>
                          <a:prstGeom prst="rect">
                            <a:avLst/>
                          </a:prstGeom>
                          <a:solidFill>
                            <a:srgbClr val="FFFFFF"/>
                          </a:solidFill>
                          <a:ln w="9525">
                            <a:solidFill>
                              <a:sysClr val="windowText" lastClr="000000"/>
                            </a:solidFill>
                            <a:miter lim="800000"/>
                            <a:headEnd/>
                            <a:tailEnd/>
                          </a:ln>
                        </wps:spPr>
                        <wps:txbx>
                          <w:txbxContent>
                            <w:p w14:paraId="26AF63E0" w14:textId="77777777" w:rsidR="00F31D6B" w:rsidRDefault="00F31D6B" w:rsidP="00F31D6B">
                              <w:pPr>
                                <w:pStyle w:val="NormalWeb"/>
                              </w:pPr>
                              <w:r>
                                <w:rPr>
                                  <w:rFonts w:eastAsia="Calibri"/>
                                </w:rPr>
                                <w:t>1 dropped for unknown reasons</w:t>
                              </w:r>
                            </w:p>
                          </w:txbxContent>
                        </wps:txbx>
                        <wps:bodyPr rot="0" vert="horz" wrap="square" lIns="91440" tIns="45720" rIns="91440" bIns="45720" anchor="t" anchorCtr="0">
                          <a:spAutoFit/>
                        </wps:bodyPr>
                      </wps:wsp>
                      <wps:wsp>
                        <wps:cNvPr id="300" name="Text Box 2"/>
                        <wps:cNvSpPr txBox="1">
                          <a:spLocks noChangeAspect="1" noChangeArrowheads="1"/>
                        </wps:cNvSpPr>
                        <wps:spPr bwMode="auto">
                          <a:xfrm>
                            <a:off x="6439624" y="4171937"/>
                            <a:ext cx="2468880" cy="804672"/>
                          </a:xfrm>
                          <a:prstGeom prst="rect">
                            <a:avLst/>
                          </a:prstGeom>
                          <a:solidFill>
                            <a:srgbClr val="FFFFFF"/>
                          </a:solidFill>
                          <a:ln w="9525">
                            <a:solidFill>
                              <a:sysClr val="windowText" lastClr="000000"/>
                            </a:solidFill>
                            <a:miter lim="800000"/>
                            <a:headEnd/>
                            <a:tailEnd/>
                          </a:ln>
                        </wps:spPr>
                        <wps:txbx>
                          <w:txbxContent>
                            <w:p w14:paraId="319759D3" w14:textId="77777777" w:rsidR="00F31D6B" w:rsidRDefault="00F31D6B" w:rsidP="00F31D6B">
                              <w:pPr>
                                <w:pStyle w:val="NormalWeb"/>
                              </w:pPr>
                              <w:r>
                                <w:rPr>
                                  <w:rFonts w:eastAsia="Calibri"/>
                                </w:rPr>
                                <w:t>8 dropped before Post Assessment</w:t>
                              </w:r>
                            </w:p>
                            <w:p w14:paraId="165DB824" w14:textId="77777777" w:rsidR="00F31D6B" w:rsidRDefault="00F31D6B" w:rsidP="00F31D6B">
                              <w:pPr>
                                <w:pStyle w:val="NormalWeb"/>
                                <w:ind w:left="360"/>
                              </w:pPr>
                              <w:r>
                                <w:rPr>
                                  <w:rFonts w:eastAsia="Calibri"/>
                                </w:rPr>
                                <w:t>2 – lost contact</w:t>
                              </w:r>
                            </w:p>
                            <w:p w14:paraId="246DF14E" w14:textId="77777777" w:rsidR="00F31D6B" w:rsidRDefault="00F31D6B" w:rsidP="00F31D6B">
                              <w:pPr>
                                <w:pStyle w:val="NormalWeb"/>
                                <w:ind w:left="360"/>
                              </w:pPr>
                              <w:r>
                                <w:rPr>
                                  <w:rFonts w:eastAsia="Calibri"/>
                                </w:rPr>
                                <w:t>5 – time commitment</w:t>
                              </w:r>
                            </w:p>
                            <w:p w14:paraId="28CF07F7" w14:textId="77777777" w:rsidR="00F31D6B" w:rsidRDefault="00F31D6B" w:rsidP="00F31D6B">
                              <w:pPr>
                                <w:pStyle w:val="NormalWeb"/>
                                <w:ind w:left="360"/>
                              </w:pPr>
                              <w:r>
                                <w:rPr>
                                  <w:rFonts w:eastAsia="Calibri"/>
                                </w:rPr>
                                <w:t>1 – unknown reasons</w:t>
                              </w:r>
                            </w:p>
                          </w:txbxContent>
                        </wps:txbx>
                        <wps:bodyPr rot="0" vert="horz" wrap="square" lIns="91440" tIns="45720" rIns="91440" bIns="45720" anchor="t" anchorCtr="0">
                          <a:spAutoFit/>
                        </wps:bodyPr>
                      </wps:wsp>
                      <wps:wsp>
                        <wps:cNvPr id="302" name="Text Box 2"/>
                        <wps:cNvSpPr txBox="1">
                          <a:spLocks noChangeArrowheads="1"/>
                        </wps:cNvSpPr>
                        <wps:spPr bwMode="auto">
                          <a:xfrm>
                            <a:off x="6442799" y="5390238"/>
                            <a:ext cx="2468879" cy="802004"/>
                          </a:xfrm>
                          <a:prstGeom prst="rect">
                            <a:avLst/>
                          </a:prstGeom>
                          <a:solidFill>
                            <a:srgbClr val="FFFFFF"/>
                          </a:solidFill>
                          <a:ln w="9525">
                            <a:solidFill>
                              <a:sysClr val="windowText" lastClr="000000"/>
                            </a:solidFill>
                            <a:miter lim="800000"/>
                            <a:headEnd/>
                            <a:tailEnd/>
                          </a:ln>
                        </wps:spPr>
                        <wps:txbx>
                          <w:txbxContent>
                            <w:p w14:paraId="29716546" w14:textId="77777777" w:rsidR="00F31D6B" w:rsidRDefault="00F31D6B" w:rsidP="00F31D6B">
                              <w:pPr>
                                <w:pStyle w:val="NormalWeb"/>
                              </w:pPr>
                              <w:r>
                                <w:rPr>
                                  <w:rFonts w:eastAsia="Calibri"/>
                                </w:rPr>
                                <w:t>2 dropped before Follow Up Assessment</w:t>
                              </w:r>
                            </w:p>
                            <w:p w14:paraId="7E470066" w14:textId="77777777" w:rsidR="00F31D6B" w:rsidRDefault="00F31D6B" w:rsidP="00F31D6B">
                              <w:pPr>
                                <w:pStyle w:val="NormalWeb"/>
                                <w:ind w:left="360"/>
                              </w:pPr>
                              <w:r>
                                <w:rPr>
                                  <w:rFonts w:eastAsia="Calibri"/>
                                </w:rPr>
                                <w:t>1 – lost contact</w:t>
                              </w:r>
                            </w:p>
                            <w:p w14:paraId="04E73E52" w14:textId="77777777" w:rsidR="00F31D6B" w:rsidRDefault="00F31D6B" w:rsidP="00F31D6B">
                              <w:pPr>
                                <w:pStyle w:val="NormalWeb"/>
                                <w:ind w:left="360"/>
                              </w:pPr>
                              <w:r>
                                <w:rPr>
                                  <w:rFonts w:eastAsia="Calibri"/>
                                </w:rPr>
                                <w:t>1 – unknown reasons</w:t>
                              </w:r>
                            </w:p>
                          </w:txbxContent>
                        </wps:txbx>
                        <wps:bodyPr rot="0" vert="horz" wrap="square" lIns="91440" tIns="45720" rIns="91440" bIns="45720" anchor="t" anchorCtr="0">
                          <a:spAutoFit/>
                        </wps:bodyPr>
                      </wps:wsp>
                      <wps:wsp>
                        <wps:cNvPr id="303" name="Straight Connector 303"/>
                        <wps:cNvCnPr/>
                        <wps:spPr>
                          <a:xfrm>
                            <a:off x="4803864" y="1428737"/>
                            <a:ext cx="1636776" cy="0"/>
                          </a:xfrm>
                          <a:prstGeom prst="line">
                            <a:avLst/>
                          </a:prstGeom>
                          <a:noFill/>
                          <a:ln w="6350" cap="flat" cmpd="sng" algn="ctr">
                            <a:solidFill>
                              <a:sysClr val="windowText" lastClr="000000"/>
                            </a:solidFill>
                            <a:prstDash val="solid"/>
                            <a:miter lim="800000"/>
                          </a:ln>
                          <a:effectLst/>
                        </wps:spPr>
                        <wps:bodyPr/>
                      </wps:wsp>
                      <wps:wsp>
                        <wps:cNvPr id="304" name="Straight Connector 304"/>
                        <wps:cNvCnPr/>
                        <wps:spPr>
                          <a:xfrm>
                            <a:off x="5470614" y="2846057"/>
                            <a:ext cx="969264" cy="0"/>
                          </a:xfrm>
                          <a:prstGeom prst="line">
                            <a:avLst/>
                          </a:prstGeom>
                          <a:noFill/>
                          <a:ln w="6350" cap="flat" cmpd="sng" algn="ctr">
                            <a:solidFill>
                              <a:sysClr val="windowText" lastClr="000000"/>
                            </a:solidFill>
                            <a:prstDash val="solid"/>
                            <a:miter lim="800000"/>
                          </a:ln>
                          <a:effectLst/>
                        </wps:spPr>
                        <wps:bodyPr/>
                      </wps:wsp>
                      <wps:wsp>
                        <wps:cNvPr id="309" name="Straight Connector 309"/>
                        <wps:cNvCnPr/>
                        <wps:spPr>
                          <a:xfrm>
                            <a:off x="5470613" y="4647552"/>
                            <a:ext cx="969264" cy="0"/>
                          </a:xfrm>
                          <a:prstGeom prst="line">
                            <a:avLst/>
                          </a:prstGeom>
                          <a:noFill/>
                          <a:ln w="6350" cap="flat" cmpd="sng" algn="ctr">
                            <a:solidFill>
                              <a:sysClr val="windowText" lastClr="000000"/>
                            </a:solidFill>
                            <a:prstDash val="solid"/>
                            <a:miter lim="800000"/>
                          </a:ln>
                          <a:effectLst/>
                        </wps:spPr>
                        <wps:bodyPr/>
                      </wps:wsp>
                      <wps:wsp>
                        <wps:cNvPr id="310" name="Straight Connector 310"/>
                        <wps:cNvCnPr/>
                        <wps:spPr>
                          <a:xfrm>
                            <a:off x="5470614" y="5627022"/>
                            <a:ext cx="968375" cy="0"/>
                          </a:xfrm>
                          <a:prstGeom prst="line">
                            <a:avLst/>
                          </a:prstGeom>
                          <a:noFill/>
                          <a:ln w="6350" cap="flat" cmpd="sng" algn="ctr">
                            <a:solidFill>
                              <a:sysClr val="windowText" lastClr="000000"/>
                            </a:solidFill>
                            <a:prstDash val="solid"/>
                            <a:miter lim="800000"/>
                          </a:ln>
                          <a:effectLst/>
                        </wps:spPr>
                        <wps:bodyPr/>
                      </wps:wsp>
                      <wps:wsp>
                        <wps:cNvPr id="314" name="Text Box 2"/>
                        <wps:cNvSpPr txBox="1">
                          <a:spLocks noChangeArrowheads="1"/>
                        </wps:cNvSpPr>
                        <wps:spPr bwMode="auto">
                          <a:xfrm>
                            <a:off x="781690" y="2489187"/>
                            <a:ext cx="2468880" cy="804672"/>
                          </a:xfrm>
                          <a:prstGeom prst="rect">
                            <a:avLst/>
                          </a:prstGeom>
                          <a:solidFill>
                            <a:srgbClr val="FFFFFF"/>
                          </a:solidFill>
                          <a:ln w="9525">
                            <a:solidFill>
                              <a:srgbClr val="000000"/>
                            </a:solidFill>
                            <a:miter lim="800000"/>
                            <a:headEnd/>
                            <a:tailEnd/>
                          </a:ln>
                        </wps:spPr>
                        <wps:txbx>
                          <w:txbxContent>
                            <w:p w14:paraId="364E8D9B" w14:textId="77777777" w:rsidR="00F31D6B" w:rsidRDefault="00F31D6B" w:rsidP="00F31D6B">
                              <w:pPr>
                                <w:pStyle w:val="NormalWeb"/>
                              </w:pPr>
                              <w:r>
                                <w:rPr>
                                  <w:rFonts w:eastAsia="Calibri"/>
                                </w:rPr>
                                <w:t>2 dropped before session 1</w:t>
                              </w:r>
                            </w:p>
                            <w:p w14:paraId="7E9B4786" w14:textId="77777777" w:rsidR="00F31D6B" w:rsidRDefault="00F31D6B" w:rsidP="00F31D6B">
                              <w:pPr>
                                <w:pStyle w:val="NormalWeb"/>
                                <w:ind w:left="360"/>
                              </w:pPr>
                              <w:r>
                                <w:rPr>
                                  <w:rFonts w:eastAsia="Calibri"/>
                                </w:rPr>
                                <w:t>1 – treatment assignment objections</w:t>
                              </w:r>
                            </w:p>
                            <w:p w14:paraId="2613E62E" w14:textId="77777777" w:rsidR="00F31D6B" w:rsidRDefault="00F31D6B" w:rsidP="00F31D6B">
                              <w:pPr>
                                <w:pStyle w:val="NormalWeb"/>
                                <w:ind w:left="547" w:hanging="187"/>
                              </w:pPr>
                              <w:r>
                                <w:rPr>
                                  <w:rFonts w:eastAsia="Calibri"/>
                                </w:rPr>
                                <w:t>1 – unknown reasons</w:t>
                              </w:r>
                            </w:p>
                          </w:txbxContent>
                        </wps:txbx>
                        <wps:bodyPr rot="0" vert="horz" wrap="square" lIns="91440" tIns="45720" rIns="91440" bIns="45720" anchor="t" anchorCtr="0">
                          <a:spAutoFit/>
                        </wps:bodyPr>
                      </wps:wsp>
                      <wps:wsp>
                        <wps:cNvPr id="315" name="Text Box 2"/>
                        <wps:cNvSpPr txBox="1">
                          <a:spLocks noChangeArrowheads="1"/>
                        </wps:cNvSpPr>
                        <wps:spPr bwMode="auto">
                          <a:xfrm>
                            <a:off x="777283" y="3413778"/>
                            <a:ext cx="2468880" cy="978408"/>
                          </a:xfrm>
                          <a:prstGeom prst="rect">
                            <a:avLst/>
                          </a:prstGeom>
                          <a:solidFill>
                            <a:srgbClr val="FFFFFF"/>
                          </a:solidFill>
                          <a:ln w="9525">
                            <a:solidFill>
                              <a:srgbClr val="000000"/>
                            </a:solidFill>
                            <a:miter lim="800000"/>
                            <a:headEnd/>
                            <a:tailEnd/>
                          </a:ln>
                        </wps:spPr>
                        <wps:txbx>
                          <w:txbxContent>
                            <w:p w14:paraId="647227FC" w14:textId="77777777" w:rsidR="00F31D6B" w:rsidRDefault="00F31D6B" w:rsidP="00F31D6B">
                              <w:pPr>
                                <w:pStyle w:val="NormalWeb"/>
                              </w:pPr>
                              <w:r>
                                <w:rPr>
                                  <w:rFonts w:eastAsia="Calibri"/>
                                </w:rPr>
                                <w:t>3 dropped before Mid Assessment</w:t>
                              </w:r>
                            </w:p>
                            <w:p w14:paraId="0A74CE02" w14:textId="77777777" w:rsidR="00F31D6B" w:rsidRDefault="00F31D6B" w:rsidP="00F31D6B">
                              <w:pPr>
                                <w:pStyle w:val="NormalWeb"/>
                                <w:ind w:firstLine="360"/>
                              </w:pPr>
                              <w:r>
                                <w:rPr>
                                  <w:rFonts w:eastAsia="Calibri"/>
                                </w:rPr>
                                <w:t>1 – lost contact</w:t>
                              </w:r>
                            </w:p>
                            <w:p w14:paraId="3E0FE5F0" w14:textId="77777777" w:rsidR="00F31D6B" w:rsidRDefault="00F31D6B" w:rsidP="00F31D6B">
                              <w:pPr>
                                <w:pStyle w:val="NormalWeb"/>
                                <w:ind w:firstLine="360"/>
                              </w:pPr>
                              <w:r>
                                <w:rPr>
                                  <w:rFonts w:eastAsia="Calibri"/>
                                </w:rPr>
                                <w:t>1 – time commitment objections</w:t>
                              </w:r>
                            </w:p>
                            <w:p w14:paraId="02F4FF68" w14:textId="77777777" w:rsidR="00F31D6B" w:rsidRDefault="00F31D6B" w:rsidP="00F31D6B">
                              <w:pPr>
                                <w:pStyle w:val="NormalWeb"/>
                                <w:ind w:firstLine="360"/>
                              </w:pPr>
                              <w:r>
                                <w:rPr>
                                  <w:rFonts w:eastAsia="Calibri"/>
                                </w:rPr>
                                <w:t>1 – unknown reasons</w:t>
                              </w:r>
                            </w:p>
                            <w:p w14:paraId="0BF6FCBF" w14:textId="77777777" w:rsidR="00F31D6B" w:rsidRDefault="00F31D6B" w:rsidP="00F31D6B">
                              <w:pPr>
                                <w:pStyle w:val="NormalWeb"/>
                              </w:pPr>
                              <w:r>
                                <w:rPr>
                                  <w:rFonts w:eastAsia="Calibri"/>
                                </w:rPr>
                                <w:t>1 skipped Mid Assessment</w:t>
                              </w:r>
                            </w:p>
                          </w:txbxContent>
                        </wps:txbx>
                        <wps:bodyPr rot="0" vert="horz" wrap="square" lIns="91440" tIns="45720" rIns="91440" bIns="45720" anchor="t" anchorCtr="0">
                          <a:spAutoFit/>
                        </wps:bodyPr>
                      </wps:wsp>
                      <wps:wsp>
                        <wps:cNvPr id="316" name="Text Box 2"/>
                        <wps:cNvSpPr txBox="1">
                          <a:spLocks noChangeArrowheads="1"/>
                        </wps:cNvSpPr>
                        <wps:spPr bwMode="auto">
                          <a:xfrm>
                            <a:off x="781691" y="4517205"/>
                            <a:ext cx="2468879" cy="626744"/>
                          </a:xfrm>
                          <a:prstGeom prst="rect">
                            <a:avLst/>
                          </a:prstGeom>
                          <a:solidFill>
                            <a:srgbClr val="FFFFFF"/>
                          </a:solidFill>
                          <a:ln w="9525">
                            <a:solidFill>
                              <a:srgbClr val="000000"/>
                            </a:solidFill>
                            <a:miter lim="800000"/>
                            <a:headEnd/>
                            <a:tailEnd/>
                          </a:ln>
                        </wps:spPr>
                        <wps:txbx>
                          <w:txbxContent>
                            <w:p w14:paraId="1D4AD534" w14:textId="77777777" w:rsidR="00F31D6B" w:rsidRDefault="00F31D6B" w:rsidP="00F31D6B">
                              <w:pPr>
                                <w:pStyle w:val="NormalWeb"/>
                              </w:pPr>
                              <w:r>
                                <w:rPr>
                                  <w:rFonts w:eastAsia="Calibri"/>
                                </w:rPr>
                                <w:t>2 dropped before Post Assessment</w:t>
                              </w:r>
                            </w:p>
                            <w:p w14:paraId="5AE1DDA2" w14:textId="77777777" w:rsidR="00F31D6B" w:rsidRDefault="00F31D6B" w:rsidP="00F31D6B">
                              <w:pPr>
                                <w:pStyle w:val="NormalWeb"/>
                                <w:ind w:left="360"/>
                              </w:pPr>
                              <w:r>
                                <w:rPr>
                                  <w:rFonts w:eastAsia="Calibri"/>
                                </w:rPr>
                                <w:t>1 – time commitment objections</w:t>
                              </w:r>
                            </w:p>
                            <w:p w14:paraId="260071D2" w14:textId="77777777" w:rsidR="00F31D6B" w:rsidRDefault="00F31D6B" w:rsidP="00F31D6B">
                              <w:pPr>
                                <w:pStyle w:val="NormalWeb"/>
                                <w:ind w:left="360"/>
                              </w:pPr>
                              <w:r>
                                <w:rPr>
                                  <w:rFonts w:eastAsia="Calibri"/>
                                </w:rPr>
                                <w:t>1 – unknown reasons</w:t>
                              </w:r>
                            </w:p>
                          </w:txbxContent>
                        </wps:txbx>
                        <wps:bodyPr rot="0" vert="horz" wrap="square" lIns="91440" tIns="45720" rIns="91440" bIns="45720" anchor="t" anchorCtr="0">
                          <a:spAutoFit/>
                        </wps:bodyPr>
                      </wps:wsp>
                      <wps:wsp>
                        <wps:cNvPr id="317" name="Text Box 2"/>
                        <wps:cNvSpPr txBox="1">
                          <a:spLocks noChangeArrowheads="1"/>
                        </wps:cNvSpPr>
                        <wps:spPr bwMode="auto">
                          <a:xfrm>
                            <a:off x="781691" y="5390240"/>
                            <a:ext cx="2468879" cy="802004"/>
                          </a:xfrm>
                          <a:prstGeom prst="rect">
                            <a:avLst/>
                          </a:prstGeom>
                          <a:solidFill>
                            <a:srgbClr val="FFFFFF"/>
                          </a:solidFill>
                          <a:ln w="9525">
                            <a:solidFill>
                              <a:srgbClr val="000000"/>
                            </a:solidFill>
                            <a:miter lim="800000"/>
                            <a:headEnd/>
                            <a:tailEnd/>
                          </a:ln>
                        </wps:spPr>
                        <wps:txbx>
                          <w:txbxContent>
                            <w:p w14:paraId="7A1B5EE6" w14:textId="77777777" w:rsidR="00F31D6B" w:rsidRDefault="00F31D6B" w:rsidP="00F31D6B">
                              <w:pPr>
                                <w:pStyle w:val="NormalWeb"/>
                              </w:pPr>
                              <w:r>
                                <w:rPr>
                                  <w:rFonts w:eastAsia="Calibri"/>
                                </w:rPr>
                                <w:t>2 dropped before Follow Up Assessment</w:t>
                              </w:r>
                            </w:p>
                            <w:p w14:paraId="0714A70D" w14:textId="77777777" w:rsidR="00F31D6B" w:rsidRDefault="00F31D6B" w:rsidP="00F31D6B">
                              <w:pPr>
                                <w:pStyle w:val="NormalWeb"/>
                                <w:ind w:left="360"/>
                              </w:pPr>
                              <w:r>
                                <w:rPr>
                                  <w:rFonts w:eastAsia="Calibri"/>
                                </w:rPr>
                                <w:t>1 – time commitment objections</w:t>
                              </w:r>
                            </w:p>
                            <w:p w14:paraId="3E595D30" w14:textId="77777777" w:rsidR="00F31D6B" w:rsidRDefault="00F31D6B" w:rsidP="00F31D6B">
                              <w:pPr>
                                <w:pStyle w:val="NormalWeb"/>
                                <w:ind w:left="360"/>
                              </w:pPr>
                              <w:r>
                                <w:rPr>
                                  <w:rFonts w:eastAsia="Calibri"/>
                                </w:rPr>
                                <w:t>1 – unknown reasons</w:t>
                              </w:r>
                            </w:p>
                          </w:txbxContent>
                        </wps:txbx>
                        <wps:bodyPr rot="0" vert="horz" wrap="square" lIns="91440" tIns="45720" rIns="91440" bIns="45720" anchor="t" anchorCtr="0">
                          <a:spAutoFit/>
                        </wps:bodyPr>
                      </wps:wsp>
                      <wps:wsp>
                        <wps:cNvPr id="318" name="Straight Connector 318"/>
                        <wps:cNvCnPr/>
                        <wps:spPr>
                          <a:xfrm>
                            <a:off x="3250571" y="5671834"/>
                            <a:ext cx="903302" cy="0"/>
                          </a:xfrm>
                          <a:prstGeom prst="line">
                            <a:avLst/>
                          </a:prstGeom>
                          <a:noFill/>
                          <a:ln w="6350" cap="flat" cmpd="sng" algn="ctr">
                            <a:solidFill>
                              <a:sysClr val="windowText" lastClr="000000"/>
                            </a:solidFill>
                            <a:prstDash val="solid"/>
                            <a:miter lim="800000"/>
                          </a:ln>
                          <a:effectLst/>
                        </wps:spPr>
                        <wps:bodyPr/>
                      </wps:wsp>
                      <wps:wsp>
                        <wps:cNvPr id="319" name="Straight Connector 319"/>
                        <wps:cNvCnPr/>
                        <wps:spPr>
                          <a:xfrm>
                            <a:off x="3250571" y="2846057"/>
                            <a:ext cx="914400" cy="0"/>
                          </a:xfrm>
                          <a:prstGeom prst="line">
                            <a:avLst/>
                          </a:prstGeom>
                          <a:noFill/>
                          <a:ln w="6350" cap="flat" cmpd="sng" algn="ctr">
                            <a:solidFill>
                              <a:sysClr val="windowText" lastClr="000000"/>
                            </a:solidFill>
                            <a:prstDash val="solid"/>
                            <a:miter lim="800000"/>
                          </a:ln>
                          <a:effectLst/>
                        </wps:spPr>
                        <wps:bodyPr/>
                      </wps:wsp>
                      <wps:wsp>
                        <wps:cNvPr id="320" name="Straight Connector 320"/>
                        <wps:cNvCnPr/>
                        <wps:spPr>
                          <a:xfrm>
                            <a:off x="3250571" y="3669017"/>
                            <a:ext cx="914400" cy="0"/>
                          </a:xfrm>
                          <a:prstGeom prst="line">
                            <a:avLst/>
                          </a:prstGeom>
                          <a:noFill/>
                          <a:ln w="6350" cap="flat" cmpd="sng" algn="ctr">
                            <a:solidFill>
                              <a:sysClr val="windowText" lastClr="000000"/>
                            </a:solidFill>
                            <a:prstDash val="solid"/>
                            <a:miter lim="800000"/>
                          </a:ln>
                          <a:effectLst/>
                        </wps:spPr>
                        <wps:bodyPr/>
                      </wps:wsp>
                      <wps:wsp>
                        <wps:cNvPr id="321" name="Straight Connector 321"/>
                        <wps:cNvCnPr/>
                        <wps:spPr>
                          <a:xfrm>
                            <a:off x="3262729" y="4647552"/>
                            <a:ext cx="896112" cy="0"/>
                          </a:xfrm>
                          <a:prstGeom prst="line">
                            <a:avLst/>
                          </a:prstGeom>
                          <a:noFill/>
                          <a:ln w="6350" cap="flat" cmpd="sng" algn="ctr">
                            <a:solidFill>
                              <a:sysClr val="windowText" lastClr="000000"/>
                            </a:solidFill>
                            <a:prstDash val="solid"/>
                            <a:miter lim="800000"/>
                          </a:ln>
                          <a:effectLst/>
                        </wps:spPr>
                        <wps:bodyPr/>
                      </wps:wsp>
                      <pic:pic xmlns:pic="http://schemas.openxmlformats.org/drawingml/2006/picture">
                        <pic:nvPicPr>
                          <pic:cNvPr id="9" name="Picture 9"/>
                          <pic:cNvPicPr>
                            <a:picLocks noChangeAspect="1"/>
                          </pic:cNvPicPr>
                        </pic:nvPicPr>
                        <pic:blipFill>
                          <a:blip r:embed="rId16"/>
                          <a:stretch>
                            <a:fillRect/>
                          </a:stretch>
                        </pic:blipFill>
                        <pic:spPr>
                          <a:xfrm>
                            <a:off x="411157" y="0"/>
                            <a:ext cx="8592185" cy="166746"/>
                          </a:xfrm>
                          <a:prstGeom prst="rect">
                            <a:avLst/>
                          </a:prstGeom>
                        </pic:spPr>
                      </pic:pic>
                    </wpc:wpc>
                  </a:graphicData>
                </a:graphic>
              </wp:inline>
            </w:drawing>
          </mc:Choice>
          <mc:Fallback>
            <w:pict>
              <v:group w14:anchorId="077615A9" id="Canvas 322" o:spid="_x0000_s1026" editas="canvas" style="width:680.35pt;height:512.95pt;mso-position-horizontal-relative:char;mso-position-vertical-relative:line" coordsize="86404,6514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&#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404;height:65144;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41119;top:4228;width:13716;height:27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" filled="f">
                  <v:textbox style="mso-fit-shape-to-text:t">
                    <w:txbxContent>
                      <w:p w14:paraId="79A4CBF5" w14:textId="77777777" w:rsidR="00F31D6B" w:rsidRDefault="00F31D6B" w:rsidP="00F31D6B">
                        <w:pPr>
                          <w:pStyle w:val="NormalWeb"/>
                          <w:jc w:val="center"/>
                        </w:pPr>
                        <w:r>
                          <w:rPr>
                            <w:rFonts w:eastAsia="Calibri"/>
                          </w:rPr>
                          <w:t>271 Phone Screens</w:t>
                        </w:r>
                      </w:p>
                    </w:txbxContent>
                  </v:textbox>
                </v:shape>
                <v:shape id="Text Box 2" o:spid="_x0000_s1029" type="#_x0000_t202" style="position:absolute;left:49476;top:38777;width:10973;height:6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" filled="f">
                  <v:textbox>
                    <w:txbxContent>
                      <w:p w14:paraId="42317635" w14:textId="77777777" w:rsidR="00F31D6B" w:rsidRDefault="00F31D6B" w:rsidP="00F31D6B">
                        <w:pPr>
                          <w:pStyle w:val="NormalWeb"/>
                          <w:jc w:val="center"/>
                        </w:pPr>
                        <w:r>
                          <w:rPr>
                            <w:rFonts w:eastAsia="Calibri"/>
                          </w:rPr>
                          <w:t>42 Completed Mid Assessment</w:t>
                        </w:r>
                      </w:p>
                    </w:txbxContent>
                  </v:textbox>
                </v:shape>
                <v:shape id="Text Box 2" o:spid="_x0000_s1030" type="#_x0000_t202" style="position:absolute;left:49457;top:30562;width:10972;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" filled="f">
                  <v:textbox>
                    <w:txbxContent>
                      <w:p w14:paraId="7E90A0FF" w14:textId="77777777" w:rsidR="00F31D6B" w:rsidRDefault="00F31D6B" w:rsidP="00F31D6B">
                        <w:pPr>
                          <w:pStyle w:val="NormalWeb"/>
                          <w:jc w:val="center"/>
                        </w:pPr>
                        <w:r>
                          <w:rPr>
                            <w:rFonts w:eastAsia="Calibri"/>
                          </w:rPr>
                          <w:t>42 Completed Session 1</w:t>
                        </w:r>
                      </w:p>
                    </w:txbxContent>
                  </v:textbox>
                </v:shape>
                <v:shape id="Text Box 2" o:spid="_x0000_s1031" type="#_x0000_t202" style="position:absolute;left:36547;top:30562;width:10973;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" filled="f">
                  <v:textbox>
                    <w:txbxContent>
                      <w:p w14:paraId="0D7D5D5C" w14:textId="77777777" w:rsidR="00F31D6B" w:rsidRDefault="00F31D6B" w:rsidP="00F31D6B">
                        <w:pPr>
                          <w:pStyle w:val="NormalWeb"/>
                          <w:jc w:val="center"/>
                        </w:pPr>
                        <w:r>
                          <w:rPr>
                            <w:rFonts w:eastAsia="Calibri"/>
                          </w:rPr>
                          <w:t>40 Completed Session 1</w:t>
                        </w:r>
                      </w:p>
                    </w:txbxContent>
                  </v:textbox>
                </v:shape>
                <v:shape id="Text Box 2" o:spid="_x0000_s1032" type="#_x0000_t202" style="position:absolute;left:49514;top:22332;width:10058;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" filled="f">
                  <v:textbox>
                    <w:txbxContent>
                      <w:p w14:paraId="1D735CAE" w14:textId="77777777" w:rsidR="00F31D6B" w:rsidRDefault="00F31D6B" w:rsidP="00F31D6B">
                        <w:pPr>
                          <w:pStyle w:val="NormalWeb"/>
                          <w:jc w:val="center"/>
                        </w:pPr>
                        <w:r>
                          <w:rPr>
                            <w:rFonts w:eastAsia="Calibri"/>
                          </w:rPr>
                          <w:t>43 Assigned AEBT-TTM</w:t>
                        </w:r>
                      </w:p>
                    </w:txbxContent>
                  </v:textbox>
                </v:shape>
                <v:shape id="Text Box 2" o:spid="_x0000_s1033" type="#_x0000_t202" style="position:absolute;left:36617;top:22332;width:10058;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" filled="f">
                  <v:textbox>
                    <w:txbxContent>
                      <w:p w14:paraId="6DB732E9" w14:textId="77777777" w:rsidR="00F31D6B" w:rsidRDefault="00F31D6B" w:rsidP="00F31D6B">
                        <w:pPr>
                          <w:pStyle w:val="NormalWeb"/>
                          <w:jc w:val="center"/>
                        </w:pPr>
                        <w:r>
                          <w:rPr>
                            <w:rFonts w:eastAsia="Calibri"/>
                          </w:rPr>
                          <w:t>42 Assigned PST</w:t>
                        </w:r>
                      </w:p>
                    </w:txbxContent>
                  </v:textbox>
                </v:shape>
                <v:shape id="Text Box 2" o:spid="_x0000_s1034" type="#_x0000_t202" style="position:absolute;left:41119;top:9899;width:13716;height:27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" filled="f">
                  <v:textbox style="mso-fit-shape-to-text:t">
                    <w:txbxContent>
                      <w:p w14:paraId="2828FB39" w14:textId="77777777" w:rsidR="00F31D6B" w:rsidRDefault="00F31D6B" w:rsidP="00F31D6B">
                        <w:pPr>
                          <w:pStyle w:val="NormalWeb"/>
                          <w:jc w:val="center"/>
                        </w:pPr>
                        <w:r>
                          <w:rPr>
                            <w:rFonts w:eastAsia="Calibri"/>
                          </w:rPr>
                          <w:t>117 Screened</w:t>
                        </w:r>
                      </w:p>
                    </w:txbxContent>
                  </v:textbox>
                </v:shape>
                <v:shape id="Text Box 2" o:spid="_x0000_s1035" type="#_x0000_t202" style="position:absolute;left:36566;top:38777;width:10973;height:6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" filled="f">
                  <v:textbox>
                    <w:txbxContent>
                      <w:p w14:paraId="473A86CF" w14:textId="77777777" w:rsidR="00F31D6B" w:rsidRDefault="00F31D6B" w:rsidP="00F31D6B">
                        <w:pPr>
                          <w:pStyle w:val="NormalWeb"/>
                          <w:jc w:val="center"/>
                        </w:pPr>
                        <w:r>
                          <w:rPr>
                            <w:rFonts w:eastAsia="Calibri"/>
                          </w:rPr>
                          <w:t>36 Completed Mid Assessment</w:t>
                        </w:r>
                      </w:p>
                    </w:txbxContent>
                  </v:textbox>
                </v:shape>
                <v:shape id="Text Box 2" o:spid="_x0000_s1036" type="#_x0000_t202" style="position:absolute;left:41119;top:15570;width:13716;height:27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" filled="f">
                  <v:textbox style="mso-fit-shape-to-text:t">
                    <w:txbxContent>
                      <w:p w14:paraId="2B528985" w14:textId="77777777" w:rsidR="00F31D6B" w:rsidRDefault="00F31D6B" w:rsidP="00F31D6B">
                        <w:pPr>
                          <w:pStyle w:val="NormalWeb"/>
                          <w:jc w:val="center"/>
                        </w:pPr>
                        <w:r>
                          <w:rPr>
                            <w:rFonts w:eastAsia="Calibri"/>
                          </w:rPr>
                          <w:t>85 Randomized</w:t>
                        </w:r>
                      </w:p>
                    </w:txbxContent>
                  </v:textbox>
                </v:shape>
                <v:shape id="Text Box 2" o:spid="_x0000_s1037" type="#_x0000_t202" style="position:absolute;left:36509;top:48311;width:10973;height:6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" filled="f">
                  <v:textbox>
                    <w:txbxContent>
                      <w:p w14:paraId="18727063" w14:textId="77777777" w:rsidR="00F31D6B" w:rsidRDefault="00F31D6B" w:rsidP="00F31D6B">
                        <w:pPr>
                          <w:pStyle w:val="NormalWeb"/>
                          <w:jc w:val="center"/>
                        </w:pPr>
                        <w:r>
                          <w:rPr>
                            <w:rFonts w:eastAsia="Calibri"/>
                          </w:rPr>
                          <w:t>35 Completed Post Assessment</w:t>
                        </w:r>
                      </w:p>
                    </w:txbxContent>
                  </v:textbox>
                </v:shape>
                <v:shape id="Text Box 2" o:spid="_x0000_s1038" type="#_x0000_t202" style="position:absolute;left:49514;top:48305;width:10973;height:6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" filled="f">
                  <v:textbox>
                    <w:txbxContent>
                      <w:p w14:paraId="794E3ADC" w14:textId="77777777" w:rsidR="00F31D6B" w:rsidRDefault="00F31D6B" w:rsidP="00F31D6B">
                        <w:pPr>
                          <w:pStyle w:val="NormalWeb"/>
                          <w:jc w:val="center"/>
                        </w:pPr>
                        <w:r>
                          <w:rPr>
                            <w:rFonts w:eastAsia="Calibri"/>
                          </w:rPr>
                          <w:t>34 Completed Post Assessment</w:t>
                        </w:r>
                      </w:p>
                    </w:txbxContent>
                  </v:textbox>
                </v:shape>
                <v:shape id="Text Box 2" o:spid="_x0000_s1039" type="#_x0000_t202" style="position:absolute;left:36534;top:58388;width:10973;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" filled="f">
                  <v:textbox>
                    <w:txbxContent>
                      <w:p w14:paraId="49351344" w14:textId="77777777" w:rsidR="00F31D6B" w:rsidRDefault="00F31D6B" w:rsidP="00F31D6B">
                        <w:pPr>
                          <w:pStyle w:val="NormalWeb"/>
                          <w:jc w:val="center"/>
                        </w:pPr>
                        <w:r>
                          <w:rPr>
                            <w:rFonts w:eastAsia="Calibri"/>
                          </w:rPr>
                          <w:t>33 Completed Follow Up Assessment</w:t>
                        </w:r>
                      </w:p>
                    </w:txbxContent>
                  </v:textbox>
                </v:shape>
                <v:shape id="Text Box 2" o:spid="_x0000_s1040" type="#_x0000_t202" style="position:absolute;left:49412;top:58362;width:10973;height:6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" filled="f">
                  <v:textbox>
                    <w:txbxContent>
                      <w:p w14:paraId="1430EF99" w14:textId="77777777" w:rsidR="00F31D6B" w:rsidRDefault="00F31D6B" w:rsidP="00F31D6B">
                        <w:pPr>
                          <w:pStyle w:val="NormalWeb"/>
                          <w:jc w:val="center"/>
                        </w:pPr>
                        <w:r>
                          <w:rPr>
                            <w:rFonts w:eastAsia="Calibri"/>
                          </w:rPr>
                          <w:t>32 Completed Follow Up Assessment</w:t>
                        </w:r>
                      </w:p>
                    </w:txbxContent>
                  </v:textbox>
                </v:shape>
                <v:shapetype id="_x0000_t32" coordsize="21600,21600" o:spt="32" o:oned="t" path="m,l21600,21600e" filled="f">
                  <v:path arrowok="t" fillok="f" o:connecttype="none"/>
                  <o:lock v:ext="edit" shapetype="t"/>
                </v:shapetype>
                <v:shape id="Straight Arrow Connector 26" o:spid="_x0000_s1041" type="#_x0000_t32" style="position:absolute;left:47977;top:6972;width:0;height:292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" strokecolor="windowText" strokeweight=".5pt">
                  <v:stroke endarrow="block" joinstyle="miter"/>
                </v:shape>
                <v:shape id="Straight Arrow Connector 27" o:spid="_x0000_s1042" type="#_x0000_t32" style="position:absolute;left:47977;top:12642;width:0;height:301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" strokecolor="windowText" strokeweight=".5pt">
                  <v:stroke endarrow="block" joinstyle="miter"/>
                </v:shape>
                <v:shape id="Connector: Elbow 28" o:spid="_x0000_s1043" type="#_x0000_t34" style="position:absolute;left:42857;top:17119;width:3932;height:6309;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" strokecolor="windowText" strokeweight=".5pt">
                  <v:stroke endarrow="block"/>
                </v:shape>
                <v:shape id="Connector: Elbow 29" o:spid="_x0000_s1044" type="#_x0000_t34" style="position:absolute;left:49303;top:17035;width:3932;height:6584;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" strokecolor="windowText" strokeweight=".5pt">
                  <v:stroke endarrow="block"/>
                </v:shape>
                <v:shape id="Straight Arrow Connector 30" o:spid="_x0000_s1045" type="#_x0000_t32" style="position:absolute;left:41576;top:26904;width:92;height:365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" strokecolor="windowText" strokeweight=".5pt">
                  <v:stroke endarrow="block" joinstyle="miter"/>
                </v:shape>
                <v:shape id="Straight Arrow Connector 31" o:spid="_x0000_s1046" type="#_x0000_t32" style="position:absolute;left:54486;top:26904;width:91;height:365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" strokecolor="windowText" strokeweight=".5pt">
                  <v:stroke endarrow="block" joinstyle="miter"/>
                </v:shape>
                <v:shape id="Straight Arrow Connector 288" o:spid="_x0000_s1047" type="#_x0000_t32" style="position:absolute;left:41595;top:35134;width:92;height:365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" strokecolor="windowText" strokeweight=".5pt">
                  <v:stroke endarrow="block" joinstyle="miter"/>
                </v:shape>
                <v:shape id="Straight Arrow Connector 289" o:spid="_x0000_s1048" type="#_x0000_t32" style="position:absolute;left:54486;top:35134;width:0;height:365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" strokecolor="windowText" strokeweight=".5pt">
                  <v:stroke endarrow="block" joinstyle="miter"/>
                </v:shape>
                <v:shape id="Straight Arrow Connector 290" o:spid="_x0000_s1049" type="#_x0000_t32" style="position:absolute;left:41538;top:45178;width:57;height:313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" strokecolor="windowText" strokeweight=".5pt">
                  <v:stroke endarrow="block" joinstyle="miter"/>
                </v:shape>
                <v:shape id="Straight Arrow Connector 291" o:spid="_x0000_s1050" type="#_x0000_t32" style="position:absolute;left:54505;top:45178;width:38;height:312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" strokecolor="windowText" strokeweight=".5pt">
                  <v:stroke endarrow="block" joinstyle="miter"/>
                </v:shape>
                <v:shape id="Straight Arrow Connector 294" o:spid="_x0000_s1051" type="#_x0000_t32" style="position:absolute;left:41538;top:54712;width:26;height:36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" strokecolor="windowText" strokeweight=".5pt">
                  <v:stroke endarrow="block" joinstyle="miter"/>
                </v:shape>
                <v:shape id="Straight Arrow Connector 295" o:spid="_x0000_s1052" type="#_x0000_t32" style="position:absolute;left:54441;top:54706;width:102;height:372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" strokecolor="windowText" strokeweight=".5pt">
                  <v:stroke endarrow="block" joinstyle="miter"/>
                </v:shape>
                <v:shape id="Text Box 2" o:spid="_x0000_s1053" type="#_x0000_t202" style="position:absolute;left:64414;top:360;width:25623;height:255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" strokecolor="windowText">
                  <v:textbox style="mso-fit-shape-to-text:t">
                    <w:txbxContent>
                      <w:p w14:paraId="34647688" w14:textId="77777777" w:rsidR="00F31D6B" w:rsidRDefault="00F31D6B" w:rsidP="00F31D6B">
                        <w:pPr>
                          <w:pStyle w:val="NormalWeb"/>
                        </w:pPr>
                        <w:r>
                          <w:rPr>
                            <w:rFonts w:eastAsia="Calibri"/>
                          </w:rPr>
                          <w:t>20 were ineligible at Screen</w:t>
                        </w:r>
                      </w:p>
                      <w:p w14:paraId="0D2410DB" w14:textId="77777777" w:rsidR="00F31D6B" w:rsidRDefault="00F31D6B" w:rsidP="00F31D6B">
                        <w:pPr>
                          <w:pStyle w:val="NormalWeb"/>
                          <w:ind w:left="360"/>
                        </w:pPr>
                        <w:r>
                          <w:rPr>
                            <w:rFonts w:eastAsia="Calibri"/>
                          </w:rPr>
                          <w:t>13 – below minimum TTM severity</w:t>
                        </w:r>
                      </w:p>
                      <w:p w14:paraId="3BA7660B" w14:textId="77777777" w:rsidR="00F31D6B" w:rsidRDefault="00F31D6B" w:rsidP="00F31D6B">
                        <w:pPr>
                          <w:pStyle w:val="NormalWeb"/>
                          <w:ind w:left="360"/>
                        </w:pPr>
                        <w:r>
                          <w:rPr>
                            <w:rFonts w:eastAsia="Calibri"/>
                          </w:rPr>
                          <w:t xml:space="preserve">5 – no TTM diagnosis </w:t>
                        </w:r>
                      </w:p>
                      <w:p w14:paraId="20028E96" w14:textId="77777777" w:rsidR="00F31D6B" w:rsidRDefault="00F31D6B" w:rsidP="00F31D6B">
                        <w:pPr>
                          <w:pStyle w:val="NormalWeb"/>
                          <w:ind w:left="360"/>
                        </w:pPr>
                        <w:r>
                          <w:rPr>
                            <w:rFonts w:eastAsia="Calibri"/>
                          </w:rPr>
                          <w:t>1 – below minimum IQ</w:t>
                        </w:r>
                      </w:p>
                      <w:p w14:paraId="1D24DB20" w14:textId="77777777" w:rsidR="00F31D6B" w:rsidRDefault="00F31D6B" w:rsidP="00F31D6B">
                        <w:pPr>
                          <w:pStyle w:val="NormalWeb"/>
                          <w:ind w:left="360"/>
                        </w:pPr>
                        <w:r>
                          <w:rPr>
                            <w:rFonts w:eastAsia="Calibri"/>
                          </w:rPr>
                          <w:t>1 – primary skin picking</w:t>
                        </w:r>
                      </w:p>
                      <w:p w14:paraId="29F70ACE" w14:textId="77777777" w:rsidR="00F31D6B" w:rsidRDefault="00F31D6B" w:rsidP="00F31D6B">
                        <w:pPr>
                          <w:pStyle w:val="NormalWeb"/>
                        </w:pPr>
                        <w:r>
                          <w:rPr>
                            <w:rFonts w:eastAsia="Calibri"/>
                          </w:rPr>
                          <w:t>6 dropped before Baseline</w:t>
                        </w:r>
                      </w:p>
                      <w:p w14:paraId="056652D0" w14:textId="77777777" w:rsidR="00F31D6B" w:rsidRDefault="00F31D6B" w:rsidP="00F31D6B">
                        <w:pPr>
                          <w:pStyle w:val="NormalWeb"/>
                          <w:ind w:firstLine="360"/>
                        </w:pPr>
                        <w:r>
                          <w:rPr>
                            <w:rFonts w:eastAsia="Calibri"/>
                          </w:rPr>
                          <w:t>2 – lost contact</w:t>
                        </w:r>
                      </w:p>
                      <w:p w14:paraId="41839E19" w14:textId="77777777" w:rsidR="00F31D6B" w:rsidRDefault="00F31D6B" w:rsidP="00F31D6B">
                        <w:pPr>
                          <w:pStyle w:val="NormalWeb"/>
                          <w:ind w:firstLine="360"/>
                        </w:pPr>
                        <w:r>
                          <w:rPr>
                            <w:rFonts w:eastAsia="Calibri"/>
                          </w:rPr>
                          <w:t>4 – unknown reasons</w:t>
                        </w:r>
                      </w:p>
                      <w:p w14:paraId="7155092F" w14:textId="77777777" w:rsidR="00F31D6B" w:rsidRDefault="00F31D6B" w:rsidP="00F31D6B">
                        <w:pPr>
                          <w:pStyle w:val="NormalWeb"/>
                        </w:pPr>
                        <w:r>
                          <w:rPr>
                            <w:rFonts w:eastAsia="Calibri"/>
                          </w:rPr>
                          <w:t>6 received Baseline, not randomized</w:t>
                        </w:r>
                      </w:p>
                      <w:p w14:paraId="664E43B0" w14:textId="77777777" w:rsidR="00F31D6B" w:rsidRDefault="00F31D6B" w:rsidP="00F31D6B">
                        <w:pPr>
                          <w:pStyle w:val="NormalWeb"/>
                          <w:ind w:left="360"/>
                        </w:pPr>
                        <w:r>
                          <w:rPr>
                            <w:rFonts w:eastAsia="Calibri"/>
                          </w:rPr>
                          <w:t>1 – lost contact</w:t>
                        </w:r>
                      </w:p>
                      <w:p w14:paraId="63879B44" w14:textId="77777777" w:rsidR="00F31D6B" w:rsidRDefault="00F31D6B" w:rsidP="00F31D6B">
                        <w:pPr>
                          <w:pStyle w:val="NormalWeb"/>
                          <w:ind w:left="360"/>
                        </w:pPr>
                        <w:r>
                          <w:rPr>
                            <w:rFonts w:eastAsia="Calibri"/>
                          </w:rPr>
                          <w:t>1 – training case</w:t>
                        </w:r>
                      </w:p>
                      <w:p w14:paraId="645C61DB" w14:textId="77777777" w:rsidR="00F31D6B" w:rsidRDefault="00F31D6B" w:rsidP="00F31D6B">
                        <w:pPr>
                          <w:pStyle w:val="NormalWeb"/>
                          <w:ind w:left="360"/>
                        </w:pPr>
                        <w:r>
                          <w:rPr>
                            <w:rFonts w:eastAsia="Calibri"/>
                          </w:rPr>
                          <w:t>1 – primary mood disorder</w:t>
                        </w:r>
                      </w:p>
                      <w:p w14:paraId="47230CD0" w14:textId="77777777" w:rsidR="00F31D6B" w:rsidRDefault="00F31D6B" w:rsidP="00F31D6B">
                        <w:pPr>
                          <w:pStyle w:val="NormalWeb"/>
                          <w:ind w:left="360"/>
                        </w:pPr>
                        <w:r>
                          <w:rPr>
                            <w:rFonts w:eastAsia="Calibri"/>
                          </w:rPr>
                          <w:t>3 – unknown</w:t>
                        </w:r>
                      </w:p>
                    </w:txbxContent>
                  </v:textbox>
                </v:shape>
                <v:shape id="Text Box 2" o:spid="_x0000_s1054" type="#_x0000_t202" style="position:absolute;left:64389;top:27443;width:24689;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" strokecolor="windowText">
                  <v:textbox style="mso-fit-shape-to-text:t">
                    <w:txbxContent>
                      <w:p w14:paraId="26AF63E0" w14:textId="77777777" w:rsidR="00F31D6B" w:rsidRDefault="00F31D6B" w:rsidP="00F31D6B">
                        <w:pPr>
                          <w:pStyle w:val="NormalWeb"/>
                        </w:pPr>
                        <w:r>
                          <w:rPr>
                            <w:rFonts w:eastAsia="Calibri"/>
                          </w:rPr>
                          <w:t>1 dropped for unknown reasons</w:t>
                        </w:r>
                      </w:p>
                    </w:txbxContent>
                  </v:textbox>
                </v:shape>
                <v:shape id="Text Box 2" o:spid="_x0000_s1055" type="#_x0000_t202" style="position:absolute;left:64396;top:41719;width:24689;height:80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" strokecolor="windowText">
                  <o:lock v:ext="edit" aspectratio="t"/>
                  <v:textbox style="mso-fit-shape-to-text:t">
                    <w:txbxContent>
                      <w:p w14:paraId="319759D3" w14:textId="77777777" w:rsidR="00F31D6B" w:rsidRDefault="00F31D6B" w:rsidP="00F31D6B">
                        <w:pPr>
                          <w:pStyle w:val="NormalWeb"/>
                        </w:pPr>
                        <w:r>
                          <w:rPr>
                            <w:rFonts w:eastAsia="Calibri"/>
                          </w:rPr>
                          <w:t>8 dropped before Post Assessment</w:t>
                        </w:r>
                      </w:p>
                      <w:p w14:paraId="165DB824" w14:textId="77777777" w:rsidR="00F31D6B" w:rsidRDefault="00F31D6B" w:rsidP="00F31D6B">
                        <w:pPr>
                          <w:pStyle w:val="NormalWeb"/>
                          <w:ind w:left="360"/>
                        </w:pPr>
                        <w:r>
                          <w:rPr>
                            <w:rFonts w:eastAsia="Calibri"/>
                          </w:rPr>
                          <w:t>2 – lost contact</w:t>
                        </w:r>
                      </w:p>
                      <w:p w14:paraId="246DF14E" w14:textId="77777777" w:rsidR="00F31D6B" w:rsidRDefault="00F31D6B" w:rsidP="00F31D6B">
                        <w:pPr>
                          <w:pStyle w:val="NormalWeb"/>
                          <w:ind w:left="360"/>
                        </w:pPr>
                        <w:r>
                          <w:rPr>
                            <w:rFonts w:eastAsia="Calibri"/>
                          </w:rPr>
                          <w:t>5 – time commitment</w:t>
                        </w:r>
                      </w:p>
                      <w:p w14:paraId="28CF07F7" w14:textId="77777777" w:rsidR="00F31D6B" w:rsidRDefault="00F31D6B" w:rsidP="00F31D6B">
                        <w:pPr>
                          <w:pStyle w:val="NormalWeb"/>
                          <w:ind w:left="360"/>
                        </w:pPr>
                        <w:r>
                          <w:rPr>
                            <w:rFonts w:eastAsia="Calibri"/>
                          </w:rPr>
                          <w:t>1 – unknown reasons</w:t>
                        </w:r>
                      </w:p>
                    </w:txbxContent>
                  </v:textbox>
                </v:shape>
                <v:shape id="Text Box 2" o:spid="_x0000_s1056" type="#_x0000_t202" style="position:absolute;left:64427;top:53902;width:24689;height:8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" strokecolor="windowText">
                  <v:textbox style="mso-fit-shape-to-text:t">
                    <w:txbxContent>
                      <w:p w14:paraId="29716546" w14:textId="77777777" w:rsidR="00F31D6B" w:rsidRDefault="00F31D6B" w:rsidP="00F31D6B">
                        <w:pPr>
                          <w:pStyle w:val="NormalWeb"/>
                        </w:pPr>
                        <w:r>
                          <w:rPr>
                            <w:rFonts w:eastAsia="Calibri"/>
                          </w:rPr>
                          <w:t>2 dropped before Follow Up Assessment</w:t>
                        </w:r>
                      </w:p>
                      <w:p w14:paraId="7E470066" w14:textId="77777777" w:rsidR="00F31D6B" w:rsidRDefault="00F31D6B" w:rsidP="00F31D6B">
                        <w:pPr>
                          <w:pStyle w:val="NormalWeb"/>
                          <w:ind w:left="360"/>
                        </w:pPr>
                        <w:r>
                          <w:rPr>
                            <w:rFonts w:eastAsia="Calibri"/>
                          </w:rPr>
                          <w:t>1 – lost contact</w:t>
                        </w:r>
                      </w:p>
                      <w:p w14:paraId="04E73E52" w14:textId="77777777" w:rsidR="00F31D6B" w:rsidRDefault="00F31D6B" w:rsidP="00F31D6B">
                        <w:pPr>
                          <w:pStyle w:val="NormalWeb"/>
                          <w:ind w:left="360"/>
                        </w:pPr>
                        <w:r>
                          <w:rPr>
                            <w:rFonts w:eastAsia="Calibri"/>
                          </w:rPr>
                          <w:t>1 – unknown reasons</w:t>
                        </w:r>
                      </w:p>
                    </w:txbxContent>
                  </v:textbox>
                </v:shape>
                <v:line id="Straight Connector 303" o:spid="_x0000_s1057" style="position:absolute;visibility:visible;mso-wrap-style:square" from="48038,14287" to="64406,142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" strokecolor="windowText" strokeweight=".5pt">
                  <v:stroke joinstyle="miter"/>
                </v:line>
                <v:line id="Straight Connector 304" o:spid="_x0000_s1058" style="position:absolute;visibility:visible;mso-wrap-style:square" from="54706,28460" to="64398,28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" strokecolor="windowText" strokeweight=".5pt">
                  <v:stroke joinstyle="miter"/>
                </v:line>
                <v:line id="Straight Connector 309" o:spid="_x0000_s1059" style="position:absolute;visibility:visible;mso-wrap-style:square" from="54706,46475" to="64398,464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" strokecolor="windowText" strokeweight=".5pt">
                  <v:stroke joinstyle="miter"/>
                </v:line>
                <v:line id="Straight Connector 310" o:spid="_x0000_s1060" style="position:absolute;visibility:visible;mso-wrap-style:square" from="54706,56270" to="64389,56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" strokecolor="windowText" strokeweight=".5pt">
                  <v:stroke joinstyle="miter"/>
                </v:line>
                <v:shape id="Text Box 2" o:spid="_x0000_s1061" type="#_x0000_t202" style="position:absolute;left:7816;top:24891;width:24689;height:80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">
                  <v:textbox style="mso-fit-shape-to-text:t">
                    <w:txbxContent>
                      <w:p w14:paraId="364E8D9B" w14:textId="77777777" w:rsidR="00F31D6B" w:rsidRDefault="00F31D6B" w:rsidP="00F31D6B">
                        <w:pPr>
                          <w:pStyle w:val="NormalWeb"/>
                        </w:pPr>
                        <w:r>
                          <w:rPr>
                            <w:rFonts w:eastAsia="Calibri"/>
                          </w:rPr>
                          <w:t>2 dropped before session 1</w:t>
                        </w:r>
                      </w:p>
                      <w:p w14:paraId="7E9B4786" w14:textId="77777777" w:rsidR="00F31D6B" w:rsidRDefault="00F31D6B" w:rsidP="00F31D6B">
                        <w:pPr>
                          <w:pStyle w:val="NormalWeb"/>
                          <w:ind w:left="360"/>
                        </w:pPr>
                        <w:r>
                          <w:rPr>
                            <w:rFonts w:eastAsia="Calibri"/>
                          </w:rPr>
                          <w:t>1 – treatment assignment objections</w:t>
                        </w:r>
                      </w:p>
                      <w:p w14:paraId="2613E62E" w14:textId="77777777" w:rsidR="00F31D6B" w:rsidRDefault="00F31D6B" w:rsidP="00F31D6B">
                        <w:pPr>
                          <w:pStyle w:val="NormalWeb"/>
                          <w:ind w:left="547" w:hanging="187"/>
                        </w:pPr>
                        <w:r>
                          <w:rPr>
                            <w:rFonts w:eastAsia="Calibri"/>
                          </w:rPr>
                          <w:t>1 – unknown reasons</w:t>
                        </w:r>
                      </w:p>
                    </w:txbxContent>
                  </v:textbox>
                </v:shape>
                <v:shape id="Text Box 2" o:spid="_x0000_s1062" type="#_x0000_t202" style="position:absolute;left:7772;top:34137;width:24689;height:97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">
                  <v:textbox style="mso-fit-shape-to-text:t">
                    <w:txbxContent>
                      <w:p w14:paraId="647227FC" w14:textId="77777777" w:rsidR="00F31D6B" w:rsidRDefault="00F31D6B" w:rsidP="00F31D6B">
                        <w:pPr>
                          <w:pStyle w:val="NormalWeb"/>
                        </w:pPr>
                        <w:r>
                          <w:rPr>
                            <w:rFonts w:eastAsia="Calibri"/>
                          </w:rPr>
                          <w:t>3 dropped before Mid Assessment</w:t>
                        </w:r>
                      </w:p>
                      <w:p w14:paraId="0A74CE02" w14:textId="77777777" w:rsidR="00F31D6B" w:rsidRDefault="00F31D6B" w:rsidP="00F31D6B">
                        <w:pPr>
                          <w:pStyle w:val="NormalWeb"/>
                          <w:ind w:firstLine="360"/>
                        </w:pPr>
                        <w:r>
                          <w:rPr>
                            <w:rFonts w:eastAsia="Calibri"/>
                          </w:rPr>
                          <w:t>1 – lost contact</w:t>
                        </w:r>
                      </w:p>
                      <w:p w14:paraId="3E0FE5F0" w14:textId="77777777" w:rsidR="00F31D6B" w:rsidRDefault="00F31D6B" w:rsidP="00F31D6B">
                        <w:pPr>
                          <w:pStyle w:val="NormalWeb"/>
                          <w:ind w:firstLine="360"/>
                        </w:pPr>
                        <w:r>
                          <w:rPr>
                            <w:rFonts w:eastAsia="Calibri"/>
                          </w:rPr>
                          <w:t>1 – time commitment objections</w:t>
                        </w:r>
                      </w:p>
                      <w:p w14:paraId="02F4FF68" w14:textId="77777777" w:rsidR="00F31D6B" w:rsidRDefault="00F31D6B" w:rsidP="00F31D6B">
                        <w:pPr>
                          <w:pStyle w:val="NormalWeb"/>
                          <w:ind w:firstLine="360"/>
                        </w:pPr>
                        <w:r>
                          <w:rPr>
                            <w:rFonts w:eastAsia="Calibri"/>
                          </w:rPr>
                          <w:t>1 – unknown reasons</w:t>
                        </w:r>
                      </w:p>
                      <w:p w14:paraId="0BF6FCBF" w14:textId="77777777" w:rsidR="00F31D6B" w:rsidRDefault="00F31D6B" w:rsidP="00F31D6B">
                        <w:pPr>
                          <w:pStyle w:val="NormalWeb"/>
                        </w:pPr>
                        <w:r>
                          <w:rPr>
                            <w:rFonts w:eastAsia="Calibri"/>
                          </w:rPr>
                          <w:t>1 skipped Mid Assessment</w:t>
                        </w:r>
                      </w:p>
                    </w:txbxContent>
                  </v:textbox>
                </v:shape>
                <v:shape id="Text Box 2" o:spid="_x0000_s1063" type="#_x0000_t202" style="position:absolute;left:7816;top:45172;width:24689;height:6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">
                  <v:textbox style="mso-fit-shape-to-text:t">
                    <w:txbxContent>
                      <w:p w14:paraId="1D4AD534" w14:textId="77777777" w:rsidR="00F31D6B" w:rsidRDefault="00F31D6B" w:rsidP="00F31D6B">
                        <w:pPr>
                          <w:pStyle w:val="NormalWeb"/>
                        </w:pPr>
                        <w:r>
                          <w:rPr>
                            <w:rFonts w:eastAsia="Calibri"/>
                          </w:rPr>
                          <w:t>2 dropped before Post Assessment</w:t>
                        </w:r>
                      </w:p>
                      <w:p w14:paraId="5AE1DDA2" w14:textId="77777777" w:rsidR="00F31D6B" w:rsidRDefault="00F31D6B" w:rsidP="00F31D6B">
                        <w:pPr>
                          <w:pStyle w:val="NormalWeb"/>
                          <w:ind w:left="360"/>
                        </w:pPr>
                        <w:r>
                          <w:rPr>
                            <w:rFonts w:eastAsia="Calibri"/>
                          </w:rPr>
                          <w:t>1 – time commitment objections</w:t>
                        </w:r>
                      </w:p>
                      <w:p w14:paraId="260071D2" w14:textId="77777777" w:rsidR="00F31D6B" w:rsidRDefault="00F31D6B" w:rsidP="00F31D6B">
                        <w:pPr>
                          <w:pStyle w:val="NormalWeb"/>
                          <w:ind w:left="360"/>
                        </w:pPr>
                        <w:r>
                          <w:rPr>
                            <w:rFonts w:eastAsia="Calibri"/>
                          </w:rPr>
                          <w:t>1 – unknown reasons</w:t>
                        </w:r>
                      </w:p>
                    </w:txbxContent>
                  </v:textbox>
                </v:shape>
                <v:shape id="Text Box 2" o:spid="_x0000_s1064" type="#_x0000_t202" style="position:absolute;left:7816;top:53902;width:24689;height:8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">
                  <v:textbox style="mso-fit-shape-to-text:t">
                    <w:txbxContent>
                      <w:p w14:paraId="7A1B5EE6" w14:textId="77777777" w:rsidR="00F31D6B" w:rsidRDefault="00F31D6B" w:rsidP="00F31D6B">
                        <w:pPr>
                          <w:pStyle w:val="NormalWeb"/>
                        </w:pPr>
                        <w:r>
                          <w:rPr>
                            <w:rFonts w:eastAsia="Calibri"/>
                          </w:rPr>
                          <w:t>2 dropped before Follow Up Assessment</w:t>
                        </w:r>
                      </w:p>
                      <w:p w14:paraId="0714A70D" w14:textId="77777777" w:rsidR="00F31D6B" w:rsidRDefault="00F31D6B" w:rsidP="00F31D6B">
                        <w:pPr>
                          <w:pStyle w:val="NormalWeb"/>
                          <w:ind w:left="360"/>
                        </w:pPr>
                        <w:r>
                          <w:rPr>
                            <w:rFonts w:eastAsia="Calibri"/>
                          </w:rPr>
                          <w:t>1 – time commitment objections</w:t>
                        </w:r>
                      </w:p>
                      <w:p w14:paraId="3E595D30" w14:textId="77777777" w:rsidR="00F31D6B" w:rsidRDefault="00F31D6B" w:rsidP="00F31D6B">
                        <w:pPr>
                          <w:pStyle w:val="NormalWeb"/>
                          <w:ind w:left="360"/>
                        </w:pPr>
                        <w:r>
                          <w:rPr>
                            <w:rFonts w:eastAsia="Calibri"/>
                          </w:rPr>
                          <w:t>1 – unknown reasons</w:t>
                        </w:r>
                      </w:p>
                    </w:txbxContent>
                  </v:textbox>
                </v:shape>
                <v:line id="Straight Connector 318" o:spid="_x0000_s1065" style="position:absolute;visibility:visible;mso-wrap-style:square" from="32505,56718" to="41538,567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" strokecolor="windowText" strokeweight=".5pt">
                  <v:stroke joinstyle="miter"/>
                </v:line>
                <v:line id="Straight Connector 319" o:spid="_x0000_s1066" style="position:absolute;visibility:visible;mso-wrap-style:square" from="32505,28460" to="41649,28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" strokecolor="windowText" strokeweight=".5pt">
                  <v:stroke joinstyle="miter"/>
                </v:line>
                <v:line id="Straight Connector 320" o:spid="_x0000_s1067" style="position:absolute;visibility:visible;mso-wrap-style:square" from="32505,36690" to="41649,366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" strokecolor="windowText" strokeweight=".5pt">
                  <v:stroke joinstyle="miter"/>
                </v:line>
                <v:line id="Straight Connector 321" o:spid="_x0000_s1068" style="position:absolute;visibility:visible;mso-wrap-style:square" from="32627,46475" to="41588,464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" strokecolor="windowText" strokeweight=".5pt">
                  <v:stroke joinstyle="miter"/>
                </v:line>
                <v:shape id="Picture 9" o:spid="_x0000_s1069" type="#_x0000_t75" style="position:absolute;left:4111;width:85922;height:16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">
                  <v:imagedata r:id="rId21" o:title=""/>
                </v:shape>
                <w10:anchorlock/>
              </v:group>
            </w:pict>
          </mc:Fallback>
        </mc:AlternateContent>
      </w:r>
    </w:p>
    <w:p w14:paraId="434047EE" w14:textId="77777777" w:rsidR="00F31D6B" w:rsidRPr="00816176" w:rsidRDefault="00F31D6B" w:rsidP="00F31D6B">
      <w:pPr>
        <w:widowControl w:val="0"/>
      </w:pPr>
    </w:p>
    <w:p w14:paraId="1414596B" w14:textId="77777777" w:rsidR="00F31D6B" w:rsidRPr="00816176" w:rsidRDefault="00F31D6B" w:rsidP="00F31D6B">
      <w:pPr>
        <w:rPr>
          <w:i/>
        </w:rPr>
      </w:pPr>
      <w:r w:rsidRPr="00816176">
        <w:rPr>
          <w:i/>
        </w:rPr>
        <w:t xml:space="preserve">Figure 2.  </w:t>
      </w:r>
      <w:r w:rsidRPr="00816176">
        <w:t>Follow-Up MGH-HS by Baseline MGH-HS and Treatment Group</w:t>
      </w:r>
    </w:p>
    <w:p w14:paraId="6BB71D2F" w14:textId="77777777" w:rsidR="00F31D6B" w:rsidRPr="00816176" w:rsidRDefault="00F31D6B" w:rsidP="00F31D6B"/>
    <w:p w14:paraId="6AE78091" w14:textId="77777777" w:rsidR="00F31D6B" w:rsidRPr="00816176" w:rsidRDefault="00F31D6B" w:rsidP="00F31D6B">
      <w:r w:rsidRPr="00816176">
        <w:rPr>
          <w:noProof/>
        </w:rPr>
        <w:drawing>
          <wp:inline distT="0" distB="0" distL="0" distR="0" wp14:anchorId="52AC5594" wp14:editId="385BE6A8">
            <wp:extent cx="6177629" cy="4487593"/>
            <wp:effectExtent l="0" t="0" r="0" b="0"/>
            <wp:docPr id="1049893408" name="Picture 1049893408" descr="A graph of a patient's disea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893408" name="Picture 1" descr="A graph of a patient's disease&#10;&#10;Description automatically generated with medium confidence"/>
                    <pic:cNvPicPr/>
                  </pic:nvPicPr>
                  <pic:blipFill rotWithShape="1">
                    <a:blip r:embed="rId22" cstate="print">
                      <a:extLst>
                        <a:ext uri="{28A0092B-C50C-407E-A947-70E740481C1C}">
                          <a14:useLocalDpi xmlns:a14="http://schemas.microsoft.com/office/drawing/2010/main" val="0"/>
                        </a:ext>
                      </a:extLst>
                    </a:blip>
                    <a:srcRect t="5726" r="3428"/>
                    <a:stretch/>
                  </pic:blipFill>
                  <pic:spPr bwMode="auto">
                    <a:xfrm>
                      <a:off x="0" y="0"/>
                      <a:ext cx="6188878" cy="4495764"/>
                    </a:xfrm>
                    <a:prstGeom prst="rect">
                      <a:avLst/>
                    </a:prstGeom>
                    <a:ln>
                      <a:noFill/>
                    </a:ln>
                    <a:extLst>
                      <a:ext uri="{53640926-AAD7-44D8-BBD7-CCE9431645EC}">
                        <a14:shadowObscured xmlns:a14="http://schemas.microsoft.com/office/drawing/2010/main"/>
                      </a:ext>
                    </a:extLst>
                  </pic:spPr>
                </pic:pic>
              </a:graphicData>
            </a:graphic>
          </wp:inline>
        </w:drawing>
      </w:r>
    </w:p>
    <w:p w14:paraId="4E3C3B7A" w14:textId="77777777" w:rsidR="00F31D6B" w:rsidRPr="00816176" w:rsidRDefault="00F31D6B" w:rsidP="00F31D6B"/>
    <w:p w14:paraId="77C29A73" w14:textId="77777777" w:rsidR="00F31D6B" w:rsidRPr="00816176" w:rsidRDefault="00F31D6B" w:rsidP="00F31D6B"/>
    <w:p w14:paraId="7FAC1387" w14:textId="0CA9B5FA" w:rsidR="00F31D6B" w:rsidRPr="00816176" w:rsidRDefault="00F31D6B" w:rsidP="00F31D6B">
      <w:r w:rsidRPr="00816176">
        <w:rPr>
          <w:i/>
        </w:rPr>
        <w:t>Note</w:t>
      </w:r>
      <w:r w:rsidRPr="00816176">
        <w:t>. Figure 2 shows model-based MGH-HS means at follow-up for participants in each treatment group (AEBT</w:t>
      </w:r>
      <w:r w:rsidR="00DB2F7E">
        <w:t>-TTM</w:t>
      </w:r>
      <w:r w:rsidRPr="00816176">
        <w:t xml:space="preserve"> and PST) who scored one standard deviation above (High Group) and below (Low Group) the mean on the MGH-HS at baseline. MGH-HS scores at follow-up were significantly lower in the Low MGH-HS PST Group when compared to the High MGH-HS PST Group (</w:t>
      </w:r>
      <w:r w:rsidRPr="00816176">
        <w:rPr>
          <w:i/>
        </w:rPr>
        <w:t>p</w:t>
      </w:r>
      <w:r w:rsidRPr="00816176">
        <w:t xml:space="preserve"> &lt; .014). </w:t>
      </w:r>
      <w:r w:rsidR="00FB074B" w:rsidRPr="00816176">
        <w:t>MGH-HS = Massachusetts General Hospital- Hairpulling Scale</w:t>
      </w:r>
      <w:r w:rsidR="00543A61" w:rsidRPr="00816176">
        <w:t xml:space="preserve">; </w:t>
      </w:r>
      <w:r w:rsidR="00FB074B" w:rsidRPr="00816176">
        <w:t>AEBT-TTM = Acceptance-enhanced behavior therapy for trichotillomania; PST = Psychoeducation and supportive therapy</w:t>
      </w:r>
    </w:p>
    <w:p w14:paraId="23812FF0" w14:textId="77777777" w:rsidR="00907219" w:rsidRPr="00816176" w:rsidRDefault="00907219" w:rsidP="00F31D6B">
      <w:pPr>
        <w:pStyle w:val="EndNoteBibliographyTitle"/>
        <w:jc w:val="left"/>
      </w:pPr>
    </w:p>
    <w:sectPr w:rsidR="00907219" w:rsidRPr="0081617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F1E6" w14:textId="77777777" w:rsidR="00B26594" w:rsidRDefault="00B26594">
      <w:r>
        <w:separator/>
      </w:r>
    </w:p>
  </w:endnote>
  <w:endnote w:type="continuationSeparator" w:id="0">
    <w:p w14:paraId="2052FFED" w14:textId="77777777" w:rsidR="00B26594" w:rsidRDefault="00B26594">
      <w:r>
        <w:continuationSeparator/>
      </w:r>
    </w:p>
  </w:endnote>
  <w:endnote w:type="continuationNotice" w:id="1">
    <w:p w14:paraId="0FBC02DB" w14:textId="77777777" w:rsidR="00B26594" w:rsidRDefault="00B26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B0604020202020204"/>
    <w:charset w:val="00"/>
    <w:family w:val="auto"/>
    <w:pitch w:val="variable"/>
    <w:sig w:usb0="E00002FF" w:usb1="5000205A"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C" w14:textId="77777777" w:rsidR="00907219" w:rsidRDefault="0090721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E" w14:textId="77777777" w:rsidR="00907219" w:rsidRDefault="0090721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D" w14:textId="77777777" w:rsidR="00907219" w:rsidRDefault="0090721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3F6A" w14:textId="77777777" w:rsidR="00B26594" w:rsidRDefault="00B26594">
      <w:r>
        <w:separator/>
      </w:r>
    </w:p>
  </w:footnote>
  <w:footnote w:type="continuationSeparator" w:id="0">
    <w:p w14:paraId="5A314B47" w14:textId="77777777" w:rsidR="00B26594" w:rsidRDefault="00B26594">
      <w:r>
        <w:continuationSeparator/>
      </w:r>
    </w:p>
  </w:footnote>
  <w:footnote w:type="continuationNotice" w:id="1">
    <w:p w14:paraId="1B792B91" w14:textId="77777777" w:rsidR="00B26594" w:rsidRDefault="00B26594"/>
  </w:footnote>
  <w:footnote w:id="2">
    <w:p w14:paraId="1720BE8C" w14:textId="0ADE841E" w:rsidR="001834E0" w:rsidRDefault="001834E0">
      <w:pPr>
        <w:pStyle w:val="FootnoteText"/>
      </w:pPr>
      <w:r>
        <w:rPr>
          <w:rStyle w:val="FootnoteReference"/>
        </w:rPr>
        <w:footnoteRef/>
      </w:r>
      <w:r>
        <w:t xml:space="preserve"> </w:t>
      </w:r>
      <w:r w:rsidRPr="001834E0">
        <w:t>DSM-5 diagnostic criteria for TTM, which do not include criteria B and C from the DSM-IV-TR (tension prior to hair pulling and relief following hair pulling, respectively), were being formulated during this trial. As a result, participants who did not meet DSM-IV-TR criteria B and/or C for TTM were permitted to enroll in the study if they were found to meet the remaining inclusion criteria for the trial after review by the principal investigator.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9" w14:textId="77777777" w:rsidR="00907219" w:rsidRDefault="003C76A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2BA" w14:textId="77777777" w:rsidR="00907219" w:rsidRDefault="00907219">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7" w14:textId="39DB9CF6" w:rsidR="00907219" w:rsidRDefault="003C76A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93112">
      <w:rPr>
        <w:noProof/>
        <w:color w:val="000000"/>
      </w:rPr>
      <w:t>1</w:t>
    </w:r>
    <w:r>
      <w:rPr>
        <w:color w:val="000000"/>
      </w:rPr>
      <w:fldChar w:fldCharType="end"/>
    </w:r>
  </w:p>
  <w:p w14:paraId="000002B8" w14:textId="77777777" w:rsidR="00907219" w:rsidRDefault="003C76A6">
    <w:pPr>
      <w:pBdr>
        <w:top w:val="nil"/>
        <w:left w:val="nil"/>
        <w:bottom w:val="nil"/>
        <w:right w:val="nil"/>
        <w:between w:val="nil"/>
      </w:pBdr>
      <w:tabs>
        <w:tab w:val="center" w:pos="4680"/>
        <w:tab w:val="right" w:pos="9360"/>
      </w:tabs>
      <w:ind w:right="360"/>
      <w:rPr>
        <w:color w:val="000000"/>
      </w:rPr>
    </w:pPr>
    <w:r>
      <w:rPr>
        <w:color w:val="000000"/>
      </w:rPr>
      <w:t>LONG-TERM FOLLOW-UP OF AEBT-TTM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B" w14:textId="77777777" w:rsidR="00907219" w:rsidRDefault="0090721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C4D2"/>
    <w:multiLevelType w:val="hybridMultilevel"/>
    <w:tmpl w:val="FFFFFFFF"/>
    <w:lvl w:ilvl="0" w:tplc="73F271D8">
      <w:start w:val="1"/>
      <w:numFmt w:val="decimal"/>
      <w:lvlText w:val="%1."/>
      <w:lvlJc w:val="left"/>
      <w:pPr>
        <w:ind w:left="720" w:hanging="360"/>
      </w:pPr>
    </w:lvl>
    <w:lvl w:ilvl="1" w:tplc="D8748F64">
      <w:start w:val="1"/>
      <w:numFmt w:val="lowerLetter"/>
      <w:lvlText w:val="%2."/>
      <w:lvlJc w:val="left"/>
      <w:pPr>
        <w:ind w:left="1440" w:hanging="360"/>
      </w:pPr>
    </w:lvl>
    <w:lvl w:ilvl="2" w:tplc="72F2210C">
      <w:start w:val="1"/>
      <w:numFmt w:val="lowerRoman"/>
      <w:lvlText w:val="%3."/>
      <w:lvlJc w:val="right"/>
      <w:pPr>
        <w:ind w:left="2160" w:hanging="180"/>
      </w:pPr>
    </w:lvl>
    <w:lvl w:ilvl="3" w:tplc="459AB5EA">
      <w:start w:val="1"/>
      <w:numFmt w:val="decimal"/>
      <w:lvlText w:val="%4."/>
      <w:lvlJc w:val="left"/>
      <w:pPr>
        <w:ind w:left="2880" w:hanging="360"/>
      </w:pPr>
    </w:lvl>
    <w:lvl w:ilvl="4" w:tplc="6E5AD99C">
      <w:start w:val="1"/>
      <w:numFmt w:val="lowerLetter"/>
      <w:lvlText w:val="%5."/>
      <w:lvlJc w:val="left"/>
      <w:pPr>
        <w:ind w:left="3600" w:hanging="360"/>
      </w:pPr>
    </w:lvl>
    <w:lvl w:ilvl="5" w:tplc="B1E40586">
      <w:start w:val="1"/>
      <w:numFmt w:val="lowerRoman"/>
      <w:lvlText w:val="%6."/>
      <w:lvlJc w:val="right"/>
      <w:pPr>
        <w:ind w:left="4320" w:hanging="180"/>
      </w:pPr>
    </w:lvl>
    <w:lvl w:ilvl="6" w:tplc="224875A6">
      <w:start w:val="1"/>
      <w:numFmt w:val="decimal"/>
      <w:lvlText w:val="%7."/>
      <w:lvlJc w:val="left"/>
      <w:pPr>
        <w:ind w:left="5040" w:hanging="360"/>
      </w:pPr>
    </w:lvl>
    <w:lvl w:ilvl="7" w:tplc="FE78EE30">
      <w:start w:val="1"/>
      <w:numFmt w:val="lowerLetter"/>
      <w:lvlText w:val="%8."/>
      <w:lvlJc w:val="left"/>
      <w:pPr>
        <w:ind w:left="5760" w:hanging="360"/>
      </w:pPr>
    </w:lvl>
    <w:lvl w:ilvl="8" w:tplc="466AA9B6">
      <w:start w:val="1"/>
      <w:numFmt w:val="lowerRoman"/>
      <w:lvlText w:val="%9."/>
      <w:lvlJc w:val="right"/>
      <w:pPr>
        <w:ind w:left="6480" w:hanging="180"/>
      </w:pPr>
    </w:lvl>
  </w:abstractNum>
  <w:abstractNum w:abstractNumId="1" w15:restartNumberingAfterBreak="0">
    <w:nsid w:val="1AC68F91"/>
    <w:multiLevelType w:val="hybridMultilevel"/>
    <w:tmpl w:val="FFFFFFFF"/>
    <w:lvl w:ilvl="0" w:tplc="453C59E4">
      <w:start w:val="1"/>
      <w:numFmt w:val="decimal"/>
      <w:lvlText w:val="%1."/>
      <w:lvlJc w:val="left"/>
      <w:pPr>
        <w:ind w:left="720" w:hanging="360"/>
      </w:pPr>
    </w:lvl>
    <w:lvl w:ilvl="1" w:tplc="FEB646A4">
      <w:start w:val="1"/>
      <w:numFmt w:val="lowerLetter"/>
      <w:lvlText w:val="%2."/>
      <w:lvlJc w:val="left"/>
      <w:pPr>
        <w:ind w:left="1440" w:hanging="360"/>
      </w:pPr>
    </w:lvl>
    <w:lvl w:ilvl="2" w:tplc="5556267C">
      <w:start w:val="1"/>
      <w:numFmt w:val="lowerRoman"/>
      <w:lvlText w:val="%3."/>
      <w:lvlJc w:val="right"/>
      <w:pPr>
        <w:ind w:left="2160" w:hanging="180"/>
      </w:pPr>
    </w:lvl>
    <w:lvl w:ilvl="3" w:tplc="BEDC9522">
      <w:start w:val="1"/>
      <w:numFmt w:val="decimal"/>
      <w:lvlText w:val="%4."/>
      <w:lvlJc w:val="left"/>
      <w:pPr>
        <w:ind w:left="2880" w:hanging="360"/>
      </w:pPr>
    </w:lvl>
    <w:lvl w:ilvl="4" w:tplc="E64689E2">
      <w:start w:val="1"/>
      <w:numFmt w:val="lowerLetter"/>
      <w:lvlText w:val="%5."/>
      <w:lvlJc w:val="left"/>
      <w:pPr>
        <w:ind w:left="3600" w:hanging="360"/>
      </w:pPr>
    </w:lvl>
    <w:lvl w:ilvl="5" w:tplc="0520D71C">
      <w:start w:val="1"/>
      <w:numFmt w:val="lowerRoman"/>
      <w:lvlText w:val="%6."/>
      <w:lvlJc w:val="right"/>
      <w:pPr>
        <w:ind w:left="4320" w:hanging="180"/>
      </w:pPr>
    </w:lvl>
    <w:lvl w:ilvl="6" w:tplc="CD92F292">
      <w:start w:val="1"/>
      <w:numFmt w:val="decimal"/>
      <w:lvlText w:val="%7."/>
      <w:lvlJc w:val="left"/>
      <w:pPr>
        <w:ind w:left="5040" w:hanging="360"/>
      </w:pPr>
    </w:lvl>
    <w:lvl w:ilvl="7" w:tplc="4F9EE5B2">
      <w:start w:val="1"/>
      <w:numFmt w:val="lowerLetter"/>
      <w:lvlText w:val="%8."/>
      <w:lvlJc w:val="left"/>
      <w:pPr>
        <w:ind w:left="5760" w:hanging="360"/>
      </w:pPr>
    </w:lvl>
    <w:lvl w:ilvl="8" w:tplc="A072E12A">
      <w:start w:val="1"/>
      <w:numFmt w:val="lowerRoman"/>
      <w:lvlText w:val="%9."/>
      <w:lvlJc w:val="right"/>
      <w:pPr>
        <w:ind w:left="6480" w:hanging="180"/>
      </w:pPr>
    </w:lvl>
  </w:abstractNum>
  <w:abstractNum w:abstractNumId="2" w15:restartNumberingAfterBreak="0">
    <w:nsid w:val="2588444C"/>
    <w:multiLevelType w:val="hybridMultilevel"/>
    <w:tmpl w:val="FFFFFFFF"/>
    <w:lvl w:ilvl="0" w:tplc="89CCF344">
      <w:start w:val="1"/>
      <w:numFmt w:val="decimal"/>
      <w:lvlText w:val="%1."/>
      <w:lvlJc w:val="left"/>
      <w:pPr>
        <w:ind w:left="720" w:hanging="360"/>
      </w:pPr>
    </w:lvl>
    <w:lvl w:ilvl="1" w:tplc="F9FA7FB4">
      <w:start w:val="1"/>
      <w:numFmt w:val="lowerLetter"/>
      <w:lvlText w:val="%2."/>
      <w:lvlJc w:val="left"/>
      <w:pPr>
        <w:ind w:left="1440" w:hanging="360"/>
      </w:pPr>
    </w:lvl>
    <w:lvl w:ilvl="2" w:tplc="863AE9AC">
      <w:start w:val="1"/>
      <w:numFmt w:val="lowerRoman"/>
      <w:lvlText w:val="%3."/>
      <w:lvlJc w:val="right"/>
      <w:pPr>
        <w:ind w:left="2160" w:hanging="180"/>
      </w:pPr>
    </w:lvl>
    <w:lvl w:ilvl="3" w:tplc="FB6888F2">
      <w:start w:val="1"/>
      <w:numFmt w:val="decimal"/>
      <w:lvlText w:val="%4."/>
      <w:lvlJc w:val="left"/>
      <w:pPr>
        <w:ind w:left="2880" w:hanging="360"/>
      </w:pPr>
    </w:lvl>
    <w:lvl w:ilvl="4" w:tplc="4D5AF4A6">
      <w:start w:val="1"/>
      <w:numFmt w:val="lowerLetter"/>
      <w:lvlText w:val="%5."/>
      <w:lvlJc w:val="left"/>
      <w:pPr>
        <w:ind w:left="3600" w:hanging="360"/>
      </w:pPr>
    </w:lvl>
    <w:lvl w:ilvl="5" w:tplc="1C2AF10C">
      <w:start w:val="1"/>
      <w:numFmt w:val="lowerRoman"/>
      <w:lvlText w:val="%6."/>
      <w:lvlJc w:val="right"/>
      <w:pPr>
        <w:ind w:left="4320" w:hanging="180"/>
      </w:pPr>
    </w:lvl>
    <w:lvl w:ilvl="6" w:tplc="EC5C2E90">
      <w:start w:val="1"/>
      <w:numFmt w:val="decimal"/>
      <w:lvlText w:val="%7."/>
      <w:lvlJc w:val="left"/>
      <w:pPr>
        <w:ind w:left="5040" w:hanging="360"/>
      </w:pPr>
    </w:lvl>
    <w:lvl w:ilvl="7" w:tplc="C0DEA4C8">
      <w:start w:val="1"/>
      <w:numFmt w:val="lowerLetter"/>
      <w:lvlText w:val="%8."/>
      <w:lvlJc w:val="left"/>
      <w:pPr>
        <w:ind w:left="5760" w:hanging="360"/>
      </w:pPr>
    </w:lvl>
    <w:lvl w:ilvl="8" w:tplc="FD88037A">
      <w:start w:val="1"/>
      <w:numFmt w:val="lowerRoman"/>
      <w:lvlText w:val="%9."/>
      <w:lvlJc w:val="right"/>
      <w:pPr>
        <w:ind w:left="6480" w:hanging="180"/>
      </w:pPr>
    </w:lvl>
  </w:abstractNum>
  <w:abstractNum w:abstractNumId="3" w15:restartNumberingAfterBreak="0">
    <w:nsid w:val="28851DAC"/>
    <w:multiLevelType w:val="hybridMultilevel"/>
    <w:tmpl w:val="08503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EF358"/>
    <w:multiLevelType w:val="hybridMultilevel"/>
    <w:tmpl w:val="FFFFFFFF"/>
    <w:lvl w:ilvl="0" w:tplc="2DE2A810">
      <w:start w:val="1"/>
      <w:numFmt w:val="decimal"/>
      <w:lvlText w:val="%1."/>
      <w:lvlJc w:val="left"/>
      <w:pPr>
        <w:ind w:left="720" w:hanging="360"/>
      </w:pPr>
    </w:lvl>
    <w:lvl w:ilvl="1" w:tplc="DDE67F90">
      <w:start w:val="1"/>
      <w:numFmt w:val="lowerLetter"/>
      <w:lvlText w:val="%2."/>
      <w:lvlJc w:val="left"/>
      <w:pPr>
        <w:ind w:left="1440" w:hanging="360"/>
      </w:pPr>
    </w:lvl>
    <w:lvl w:ilvl="2" w:tplc="5C546A8C">
      <w:start w:val="1"/>
      <w:numFmt w:val="lowerRoman"/>
      <w:lvlText w:val="%3."/>
      <w:lvlJc w:val="right"/>
      <w:pPr>
        <w:ind w:left="2160" w:hanging="180"/>
      </w:pPr>
    </w:lvl>
    <w:lvl w:ilvl="3" w:tplc="DBEEE11A">
      <w:start w:val="1"/>
      <w:numFmt w:val="decimal"/>
      <w:lvlText w:val="%4."/>
      <w:lvlJc w:val="left"/>
      <w:pPr>
        <w:ind w:left="2880" w:hanging="360"/>
      </w:pPr>
    </w:lvl>
    <w:lvl w:ilvl="4" w:tplc="5A225B30">
      <w:start w:val="1"/>
      <w:numFmt w:val="lowerLetter"/>
      <w:lvlText w:val="%5."/>
      <w:lvlJc w:val="left"/>
      <w:pPr>
        <w:ind w:left="3600" w:hanging="360"/>
      </w:pPr>
    </w:lvl>
    <w:lvl w:ilvl="5" w:tplc="C24EBC66">
      <w:start w:val="1"/>
      <w:numFmt w:val="lowerRoman"/>
      <w:lvlText w:val="%6."/>
      <w:lvlJc w:val="right"/>
      <w:pPr>
        <w:ind w:left="4320" w:hanging="180"/>
      </w:pPr>
    </w:lvl>
    <w:lvl w:ilvl="6" w:tplc="3BA829AE">
      <w:start w:val="1"/>
      <w:numFmt w:val="decimal"/>
      <w:lvlText w:val="%7."/>
      <w:lvlJc w:val="left"/>
      <w:pPr>
        <w:ind w:left="5040" w:hanging="360"/>
      </w:pPr>
    </w:lvl>
    <w:lvl w:ilvl="7" w:tplc="62EE9B36">
      <w:start w:val="1"/>
      <w:numFmt w:val="lowerLetter"/>
      <w:lvlText w:val="%8."/>
      <w:lvlJc w:val="left"/>
      <w:pPr>
        <w:ind w:left="5760" w:hanging="360"/>
      </w:pPr>
    </w:lvl>
    <w:lvl w:ilvl="8" w:tplc="0A082F04">
      <w:start w:val="1"/>
      <w:numFmt w:val="lowerRoman"/>
      <w:lvlText w:val="%9."/>
      <w:lvlJc w:val="right"/>
      <w:pPr>
        <w:ind w:left="6480" w:hanging="180"/>
      </w:pPr>
    </w:lvl>
  </w:abstractNum>
  <w:abstractNum w:abstractNumId="5" w15:restartNumberingAfterBreak="0">
    <w:nsid w:val="3A743DCB"/>
    <w:multiLevelType w:val="hybridMultilevel"/>
    <w:tmpl w:val="FFFFFFFF"/>
    <w:lvl w:ilvl="0" w:tplc="7090C354">
      <w:start w:val="1"/>
      <w:numFmt w:val="decimal"/>
      <w:lvlText w:val="%1."/>
      <w:lvlJc w:val="left"/>
      <w:pPr>
        <w:ind w:left="720" w:hanging="360"/>
      </w:pPr>
    </w:lvl>
    <w:lvl w:ilvl="1" w:tplc="09344EB0">
      <w:start w:val="1"/>
      <w:numFmt w:val="lowerLetter"/>
      <w:lvlText w:val="%2."/>
      <w:lvlJc w:val="left"/>
      <w:pPr>
        <w:ind w:left="1440" w:hanging="360"/>
      </w:pPr>
    </w:lvl>
    <w:lvl w:ilvl="2" w:tplc="0CA8C684">
      <w:start w:val="1"/>
      <w:numFmt w:val="lowerRoman"/>
      <w:lvlText w:val="%3."/>
      <w:lvlJc w:val="right"/>
      <w:pPr>
        <w:ind w:left="2160" w:hanging="180"/>
      </w:pPr>
    </w:lvl>
    <w:lvl w:ilvl="3" w:tplc="4F1E8074">
      <w:start w:val="1"/>
      <w:numFmt w:val="decimal"/>
      <w:lvlText w:val="%4."/>
      <w:lvlJc w:val="left"/>
      <w:pPr>
        <w:ind w:left="2880" w:hanging="360"/>
      </w:pPr>
    </w:lvl>
    <w:lvl w:ilvl="4" w:tplc="6A1AF63A">
      <w:start w:val="1"/>
      <w:numFmt w:val="lowerLetter"/>
      <w:lvlText w:val="%5."/>
      <w:lvlJc w:val="left"/>
      <w:pPr>
        <w:ind w:left="3600" w:hanging="360"/>
      </w:pPr>
    </w:lvl>
    <w:lvl w:ilvl="5" w:tplc="92F64ABC">
      <w:start w:val="1"/>
      <w:numFmt w:val="lowerRoman"/>
      <w:lvlText w:val="%6."/>
      <w:lvlJc w:val="right"/>
      <w:pPr>
        <w:ind w:left="4320" w:hanging="180"/>
      </w:pPr>
    </w:lvl>
    <w:lvl w:ilvl="6" w:tplc="8FF0931A">
      <w:start w:val="1"/>
      <w:numFmt w:val="decimal"/>
      <w:lvlText w:val="%7."/>
      <w:lvlJc w:val="left"/>
      <w:pPr>
        <w:ind w:left="5040" w:hanging="360"/>
      </w:pPr>
    </w:lvl>
    <w:lvl w:ilvl="7" w:tplc="CFBE4D74">
      <w:start w:val="1"/>
      <w:numFmt w:val="lowerLetter"/>
      <w:lvlText w:val="%8."/>
      <w:lvlJc w:val="left"/>
      <w:pPr>
        <w:ind w:left="5760" w:hanging="360"/>
      </w:pPr>
    </w:lvl>
    <w:lvl w:ilvl="8" w:tplc="DF00B6E8">
      <w:start w:val="1"/>
      <w:numFmt w:val="lowerRoman"/>
      <w:lvlText w:val="%9."/>
      <w:lvlJc w:val="right"/>
      <w:pPr>
        <w:ind w:left="6480" w:hanging="180"/>
      </w:pPr>
    </w:lvl>
  </w:abstractNum>
  <w:abstractNum w:abstractNumId="6" w15:restartNumberingAfterBreak="0">
    <w:nsid w:val="51E57F34"/>
    <w:multiLevelType w:val="hybridMultilevel"/>
    <w:tmpl w:val="FFFFFFFF"/>
    <w:lvl w:ilvl="0" w:tplc="95F8E844">
      <w:start w:val="1"/>
      <w:numFmt w:val="decimal"/>
      <w:lvlText w:val="%1."/>
      <w:lvlJc w:val="left"/>
      <w:pPr>
        <w:ind w:left="720" w:hanging="360"/>
      </w:pPr>
    </w:lvl>
    <w:lvl w:ilvl="1" w:tplc="1616AEC0">
      <w:start w:val="1"/>
      <w:numFmt w:val="lowerLetter"/>
      <w:lvlText w:val="%2."/>
      <w:lvlJc w:val="left"/>
      <w:pPr>
        <w:ind w:left="1440" w:hanging="360"/>
      </w:pPr>
    </w:lvl>
    <w:lvl w:ilvl="2" w:tplc="9DAA2F44">
      <w:start w:val="1"/>
      <w:numFmt w:val="lowerRoman"/>
      <w:lvlText w:val="%3."/>
      <w:lvlJc w:val="right"/>
      <w:pPr>
        <w:ind w:left="2160" w:hanging="180"/>
      </w:pPr>
    </w:lvl>
    <w:lvl w:ilvl="3" w:tplc="BA28FEA4">
      <w:start w:val="1"/>
      <w:numFmt w:val="decimal"/>
      <w:lvlText w:val="%4."/>
      <w:lvlJc w:val="left"/>
      <w:pPr>
        <w:ind w:left="2880" w:hanging="360"/>
      </w:pPr>
    </w:lvl>
    <w:lvl w:ilvl="4" w:tplc="926E2FFC">
      <w:start w:val="1"/>
      <w:numFmt w:val="lowerLetter"/>
      <w:lvlText w:val="%5."/>
      <w:lvlJc w:val="left"/>
      <w:pPr>
        <w:ind w:left="3600" w:hanging="360"/>
      </w:pPr>
    </w:lvl>
    <w:lvl w:ilvl="5" w:tplc="4FA01FA6">
      <w:start w:val="1"/>
      <w:numFmt w:val="lowerRoman"/>
      <w:lvlText w:val="%6."/>
      <w:lvlJc w:val="right"/>
      <w:pPr>
        <w:ind w:left="4320" w:hanging="180"/>
      </w:pPr>
    </w:lvl>
    <w:lvl w:ilvl="6" w:tplc="A00A1CC8">
      <w:start w:val="1"/>
      <w:numFmt w:val="decimal"/>
      <w:lvlText w:val="%7."/>
      <w:lvlJc w:val="left"/>
      <w:pPr>
        <w:ind w:left="5040" w:hanging="360"/>
      </w:pPr>
    </w:lvl>
    <w:lvl w:ilvl="7" w:tplc="8DD8080C">
      <w:start w:val="1"/>
      <w:numFmt w:val="lowerLetter"/>
      <w:lvlText w:val="%8."/>
      <w:lvlJc w:val="left"/>
      <w:pPr>
        <w:ind w:left="5760" w:hanging="360"/>
      </w:pPr>
    </w:lvl>
    <w:lvl w:ilvl="8" w:tplc="F51E2CC4">
      <w:start w:val="1"/>
      <w:numFmt w:val="lowerRoman"/>
      <w:lvlText w:val="%9."/>
      <w:lvlJc w:val="right"/>
      <w:pPr>
        <w:ind w:left="6480" w:hanging="180"/>
      </w:pPr>
    </w:lvl>
  </w:abstractNum>
  <w:abstractNum w:abstractNumId="7" w15:restartNumberingAfterBreak="0">
    <w:nsid w:val="67CCAB42"/>
    <w:multiLevelType w:val="hybridMultilevel"/>
    <w:tmpl w:val="FFFFFFFF"/>
    <w:lvl w:ilvl="0" w:tplc="FD8C691E">
      <w:start w:val="1"/>
      <w:numFmt w:val="decimal"/>
      <w:lvlText w:val="%1."/>
      <w:lvlJc w:val="left"/>
      <w:pPr>
        <w:ind w:left="720" w:hanging="360"/>
      </w:pPr>
    </w:lvl>
    <w:lvl w:ilvl="1" w:tplc="36501476">
      <w:start w:val="1"/>
      <w:numFmt w:val="lowerLetter"/>
      <w:lvlText w:val="%2."/>
      <w:lvlJc w:val="left"/>
      <w:pPr>
        <w:ind w:left="1440" w:hanging="360"/>
      </w:pPr>
    </w:lvl>
    <w:lvl w:ilvl="2" w:tplc="619AE62E">
      <w:start w:val="1"/>
      <w:numFmt w:val="lowerRoman"/>
      <w:lvlText w:val="%3."/>
      <w:lvlJc w:val="right"/>
      <w:pPr>
        <w:ind w:left="2160" w:hanging="180"/>
      </w:pPr>
    </w:lvl>
    <w:lvl w:ilvl="3" w:tplc="1A8E3B30">
      <w:start w:val="1"/>
      <w:numFmt w:val="decimal"/>
      <w:lvlText w:val="%4."/>
      <w:lvlJc w:val="left"/>
      <w:pPr>
        <w:ind w:left="2880" w:hanging="360"/>
      </w:pPr>
    </w:lvl>
    <w:lvl w:ilvl="4" w:tplc="08528C44">
      <w:start w:val="1"/>
      <w:numFmt w:val="lowerLetter"/>
      <w:lvlText w:val="%5."/>
      <w:lvlJc w:val="left"/>
      <w:pPr>
        <w:ind w:left="3600" w:hanging="360"/>
      </w:pPr>
    </w:lvl>
    <w:lvl w:ilvl="5" w:tplc="AC78E75A">
      <w:start w:val="1"/>
      <w:numFmt w:val="lowerRoman"/>
      <w:lvlText w:val="%6."/>
      <w:lvlJc w:val="right"/>
      <w:pPr>
        <w:ind w:left="4320" w:hanging="180"/>
      </w:pPr>
    </w:lvl>
    <w:lvl w:ilvl="6" w:tplc="18DC0C4E">
      <w:start w:val="1"/>
      <w:numFmt w:val="decimal"/>
      <w:lvlText w:val="%7."/>
      <w:lvlJc w:val="left"/>
      <w:pPr>
        <w:ind w:left="5040" w:hanging="360"/>
      </w:pPr>
    </w:lvl>
    <w:lvl w:ilvl="7" w:tplc="8F124FA0">
      <w:start w:val="1"/>
      <w:numFmt w:val="lowerLetter"/>
      <w:lvlText w:val="%8."/>
      <w:lvlJc w:val="left"/>
      <w:pPr>
        <w:ind w:left="5760" w:hanging="360"/>
      </w:pPr>
    </w:lvl>
    <w:lvl w:ilvl="8" w:tplc="FD5A1A46">
      <w:start w:val="1"/>
      <w:numFmt w:val="lowerRoman"/>
      <w:lvlText w:val="%9."/>
      <w:lvlJc w:val="right"/>
      <w:pPr>
        <w:ind w:left="6480" w:hanging="180"/>
      </w:pPr>
    </w:lvl>
  </w:abstractNum>
  <w:abstractNum w:abstractNumId="8" w15:restartNumberingAfterBreak="0">
    <w:nsid w:val="7448496E"/>
    <w:multiLevelType w:val="hybridMultilevel"/>
    <w:tmpl w:val="FFFFFFFF"/>
    <w:lvl w:ilvl="0" w:tplc="8392EA12">
      <w:start w:val="1"/>
      <w:numFmt w:val="decimal"/>
      <w:lvlText w:val="%1."/>
      <w:lvlJc w:val="left"/>
      <w:pPr>
        <w:ind w:left="720" w:hanging="360"/>
      </w:pPr>
    </w:lvl>
    <w:lvl w:ilvl="1" w:tplc="7CFEAF3C">
      <w:start w:val="1"/>
      <w:numFmt w:val="lowerLetter"/>
      <w:lvlText w:val="%2."/>
      <w:lvlJc w:val="left"/>
      <w:pPr>
        <w:ind w:left="1440" w:hanging="360"/>
      </w:pPr>
    </w:lvl>
    <w:lvl w:ilvl="2" w:tplc="19B0FD20">
      <w:start w:val="1"/>
      <w:numFmt w:val="lowerRoman"/>
      <w:lvlText w:val="%3."/>
      <w:lvlJc w:val="right"/>
      <w:pPr>
        <w:ind w:left="2160" w:hanging="180"/>
      </w:pPr>
    </w:lvl>
    <w:lvl w:ilvl="3" w:tplc="5F3E605E">
      <w:start w:val="1"/>
      <w:numFmt w:val="decimal"/>
      <w:lvlText w:val="%4."/>
      <w:lvlJc w:val="left"/>
      <w:pPr>
        <w:ind w:left="2880" w:hanging="360"/>
      </w:pPr>
    </w:lvl>
    <w:lvl w:ilvl="4" w:tplc="71DC750E">
      <w:start w:val="1"/>
      <w:numFmt w:val="lowerLetter"/>
      <w:lvlText w:val="%5."/>
      <w:lvlJc w:val="left"/>
      <w:pPr>
        <w:ind w:left="3600" w:hanging="360"/>
      </w:pPr>
    </w:lvl>
    <w:lvl w:ilvl="5" w:tplc="350095EC">
      <w:start w:val="1"/>
      <w:numFmt w:val="lowerRoman"/>
      <w:lvlText w:val="%6."/>
      <w:lvlJc w:val="right"/>
      <w:pPr>
        <w:ind w:left="4320" w:hanging="180"/>
      </w:pPr>
    </w:lvl>
    <w:lvl w:ilvl="6" w:tplc="0576C8F6">
      <w:start w:val="1"/>
      <w:numFmt w:val="decimal"/>
      <w:lvlText w:val="%7."/>
      <w:lvlJc w:val="left"/>
      <w:pPr>
        <w:ind w:left="5040" w:hanging="360"/>
      </w:pPr>
    </w:lvl>
    <w:lvl w:ilvl="7" w:tplc="0B2CDA86">
      <w:start w:val="1"/>
      <w:numFmt w:val="lowerLetter"/>
      <w:lvlText w:val="%8."/>
      <w:lvlJc w:val="left"/>
      <w:pPr>
        <w:ind w:left="5760" w:hanging="360"/>
      </w:pPr>
    </w:lvl>
    <w:lvl w:ilvl="8" w:tplc="FCFAB6E2">
      <w:start w:val="1"/>
      <w:numFmt w:val="lowerRoman"/>
      <w:lvlText w:val="%9."/>
      <w:lvlJc w:val="right"/>
      <w:pPr>
        <w:ind w:left="6480" w:hanging="180"/>
      </w:pPr>
    </w:lvl>
  </w:abstractNum>
  <w:num w:numId="1" w16cid:durableId="791290002">
    <w:abstractNumId w:val="0"/>
  </w:num>
  <w:num w:numId="2" w16cid:durableId="190337605">
    <w:abstractNumId w:val="1"/>
  </w:num>
  <w:num w:numId="3" w16cid:durableId="819006119">
    <w:abstractNumId w:val="2"/>
  </w:num>
  <w:num w:numId="4" w16cid:durableId="297565940">
    <w:abstractNumId w:val="8"/>
  </w:num>
  <w:num w:numId="5" w16cid:durableId="621611610">
    <w:abstractNumId w:val="4"/>
  </w:num>
  <w:num w:numId="6" w16cid:durableId="1083186417">
    <w:abstractNumId w:val="5"/>
  </w:num>
  <w:num w:numId="7" w16cid:durableId="1602105735">
    <w:abstractNumId w:val="7"/>
  </w:num>
  <w:num w:numId="8" w16cid:durableId="1322076503">
    <w:abstractNumId w:val="6"/>
  </w:num>
  <w:num w:numId="9" w16cid:durableId="439881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sychiatry Researc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dtd0aeaftwfrle02z4pv9ers0efw99pdxzw&quot;&gt;My EndNote Library&lt;record-ids&gt;&lt;item&gt;490&lt;/item&gt;&lt;item&gt;625&lt;/item&gt;&lt;item&gt;626&lt;/item&gt;&lt;item&gt;629&lt;/item&gt;&lt;item&gt;630&lt;/item&gt;&lt;item&gt;636&lt;/item&gt;&lt;item&gt;640&lt;/item&gt;&lt;item&gt;644&lt;/item&gt;&lt;item&gt;647&lt;/item&gt;&lt;item&gt;652&lt;/item&gt;&lt;item&gt;712&lt;/item&gt;&lt;item&gt;977&lt;/item&gt;&lt;item&gt;978&lt;/item&gt;&lt;item&gt;980&lt;/item&gt;&lt;item&gt;984&lt;/item&gt;&lt;item&gt;997&lt;/item&gt;&lt;item&gt;998&lt;/item&gt;&lt;item&gt;1001&lt;/item&gt;&lt;item&gt;1002&lt;/item&gt;&lt;item&gt;1007&lt;/item&gt;&lt;item&gt;1031&lt;/item&gt;&lt;item&gt;1047&lt;/item&gt;&lt;item&gt;1050&lt;/item&gt;&lt;item&gt;1060&lt;/item&gt;&lt;item&gt;1062&lt;/item&gt;&lt;item&gt;1067&lt;/item&gt;&lt;item&gt;1068&lt;/item&gt;&lt;item&gt;1069&lt;/item&gt;&lt;item&gt;1072&lt;/item&gt;&lt;item&gt;1075&lt;/item&gt;&lt;item&gt;1077&lt;/item&gt;&lt;item&gt;1091&lt;/item&gt;&lt;item&gt;1092&lt;/item&gt;&lt;item&gt;1095&lt;/item&gt;&lt;item&gt;1108&lt;/item&gt;&lt;item&gt;1121&lt;/item&gt;&lt;item&gt;1125&lt;/item&gt;&lt;item&gt;1128&lt;/item&gt;&lt;item&gt;1132&lt;/item&gt;&lt;item&gt;1141&lt;/item&gt;&lt;item&gt;1155&lt;/item&gt;&lt;item&gt;1169&lt;/item&gt;&lt;item&gt;1194&lt;/item&gt;&lt;item&gt;1321&lt;/item&gt;&lt;item&gt;1322&lt;/item&gt;&lt;item&gt;1325&lt;/item&gt;&lt;item&gt;1326&lt;/item&gt;&lt;item&gt;1534&lt;/item&gt;&lt;item&gt;1600&lt;/item&gt;&lt;item&gt;1606&lt;/item&gt;&lt;item&gt;1750&lt;/item&gt;&lt;item&gt;1770&lt;/item&gt;&lt;item&gt;1792&lt;/item&gt;&lt;item&gt;1797&lt;/item&gt;&lt;item&gt;1838&lt;/item&gt;&lt;item&gt;1842&lt;/item&gt;&lt;item&gt;1843&lt;/item&gt;&lt;item&gt;2251&lt;/item&gt;&lt;item&gt;2255&lt;/item&gt;&lt;item&gt;2256&lt;/item&gt;&lt;/record-ids&gt;&lt;/item&gt;&lt;/Libraries&gt;"/>
  </w:docVars>
  <w:rsids>
    <w:rsidRoot w:val="00907219"/>
    <w:rsid w:val="00000EF3"/>
    <w:rsid w:val="00002DB5"/>
    <w:rsid w:val="000061F7"/>
    <w:rsid w:val="0001584F"/>
    <w:rsid w:val="00021196"/>
    <w:rsid w:val="00026519"/>
    <w:rsid w:val="00035A51"/>
    <w:rsid w:val="00035CE0"/>
    <w:rsid w:val="00043655"/>
    <w:rsid w:val="000463E1"/>
    <w:rsid w:val="00047F25"/>
    <w:rsid w:val="000508CF"/>
    <w:rsid w:val="00051CB6"/>
    <w:rsid w:val="00063E6F"/>
    <w:rsid w:val="0007396E"/>
    <w:rsid w:val="0007480D"/>
    <w:rsid w:val="00074B3E"/>
    <w:rsid w:val="000828C9"/>
    <w:rsid w:val="0008496A"/>
    <w:rsid w:val="0009297F"/>
    <w:rsid w:val="000A0D20"/>
    <w:rsid w:val="000D6D1B"/>
    <w:rsid w:val="000D799F"/>
    <w:rsid w:val="000E13DD"/>
    <w:rsid w:val="000E6881"/>
    <w:rsid w:val="000F5363"/>
    <w:rsid w:val="001048F7"/>
    <w:rsid w:val="00104CE4"/>
    <w:rsid w:val="00105C62"/>
    <w:rsid w:val="0011024B"/>
    <w:rsid w:val="00110A66"/>
    <w:rsid w:val="00116277"/>
    <w:rsid w:val="00121604"/>
    <w:rsid w:val="00123371"/>
    <w:rsid w:val="00123408"/>
    <w:rsid w:val="0013016C"/>
    <w:rsid w:val="00140026"/>
    <w:rsid w:val="00141C64"/>
    <w:rsid w:val="00146E9E"/>
    <w:rsid w:val="0015142D"/>
    <w:rsid w:val="001579D5"/>
    <w:rsid w:val="00162C0D"/>
    <w:rsid w:val="001717B5"/>
    <w:rsid w:val="001737F6"/>
    <w:rsid w:val="0017544D"/>
    <w:rsid w:val="00176689"/>
    <w:rsid w:val="001834E0"/>
    <w:rsid w:val="00187C57"/>
    <w:rsid w:val="001A568B"/>
    <w:rsid w:val="001A56D4"/>
    <w:rsid w:val="001A6675"/>
    <w:rsid w:val="001A7050"/>
    <w:rsid w:val="001A7AFF"/>
    <w:rsid w:val="001A7C6A"/>
    <w:rsid w:val="001C7D3A"/>
    <w:rsid w:val="001E1FD0"/>
    <w:rsid w:val="001E7466"/>
    <w:rsid w:val="001F111A"/>
    <w:rsid w:val="001F21FB"/>
    <w:rsid w:val="001F6294"/>
    <w:rsid w:val="001F6A0E"/>
    <w:rsid w:val="001F7FB5"/>
    <w:rsid w:val="0020021F"/>
    <w:rsid w:val="002024F4"/>
    <w:rsid w:val="00202D0E"/>
    <w:rsid w:val="00211E48"/>
    <w:rsid w:val="00212F3B"/>
    <w:rsid w:val="00216F49"/>
    <w:rsid w:val="002211AB"/>
    <w:rsid w:val="002224FA"/>
    <w:rsid w:val="00224A4D"/>
    <w:rsid w:val="002261BB"/>
    <w:rsid w:val="00233796"/>
    <w:rsid w:val="0023673E"/>
    <w:rsid w:val="00236E5E"/>
    <w:rsid w:val="0023738C"/>
    <w:rsid w:val="00242E2F"/>
    <w:rsid w:val="00252CA4"/>
    <w:rsid w:val="00256500"/>
    <w:rsid w:val="00256D30"/>
    <w:rsid w:val="00263DAF"/>
    <w:rsid w:val="00265F31"/>
    <w:rsid w:val="0027387C"/>
    <w:rsid w:val="00276AAA"/>
    <w:rsid w:val="00280489"/>
    <w:rsid w:val="00280821"/>
    <w:rsid w:val="00284087"/>
    <w:rsid w:val="00291F14"/>
    <w:rsid w:val="002941EA"/>
    <w:rsid w:val="00295EC9"/>
    <w:rsid w:val="002B0383"/>
    <w:rsid w:val="002B1869"/>
    <w:rsid w:val="002B5085"/>
    <w:rsid w:val="002B67AE"/>
    <w:rsid w:val="002B70D5"/>
    <w:rsid w:val="002B7ACD"/>
    <w:rsid w:val="002C4405"/>
    <w:rsid w:val="002C6C4F"/>
    <w:rsid w:val="002D400D"/>
    <w:rsid w:val="002D40A3"/>
    <w:rsid w:val="002D64FA"/>
    <w:rsid w:val="002D65AB"/>
    <w:rsid w:val="002D6949"/>
    <w:rsid w:val="002E285A"/>
    <w:rsid w:val="002E3297"/>
    <w:rsid w:val="002E5532"/>
    <w:rsid w:val="002F526B"/>
    <w:rsid w:val="00303B8C"/>
    <w:rsid w:val="003072A4"/>
    <w:rsid w:val="0030776D"/>
    <w:rsid w:val="00312B68"/>
    <w:rsid w:val="00330037"/>
    <w:rsid w:val="00331966"/>
    <w:rsid w:val="00331EB2"/>
    <w:rsid w:val="003360CC"/>
    <w:rsid w:val="003363BA"/>
    <w:rsid w:val="00341764"/>
    <w:rsid w:val="00342205"/>
    <w:rsid w:val="00344CC0"/>
    <w:rsid w:val="00346E50"/>
    <w:rsid w:val="00354C4B"/>
    <w:rsid w:val="00356608"/>
    <w:rsid w:val="0036433A"/>
    <w:rsid w:val="003667EA"/>
    <w:rsid w:val="0037059F"/>
    <w:rsid w:val="00371A6A"/>
    <w:rsid w:val="00371DFF"/>
    <w:rsid w:val="00372D23"/>
    <w:rsid w:val="00374300"/>
    <w:rsid w:val="0037450C"/>
    <w:rsid w:val="00385191"/>
    <w:rsid w:val="00386D3C"/>
    <w:rsid w:val="003B51DE"/>
    <w:rsid w:val="003B6500"/>
    <w:rsid w:val="003B7CC1"/>
    <w:rsid w:val="003C0EC8"/>
    <w:rsid w:val="003C2157"/>
    <w:rsid w:val="003C76A6"/>
    <w:rsid w:val="003D0AC0"/>
    <w:rsid w:val="003D2992"/>
    <w:rsid w:val="003D50CE"/>
    <w:rsid w:val="003E1169"/>
    <w:rsid w:val="003E37EC"/>
    <w:rsid w:val="003E56F3"/>
    <w:rsid w:val="003F2D77"/>
    <w:rsid w:val="003F3B29"/>
    <w:rsid w:val="003F4DD5"/>
    <w:rsid w:val="003F6073"/>
    <w:rsid w:val="003F63E3"/>
    <w:rsid w:val="00406D99"/>
    <w:rsid w:val="00410729"/>
    <w:rsid w:val="00410EEA"/>
    <w:rsid w:val="00411D38"/>
    <w:rsid w:val="00412CA5"/>
    <w:rsid w:val="0041614C"/>
    <w:rsid w:val="00417C86"/>
    <w:rsid w:val="004220DD"/>
    <w:rsid w:val="00423E29"/>
    <w:rsid w:val="004260EF"/>
    <w:rsid w:val="004309F2"/>
    <w:rsid w:val="00430AB6"/>
    <w:rsid w:val="004421A1"/>
    <w:rsid w:val="0044325E"/>
    <w:rsid w:val="00447DE7"/>
    <w:rsid w:val="00452996"/>
    <w:rsid w:val="00461B4D"/>
    <w:rsid w:val="0046520F"/>
    <w:rsid w:val="00470C5B"/>
    <w:rsid w:val="00472C10"/>
    <w:rsid w:val="0047590B"/>
    <w:rsid w:val="00475DF7"/>
    <w:rsid w:val="00484835"/>
    <w:rsid w:val="004858A6"/>
    <w:rsid w:val="0048644E"/>
    <w:rsid w:val="00487DC8"/>
    <w:rsid w:val="00493AB2"/>
    <w:rsid w:val="004A01B1"/>
    <w:rsid w:val="004A059E"/>
    <w:rsid w:val="004A24D8"/>
    <w:rsid w:val="004B692F"/>
    <w:rsid w:val="004D307A"/>
    <w:rsid w:val="004E2842"/>
    <w:rsid w:val="004E4147"/>
    <w:rsid w:val="004E7B58"/>
    <w:rsid w:val="004F1775"/>
    <w:rsid w:val="005061A2"/>
    <w:rsid w:val="00515D16"/>
    <w:rsid w:val="0052009A"/>
    <w:rsid w:val="00521A38"/>
    <w:rsid w:val="00522D7E"/>
    <w:rsid w:val="00523299"/>
    <w:rsid w:val="0052564D"/>
    <w:rsid w:val="00531F6D"/>
    <w:rsid w:val="00535916"/>
    <w:rsid w:val="00542A94"/>
    <w:rsid w:val="00543A61"/>
    <w:rsid w:val="00551A93"/>
    <w:rsid w:val="005541C6"/>
    <w:rsid w:val="00563F39"/>
    <w:rsid w:val="00567B36"/>
    <w:rsid w:val="005714B6"/>
    <w:rsid w:val="0057154A"/>
    <w:rsid w:val="0058029D"/>
    <w:rsid w:val="005828CA"/>
    <w:rsid w:val="00583413"/>
    <w:rsid w:val="0059102C"/>
    <w:rsid w:val="00591198"/>
    <w:rsid w:val="005A12B8"/>
    <w:rsid w:val="005A2A0E"/>
    <w:rsid w:val="005B3165"/>
    <w:rsid w:val="005B54DB"/>
    <w:rsid w:val="005C09E5"/>
    <w:rsid w:val="005C682E"/>
    <w:rsid w:val="005F674C"/>
    <w:rsid w:val="00602CAB"/>
    <w:rsid w:val="00606136"/>
    <w:rsid w:val="00606AF7"/>
    <w:rsid w:val="00607C39"/>
    <w:rsid w:val="00615941"/>
    <w:rsid w:val="0062121B"/>
    <w:rsid w:val="00625EB0"/>
    <w:rsid w:val="00635AF9"/>
    <w:rsid w:val="00661D5E"/>
    <w:rsid w:val="00666165"/>
    <w:rsid w:val="00685B98"/>
    <w:rsid w:val="006953DA"/>
    <w:rsid w:val="006A2A33"/>
    <w:rsid w:val="006A5833"/>
    <w:rsid w:val="006B2FDD"/>
    <w:rsid w:val="006B4581"/>
    <w:rsid w:val="006B6FBC"/>
    <w:rsid w:val="006B7651"/>
    <w:rsid w:val="006C4734"/>
    <w:rsid w:val="006C6D4E"/>
    <w:rsid w:val="006D50F4"/>
    <w:rsid w:val="006D5C2D"/>
    <w:rsid w:val="006D7C14"/>
    <w:rsid w:val="006F0BDA"/>
    <w:rsid w:val="00710995"/>
    <w:rsid w:val="00712115"/>
    <w:rsid w:val="0071395D"/>
    <w:rsid w:val="00716A28"/>
    <w:rsid w:val="0072471E"/>
    <w:rsid w:val="007357AE"/>
    <w:rsid w:val="00736BE1"/>
    <w:rsid w:val="007422F0"/>
    <w:rsid w:val="00743C39"/>
    <w:rsid w:val="00750384"/>
    <w:rsid w:val="00756595"/>
    <w:rsid w:val="00763CE0"/>
    <w:rsid w:val="00776641"/>
    <w:rsid w:val="00777475"/>
    <w:rsid w:val="00785FF6"/>
    <w:rsid w:val="007922F8"/>
    <w:rsid w:val="007956D7"/>
    <w:rsid w:val="00795D01"/>
    <w:rsid w:val="00795D47"/>
    <w:rsid w:val="007A2223"/>
    <w:rsid w:val="007A549B"/>
    <w:rsid w:val="007B26A4"/>
    <w:rsid w:val="007B4EB1"/>
    <w:rsid w:val="007B77F2"/>
    <w:rsid w:val="007C475F"/>
    <w:rsid w:val="007C4E1F"/>
    <w:rsid w:val="007C621C"/>
    <w:rsid w:val="007D4B3B"/>
    <w:rsid w:val="007D4E1E"/>
    <w:rsid w:val="007D6D97"/>
    <w:rsid w:val="007E3E76"/>
    <w:rsid w:val="007F272F"/>
    <w:rsid w:val="007F7603"/>
    <w:rsid w:val="008010EC"/>
    <w:rsid w:val="00811088"/>
    <w:rsid w:val="00816176"/>
    <w:rsid w:val="00821AF0"/>
    <w:rsid w:val="00825174"/>
    <w:rsid w:val="008254EB"/>
    <w:rsid w:val="00826B7B"/>
    <w:rsid w:val="00832C3D"/>
    <w:rsid w:val="00837F0A"/>
    <w:rsid w:val="00841204"/>
    <w:rsid w:val="00853DFF"/>
    <w:rsid w:val="00860C9F"/>
    <w:rsid w:val="00866C9B"/>
    <w:rsid w:val="00872527"/>
    <w:rsid w:val="008834F4"/>
    <w:rsid w:val="00891A08"/>
    <w:rsid w:val="00893F38"/>
    <w:rsid w:val="00896B98"/>
    <w:rsid w:val="008A43DD"/>
    <w:rsid w:val="008B01C9"/>
    <w:rsid w:val="008B0833"/>
    <w:rsid w:val="008B5CA2"/>
    <w:rsid w:val="008B6AF5"/>
    <w:rsid w:val="008B6FED"/>
    <w:rsid w:val="008B79E0"/>
    <w:rsid w:val="008C260B"/>
    <w:rsid w:val="008C7CCF"/>
    <w:rsid w:val="008D1D0E"/>
    <w:rsid w:val="008D3BFB"/>
    <w:rsid w:val="008D50D3"/>
    <w:rsid w:val="008E05E7"/>
    <w:rsid w:val="008F6392"/>
    <w:rsid w:val="00907219"/>
    <w:rsid w:val="0090774B"/>
    <w:rsid w:val="00907EEC"/>
    <w:rsid w:val="00915D9A"/>
    <w:rsid w:val="009177DE"/>
    <w:rsid w:val="009205C9"/>
    <w:rsid w:val="0092300A"/>
    <w:rsid w:val="0092526E"/>
    <w:rsid w:val="00940F00"/>
    <w:rsid w:val="009438AD"/>
    <w:rsid w:val="009501F6"/>
    <w:rsid w:val="0095080E"/>
    <w:rsid w:val="009717CD"/>
    <w:rsid w:val="0097468B"/>
    <w:rsid w:val="00977BB0"/>
    <w:rsid w:val="00984363"/>
    <w:rsid w:val="009846BF"/>
    <w:rsid w:val="009859CC"/>
    <w:rsid w:val="00993834"/>
    <w:rsid w:val="00997322"/>
    <w:rsid w:val="009A4182"/>
    <w:rsid w:val="009B418F"/>
    <w:rsid w:val="009B4EDD"/>
    <w:rsid w:val="009B7BA1"/>
    <w:rsid w:val="009C6CEC"/>
    <w:rsid w:val="009D2761"/>
    <w:rsid w:val="009E02FF"/>
    <w:rsid w:val="009E5526"/>
    <w:rsid w:val="009E7072"/>
    <w:rsid w:val="009F15EA"/>
    <w:rsid w:val="009F599F"/>
    <w:rsid w:val="009F611A"/>
    <w:rsid w:val="00A02186"/>
    <w:rsid w:val="00A14144"/>
    <w:rsid w:val="00A15105"/>
    <w:rsid w:val="00A158B4"/>
    <w:rsid w:val="00A15E34"/>
    <w:rsid w:val="00A16CEF"/>
    <w:rsid w:val="00A171FA"/>
    <w:rsid w:val="00A25488"/>
    <w:rsid w:val="00A27E8C"/>
    <w:rsid w:val="00A30319"/>
    <w:rsid w:val="00A3360B"/>
    <w:rsid w:val="00A36AAB"/>
    <w:rsid w:val="00A46813"/>
    <w:rsid w:val="00A513DA"/>
    <w:rsid w:val="00A576E3"/>
    <w:rsid w:val="00A604D5"/>
    <w:rsid w:val="00A7100C"/>
    <w:rsid w:val="00A750B1"/>
    <w:rsid w:val="00A85307"/>
    <w:rsid w:val="00A90471"/>
    <w:rsid w:val="00A910C1"/>
    <w:rsid w:val="00A93D7A"/>
    <w:rsid w:val="00AA0A7A"/>
    <w:rsid w:val="00AA2CE0"/>
    <w:rsid w:val="00AA6D15"/>
    <w:rsid w:val="00AB0019"/>
    <w:rsid w:val="00AB61EC"/>
    <w:rsid w:val="00AB7C3F"/>
    <w:rsid w:val="00AC3198"/>
    <w:rsid w:val="00AC3387"/>
    <w:rsid w:val="00AD41A3"/>
    <w:rsid w:val="00AE3ABA"/>
    <w:rsid w:val="00AE6568"/>
    <w:rsid w:val="00AE76F5"/>
    <w:rsid w:val="00AF1AD8"/>
    <w:rsid w:val="00AF31B3"/>
    <w:rsid w:val="00AF455A"/>
    <w:rsid w:val="00AF6237"/>
    <w:rsid w:val="00AF747C"/>
    <w:rsid w:val="00B00736"/>
    <w:rsid w:val="00B0410D"/>
    <w:rsid w:val="00B120C2"/>
    <w:rsid w:val="00B17BE6"/>
    <w:rsid w:val="00B245D1"/>
    <w:rsid w:val="00B24E06"/>
    <w:rsid w:val="00B26594"/>
    <w:rsid w:val="00B32BA2"/>
    <w:rsid w:val="00B4025F"/>
    <w:rsid w:val="00B4655B"/>
    <w:rsid w:val="00B46BC6"/>
    <w:rsid w:val="00B50A13"/>
    <w:rsid w:val="00B51061"/>
    <w:rsid w:val="00B51D95"/>
    <w:rsid w:val="00B5527E"/>
    <w:rsid w:val="00B636E1"/>
    <w:rsid w:val="00B659F2"/>
    <w:rsid w:val="00B755CA"/>
    <w:rsid w:val="00B773F1"/>
    <w:rsid w:val="00B92401"/>
    <w:rsid w:val="00B9722A"/>
    <w:rsid w:val="00BA0DB6"/>
    <w:rsid w:val="00BB3AD2"/>
    <w:rsid w:val="00BC4C71"/>
    <w:rsid w:val="00BD2297"/>
    <w:rsid w:val="00BD2816"/>
    <w:rsid w:val="00BD55B2"/>
    <w:rsid w:val="00BD6311"/>
    <w:rsid w:val="00BE03E9"/>
    <w:rsid w:val="00BE241D"/>
    <w:rsid w:val="00BE2C15"/>
    <w:rsid w:val="00BE3795"/>
    <w:rsid w:val="00BE7421"/>
    <w:rsid w:val="00BF195D"/>
    <w:rsid w:val="00BF20FA"/>
    <w:rsid w:val="00BF37F5"/>
    <w:rsid w:val="00C01A5B"/>
    <w:rsid w:val="00C15873"/>
    <w:rsid w:val="00C1754A"/>
    <w:rsid w:val="00C260F4"/>
    <w:rsid w:val="00C31618"/>
    <w:rsid w:val="00C32689"/>
    <w:rsid w:val="00C34112"/>
    <w:rsid w:val="00C34488"/>
    <w:rsid w:val="00C4058C"/>
    <w:rsid w:val="00C455C3"/>
    <w:rsid w:val="00C50D66"/>
    <w:rsid w:val="00C51CEF"/>
    <w:rsid w:val="00C561D6"/>
    <w:rsid w:val="00C65CB5"/>
    <w:rsid w:val="00C7152C"/>
    <w:rsid w:val="00C81D97"/>
    <w:rsid w:val="00C837AF"/>
    <w:rsid w:val="00C93B26"/>
    <w:rsid w:val="00C94C8A"/>
    <w:rsid w:val="00CA2BFA"/>
    <w:rsid w:val="00CA6AA1"/>
    <w:rsid w:val="00CB38DA"/>
    <w:rsid w:val="00CB44F1"/>
    <w:rsid w:val="00CB58CD"/>
    <w:rsid w:val="00CB6310"/>
    <w:rsid w:val="00CB6CDB"/>
    <w:rsid w:val="00CC242E"/>
    <w:rsid w:val="00CC30BE"/>
    <w:rsid w:val="00CD3CF0"/>
    <w:rsid w:val="00CD72E6"/>
    <w:rsid w:val="00CF1B28"/>
    <w:rsid w:val="00CF7374"/>
    <w:rsid w:val="00D14CFA"/>
    <w:rsid w:val="00D17B3F"/>
    <w:rsid w:val="00D23086"/>
    <w:rsid w:val="00D35309"/>
    <w:rsid w:val="00D3660C"/>
    <w:rsid w:val="00D41E2B"/>
    <w:rsid w:val="00D430F8"/>
    <w:rsid w:val="00D510E2"/>
    <w:rsid w:val="00D61337"/>
    <w:rsid w:val="00D7504F"/>
    <w:rsid w:val="00D8420D"/>
    <w:rsid w:val="00D8790A"/>
    <w:rsid w:val="00D97DCC"/>
    <w:rsid w:val="00DA6E78"/>
    <w:rsid w:val="00DB1AC0"/>
    <w:rsid w:val="00DB1D4D"/>
    <w:rsid w:val="00DB2F7E"/>
    <w:rsid w:val="00DB7869"/>
    <w:rsid w:val="00DC301F"/>
    <w:rsid w:val="00DC3DA2"/>
    <w:rsid w:val="00DC7D5A"/>
    <w:rsid w:val="00DD10F4"/>
    <w:rsid w:val="00DD3A01"/>
    <w:rsid w:val="00DD6BCB"/>
    <w:rsid w:val="00DE0E30"/>
    <w:rsid w:val="00DE16C4"/>
    <w:rsid w:val="00DE462F"/>
    <w:rsid w:val="00DF44B3"/>
    <w:rsid w:val="00E001F6"/>
    <w:rsid w:val="00E02AE4"/>
    <w:rsid w:val="00E111AD"/>
    <w:rsid w:val="00E16EC7"/>
    <w:rsid w:val="00E174C8"/>
    <w:rsid w:val="00E31A0E"/>
    <w:rsid w:val="00E33419"/>
    <w:rsid w:val="00E41CF4"/>
    <w:rsid w:val="00E42609"/>
    <w:rsid w:val="00E4344E"/>
    <w:rsid w:val="00E4731B"/>
    <w:rsid w:val="00E47E74"/>
    <w:rsid w:val="00E5227A"/>
    <w:rsid w:val="00E53207"/>
    <w:rsid w:val="00E53EF9"/>
    <w:rsid w:val="00E55563"/>
    <w:rsid w:val="00E56947"/>
    <w:rsid w:val="00E57476"/>
    <w:rsid w:val="00E630A7"/>
    <w:rsid w:val="00E6314D"/>
    <w:rsid w:val="00E66982"/>
    <w:rsid w:val="00E67187"/>
    <w:rsid w:val="00E812A4"/>
    <w:rsid w:val="00E85DC5"/>
    <w:rsid w:val="00E90440"/>
    <w:rsid w:val="00E93112"/>
    <w:rsid w:val="00EA7657"/>
    <w:rsid w:val="00EB216D"/>
    <w:rsid w:val="00EC6DDE"/>
    <w:rsid w:val="00EC7645"/>
    <w:rsid w:val="00ED0197"/>
    <w:rsid w:val="00ED1460"/>
    <w:rsid w:val="00ED240B"/>
    <w:rsid w:val="00ED4BEE"/>
    <w:rsid w:val="00ED6891"/>
    <w:rsid w:val="00EE3255"/>
    <w:rsid w:val="00EE3543"/>
    <w:rsid w:val="00EE47E8"/>
    <w:rsid w:val="00EE51F4"/>
    <w:rsid w:val="00EE563E"/>
    <w:rsid w:val="00EF2AD0"/>
    <w:rsid w:val="00EF3EB9"/>
    <w:rsid w:val="00F00323"/>
    <w:rsid w:val="00F07D0C"/>
    <w:rsid w:val="00F10A69"/>
    <w:rsid w:val="00F21071"/>
    <w:rsid w:val="00F22F7B"/>
    <w:rsid w:val="00F27CA4"/>
    <w:rsid w:val="00F31D6B"/>
    <w:rsid w:val="00F33E64"/>
    <w:rsid w:val="00F35E61"/>
    <w:rsid w:val="00F41C13"/>
    <w:rsid w:val="00F46958"/>
    <w:rsid w:val="00F47D41"/>
    <w:rsid w:val="00F5232F"/>
    <w:rsid w:val="00F713A2"/>
    <w:rsid w:val="00F71FCC"/>
    <w:rsid w:val="00F75C13"/>
    <w:rsid w:val="00F826A3"/>
    <w:rsid w:val="00F82B79"/>
    <w:rsid w:val="00F90E25"/>
    <w:rsid w:val="00F93CF6"/>
    <w:rsid w:val="00F950E7"/>
    <w:rsid w:val="00F95D76"/>
    <w:rsid w:val="00FA35D4"/>
    <w:rsid w:val="00FA409B"/>
    <w:rsid w:val="00FB074B"/>
    <w:rsid w:val="00FB2044"/>
    <w:rsid w:val="00FC0663"/>
    <w:rsid w:val="00FC10AC"/>
    <w:rsid w:val="00FC3D2D"/>
    <w:rsid w:val="00FC5891"/>
    <w:rsid w:val="00FD1D1B"/>
    <w:rsid w:val="00FE22A4"/>
    <w:rsid w:val="00FE388A"/>
    <w:rsid w:val="00FE67DD"/>
    <w:rsid w:val="0C95DE78"/>
    <w:rsid w:val="0EB6DABA"/>
    <w:rsid w:val="103F0EE1"/>
    <w:rsid w:val="1C1940DD"/>
    <w:rsid w:val="2661C567"/>
    <w:rsid w:val="2C4DF94A"/>
    <w:rsid w:val="3D331283"/>
    <w:rsid w:val="49A1BD31"/>
    <w:rsid w:val="4B3AC3A9"/>
    <w:rsid w:val="4D5123D3"/>
    <w:rsid w:val="5088C495"/>
    <w:rsid w:val="55497304"/>
    <w:rsid w:val="5B8A7C3B"/>
    <w:rsid w:val="6E3EDD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_x0000_s2050"/>
      </o:rules>
    </o:shapelayout>
  </w:shapeDefaults>
  <w:decimalSymbol w:val="."/>
  <w:listSeparator w:val=","/>
  <w14:docId w14:val="1AF4FA75"/>
  <w15:docId w15:val="{D74031A7-EF5B-4180-B8AD-CA2EF978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48A"/>
  </w:style>
  <w:style w:type="paragraph" w:styleId="Heading1">
    <w:name w:val="heading 1"/>
    <w:basedOn w:val="Normal"/>
    <w:link w:val="Heading1Char"/>
    <w:uiPriority w:val="9"/>
    <w:qFormat/>
    <w:rsid w:val="00EB47B7"/>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EndNoteBibliographyTitle">
    <w:name w:val="EndNote Bibliography Title"/>
    <w:basedOn w:val="Normal"/>
    <w:link w:val="EndNoteBibliographyTitleChar"/>
    <w:rsid w:val="00E55DD3"/>
    <w:pPr>
      <w:jc w:val="center"/>
    </w:pPr>
  </w:style>
  <w:style w:type="character" w:customStyle="1" w:styleId="EndNoteBibliographyTitleChar">
    <w:name w:val="EndNote Bibliography Title Char"/>
    <w:basedOn w:val="DefaultParagraphFont"/>
    <w:link w:val="EndNoteBibliographyTitle"/>
    <w:rsid w:val="00E55DD3"/>
  </w:style>
  <w:style w:type="paragraph" w:customStyle="1" w:styleId="EndNoteBibliography">
    <w:name w:val="EndNote Bibliography"/>
    <w:basedOn w:val="Normal"/>
    <w:link w:val="EndNoteBibliographyChar"/>
    <w:rsid w:val="00E55DD3"/>
    <w:pPr>
      <w:spacing w:line="480" w:lineRule="auto"/>
    </w:pPr>
  </w:style>
  <w:style w:type="character" w:customStyle="1" w:styleId="EndNoteBibliographyChar">
    <w:name w:val="EndNote Bibliography Char"/>
    <w:basedOn w:val="DefaultParagraphFont"/>
    <w:link w:val="EndNoteBibliography"/>
    <w:rsid w:val="00E55DD3"/>
  </w:style>
  <w:style w:type="character" w:styleId="Hyperlink">
    <w:name w:val="Hyperlink"/>
    <w:basedOn w:val="DefaultParagraphFont"/>
    <w:uiPriority w:val="99"/>
    <w:unhideWhenUsed/>
    <w:rsid w:val="00E55DD3"/>
    <w:rPr>
      <w:color w:val="0563C1" w:themeColor="hyperlink"/>
      <w:u w:val="single"/>
    </w:rPr>
  </w:style>
  <w:style w:type="character" w:styleId="UnresolvedMention">
    <w:name w:val="Unresolved Mention"/>
    <w:basedOn w:val="DefaultParagraphFont"/>
    <w:uiPriority w:val="99"/>
    <w:semiHidden/>
    <w:unhideWhenUsed/>
    <w:rsid w:val="00E55DD3"/>
    <w:rPr>
      <w:color w:val="605E5C"/>
      <w:shd w:val="clear" w:color="auto" w:fill="E1DFDD"/>
    </w:rPr>
  </w:style>
  <w:style w:type="paragraph" w:styleId="Header">
    <w:name w:val="header"/>
    <w:basedOn w:val="Normal"/>
    <w:link w:val="HeaderChar"/>
    <w:uiPriority w:val="99"/>
    <w:unhideWhenUsed/>
    <w:rsid w:val="00E55DD3"/>
    <w:pPr>
      <w:tabs>
        <w:tab w:val="center" w:pos="4680"/>
        <w:tab w:val="right" w:pos="9360"/>
      </w:tabs>
    </w:pPr>
  </w:style>
  <w:style w:type="character" w:customStyle="1" w:styleId="HeaderChar">
    <w:name w:val="Header Char"/>
    <w:basedOn w:val="DefaultParagraphFont"/>
    <w:link w:val="Header"/>
    <w:uiPriority w:val="99"/>
    <w:rsid w:val="00E55DD3"/>
    <w:rPr>
      <w:rFonts w:ascii="Times New Roman" w:eastAsia="Times New Roman" w:hAnsi="Times New Roman" w:cs="Times New Roman"/>
    </w:rPr>
  </w:style>
  <w:style w:type="paragraph" w:styleId="Footer">
    <w:name w:val="footer"/>
    <w:basedOn w:val="Normal"/>
    <w:link w:val="FooterChar"/>
    <w:uiPriority w:val="99"/>
    <w:unhideWhenUsed/>
    <w:rsid w:val="00E55DD3"/>
    <w:pPr>
      <w:tabs>
        <w:tab w:val="center" w:pos="4680"/>
        <w:tab w:val="right" w:pos="9360"/>
      </w:tabs>
    </w:pPr>
  </w:style>
  <w:style w:type="character" w:customStyle="1" w:styleId="FooterChar">
    <w:name w:val="Footer Char"/>
    <w:basedOn w:val="DefaultParagraphFont"/>
    <w:link w:val="Footer"/>
    <w:uiPriority w:val="99"/>
    <w:rsid w:val="00E55DD3"/>
    <w:rPr>
      <w:rFonts w:ascii="Times New Roman" w:eastAsia="Times New Roman" w:hAnsi="Times New Roman" w:cs="Times New Roman"/>
    </w:rPr>
  </w:style>
  <w:style w:type="character" w:styleId="PageNumber">
    <w:name w:val="page number"/>
    <w:basedOn w:val="DefaultParagraphFont"/>
    <w:uiPriority w:val="99"/>
    <w:semiHidden/>
    <w:unhideWhenUsed/>
    <w:rsid w:val="00E55DD3"/>
  </w:style>
  <w:style w:type="character" w:styleId="CommentReference">
    <w:name w:val="annotation reference"/>
    <w:basedOn w:val="DefaultParagraphFont"/>
    <w:uiPriority w:val="99"/>
    <w:semiHidden/>
    <w:unhideWhenUsed/>
    <w:rsid w:val="00E84405"/>
    <w:rPr>
      <w:sz w:val="16"/>
      <w:szCs w:val="16"/>
    </w:rPr>
  </w:style>
  <w:style w:type="paragraph" w:styleId="CommentText">
    <w:name w:val="annotation text"/>
    <w:basedOn w:val="Normal"/>
    <w:link w:val="CommentTextChar"/>
    <w:uiPriority w:val="99"/>
    <w:unhideWhenUsed/>
    <w:rsid w:val="00E84405"/>
    <w:rPr>
      <w:sz w:val="20"/>
      <w:szCs w:val="20"/>
    </w:rPr>
  </w:style>
  <w:style w:type="character" w:customStyle="1" w:styleId="CommentTextChar">
    <w:name w:val="Comment Text Char"/>
    <w:basedOn w:val="DefaultParagraphFont"/>
    <w:link w:val="CommentText"/>
    <w:uiPriority w:val="99"/>
    <w:rsid w:val="00E844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4405"/>
    <w:rPr>
      <w:b/>
      <w:bCs/>
    </w:rPr>
  </w:style>
  <w:style w:type="character" w:customStyle="1" w:styleId="CommentSubjectChar">
    <w:name w:val="Comment Subject Char"/>
    <w:basedOn w:val="CommentTextChar"/>
    <w:link w:val="CommentSubject"/>
    <w:uiPriority w:val="99"/>
    <w:semiHidden/>
    <w:rsid w:val="00E84405"/>
    <w:rPr>
      <w:rFonts w:ascii="Times New Roman" w:eastAsia="Times New Roman" w:hAnsi="Times New Roman" w:cs="Times New Roman"/>
      <w:b/>
      <w:bCs/>
      <w:sz w:val="20"/>
      <w:szCs w:val="20"/>
    </w:rPr>
  </w:style>
  <w:style w:type="paragraph" w:styleId="Revision">
    <w:name w:val="Revision"/>
    <w:hidden/>
    <w:uiPriority w:val="99"/>
    <w:semiHidden/>
    <w:rsid w:val="00E84405"/>
  </w:style>
  <w:style w:type="paragraph" w:styleId="ListParagraph">
    <w:name w:val="List Paragraph"/>
    <w:basedOn w:val="Normal"/>
    <w:uiPriority w:val="34"/>
    <w:qFormat/>
    <w:rsid w:val="002C0451"/>
    <w:pPr>
      <w:ind w:left="720"/>
      <w:contextualSpacing/>
    </w:pPr>
  </w:style>
  <w:style w:type="paragraph" w:styleId="NormalWeb">
    <w:name w:val="Normal (Web)"/>
    <w:basedOn w:val="Normal"/>
    <w:uiPriority w:val="99"/>
    <w:unhideWhenUsed/>
    <w:rsid w:val="00C602F6"/>
  </w:style>
  <w:style w:type="character" w:customStyle="1" w:styleId="Heading1Char">
    <w:name w:val="Heading 1 Char"/>
    <w:basedOn w:val="DefaultParagraphFont"/>
    <w:link w:val="Heading1"/>
    <w:uiPriority w:val="9"/>
    <w:rsid w:val="00EB47B7"/>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D45E64"/>
    <w:rPr>
      <w:sz w:val="20"/>
      <w:szCs w:val="20"/>
    </w:rPr>
  </w:style>
  <w:style w:type="character" w:customStyle="1" w:styleId="FootnoteTextChar">
    <w:name w:val="Footnote Text Char"/>
    <w:basedOn w:val="DefaultParagraphFont"/>
    <w:link w:val="FootnoteText"/>
    <w:uiPriority w:val="99"/>
    <w:semiHidden/>
    <w:rsid w:val="00D45E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5E64"/>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s40">
    <w:name w:val="s40"/>
    <w:basedOn w:val="DefaultParagraphFont"/>
    <w:rsid w:val="00372D23"/>
  </w:style>
  <w:style w:type="character" w:customStyle="1" w:styleId="s17">
    <w:name w:val="s17"/>
    <w:basedOn w:val="DefaultParagraphFont"/>
    <w:rsid w:val="00372D23"/>
  </w:style>
  <w:style w:type="character" w:customStyle="1" w:styleId="apple-converted-space">
    <w:name w:val="apple-converted-space"/>
    <w:basedOn w:val="DefaultParagraphFont"/>
    <w:rsid w:val="0037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linicaltrials.gov" TargetMode="External"/><Relationship Id="rId14" Type="http://schemas.openxmlformats.org/officeDocument/2006/relationships/header" Target="header3.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T2r5n2co5IESh/P8QshhyV4fg==">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1F2F2E-75A6-2D45-BB2C-38029842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17021</Words>
  <Characters>97020</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Kathryn</dc:creator>
  <cp:keywords/>
  <cp:lastModifiedBy>Barber, Kathryn</cp:lastModifiedBy>
  <cp:revision>5</cp:revision>
  <dcterms:created xsi:type="dcterms:W3CDTF">2024-01-26T15:27:00Z</dcterms:created>
  <dcterms:modified xsi:type="dcterms:W3CDTF">2024-01-28T20:16:00Z</dcterms:modified>
</cp:coreProperties>
</file>