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9DB7" w14:textId="77777777" w:rsidR="0087433E" w:rsidRDefault="00C942D6" w:rsidP="001F32AC">
      <w:pPr>
        <w:pStyle w:val="Title"/>
        <w:rPr>
          <w:rFonts w:ascii="Times New Roman" w:hAnsi="Times New Roman"/>
          <w:szCs w:val="24"/>
        </w:rPr>
      </w:pPr>
      <w:r w:rsidRPr="00995AEB">
        <w:rPr>
          <w:rFonts w:ascii="Times New Roman" w:hAnsi="Times New Roman"/>
          <w:szCs w:val="24"/>
        </w:rPr>
        <w:t xml:space="preserve">MICHAEL </w:t>
      </w:r>
      <w:r w:rsidR="00EF123E" w:rsidRPr="00995AEB">
        <w:rPr>
          <w:rFonts w:ascii="Times New Roman" w:hAnsi="Times New Roman"/>
          <w:szCs w:val="24"/>
        </w:rPr>
        <w:t xml:space="preserve">E. </w:t>
      </w:r>
      <w:r w:rsidRPr="00995AEB">
        <w:rPr>
          <w:rFonts w:ascii="Times New Roman" w:hAnsi="Times New Roman"/>
          <w:szCs w:val="24"/>
        </w:rPr>
        <w:t>LEVIN</w:t>
      </w:r>
      <w:r w:rsidR="00E64443">
        <w:rPr>
          <w:rFonts w:ascii="Times New Roman" w:hAnsi="Times New Roman"/>
          <w:szCs w:val="24"/>
        </w:rPr>
        <w:t>, Ph.D.</w:t>
      </w:r>
    </w:p>
    <w:p w14:paraId="1B6E36F8" w14:textId="77777777" w:rsidR="0050103A" w:rsidRDefault="005F4327" w:rsidP="008E4BAB">
      <w:pPr>
        <w:jc w:val="right"/>
        <w:rPr>
          <w:i/>
        </w:rPr>
      </w:pPr>
      <w:r w:rsidRPr="005F4327">
        <w:rPr>
          <w:i/>
        </w:rPr>
        <w:t>CURRICULUM VITAE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7"/>
        <w:gridCol w:w="268"/>
        <w:gridCol w:w="4175"/>
      </w:tblGrid>
      <w:tr w:rsidR="009C7424" w:rsidRPr="00EA52CC" w14:paraId="54EA1AB3" w14:textId="77777777" w:rsidTr="00E64443">
        <w:tc>
          <w:tcPr>
            <w:tcW w:w="4338" w:type="dxa"/>
            <w:shd w:val="clear" w:color="auto" w:fill="auto"/>
          </w:tcPr>
          <w:p w14:paraId="6E3F987D" w14:textId="77777777" w:rsidR="00471C2C" w:rsidRDefault="00E64443" w:rsidP="001F32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Utah State University</w:t>
            </w:r>
          </w:p>
          <w:p w14:paraId="18C9EFCB" w14:textId="77777777" w:rsidR="005F4327" w:rsidRPr="00EA52CC" w:rsidRDefault="00E64443" w:rsidP="001F32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2810 Old Main Hill</w:t>
            </w:r>
          </w:p>
          <w:p w14:paraId="1601064E" w14:textId="77777777" w:rsidR="005F4327" w:rsidRPr="00EA52CC" w:rsidRDefault="00E64443" w:rsidP="001F32AC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>Logan, UT 84322</w:t>
            </w:r>
          </w:p>
        </w:tc>
        <w:tc>
          <w:tcPr>
            <w:tcW w:w="270" w:type="dxa"/>
            <w:shd w:val="clear" w:color="auto" w:fill="auto"/>
          </w:tcPr>
          <w:p w14:paraId="405BA3B8" w14:textId="77777777" w:rsidR="005F4327" w:rsidRPr="00EA52CC" w:rsidRDefault="005F4327" w:rsidP="001F32AC">
            <w:pPr>
              <w:rPr>
                <w:rFonts w:ascii="Calibri" w:hAnsi="Calibri"/>
                <w:i/>
              </w:rPr>
            </w:pPr>
          </w:p>
        </w:tc>
        <w:tc>
          <w:tcPr>
            <w:tcW w:w="4248" w:type="dxa"/>
            <w:shd w:val="clear" w:color="auto" w:fill="auto"/>
          </w:tcPr>
          <w:p w14:paraId="16A4AB54" w14:textId="77777777" w:rsidR="005F4327" w:rsidRPr="00EA52CC" w:rsidRDefault="005F4327" w:rsidP="001F32AC">
            <w:pPr>
              <w:jc w:val="right"/>
              <w:rPr>
                <w:rFonts w:ascii="Calibri" w:hAnsi="Calibri"/>
              </w:rPr>
            </w:pPr>
          </w:p>
          <w:p w14:paraId="464D750E" w14:textId="77777777" w:rsidR="005F4327" w:rsidRPr="00EA52CC" w:rsidRDefault="005F4327" w:rsidP="001F32AC">
            <w:pPr>
              <w:jc w:val="right"/>
              <w:rPr>
                <w:rFonts w:ascii="Calibri" w:hAnsi="Calibri"/>
                <w:szCs w:val="24"/>
              </w:rPr>
            </w:pPr>
            <w:r w:rsidRPr="00EA52CC">
              <w:rPr>
                <w:rFonts w:ascii="Calibri" w:hAnsi="Calibri"/>
                <w:szCs w:val="24"/>
              </w:rPr>
              <w:t>Phone:</w:t>
            </w:r>
            <w:r w:rsidRPr="00EA52CC">
              <w:rPr>
                <w:rFonts w:ascii="Calibri" w:hAnsi="Calibri"/>
                <w:szCs w:val="24"/>
              </w:rPr>
              <w:tab/>
              <w:t>(541)531-3892</w:t>
            </w:r>
          </w:p>
          <w:p w14:paraId="24907520" w14:textId="165378B3" w:rsidR="005F4327" w:rsidRPr="00EA52CC" w:rsidRDefault="005F4327" w:rsidP="00850344">
            <w:pPr>
              <w:jc w:val="right"/>
              <w:rPr>
                <w:rFonts w:ascii="Calibri" w:hAnsi="Calibri"/>
              </w:rPr>
            </w:pPr>
            <w:r w:rsidRPr="00EA52CC">
              <w:rPr>
                <w:rFonts w:ascii="Calibri" w:hAnsi="Calibri"/>
                <w:szCs w:val="24"/>
              </w:rPr>
              <w:t xml:space="preserve">E-mail: </w:t>
            </w:r>
            <w:r w:rsidR="00156686">
              <w:rPr>
                <w:rFonts w:ascii="Calibri" w:hAnsi="Calibri"/>
                <w:szCs w:val="24"/>
              </w:rPr>
              <w:t>Michael.Levin@USU.e</w:t>
            </w:r>
            <w:r w:rsidR="00850344">
              <w:rPr>
                <w:rFonts w:ascii="Calibri" w:hAnsi="Calibri"/>
                <w:szCs w:val="24"/>
              </w:rPr>
              <w:t>du</w:t>
            </w:r>
          </w:p>
        </w:tc>
      </w:tr>
    </w:tbl>
    <w:p w14:paraId="340F2935" w14:textId="77777777" w:rsidR="001E21AD" w:rsidRPr="001E21AD" w:rsidRDefault="001E21AD" w:rsidP="00FE6C33">
      <w:pPr>
        <w:jc w:val="left"/>
      </w:pPr>
    </w:p>
    <w:tbl>
      <w:tblPr>
        <w:tblW w:w="9309" w:type="dxa"/>
        <w:tblInd w:w="75" w:type="dxa"/>
        <w:tblLook w:val="04A0" w:firstRow="1" w:lastRow="0" w:firstColumn="1" w:lastColumn="0" w:noHBand="0" w:noVBand="1"/>
      </w:tblPr>
      <w:tblGrid>
        <w:gridCol w:w="640"/>
        <w:gridCol w:w="618"/>
        <w:gridCol w:w="1313"/>
        <w:gridCol w:w="1994"/>
        <w:gridCol w:w="13"/>
        <w:gridCol w:w="257"/>
        <w:gridCol w:w="1371"/>
        <w:gridCol w:w="97"/>
        <w:gridCol w:w="2366"/>
        <w:gridCol w:w="640"/>
      </w:tblGrid>
      <w:tr w:rsidR="00EA52CC" w:rsidRPr="00EA52CC" w14:paraId="4AB381EB" w14:textId="77777777" w:rsidTr="00B42BD5">
        <w:tc>
          <w:tcPr>
            <w:tcW w:w="9309" w:type="dxa"/>
            <w:gridSpan w:val="10"/>
            <w:shd w:val="clear" w:color="auto" w:fill="auto"/>
          </w:tcPr>
          <w:p w14:paraId="44ACAA79" w14:textId="77777777" w:rsidR="00EA52CC" w:rsidRDefault="00EA52CC" w:rsidP="002046B3">
            <w:pPr>
              <w:pStyle w:val="Title"/>
              <w:rPr>
                <w:rFonts w:ascii="Calibri" w:hAnsi="Calibri"/>
              </w:rPr>
            </w:pPr>
            <w:r w:rsidRPr="00EA52CC">
              <w:rPr>
                <w:rFonts w:ascii="Calibri" w:hAnsi="Calibri"/>
              </w:rPr>
              <w:t>E</w:t>
            </w:r>
            <w:r w:rsidR="002046B3">
              <w:rPr>
                <w:rFonts w:ascii="Calibri" w:hAnsi="Calibri"/>
              </w:rPr>
              <w:t>DUCATION</w:t>
            </w:r>
          </w:p>
          <w:p w14:paraId="2F14C417" w14:textId="77777777" w:rsidR="00FE4633" w:rsidRPr="00FE4633" w:rsidRDefault="00FE4633" w:rsidP="00FE4633">
            <w:pPr>
              <w:rPr>
                <w:sz w:val="8"/>
                <w:szCs w:val="8"/>
              </w:rPr>
            </w:pPr>
          </w:p>
        </w:tc>
      </w:tr>
      <w:tr w:rsidR="00E64443" w:rsidRPr="009C7424" w14:paraId="54E7013D" w14:textId="77777777" w:rsidTr="00B42BD5">
        <w:tc>
          <w:tcPr>
            <w:tcW w:w="4565" w:type="dxa"/>
            <w:gridSpan w:val="4"/>
            <w:shd w:val="clear" w:color="auto" w:fill="auto"/>
          </w:tcPr>
          <w:p w14:paraId="638BECDC" w14:textId="77777777" w:rsidR="00E64443" w:rsidRPr="00DC2DDC" w:rsidRDefault="00E64443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>Clinical Psychology Internship</w:t>
            </w:r>
          </w:p>
        </w:tc>
        <w:tc>
          <w:tcPr>
            <w:tcW w:w="4744" w:type="dxa"/>
            <w:gridSpan w:val="6"/>
            <w:shd w:val="clear" w:color="auto" w:fill="auto"/>
          </w:tcPr>
          <w:p w14:paraId="0A0AA19F" w14:textId="77777777" w:rsidR="00E64443" w:rsidRPr="00E64443" w:rsidRDefault="00E64443" w:rsidP="00FE6C33">
            <w:pPr>
              <w:jc w:val="left"/>
              <w:rPr>
                <w:szCs w:val="24"/>
              </w:rPr>
            </w:pPr>
            <w:r w:rsidRPr="00E64443">
              <w:rPr>
                <w:szCs w:val="24"/>
              </w:rPr>
              <w:t>2013</w:t>
            </w:r>
          </w:p>
        </w:tc>
      </w:tr>
      <w:tr w:rsidR="009C7424" w:rsidRPr="009C7424" w14:paraId="505A70AE" w14:textId="77777777" w:rsidTr="00B42BD5">
        <w:tc>
          <w:tcPr>
            <w:tcW w:w="640" w:type="dxa"/>
            <w:shd w:val="clear" w:color="auto" w:fill="auto"/>
          </w:tcPr>
          <w:p w14:paraId="3D276F01" w14:textId="77777777" w:rsidR="00EA52CC" w:rsidRPr="00DC2DDC" w:rsidRDefault="00EA52CC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CDA5E25" w14:textId="77777777" w:rsidR="00EA52CC" w:rsidRPr="00DC2DDC" w:rsidRDefault="00EA52CC" w:rsidP="00FE6C33">
            <w:pPr>
              <w:jc w:val="left"/>
              <w:rPr>
                <w:szCs w:val="24"/>
              </w:rPr>
            </w:pPr>
            <w:r w:rsidRPr="00DC2DDC">
              <w:rPr>
                <w:color w:val="000000"/>
                <w:szCs w:val="24"/>
              </w:rPr>
              <w:t>Brown University Clinical Psychology Training Consortium</w:t>
            </w:r>
          </w:p>
        </w:tc>
      </w:tr>
      <w:tr w:rsidR="009C7424" w:rsidRPr="009C7424" w14:paraId="443F547C" w14:textId="77777777" w:rsidTr="00B42BD5">
        <w:tc>
          <w:tcPr>
            <w:tcW w:w="640" w:type="dxa"/>
            <w:shd w:val="clear" w:color="auto" w:fill="auto"/>
          </w:tcPr>
          <w:p w14:paraId="38A1A8BD" w14:textId="77777777" w:rsidR="00EA52CC" w:rsidRPr="00DC2DDC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2CD33939" w14:textId="77777777" w:rsidR="00EA52CC" w:rsidRPr="00DC2DDC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E46FC06" w14:textId="77777777" w:rsidR="00EA52CC" w:rsidRPr="00F75FEA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E64443" w:rsidRPr="009C7424" w14:paraId="779C069B" w14:textId="77777777" w:rsidTr="00B42BD5">
        <w:tc>
          <w:tcPr>
            <w:tcW w:w="4565" w:type="dxa"/>
            <w:gridSpan w:val="4"/>
            <w:shd w:val="clear" w:color="auto" w:fill="auto"/>
          </w:tcPr>
          <w:p w14:paraId="4C98FEE0" w14:textId="77777777" w:rsidR="00E64443" w:rsidRPr="00DC2DDC" w:rsidRDefault="00E64443" w:rsidP="00E6444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Ph.D.</w:t>
            </w:r>
            <w:r w:rsidRPr="00DC2DDC">
              <w:rPr>
                <w:b/>
                <w:szCs w:val="24"/>
              </w:rPr>
              <w:t xml:space="preserve"> in Clinical Psychology</w:t>
            </w:r>
          </w:p>
        </w:tc>
        <w:tc>
          <w:tcPr>
            <w:tcW w:w="4744" w:type="dxa"/>
            <w:gridSpan w:val="6"/>
            <w:shd w:val="clear" w:color="auto" w:fill="auto"/>
          </w:tcPr>
          <w:p w14:paraId="2476AB72" w14:textId="77777777" w:rsidR="00E64443" w:rsidRPr="00E64443" w:rsidRDefault="00E64443" w:rsidP="00FE6C33">
            <w:pPr>
              <w:jc w:val="left"/>
              <w:rPr>
                <w:szCs w:val="24"/>
              </w:rPr>
            </w:pPr>
            <w:r w:rsidRPr="00E64443">
              <w:rPr>
                <w:szCs w:val="24"/>
              </w:rPr>
              <w:t>2013</w:t>
            </w:r>
          </w:p>
        </w:tc>
      </w:tr>
      <w:tr w:rsidR="009C7424" w:rsidRPr="009C7424" w14:paraId="12875631" w14:textId="77777777" w:rsidTr="00B42BD5">
        <w:tc>
          <w:tcPr>
            <w:tcW w:w="640" w:type="dxa"/>
            <w:shd w:val="clear" w:color="auto" w:fill="auto"/>
          </w:tcPr>
          <w:p w14:paraId="37B6727A" w14:textId="77777777" w:rsidR="00EA52CC" w:rsidRPr="00DC2DDC" w:rsidRDefault="00EA52CC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D528A0F" w14:textId="77777777" w:rsidR="00EA52CC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University of Nevada Reno</w:t>
            </w:r>
          </w:p>
        </w:tc>
      </w:tr>
      <w:tr w:rsidR="009C7424" w:rsidRPr="009C7424" w14:paraId="2BB280C5" w14:textId="77777777" w:rsidTr="00B42BD5">
        <w:tc>
          <w:tcPr>
            <w:tcW w:w="640" w:type="dxa"/>
            <w:shd w:val="clear" w:color="auto" w:fill="auto"/>
          </w:tcPr>
          <w:p w14:paraId="6D024946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BC1FA78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 xml:space="preserve">Dissertation: </w:t>
            </w:r>
            <w:r w:rsidR="00E64443">
              <w:rPr>
                <w:rFonts w:ascii="Calibri" w:eastAsia="Calibri" w:hAnsi="Calibri" w:cs="Calibri"/>
                <w:szCs w:val="24"/>
              </w:rPr>
              <w:t>Eva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 w:rsidR="00E64443">
              <w:rPr>
                <w:rFonts w:ascii="Calibri" w:eastAsia="Calibri" w:hAnsi="Calibri" w:cs="Calibri"/>
                <w:szCs w:val="24"/>
              </w:rPr>
              <w:t>a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="00E64443">
              <w:rPr>
                <w:rFonts w:ascii="Calibri" w:eastAsia="Calibri" w:hAnsi="Calibri" w:cs="Calibri"/>
                <w:szCs w:val="24"/>
              </w:rPr>
              <w:t>g</w:t>
            </w:r>
            <w:r w:rsidR="00E64443"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 w:rsidR="00E64443">
              <w:rPr>
                <w:rFonts w:ascii="Calibri" w:eastAsia="Calibri" w:hAnsi="Calibri" w:cs="Calibri"/>
                <w:szCs w:val="24"/>
              </w:rPr>
              <w:t>a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 xml:space="preserve"> Prototype Acceptance and Commitment Training Web-Based Prevention Program for Depression and Anxiety in College Students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 w:rsidR="00FE6C33">
              <w:rPr>
                <w:szCs w:val="24"/>
              </w:rPr>
              <w:t xml:space="preserve">(Chairperson: Steven </w:t>
            </w:r>
            <w:r w:rsidR="00E64443">
              <w:rPr>
                <w:szCs w:val="24"/>
              </w:rPr>
              <w:t xml:space="preserve">C. </w:t>
            </w:r>
            <w:r w:rsidRPr="00DC2DDC">
              <w:rPr>
                <w:szCs w:val="24"/>
              </w:rPr>
              <w:t>Hayes, Ph.D.)</w:t>
            </w:r>
          </w:p>
        </w:tc>
      </w:tr>
      <w:tr w:rsidR="009C7424" w:rsidRPr="00EA52CC" w14:paraId="5FBD6EC9" w14:textId="77777777" w:rsidTr="00B42BD5">
        <w:tc>
          <w:tcPr>
            <w:tcW w:w="640" w:type="dxa"/>
            <w:shd w:val="clear" w:color="auto" w:fill="auto"/>
          </w:tcPr>
          <w:p w14:paraId="7A02E1BA" w14:textId="77777777" w:rsidR="009C7424" w:rsidRPr="00DC2DDC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B9A8671" w14:textId="77777777" w:rsidR="009C7424" w:rsidRPr="00DC2DDC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52249037" w14:textId="77777777" w:rsidR="009C7424" w:rsidRPr="00F75FEA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</w:tr>
      <w:tr w:rsidR="009C7424" w:rsidRPr="00EA52CC" w14:paraId="4ACB758F" w14:textId="77777777" w:rsidTr="00B42BD5">
        <w:tc>
          <w:tcPr>
            <w:tcW w:w="4578" w:type="dxa"/>
            <w:gridSpan w:val="5"/>
            <w:shd w:val="clear" w:color="auto" w:fill="auto"/>
          </w:tcPr>
          <w:p w14:paraId="015008F0" w14:textId="77777777" w:rsidR="009C7424" w:rsidRPr="00DC2DDC" w:rsidRDefault="009C7424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 xml:space="preserve">M.A. in Psychology </w:t>
            </w:r>
          </w:p>
        </w:tc>
        <w:tc>
          <w:tcPr>
            <w:tcW w:w="4731" w:type="dxa"/>
            <w:gridSpan w:val="5"/>
            <w:shd w:val="clear" w:color="auto" w:fill="auto"/>
          </w:tcPr>
          <w:p w14:paraId="76739296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2010</w:t>
            </w:r>
          </w:p>
        </w:tc>
      </w:tr>
      <w:tr w:rsidR="009C7424" w:rsidRPr="00EA52CC" w14:paraId="2CF2B752" w14:textId="77777777" w:rsidTr="00B42BD5">
        <w:tc>
          <w:tcPr>
            <w:tcW w:w="640" w:type="dxa"/>
            <w:shd w:val="clear" w:color="auto" w:fill="auto"/>
          </w:tcPr>
          <w:p w14:paraId="7A69D812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99324AC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University of Nevada Reno</w:t>
            </w:r>
          </w:p>
        </w:tc>
      </w:tr>
      <w:tr w:rsidR="009C7424" w:rsidRPr="00EA52CC" w14:paraId="5C212168" w14:textId="77777777" w:rsidTr="00B42BD5">
        <w:tc>
          <w:tcPr>
            <w:tcW w:w="640" w:type="dxa"/>
            <w:shd w:val="clear" w:color="auto" w:fill="auto"/>
          </w:tcPr>
          <w:p w14:paraId="766FA0A6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372F4AB" w14:textId="5B7D36FE" w:rsidR="009C7424" w:rsidRPr="00DC2DDC" w:rsidRDefault="004A6646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Thesis: Enhancing the Precision of Implicit Cognition Measures: A Test of the Mixed Trial – Implicit Relational Assessment Procedure</w:t>
            </w:r>
            <w:r w:rsidRPr="00DC2DDC">
              <w:rPr>
                <w:i/>
                <w:szCs w:val="24"/>
              </w:rPr>
              <w:t xml:space="preserve"> </w:t>
            </w:r>
            <w:r w:rsidR="00FE6C33">
              <w:rPr>
                <w:szCs w:val="24"/>
              </w:rPr>
              <w:t>(</w:t>
            </w:r>
            <w:r w:rsidR="001B7D92">
              <w:rPr>
                <w:szCs w:val="24"/>
              </w:rPr>
              <w:t>Chairperson</w:t>
            </w:r>
            <w:r w:rsidR="00FE6C33">
              <w:rPr>
                <w:szCs w:val="24"/>
              </w:rPr>
              <w:t xml:space="preserve">: Steven </w:t>
            </w:r>
            <w:r w:rsidR="001901E4">
              <w:rPr>
                <w:szCs w:val="24"/>
              </w:rPr>
              <w:t xml:space="preserve">C. </w:t>
            </w:r>
            <w:r w:rsidRPr="00DC2DDC">
              <w:rPr>
                <w:szCs w:val="24"/>
              </w:rPr>
              <w:t>Hayes, Ph.D.)</w:t>
            </w:r>
          </w:p>
        </w:tc>
      </w:tr>
      <w:tr w:rsidR="00433E5F" w:rsidRPr="00EA52CC" w14:paraId="53B36ACE" w14:textId="77777777" w:rsidTr="00B42BD5">
        <w:tc>
          <w:tcPr>
            <w:tcW w:w="4578" w:type="dxa"/>
            <w:gridSpan w:val="5"/>
            <w:shd w:val="clear" w:color="auto" w:fill="auto"/>
          </w:tcPr>
          <w:p w14:paraId="7E0B7216" w14:textId="77777777" w:rsidR="00433E5F" w:rsidRPr="00DC2DDC" w:rsidRDefault="00433E5F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shd w:val="clear" w:color="auto" w:fill="auto"/>
          </w:tcPr>
          <w:p w14:paraId="1824B7FF" w14:textId="77777777" w:rsidR="00433E5F" w:rsidRPr="00DC2DDC" w:rsidRDefault="00433E5F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</w:tr>
      <w:tr w:rsidR="00433E5F" w:rsidRPr="00EA52CC" w14:paraId="4D3BAC94" w14:textId="77777777" w:rsidTr="00B42BD5">
        <w:tc>
          <w:tcPr>
            <w:tcW w:w="4578" w:type="dxa"/>
            <w:gridSpan w:val="5"/>
            <w:shd w:val="clear" w:color="auto" w:fill="auto"/>
          </w:tcPr>
          <w:p w14:paraId="25155161" w14:textId="77777777" w:rsidR="00433E5F" w:rsidRPr="00DC2DDC" w:rsidRDefault="00433E5F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>B.A. in Psychology (Summa Cum Laude)</w:t>
            </w:r>
          </w:p>
        </w:tc>
        <w:tc>
          <w:tcPr>
            <w:tcW w:w="4731" w:type="dxa"/>
            <w:gridSpan w:val="5"/>
            <w:shd w:val="clear" w:color="auto" w:fill="auto"/>
          </w:tcPr>
          <w:p w14:paraId="3DDFC956" w14:textId="77777777" w:rsidR="00433E5F" w:rsidRPr="00DC2DDC" w:rsidRDefault="00433E5F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2005</w:t>
            </w:r>
          </w:p>
        </w:tc>
      </w:tr>
      <w:tr w:rsidR="00433E5F" w:rsidRPr="00EA52CC" w14:paraId="48B983D1" w14:textId="77777777" w:rsidTr="00B42BD5">
        <w:tc>
          <w:tcPr>
            <w:tcW w:w="640" w:type="dxa"/>
            <w:shd w:val="clear" w:color="auto" w:fill="auto"/>
          </w:tcPr>
          <w:p w14:paraId="0558766C" w14:textId="77777777" w:rsidR="00433E5F" w:rsidRPr="00DC2DDC" w:rsidRDefault="00433E5F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DC3B9BE" w14:textId="3224ACEC" w:rsidR="00433E5F" w:rsidRPr="00DC2DDC" w:rsidRDefault="00357116" w:rsidP="00FE6C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</w:t>
            </w:r>
            <w:r w:rsidR="00433E5F" w:rsidRPr="00DC2DDC">
              <w:rPr>
                <w:szCs w:val="24"/>
              </w:rPr>
              <w:t xml:space="preserve"> Boulder</w:t>
            </w:r>
          </w:p>
        </w:tc>
      </w:tr>
      <w:tr w:rsidR="00433E5F" w:rsidRPr="00EA52CC" w14:paraId="58FF9FF7" w14:textId="77777777" w:rsidTr="00B42BD5">
        <w:tc>
          <w:tcPr>
            <w:tcW w:w="640" w:type="dxa"/>
            <w:shd w:val="clear" w:color="auto" w:fill="auto"/>
          </w:tcPr>
          <w:p w14:paraId="1002C1F2" w14:textId="77777777" w:rsidR="00433E5F" w:rsidRPr="00DC2DDC" w:rsidRDefault="00433E5F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4D70C4C" w14:textId="77777777" w:rsidR="00433E5F" w:rsidRPr="00DC2DDC" w:rsidRDefault="00433E5F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Honors Thesis: The Role of the COMT Single Nucleotide Polymorphism in Alcohol Dependence (Advisor: Kent Hutchison, Ph.D.)</w:t>
            </w:r>
          </w:p>
        </w:tc>
      </w:tr>
      <w:tr w:rsidR="004A6646" w:rsidRPr="00EA52CC" w14:paraId="10470BB1" w14:textId="77777777" w:rsidTr="00B42BD5">
        <w:tc>
          <w:tcPr>
            <w:tcW w:w="640" w:type="dxa"/>
            <w:shd w:val="clear" w:color="auto" w:fill="auto"/>
          </w:tcPr>
          <w:p w14:paraId="61A8B732" w14:textId="77777777" w:rsidR="004A6646" w:rsidRPr="00EA52CC" w:rsidRDefault="004A6646" w:rsidP="00FE6C3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2088EBA8" w14:textId="77777777" w:rsidR="004A6646" w:rsidRDefault="004A6646" w:rsidP="00FE6C3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FC5547D" w14:textId="77777777" w:rsidR="004A6646" w:rsidRDefault="004A6646" w:rsidP="00FE6C33">
            <w:pPr>
              <w:pStyle w:val="NoSpacing2"/>
              <w:jc w:val="left"/>
            </w:pPr>
          </w:p>
        </w:tc>
      </w:tr>
      <w:tr w:rsidR="00DB2E08" w:rsidRPr="00EA52CC" w14:paraId="2E160527" w14:textId="77777777" w:rsidTr="00B42BD5">
        <w:tc>
          <w:tcPr>
            <w:tcW w:w="9309" w:type="dxa"/>
            <w:gridSpan w:val="10"/>
            <w:shd w:val="clear" w:color="auto" w:fill="auto"/>
          </w:tcPr>
          <w:p w14:paraId="10983555" w14:textId="77777777" w:rsidR="00DB2E08" w:rsidRPr="00BB1006" w:rsidRDefault="00DB2E08" w:rsidP="00E85843">
            <w:pPr>
              <w:pStyle w:val="Title"/>
            </w:pPr>
            <w:r>
              <w:t xml:space="preserve">PROFESSIONAL </w:t>
            </w:r>
            <w:r w:rsidRPr="00BB1006">
              <w:t>POSITIONS</w:t>
            </w:r>
          </w:p>
          <w:p w14:paraId="3A42C1EA" w14:textId="77777777" w:rsidR="00DB2E08" w:rsidRPr="00DB2E08" w:rsidRDefault="00DB2E08" w:rsidP="00E85843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B2E08" w:rsidRPr="00EA52CC" w14:paraId="1FDCA38B" w14:textId="77777777" w:rsidTr="00B42BD5">
        <w:tc>
          <w:tcPr>
            <w:tcW w:w="4835" w:type="dxa"/>
            <w:gridSpan w:val="6"/>
            <w:shd w:val="clear" w:color="auto" w:fill="auto"/>
          </w:tcPr>
          <w:p w14:paraId="698EE7FD" w14:textId="7EACB86D" w:rsidR="00301F9F" w:rsidRDefault="00301F9F" w:rsidP="00E85843">
            <w:pPr>
              <w:jc w:val="left"/>
              <w:rPr>
                <w:b/>
              </w:rPr>
            </w:pPr>
            <w:r>
              <w:rPr>
                <w:b/>
              </w:rPr>
              <w:t>Associate Professor</w:t>
            </w:r>
          </w:p>
          <w:p w14:paraId="1DD06629" w14:textId="22C13805" w:rsidR="00DB2E08" w:rsidRPr="0069687A" w:rsidRDefault="00DB2E08" w:rsidP="00E85843">
            <w:pPr>
              <w:jc w:val="left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380864DD" w14:textId="4EB3DA39" w:rsidR="00563EC7" w:rsidRPr="00563EC7" w:rsidRDefault="00301F9F" w:rsidP="00301F9F">
            <w:pPr>
              <w:jc w:val="left"/>
            </w:pPr>
            <w:r w:rsidRPr="00563EC7">
              <w:t>8/18</w:t>
            </w:r>
            <w:r w:rsidR="00563EC7">
              <w:t xml:space="preserve"> – present</w:t>
            </w:r>
          </w:p>
          <w:p w14:paraId="5EEC0730" w14:textId="0C1A0689" w:rsidR="00DB2E08" w:rsidRPr="0069687A" w:rsidRDefault="00DB2E08" w:rsidP="00301F9F">
            <w:pPr>
              <w:jc w:val="left"/>
            </w:pPr>
            <w:r>
              <w:t>8/13</w:t>
            </w:r>
            <w:r w:rsidRPr="0069687A">
              <w:t xml:space="preserve"> </w:t>
            </w:r>
            <w:r>
              <w:t>–</w:t>
            </w:r>
            <w:r w:rsidRPr="0069687A">
              <w:t xml:space="preserve"> </w:t>
            </w:r>
            <w:r w:rsidR="00301F9F">
              <w:t>7/18</w:t>
            </w:r>
          </w:p>
        </w:tc>
      </w:tr>
      <w:tr w:rsidR="00DB2E08" w:rsidRPr="0069687A" w14:paraId="432C1707" w14:textId="77777777" w:rsidTr="00B42BD5">
        <w:tc>
          <w:tcPr>
            <w:tcW w:w="640" w:type="dxa"/>
            <w:shd w:val="clear" w:color="auto" w:fill="auto"/>
          </w:tcPr>
          <w:p w14:paraId="6E7ABC92" w14:textId="77777777" w:rsidR="00DB2E08" w:rsidRPr="0069687A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5A12C44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lang w:eastAsia="ko-KR"/>
              </w:rPr>
              <w:t>Department of Psychology, Utah State University</w:t>
            </w:r>
          </w:p>
        </w:tc>
      </w:tr>
      <w:tr w:rsidR="00DB2E08" w:rsidRPr="00EA52CC" w14:paraId="37924AD1" w14:textId="77777777" w:rsidTr="00B42BD5">
        <w:tc>
          <w:tcPr>
            <w:tcW w:w="640" w:type="dxa"/>
            <w:shd w:val="clear" w:color="auto" w:fill="auto"/>
          </w:tcPr>
          <w:p w14:paraId="0D7C37CB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1752ED3" w14:textId="0A0F5B8A" w:rsidR="00DB2E08" w:rsidRDefault="00DB2E08" w:rsidP="00085726">
            <w:pPr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lang w:eastAsia="ko-KR"/>
              </w:rPr>
              <w:t>Combined Clinical/Counseling Ph.D. Program</w:t>
            </w:r>
          </w:p>
        </w:tc>
      </w:tr>
      <w:tr w:rsidR="00DB2E08" w:rsidRPr="00EA52CC" w14:paraId="7AEB5E3F" w14:textId="77777777" w:rsidTr="00B42BD5">
        <w:tc>
          <w:tcPr>
            <w:tcW w:w="640" w:type="dxa"/>
            <w:shd w:val="clear" w:color="auto" w:fill="auto"/>
          </w:tcPr>
          <w:p w14:paraId="024CF8A4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5DEB4E5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27296A9A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37052314" w14:textId="77777777" w:rsidTr="00B42BD5">
        <w:tc>
          <w:tcPr>
            <w:tcW w:w="4835" w:type="dxa"/>
            <w:gridSpan w:val="6"/>
            <w:shd w:val="clear" w:color="auto" w:fill="auto"/>
          </w:tcPr>
          <w:p w14:paraId="328BA1F4" w14:textId="77777777" w:rsidR="00DB2E08" w:rsidRPr="0069687A" w:rsidRDefault="00DB2E08" w:rsidP="00E85843">
            <w:pPr>
              <w:jc w:val="left"/>
              <w:rPr>
                <w:b/>
              </w:rPr>
            </w:pPr>
            <w:r w:rsidRPr="0069687A">
              <w:rPr>
                <w:b/>
              </w:rPr>
              <w:t>Research Associate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31D0EC47" w14:textId="5A866D15" w:rsidR="00DB2E08" w:rsidRPr="0069687A" w:rsidRDefault="00DB2E08" w:rsidP="00835A5B">
            <w:pPr>
              <w:jc w:val="left"/>
            </w:pPr>
            <w:r w:rsidRPr="0069687A">
              <w:t xml:space="preserve">2/08 </w:t>
            </w:r>
            <w:r>
              <w:t>–</w:t>
            </w:r>
            <w:r w:rsidRPr="0069687A">
              <w:t xml:space="preserve"> </w:t>
            </w:r>
            <w:r w:rsidR="00835A5B">
              <w:t>08/19</w:t>
            </w:r>
          </w:p>
        </w:tc>
      </w:tr>
      <w:tr w:rsidR="00DB2E08" w:rsidRPr="0069687A" w14:paraId="36199EBC" w14:textId="77777777" w:rsidTr="00B42BD5">
        <w:tc>
          <w:tcPr>
            <w:tcW w:w="640" w:type="dxa"/>
            <w:shd w:val="clear" w:color="auto" w:fill="auto"/>
          </w:tcPr>
          <w:p w14:paraId="5B1F9473" w14:textId="77777777" w:rsidR="00DB2E08" w:rsidRPr="0069687A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58EE5FA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 w:rsidRPr="0069687A">
              <w:rPr>
                <w:color w:val="000000"/>
                <w:lang w:eastAsia="ko-KR"/>
              </w:rPr>
              <w:t>NIH-Funded Small Business Grants to Develop Web-Based ACT Programs</w:t>
            </w:r>
          </w:p>
        </w:tc>
      </w:tr>
      <w:tr w:rsidR="00DB2E08" w:rsidRPr="00EA52CC" w14:paraId="1BED5A94" w14:textId="77777777" w:rsidTr="00B42BD5">
        <w:tc>
          <w:tcPr>
            <w:tcW w:w="640" w:type="dxa"/>
            <w:shd w:val="clear" w:color="auto" w:fill="auto"/>
          </w:tcPr>
          <w:p w14:paraId="0FEB4FE4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1649D24" w14:textId="0BE8BE79" w:rsidR="004C6527" w:rsidRPr="004C6527" w:rsidRDefault="00DB2E08" w:rsidP="00E85843">
            <w:pPr>
              <w:jc w:val="left"/>
              <w:rPr>
                <w:color w:val="000000"/>
                <w:lang w:eastAsia="ko-KR"/>
              </w:rPr>
            </w:pPr>
            <w:r w:rsidRPr="00995AEB">
              <w:rPr>
                <w:color w:val="000000"/>
                <w:lang w:eastAsia="ko-KR"/>
              </w:rPr>
              <w:t>Contextual Change LLC, Reno, NV</w:t>
            </w:r>
          </w:p>
        </w:tc>
      </w:tr>
      <w:tr w:rsidR="00DB2E08" w:rsidRPr="00EA52CC" w14:paraId="5252CD40" w14:textId="77777777" w:rsidTr="00B42BD5">
        <w:tc>
          <w:tcPr>
            <w:tcW w:w="640" w:type="dxa"/>
            <w:shd w:val="clear" w:color="auto" w:fill="auto"/>
          </w:tcPr>
          <w:p w14:paraId="7BB893D6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730C822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41EA3DD4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08E5C97B" w14:textId="77777777" w:rsidTr="00B42BD5">
        <w:tc>
          <w:tcPr>
            <w:tcW w:w="4835" w:type="dxa"/>
            <w:gridSpan w:val="6"/>
            <w:shd w:val="clear" w:color="auto" w:fill="auto"/>
          </w:tcPr>
          <w:p w14:paraId="4D98E4EB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b/>
              </w:rPr>
              <w:t>Clinical Psychology Resident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7D92EEF3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t xml:space="preserve">7/12 – </w:t>
            </w:r>
            <w:r w:rsidRPr="0069687A">
              <w:t>6/1</w:t>
            </w:r>
            <w:r>
              <w:t>3</w:t>
            </w:r>
          </w:p>
        </w:tc>
      </w:tr>
      <w:tr w:rsidR="00DB2E08" w:rsidRPr="00EA52CC" w14:paraId="6EE787E7" w14:textId="77777777" w:rsidTr="00B42BD5">
        <w:tc>
          <w:tcPr>
            <w:tcW w:w="640" w:type="dxa"/>
            <w:shd w:val="clear" w:color="auto" w:fill="auto"/>
          </w:tcPr>
          <w:p w14:paraId="726F280E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D60A004" w14:textId="77777777" w:rsidR="00DB2E08" w:rsidRPr="00DB2E08" w:rsidRDefault="00DB2E08" w:rsidP="00DB2E08">
            <w:pPr>
              <w:ind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</w:p>
        </w:tc>
      </w:tr>
      <w:tr w:rsidR="00DB2E08" w:rsidRPr="00EA52CC" w14:paraId="5B93AF9F" w14:textId="77777777" w:rsidTr="00B42BD5">
        <w:tc>
          <w:tcPr>
            <w:tcW w:w="640" w:type="dxa"/>
            <w:shd w:val="clear" w:color="auto" w:fill="auto"/>
          </w:tcPr>
          <w:p w14:paraId="43558993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438BB28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14CD4FC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11614110" w14:textId="77777777" w:rsidTr="00B42BD5">
        <w:tc>
          <w:tcPr>
            <w:tcW w:w="4835" w:type="dxa"/>
            <w:gridSpan w:val="6"/>
            <w:shd w:val="clear" w:color="auto" w:fill="auto"/>
          </w:tcPr>
          <w:p w14:paraId="4BC54C10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 w:rsidRPr="0069687A">
              <w:rPr>
                <w:b/>
              </w:rPr>
              <w:t>Graduate Research Assistant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6B03F1D4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t xml:space="preserve">11/06 – </w:t>
            </w:r>
            <w:r w:rsidRPr="0069687A">
              <w:t>6/12</w:t>
            </w:r>
          </w:p>
        </w:tc>
      </w:tr>
      <w:tr w:rsidR="00DB2E08" w:rsidRPr="00EA52CC" w14:paraId="3494EF53" w14:textId="77777777" w:rsidTr="00B42BD5">
        <w:tc>
          <w:tcPr>
            <w:tcW w:w="640" w:type="dxa"/>
            <w:shd w:val="clear" w:color="auto" w:fill="auto"/>
          </w:tcPr>
          <w:p w14:paraId="5B09BDC8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1FC279A0" w14:textId="77777777" w:rsidR="00DB2E08" w:rsidRDefault="00DB2E08" w:rsidP="00E85843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NIMH</w:t>
            </w:r>
            <w:r w:rsidRPr="00995AEB">
              <w:rPr>
                <w:color w:val="000000"/>
                <w:lang w:eastAsia="ko-KR"/>
              </w:rPr>
              <w:t>-Funded Prevention of Suicidality in College Students Grant</w:t>
            </w:r>
          </w:p>
          <w:p w14:paraId="02C0AC0C" w14:textId="77777777" w:rsidR="00DB2E08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</w:p>
        </w:tc>
      </w:tr>
      <w:tr w:rsidR="00DB2E08" w:rsidRPr="00EA52CC" w14:paraId="37E17D37" w14:textId="77777777" w:rsidTr="00B42BD5">
        <w:tc>
          <w:tcPr>
            <w:tcW w:w="640" w:type="dxa"/>
            <w:shd w:val="clear" w:color="auto" w:fill="auto"/>
          </w:tcPr>
          <w:p w14:paraId="50AE0803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F764929" w14:textId="77777777" w:rsidR="00DB2E08" w:rsidRPr="0069687A" w:rsidRDefault="00DB2E08" w:rsidP="00E85843">
            <w:pPr>
              <w:jc w:val="left"/>
            </w:pPr>
            <w:r w:rsidRPr="0069687A">
              <w:t>University of Nevada, Reno</w:t>
            </w:r>
          </w:p>
        </w:tc>
      </w:tr>
      <w:tr w:rsidR="00DB2E08" w:rsidRPr="00EA52CC" w14:paraId="30484E15" w14:textId="77777777" w:rsidTr="00B42BD5">
        <w:tc>
          <w:tcPr>
            <w:tcW w:w="640" w:type="dxa"/>
            <w:shd w:val="clear" w:color="auto" w:fill="auto"/>
          </w:tcPr>
          <w:p w14:paraId="608D8038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2F7CCAFF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1846CA1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7EC33B84" w14:textId="77777777" w:rsidTr="00B42BD5">
        <w:tc>
          <w:tcPr>
            <w:tcW w:w="4835" w:type="dxa"/>
            <w:gridSpan w:val="6"/>
            <w:shd w:val="clear" w:color="auto" w:fill="auto"/>
          </w:tcPr>
          <w:p w14:paraId="60E83D31" w14:textId="77777777" w:rsidR="00DB2E08" w:rsidRPr="00A16607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 w:rsidRPr="00A16607">
              <w:rPr>
                <w:b/>
              </w:rPr>
              <w:t>Professional Research Assistant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4880582B" w14:textId="77777777" w:rsidR="00DB2E08" w:rsidRPr="002D5A24" w:rsidRDefault="00DB2E08" w:rsidP="00E85843">
            <w:pPr>
              <w:jc w:val="left"/>
              <w:rPr>
                <w:rFonts w:ascii="Times New Roman" w:hAnsi="Times New Roman"/>
              </w:rPr>
            </w:pPr>
            <w:r w:rsidRPr="002D5A24">
              <w:t>05/05 – 07/06</w:t>
            </w:r>
          </w:p>
        </w:tc>
      </w:tr>
      <w:tr w:rsidR="00DB2E08" w:rsidRPr="00EA52CC" w14:paraId="215A876A" w14:textId="77777777" w:rsidTr="00B42BD5">
        <w:tc>
          <w:tcPr>
            <w:tcW w:w="640" w:type="dxa"/>
            <w:shd w:val="clear" w:color="auto" w:fill="auto"/>
          </w:tcPr>
          <w:p w14:paraId="22CF2540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FD4CA1C" w14:textId="77777777" w:rsidR="00DB2E08" w:rsidRDefault="00DB2E08" w:rsidP="00E85843">
            <w:pPr>
              <w:jc w:val="left"/>
              <w:rPr>
                <w:rFonts w:ascii="Times New Roman" w:hAnsi="Times New Roman"/>
              </w:rPr>
            </w:pPr>
            <w:r w:rsidRPr="00995AEB">
              <w:rPr>
                <w:color w:val="000000"/>
                <w:lang w:eastAsia="ko-KR"/>
              </w:rPr>
              <w:t>NIAAA-funded Alcohol Use and Sexual Risk Intervention Grant</w:t>
            </w:r>
          </w:p>
        </w:tc>
      </w:tr>
      <w:tr w:rsidR="00DB2E08" w:rsidRPr="00EA52CC" w14:paraId="2DF7C22E" w14:textId="77777777" w:rsidTr="00B42BD5">
        <w:tc>
          <w:tcPr>
            <w:tcW w:w="640" w:type="dxa"/>
            <w:shd w:val="clear" w:color="auto" w:fill="auto"/>
          </w:tcPr>
          <w:p w14:paraId="2909AF12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38E1CE7" w14:textId="6D3EADBC" w:rsidR="00DB2E08" w:rsidRPr="002D5A24" w:rsidRDefault="00357116" w:rsidP="00E85843">
            <w:pPr>
              <w:jc w:val="left"/>
            </w:pPr>
            <w:r>
              <w:t>University of Colorado</w:t>
            </w:r>
            <w:r w:rsidR="00DB2E08" w:rsidRPr="00995AEB">
              <w:t xml:space="preserve"> Boulder</w:t>
            </w:r>
          </w:p>
        </w:tc>
      </w:tr>
      <w:tr w:rsidR="00DB2E08" w:rsidRPr="00EA52CC" w14:paraId="17DAAB07" w14:textId="77777777" w:rsidTr="00B42BD5">
        <w:tc>
          <w:tcPr>
            <w:tcW w:w="640" w:type="dxa"/>
            <w:shd w:val="clear" w:color="auto" w:fill="auto"/>
          </w:tcPr>
          <w:p w14:paraId="04521739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5C519596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40E477F4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433E5F" w:rsidRPr="00EA52CC" w14:paraId="63ADA1F3" w14:textId="77777777" w:rsidTr="00B42BD5">
        <w:tc>
          <w:tcPr>
            <w:tcW w:w="9309" w:type="dxa"/>
            <w:gridSpan w:val="10"/>
            <w:shd w:val="clear" w:color="auto" w:fill="auto"/>
          </w:tcPr>
          <w:p w14:paraId="3A4B2683" w14:textId="77777777" w:rsidR="00433E5F" w:rsidRDefault="00433E5F" w:rsidP="002046B3">
            <w:pPr>
              <w:pStyle w:val="Title"/>
              <w:contextualSpacing/>
            </w:pPr>
            <w:r>
              <w:t>G</w:t>
            </w:r>
            <w:r w:rsidR="002046B3">
              <w:t>RANTS</w:t>
            </w:r>
          </w:p>
          <w:p w14:paraId="70115318" w14:textId="77777777" w:rsidR="00BC7D54" w:rsidRPr="00BC7D54" w:rsidRDefault="00BC7D54" w:rsidP="00BC7D54">
            <w:pPr>
              <w:rPr>
                <w:sz w:val="8"/>
                <w:szCs w:val="8"/>
              </w:rPr>
            </w:pPr>
          </w:p>
        </w:tc>
      </w:tr>
      <w:tr w:rsidR="005123E1" w:rsidRPr="00C53B44" w14:paraId="3F419DE6" w14:textId="77777777" w:rsidTr="001407C3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7FFD9B74" w14:textId="5729C1FE" w:rsidR="005123E1" w:rsidRDefault="005123E1" w:rsidP="00E616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GRANTS </w:t>
            </w:r>
            <w:r w:rsidR="00E6160B">
              <w:rPr>
                <w:sz w:val="28"/>
                <w:szCs w:val="28"/>
              </w:rPr>
              <w:t>UNDER REVIEW</w:t>
            </w:r>
          </w:p>
        </w:tc>
      </w:tr>
      <w:tr w:rsidR="000B2092" w:rsidRPr="00C53B44" w14:paraId="5DDE7362" w14:textId="77777777" w:rsidTr="006D0E3B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25AFA1C9" w14:textId="6EBB6C4E" w:rsidR="000B2092" w:rsidRDefault="000B2092" w:rsidP="00E6160B">
            <w:pPr>
              <w:jc w:val="left"/>
              <w:rPr>
                <w:szCs w:val="24"/>
              </w:rPr>
            </w:pPr>
            <w:r w:rsidRPr="000B2092">
              <w:rPr>
                <w:szCs w:val="24"/>
              </w:rPr>
              <w:t>Teaching novel values-based skills to improve long-term weight loss: A randomized trial examining the efficacy of a weight loss maintenance intervention based on Acceptance and Commitment Therapy</w:t>
            </w:r>
          </w:p>
        </w:tc>
      </w:tr>
      <w:tr w:rsidR="000B2092" w:rsidRPr="00C53B44" w14:paraId="36EA3C60" w14:textId="77777777" w:rsidTr="00AA2841">
        <w:trPr>
          <w:trHeight w:val="387"/>
        </w:trPr>
        <w:tc>
          <w:tcPr>
            <w:tcW w:w="640" w:type="dxa"/>
            <w:shd w:val="clear" w:color="auto" w:fill="auto"/>
          </w:tcPr>
          <w:p w14:paraId="4E6CC159" w14:textId="77777777" w:rsidR="000B2092" w:rsidRDefault="000B2092" w:rsidP="00E6160B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A94936C" w14:textId="164CEEF6" w:rsidR="000B2092" w:rsidRDefault="000B2092" w:rsidP="00E6160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Principal Investigator: Jason Lillis</w:t>
            </w:r>
          </w:p>
          <w:p w14:paraId="51812E33" w14:textId="77777777" w:rsidR="000B2092" w:rsidRDefault="000B2092" w:rsidP="00E6160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Agency: </w:t>
            </w:r>
            <w:r w:rsidRPr="000B2092">
              <w:rPr>
                <w:szCs w:val="24"/>
              </w:rPr>
              <w:t>National Institute of Diabetes and Digestive and Kidney Diseases</w:t>
            </w:r>
          </w:p>
          <w:p w14:paraId="43902D2B" w14:textId="77777777" w:rsidR="000B2092" w:rsidRDefault="000B2092" w:rsidP="00E6160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Role on Project: Consultant</w:t>
            </w:r>
          </w:p>
          <w:p w14:paraId="3D42635A" w14:textId="25C2F726" w:rsidR="000B2092" w:rsidRDefault="000B2092" w:rsidP="00E6160B">
            <w:pPr>
              <w:jc w:val="left"/>
              <w:rPr>
                <w:szCs w:val="24"/>
              </w:rPr>
            </w:pPr>
          </w:p>
        </w:tc>
      </w:tr>
      <w:tr w:rsidR="00510219" w:rsidRPr="00C53B44" w14:paraId="51298EE5" w14:textId="77777777" w:rsidTr="00510219">
        <w:trPr>
          <w:trHeight w:val="288"/>
        </w:trPr>
        <w:tc>
          <w:tcPr>
            <w:tcW w:w="9309" w:type="dxa"/>
            <w:gridSpan w:val="10"/>
            <w:shd w:val="clear" w:color="auto" w:fill="auto"/>
          </w:tcPr>
          <w:p w14:paraId="236768BB" w14:textId="34F0BB67" w:rsidR="00510219" w:rsidRDefault="00510219" w:rsidP="00E6160B">
            <w:pPr>
              <w:jc w:val="left"/>
              <w:rPr>
                <w:szCs w:val="24"/>
              </w:rPr>
            </w:pPr>
            <w:r w:rsidRPr="00510219">
              <w:rPr>
                <w:szCs w:val="24"/>
              </w:rPr>
              <w:t>Randomized clinical trial of a multi-modal palliative care intervention</w:t>
            </w:r>
          </w:p>
        </w:tc>
      </w:tr>
      <w:tr w:rsidR="00510219" w:rsidRPr="00C53B44" w14:paraId="08A30D51" w14:textId="77777777" w:rsidTr="00AA2841">
        <w:trPr>
          <w:trHeight w:val="387"/>
        </w:trPr>
        <w:tc>
          <w:tcPr>
            <w:tcW w:w="640" w:type="dxa"/>
            <w:shd w:val="clear" w:color="auto" w:fill="auto"/>
          </w:tcPr>
          <w:p w14:paraId="03C56708" w14:textId="77777777" w:rsidR="00510219" w:rsidRDefault="00510219" w:rsidP="00E6160B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5D54BF4" w14:textId="29B3A704" w:rsidR="00510219" w:rsidRDefault="00510219" w:rsidP="005102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Principal Investigator: Joanna Arch</w:t>
            </w:r>
          </w:p>
          <w:p w14:paraId="31AA4FC8" w14:textId="77777777" w:rsidR="00510219" w:rsidRDefault="00510219" w:rsidP="005102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Agency: </w:t>
            </w:r>
            <w:r w:rsidRPr="00510219">
              <w:rPr>
                <w:szCs w:val="24"/>
              </w:rPr>
              <w:t xml:space="preserve">National Institute of Nursing Research </w:t>
            </w:r>
          </w:p>
          <w:p w14:paraId="731E8B6E" w14:textId="55BF9454" w:rsidR="00510219" w:rsidRDefault="00510219" w:rsidP="005102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Role on Project: Consultant</w:t>
            </w:r>
          </w:p>
          <w:p w14:paraId="470E3F66" w14:textId="77777777" w:rsidR="00510219" w:rsidRDefault="00510219" w:rsidP="00E6160B">
            <w:pPr>
              <w:jc w:val="left"/>
              <w:rPr>
                <w:szCs w:val="24"/>
              </w:rPr>
            </w:pPr>
          </w:p>
        </w:tc>
      </w:tr>
      <w:tr w:rsidR="00DD04A7" w:rsidRPr="00C53B44" w14:paraId="6EB5D283" w14:textId="77777777" w:rsidTr="001407C3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1230A1A4" w14:textId="67ABED4E" w:rsidR="00DD04A7" w:rsidRPr="00775060" w:rsidRDefault="00DD04A7" w:rsidP="00DD04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FUNDED GRANTS</w:t>
            </w:r>
          </w:p>
        </w:tc>
      </w:tr>
      <w:tr w:rsidR="00CF19F1" w:rsidRPr="00AC3E68" w14:paraId="2B970FDE" w14:textId="77777777" w:rsidTr="00EE10BE">
        <w:tc>
          <w:tcPr>
            <w:tcW w:w="9309" w:type="dxa"/>
            <w:gridSpan w:val="10"/>
            <w:shd w:val="clear" w:color="auto" w:fill="auto"/>
          </w:tcPr>
          <w:p w14:paraId="4E04DCCA" w14:textId="77777777" w:rsidR="00CF19F1" w:rsidRPr="00AC3E68" w:rsidRDefault="00CF19F1" w:rsidP="00EE10BE">
            <w:pPr>
              <w:jc w:val="left"/>
              <w:rPr>
                <w:rFonts w:cs="Arial"/>
              </w:rPr>
            </w:pPr>
            <w:r w:rsidRPr="00AC3E68">
              <w:rPr>
                <w:szCs w:val="24"/>
              </w:rPr>
              <w:t>Development and Evaluation of ACT on Health: An Online Health Promotion Program</w:t>
            </w:r>
          </w:p>
        </w:tc>
      </w:tr>
      <w:tr w:rsidR="00CF19F1" w:rsidRPr="00AC3E68" w14:paraId="46F168F9" w14:textId="77777777" w:rsidTr="00EE10BE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5D48935C" w14:textId="3467511F" w:rsidR="00CF19F1" w:rsidRDefault="00CF19F1" w:rsidP="00EE10BE">
            <w:pPr>
              <w:rPr>
                <w:szCs w:val="24"/>
              </w:rPr>
            </w:pPr>
            <w:r>
              <w:rPr>
                <w:szCs w:val="24"/>
              </w:rPr>
              <w:t xml:space="preserve">            Principal Investigator: Michael E. Levin</w:t>
            </w:r>
          </w:p>
          <w:p w14:paraId="444A16D9" w14:textId="48254363" w:rsidR="00CF19F1" w:rsidRDefault="00CF19F1" w:rsidP="00EE10BE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Utah State University Extension Grants Program</w:t>
            </w:r>
          </w:p>
          <w:p w14:paraId="5897162A" w14:textId="2209CDF4" w:rsidR="00CF19F1" w:rsidRDefault="00CF19F1" w:rsidP="00EE10BE">
            <w:pPr>
              <w:rPr>
                <w:szCs w:val="24"/>
              </w:rPr>
            </w:pPr>
            <w:r>
              <w:rPr>
                <w:szCs w:val="24"/>
              </w:rPr>
              <w:t xml:space="preserve">            Period: </w:t>
            </w:r>
            <w:r w:rsidRPr="00CF19F1">
              <w:rPr>
                <w:szCs w:val="24"/>
              </w:rPr>
              <w:t xml:space="preserve">4/1/2018 - </w:t>
            </w:r>
            <w:r w:rsidR="001361EF">
              <w:rPr>
                <w:szCs w:val="24"/>
              </w:rPr>
              <w:t>12/31</w:t>
            </w:r>
            <w:r w:rsidRPr="00CF19F1">
              <w:rPr>
                <w:szCs w:val="24"/>
              </w:rPr>
              <w:t>/2019</w:t>
            </w:r>
          </w:p>
          <w:p w14:paraId="695B6848" w14:textId="41C33851" w:rsidR="00CF19F1" w:rsidRDefault="00CF19F1" w:rsidP="00EE10B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</w:t>
            </w:r>
            <w:r w:rsidRPr="00C53B44">
              <w:rPr>
                <w:szCs w:val="24"/>
              </w:rPr>
              <w:t>Principal Investigator</w:t>
            </w:r>
          </w:p>
          <w:p w14:paraId="79546346" w14:textId="32C1C1ED" w:rsidR="00CF19F1" w:rsidRDefault="00CF19F1" w:rsidP="00EE10B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CF19F1">
              <w:rPr>
                <w:szCs w:val="24"/>
              </w:rPr>
              <w:t>$29,961</w:t>
            </w:r>
          </w:p>
          <w:p w14:paraId="72BC901C" w14:textId="77777777" w:rsidR="00CF19F1" w:rsidRPr="00AC3E68" w:rsidRDefault="00CF19F1" w:rsidP="00EE10BE">
            <w:pPr>
              <w:jc w:val="left"/>
              <w:rPr>
                <w:szCs w:val="24"/>
              </w:rPr>
            </w:pPr>
          </w:p>
        </w:tc>
      </w:tr>
      <w:tr w:rsidR="00002EF7" w14:paraId="7F5B9A90" w14:textId="77777777" w:rsidTr="00835A5B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13BAC671" w14:textId="77777777" w:rsidR="00002EF7" w:rsidRDefault="00002EF7" w:rsidP="00835A5B">
            <w:pPr>
              <w:jc w:val="left"/>
              <w:rPr>
                <w:szCs w:val="24"/>
              </w:rPr>
            </w:pPr>
            <w:r w:rsidRPr="006D28D6">
              <w:rPr>
                <w:szCs w:val="24"/>
              </w:rPr>
              <w:t>Can eHealth coaching after early childhood hearing aid fitting improve parents coping and child outcomes?</w:t>
            </w:r>
          </w:p>
        </w:tc>
      </w:tr>
      <w:tr w:rsidR="00002EF7" w14:paraId="59D35556" w14:textId="77777777" w:rsidTr="00835A5B">
        <w:trPr>
          <w:gridAfter w:val="1"/>
          <w:wAfter w:w="640" w:type="dxa"/>
          <w:trHeight w:val="387"/>
        </w:trPr>
        <w:tc>
          <w:tcPr>
            <w:tcW w:w="8669" w:type="dxa"/>
            <w:gridSpan w:val="9"/>
            <w:shd w:val="clear" w:color="auto" w:fill="auto"/>
          </w:tcPr>
          <w:p w14:paraId="78458B62" w14:textId="2964E43F" w:rsidR="00002EF7" w:rsidRDefault="00002EF7" w:rsidP="00835A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Principal Investigator:</w:t>
            </w:r>
            <w:r w:rsidRPr="006D28D6">
              <w:rPr>
                <w:szCs w:val="24"/>
              </w:rPr>
              <w:t xml:space="preserve"> Karen Munoz</w:t>
            </w:r>
          </w:p>
          <w:p w14:paraId="1F011F39" w14:textId="2456EB38" w:rsidR="00002EF7" w:rsidRDefault="00002EF7" w:rsidP="00835A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Agency: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0917817C" w14:textId="28CFA24F" w:rsidR="00002EF7" w:rsidRDefault="00002EF7" w:rsidP="00835A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>
              <w:t xml:space="preserve">Role on Project: </w:t>
            </w:r>
            <w:r>
              <w:rPr>
                <w:szCs w:val="24"/>
              </w:rPr>
              <w:t>Co-Investigator</w:t>
            </w:r>
          </w:p>
          <w:p w14:paraId="409276C2" w14:textId="5BA7236E" w:rsidR="00002EF7" w:rsidRDefault="00002EF7" w:rsidP="00835A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Total Costs: $19,685</w:t>
            </w:r>
          </w:p>
          <w:p w14:paraId="65CF393A" w14:textId="77777777" w:rsidR="00002EF7" w:rsidRDefault="00002EF7" w:rsidP="00835A5B">
            <w:pPr>
              <w:jc w:val="left"/>
              <w:rPr>
                <w:szCs w:val="24"/>
              </w:rPr>
            </w:pPr>
          </w:p>
        </w:tc>
      </w:tr>
      <w:tr w:rsidR="00374AE4" w:rsidRPr="00C53B44" w14:paraId="7FA9AA44" w14:textId="77777777" w:rsidTr="00D460B1">
        <w:trPr>
          <w:trHeight w:val="180"/>
        </w:trPr>
        <w:tc>
          <w:tcPr>
            <w:tcW w:w="9309" w:type="dxa"/>
            <w:gridSpan w:val="10"/>
            <w:shd w:val="clear" w:color="auto" w:fill="auto"/>
          </w:tcPr>
          <w:p w14:paraId="3101FE7C" w14:textId="375CF2BE" w:rsidR="006F369C" w:rsidRDefault="00374AE4" w:rsidP="007F3940">
            <w:pPr>
              <w:jc w:val="left"/>
              <w:rPr>
                <w:szCs w:val="24"/>
              </w:rPr>
            </w:pPr>
            <w:r w:rsidRPr="003E5093">
              <w:rPr>
                <w:szCs w:val="24"/>
              </w:rPr>
              <w:t>A Novel Values-based Intervention to Increase Medication Adherence among Breast Cancer Survivors</w:t>
            </w:r>
          </w:p>
          <w:p w14:paraId="407AA142" w14:textId="792D9BA1" w:rsidR="00374AE4" w:rsidRDefault="00374AE4" w:rsidP="00374AE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Principal Investigator: Joanna Arch</w:t>
            </w:r>
          </w:p>
          <w:p w14:paraId="15C98F03" w14:textId="73F84310" w:rsidR="00374AE4" w:rsidRDefault="00374AE4" w:rsidP="00374AE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Agency: National Cancer Institute</w:t>
            </w:r>
          </w:p>
          <w:p w14:paraId="1631C423" w14:textId="534955F4" w:rsidR="000B2092" w:rsidRDefault="000B2092" w:rsidP="00374AE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0B2092">
              <w:rPr>
                <w:szCs w:val="24"/>
              </w:rPr>
              <w:t>R21CA218723</w:t>
            </w:r>
          </w:p>
          <w:p w14:paraId="3F7353CC" w14:textId="1C90A392" w:rsidR="006F369C" w:rsidRDefault="006F369C" w:rsidP="00374AE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Period: 4/1/2018 – 3/31/2020</w:t>
            </w:r>
          </w:p>
          <w:p w14:paraId="679FFC94" w14:textId="148D8F92" w:rsidR="00374AE4" w:rsidRPr="00374AE4" w:rsidRDefault="00374AE4" w:rsidP="00374AE4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Role on Project: Consultant</w:t>
            </w:r>
          </w:p>
        </w:tc>
      </w:tr>
      <w:tr w:rsidR="002A6854" w:rsidRPr="00C53B44" w14:paraId="0F3C6DF9" w14:textId="77777777" w:rsidTr="007F3940">
        <w:tc>
          <w:tcPr>
            <w:tcW w:w="9309" w:type="dxa"/>
            <w:gridSpan w:val="10"/>
            <w:shd w:val="clear" w:color="auto" w:fill="auto"/>
          </w:tcPr>
          <w:p w14:paraId="09229861" w14:textId="0F7BD027" w:rsidR="002A6854" w:rsidRPr="00E81E41" w:rsidRDefault="00374AE4" w:rsidP="007F3940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Total Costs: $424,992</w:t>
            </w:r>
          </w:p>
        </w:tc>
      </w:tr>
      <w:tr w:rsidR="004B0537" w:rsidRPr="0073335C" w14:paraId="151732E2" w14:textId="77777777" w:rsidTr="007F3940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30B46F1B" w14:textId="4926BC68" w:rsidR="004B0537" w:rsidRDefault="004B0537" w:rsidP="007F3940">
            <w:pPr>
              <w:jc w:val="left"/>
            </w:pPr>
          </w:p>
        </w:tc>
      </w:tr>
      <w:tr w:rsidR="006F369C" w:rsidRPr="0073335C" w14:paraId="5DEF8730" w14:textId="77777777" w:rsidTr="007F3940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1B3F1403" w14:textId="7E14B3D4" w:rsidR="006F369C" w:rsidRDefault="006F369C" w:rsidP="007F3940">
            <w:pPr>
              <w:jc w:val="left"/>
            </w:pPr>
            <w:r w:rsidRPr="00E81D18">
              <w:rPr>
                <w:sz w:val="28"/>
                <w:szCs w:val="28"/>
              </w:rPr>
              <w:t>PREVIOUS FUNDED GRANTS</w:t>
            </w:r>
          </w:p>
        </w:tc>
      </w:tr>
      <w:tr w:rsidR="00DD04A7" w:rsidRPr="00C53B44" w14:paraId="5332C3D8" w14:textId="77777777" w:rsidTr="001A7B16">
        <w:tc>
          <w:tcPr>
            <w:tcW w:w="9309" w:type="dxa"/>
            <w:gridSpan w:val="10"/>
            <w:shd w:val="clear" w:color="auto" w:fill="auto"/>
          </w:tcPr>
          <w:p w14:paraId="3D2B71B6" w14:textId="4A39C864" w:rsidR="00DD04A7" w:rsidRDefault="00DD04A7" w:rsidP="00DD04A7">
            <w:pPr>
              <w:jc w:val="left"/>
            </w:pPr>
            <w:r w:rsidRPr="00C53B44">
              <w:t>Mindfulness and Acceptance Applied in College through Web-Based Guided Self-Help</w:t>
            </w:r>
            <w:r>
              <w:t xml:space="preserve"> </w:t>
            </w:r>
          </w:p>
          <w:p w14:paraId="46B61AE6" w14:textId="77777777" w:rsidR="00DD04A7" w:rsidRPr="00C53B44" w:rsidRDefault="00DD04A7" w:rsidP="00DD04A7">
            <w:pPr>
              <w:jc w:val="left"/>
            </w:pPr>
            <w:r>
              <w:t xml:space="preserve">(Phase II) </w:t>
            </w:r>
          </w:p>
        </w:tc>
      </w:tr>
      <w:tr w:rsidR="00DD04A7" w:rsidRPr="00C53B44" w14:paraId="490F61B0" w14:textId="77777777" w:rsidTr="001407C3">
        <w:tc>
          <w:tcPr>
            <w:tcW w:w="640" w:type="dxa"/>
            <w:shd w:val="clear" w:color="auto" w:fill="auto"/>
          </w:tcPr>
          <w:p w14:paraId="5D900A96" w14:textId="77777777" w:rsidR="00DD04A7" w:rsidRPr="00C53B44" w:rsidRDefault="00DD04A7" w:rsidP="00DD04A7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9F30384" w14:textId="77777777" w:rsidR="00DD04A7" w:rsidRPr="00C53B44" w:rsidRDefault="00DD04A7" w:rsidP="00DD04A7">
            <w:pPr>
              <w:jc w:val="left"/>
              <w:rPr>
                <w:bCs/>
              </w:rPr>
            </w:pPr>
            <w:r w:rsidRPr="00C53B44">
              <w:t>Principal Investigators: Michael E. Levin</w:t>
            </w:r>
            <w:r>
              <w:t xml:space="preserve">, </w:t>
            </w:r>
            <w:r w:rsidRPr="00C53B44">
              <w:t>Jacqueline Pistorello</w:t>
            </w:r>
            <w:r>
              <w:t xml:space="preserve"> &amp; Crissa Levin</w:t>
            </w:r>
          </w:p>
          <w:p w14:paraId="7ADAD5C9" w14:textId="77777777" w:rsidR="00DD04A7" w:rsidRPr="00C53B44" w:rsidRDefault="00DD04A7" w:rsidP="00DD04A7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>Agency: National Center for Complementary and Alternative Medicine</w:t>
            </w:r>
          </w:p>
          <w:p w14:paraId="55FDD339" w14:textId="059D160A" w:rsidR="00DD04A7" w:rsidRDefault="00DD04A7" w:rsidP="00DD04A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R44 AT006952</w:t>
            </w:r>
          </w:p>
          <w:p w14:paraId="28DDFAD2" w14:textId="3EBBEF48" w:rsidR="00DD04A7" w:rsidRDefault="00E11F48" w:rsidP="00DD04A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Period: 9/1/14 – 3/1/19</w:t>
            </w:r>
          </w:p>
          <w:p w14:paraId="38488385" w14:textId="384F1B92" w:rsidR="00DD04A7" w:rsidRPr="00C53B44" w:rsidRDefault="006F369C" w:rsidP="00DD04A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="00DD04A7" w:rsidRPr="00C53B44">
              <w:rPr>
                <w:szCs w:val="24"/>
              </w:rPr>
              <w:t>Principal Investigator</w:t>
            </w:r>
          </w:p>
          <w:p w14:paraId="50EA56C3" w14:textId="7B26D64E" w:rsidR="00DD04A7" w:rsidRPr="00C53B44" w:rsidRDefault="00DD04A7" w:rsidP="00DD04A7">
            <w:pPr>
              <w:jc w:val="left"/>
              <w:rPr>
                <w:bCs/>
              </w:rPr>
            </w:pP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$1,179,756</w:t>
            </w:r>
          </w:p>
        </w:tc>
      </w:tr>
      <w:tr w:rsidR="0074060A" w:rsidRPr="00C53B44" w14:paraId="16053038" w14:textId="77777777" w:rsidTr="001407C3">
        <w:tc>
          <w:tcPr>
            <w:tcW w:w="640" w:type="dxa"/>
            <w:shd w:val="clear" w:color="auto" w:fill="auto"/>
          </w:tcPr>
          <w:p w14:paraId="2A03441C" w14:textId="77777777" w:rsidR="0074060A" w:rsidRPr="00C53B44" w:rsidRDefault="0074060A" w:rsidP="00DD04A7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A58A6D5" w14:textId="77777777" w:rsidR="0074060A" w:rsidRPr="00C53B44" w:rsidRDefault="0074060A" w:rsidP="00DD04A7">
            <w:pPr>
              <w:jc w:val="left"/>
            </w:pPr>
          </w:p>
        </w:tc>
      </w:tr>
      <w:tr w:rsidR="00A62FD5" w14:paraId="3C368E5D" w14:textId="77777777" w:rsidTr="00620FAB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6A4034CD" w14:textId="77777777" w:rsidR="00A62FD5" w:rsidRDefault="00A62FD5" w:rsidP="00620FAB">
            <w:pPr>
              <w:jc w:val="left"/>
            </w:pPr>
            <w:r w:rsidRPr="00B11B16">
              <w:rPr>
                <w:szCs w:val="24"/>
              </w:rPr>
              <w:t>Development of a Web-based Acceptance and Commitment Therapy Intervention for Dementia Caregivers in Utah</w:t>
            </w:r>
          </w:p>
        </w:tc>
      </w:tr>
      <w:tr w:rsidR="00A62FD5" w:rsidRPr="004B0537" w14:paraId="21280040" w14:textId="77777777" w:rsidTr="00620FAB">
        <w:trPr>
          <w:gridAfter w:val="1"/>
          <w:wAfter w:w="640" w:type="dxa"/>
        </w:trPr>
        <w:tc>
          <w:tcPr>
            <w:tcW w:w="640" w:type="dxa"/>
            <w:shd w:val="clear" w:color="auto" w:fill="auto"/>
          </w:tcPr>
          <w:p w14:paraId="14006339" w14:textId="77777777" w:rsidR="00A62FD5" w:rsidRDefault="00A62FD5" w:rsidP="00620FAB">
            <w:pPr>
              <w:jc w:val="left"/>
            </w:pPr>
          </w:p>
        </w:tc>
        <w:tc>
          <w:tcPr>
            <w:tcW w:w="8029" w:type="dxa"/>
            <w:gridSpan w:val="8"/>
            <w:shd w:val="clear" w:color="auto" w:fill="auto"/>
          </w:tcPr>
          <w:p w14:paraId="6DEB4896" w14:textId="77777777" w:rsidR="00A62FD5" w:rsidRDefault="00A62FD5" w:rsidP="00620FAB">
            <w:pPr>
              <w:rPr>
                <w:szCs w:val="24"/>
              </w:rPr>
            </w:pPr>
            <w:r>
              <w:rPr>
                <w:szCs w:val="24"/>
              </w:rPr>
              <w:t xml:space="preserve">Principal Investigator: </w:t>
            </w:r>
            <w:r w:rsidRPr="00B11B16">
              <w:rPr>
                <w:szCs w:val="24"/>
              </w:rPr>
              <w:t>Elizabeth Fauth</w:t>
            </w:r>
          </w:p>
          <w:p w14:paraId="764C9C3F" w14:textId="77777777" w:rsidR="00A62FD5" w:rsidRDefault="00A62FD5" w:rsidP="00620FAB">
            <w:pPr>
              <w:rPr>
                <w:szCs w:val="24"/>
              </w:rPr>
            </w:pPr>
            <w:r>
              <w:rPr>
                <w:szCs w:val="24"/>
              </w:rPr>
              <w:t>Agency: Utah State University Extension Grants Program</w:t>
            </w:r>
          </w:p>
          <w:p w14:paraId="74132388" w14:textId="77777777" w:rsidR="00A62FD5" w:rsidRDefault="00A62FD5" w:rsidP="00620FAB">
            <w:pPr>
              <w:rPr>
                <w:szCs w:val="24"/>
              </w:rPr>
            </w:pPr>
            <w:r>
              <w:rPr>
                <w:szCs w:val="24"/>
              </w:rPr>
              <w:t>Role on Project: Co-Investigator</w:t>
            </w:r>
          </w:p>
          <w:p w14:paraId="1D4701FC" w14:textId="77777777" w:rsidR="00A62FD5" w:rsidRDefault="00A62FD5" w:rsidP="00620FAB">
            <w:pPr>
              <w:rPr>
                <w:szCs w:val="24"/>
              </w:rPr>
            </w:pPr>
            <w:r>
              <w:rPr>
                <w:szCs w:val="24"/>
              </w:rPr>
              <w:t xml:space="preserve">Period:  </w:t>
            </w:r>
            <w:r w:rsidRPr="007C23A6">
              <w:rPr>
                <w:szCs w:val="24"/>
              </w:rPr>
              <w:t>4/1/2017 - 12/1/2018</w:t>
            </w:r>
          </w:p>
          <w:p w14:paraId="4823D17A" w14:textId="77777777" w:rsidR="00A62FD5" w:rsidRPr="004B0537" w:rsidRDefault="00A62FD5" w:rsidP="00620FAB">
            <w:pPr>
              <w:rPr>
                <w:szCs w:val="24"/>
              </w:rPr>
            </w:pPr>
            <w:r>
              <w:rPr>
                <w:szCs w:val="24"/>
              </w:rPr>
              <w:t>Total Costs: $29,951</w:t>
            </w:r>
          </w:p>
        </w:tc>
      </w:tr>
      <w:tr w:rsidR="00A62FD5" w:rsidRPr="00C53B44" w14:paraId="5A3D0998" w14:textId="77777777" w:rsidTr="00AE4F5E">
        <w:tc>
          <w:tcPr>
            <w:tcW w:w="9309" w:type="dxa"/>
            <w:gridSpan w:val="10"/>
            <w:shd w:val="clear" w:color="auto" w:fill="auto"/>
          </w:tcPr>
          <w:p w14:paraId="29165EBC" w14:textId="77777777" w:rsidR="00A62FD5" w:rsidRDefault="00A62FD5" w:rsidP="00E81D18">
            <w:pPr>
              <w:jc w:val="left"/>
            </w:pPr>
          </w:p>
        </w:tc>
      </w:tr>
      <w:tr w:rsidR="00E81E41" w:rsidRPr="00C53B44" w14:paraId="66F5A621" w14:textId="77777777" w:rsidTr="00AE4F5E">
        <w:tc>
          <w:tcPr>
            <w:tcW w:w="9309" w:type="dxa"/>
            <w:gridSpan w:val="10"/>
            <w:shd w:val="clear" w:color="auto" w:fill="auto"/>
          </w:tcPr>
          <w:p w14:paraId="36D6BBF6" w14:textId="79BAE907" w:rsidR="00E81E41" w:rsidRDefault="00E81E41" w:rsidP="00E81D18">
            <w:pPr>
              <w:jc w:val="left"/>
              <w:rPr>
                <w:szCs w:val="24"/>
              </w:rPr>
            </w:pPr>
            <w:r>
              <w:t>A Multi-Modal Intervention to Address Psychosocial Needs in Advanced Cancer</w:t>
            </w:r>
          </w:p>
        </w:tc>
      </w:tr>
      <w:tr w:rsidR="00E81E41" w:rsidRPr="00C53B44" w14:paraId="60468C10" w14:textId="77777777" w:rsidTr="00AE4F5E">
        <w:tc>
          <w:tcPr>
            <w:tcW w:w="9309" w:type="dxa"/>
            <w:gridSpan w:val="10"/>
            <w:shd w:val="clear" w:color="auto" w:fill="auto"/>
          </w:tcPr>
          <w:p w14:paraId="59D4C4D0" w14:textId="2B4949EA" w:rsidR="00E81E41" w:rsidRPr="00C53B44" w:rsidRDefault="00E81E41" w:rsidP="00E81E41">
            <w:pPr>
              <w:jc w:val="left"/>
              <w:rPr>
                <w:bCs/>
              </w:rPr>
            </w:pPr>
            <w:r>
              <w:t xml:space="preserve">            </w:t>
            </w:r>
            <w:r w:rsidRPr="00C53B44">
              <w:t xml:space="preserve">Principal </w:t>
            </w:r>
            <w:r>
              <w:t>Investigator</w:t>
            </w:r>
            <w:r w:rsidRPr="00C53B44">
              <w:t xml:space="preserve">: </w:t>
            </w:r>
            <w:r>
              <w:t>Joanna Arch</w:t>
            </w:r>
          </w:p>
          <w:p w14:paraId="528F48D6" w14:textId="77777777" w:rsidR="00E81E41" w:rsidRDefault="00E81E41" w:rsidP="00E81E4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rPr>
                <w:szCs w:val="24"/>
              </w:rPr>
              <w:t xml:space="preserve">Agency: </w:t>
            </w:r>
            <w:r>
              <w:rPr>
                <w:szCs w:val="24"/>
              </w:rPr>
              <w:t>American Cancer Society</w:t>
            </w:r>
          </w:p>
          <w:p w14:paraId="5DEA1B72" w14:textId="77777777" w:rsidR="00E81E41" w:rsidRPr="00C53B44" w:rsidRDefault="00E81E41" w:rsidP="00E81E4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Period: 7/1/16 – 10/1/18</w:t>
            </w:r>
          </w:p>
          <w:p w14:paraId="792BDF38" w14:textId="77777777" w:rsidR="00E81E41" w:rsidRPr="00C53B44" w:rsidRDefault="00E81E41" w:rsidP="00E81E4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1F6B28B3" w14:textId="77777777" w:rsidR="00E81E41" w:rsidRDefault="00E81E41" w:rsidP="00E81E4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$120,000</w:t>
            </w:r>
          </w:p>
          <w:p w14:paraId="44392B7F" w14:textId="745FEF45" w:rsidR="00E81E41" w:rsidRDefault="00E81E41" w:rsidP="00E81E41">
            <w:pPr>
              <w:jc w:val="left"/>
              <w:rPr>
                <w:szCs w:val="24"/>
              </w:rPr>
            </w:pPr>
          </w:p>
        </w:tc>
      </w:tr>
      <w:tr w:rsidR="00E81D18" w:rsidRPr="00C53B44" w14:paraId="34D31BA5" w14:textId="77777777" w:rsidTr="00AE4F5E">
        <w:tc>
          <w:tcPr>
            <w:tcW w:w="9309" w:type="dxa"/>
            <w:gridSpan w:val="10"/>
            <w:shd w:val="clear" w:color="auto" w:fill="auto"/>
          </w:tcPr>
          <w:p w14:paraId="6D5A1B38" w14:textId="374D5413" w:rsidR="00E81D18" w:rsidRPr="00C53B44" w:rsidRDefault="00E81D18" w:rsidP="00E81D18">
            <w:pPr>
              <w:jc w:val="left"/>
            </w:pPr>
            <w:r>
              <w:rPr>
                <w:szCs w:val="24"/>
              </w:rPr>
              <w:t>Acceptance and Commitment Therapy and Obsessive-Compulsive Disorder</w:t>
            </w:r>
          </w:p>
        </w:tc>
      </w:tr>
      <w:tr w:rsidR="00E81D18" w:rsidRPr="00C53B44" w14:paraId="3C781E76" w14:textId="77777777" w:rsidTr="001407C3">
        <w:tc>
          <w:tcPr>
            <w:tcW w:w="640" w:type="dxa"/>
            <w:shd w:val="clear" w:color="auto" w:fill="auto"/>
          </w:tcPr>
          <w:p w14:paraId="4EDEACA7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62A57BE" w14:textId="77777777" w:rsidR="00E81D18" w:rsidRDefault="00E81D18" w:rsidP="00E81D18">
            <w:pPr>
              <w:jc w:val="left"/>
            </w:pPr>
            <w:r>
              <w:t>Principal Investigator: Michael Twohig</w:t>
            </w:r>
          </w:p>
          <w:p w14:paraId="1174DDE8" w14:textId="77777777" w:rsidR="00E81D18" w:rsidRDefault="00E81D18" w:rsidP="00E81D18">
            <w:pPr>
              <w:jc w:val="left"/>
            </w:pPr>
            <w:r>
              <w:t>Agency: International OCD Foundation</w:t>
            </w:r>
          </w:p>
          <w:p w14:paraId="2C9F2210" w14:textId="0C238FAA" w:rsidR="00E81D18" w:rsidRDefault="00E81D18" w:rsidP="00E81D18">
            <w:pPr>
              <w:jc w:val="left"/>
            </w:pPr>
            <w:r>
              <w:t>Period: 12/15/15 – 12/31/17</w:t>
            </w:r>
          </w:p>
          <w:p w14:paraId="4B71C481" w14:textId="77777777" w:rsidR="00E81D18" w:rsidRDefault="00E81D18" w:rsidP="00E81D18">
            <w:pPr>
              <w:jc w:val="left"/>
            </w:pPr>
            <w:r>
              <w:t>Role on Project: Co-Investigator</w:t>
            </w:r>
          </w:p>
          <w:p w14:paraId="1F7A22C6" w14:textId="77777777" w:rsidR="00E81D18" w:rsidRDefault="00E81D18" w:rsidP="00E81D18">
            <w:pPr>
              <w:jc w:val="left"/>
            </w:pPr>
            <w:r>
              <w:t>Total Costs: $100,000</w:t>
            </w:r>
          </w:p>
          <w:p w14:paraId="4F925949" w14:textId="0F7F3DFF" w:rsidR="00E81D18" w:rsidRPr="00C53B44" w:rsidRDefault="00E81D18" w:rsidP="00E81D18">
            <w:pPr>
              <w:jc w:val="left"/>
            </w:pPr>
          </w:p>
        </w:tc>
      </w:tr>
      <w:tr w:rsidR="00E81D18" w:rsidRPr="00C53B44" w14:paraId="6CC3A56C" w14:textId="77777777" w:rsidTr="001B7D92">
        <w:tc>
          <w:tcPr>
            <w:tcW w:w="9309" w:type="dxa"/>
            <w:gridSpan w:val="10"/>
            <w:shd w:val="clear" w:color="auto" w:fill="auto"/>
          </w:tcPr>
          <w:p w14:paraId="54842671" w14:textId="77777777" w:rsidR="00E81D18" w:rsidRPr="00C53B44" w:rsidRDefault="00E81D18" w:rsidP="00E81D18">
            <w:pPr>
              <w:jc w:val="left"/>
            </w:pPr>
            <w:r w:rsidRPr="006C13D8">
              <w:rPr>
                <w:szCs w:val="24"/>
              </w:rPr>
              <w:t>Mindfulness, Alcoholism, and Relapse Prevention</w:t>
            </w:r>
          </w:p>
        </w:tc>
      </w:tr>
      <w:tr w:rsidR="00E81D18" w:rsidRPr="00C53B44" w14:paraId="796CF531" w14:textId="77777777" w:rsidTr="001B7D92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28AE216A" w14:textId="26C01647" w:rsidR="00E81D18" w:rsidRDefault="00E81D18" w:rsidP="00E81D18">
            <w:pPr>
              <w:jc w:val="left"/>
            </w:pPr>
            <w:r>
              <w:t xml:space="preserve">            Principal Investigator: Martin Sheehan</w:t>
            </w:r>
          </w:p>
          <w:p w14:paraId="3B4498AE" w14:textId="1C3D1F92" w:rsidR="00E81D18" w:rsidRDefault="00E81D18" w:rsidP="00E81D18">
            <w:pPr>
              <w:jc w:val="left"/>
            </w:pPr>
            <w:r>
              <w:t xml:space="preserve">            Agency: </w:t>
            </w:r>
            <w:r w:rsidRPr="006C13D8">
              <w:t>National Institute on Alcohol Abuse and Alcoholism</w:t>
            </w:r>
          </w:p>
          <w:p w14:paraId="51A21564" w14:textId="7A532E3D" w:rsidR="00E81D18" w:rsidRDefault="00E81D18" w:rsidP="00E81D18">
            <w:pPr>
              <w:jc w:val="left"/>
            </w:pPr>
            <w:r>
              <w:t xml:space="preserve">            </w:t>
            </w:r>
            <w:r w:rsidRPr="006C13D8">
              <w:t>R43AA024640</w:t>
            </w:r>
          </w:p>
          <w:p w14:paraId="521B706C" w14:textId="566A8E63" w:rsidR="00E81D18" w:rsidRDefault="00E81D18" w:rsidP="00E81D18">
            <w:pPr>
              <w:jc w:val="left"/>
            </w:pPr>
            <w:r>
              <w:t xml:space="preserve">            Period: </w:t>
            </w:r>
            <w:r w:rsidRPr="006C13D8">
              <w:t>9/1/16 - 6/30/17</w:t>
            </w:r>
          </w:p>
          <w:p w14:paraId="01B4C9F0" w14:textId="6252B087" w:rsidR="00E81D18" w:rsidRDefault="00E81D18" w:rsidP="00E81D18">
            <w:pPr>
              <w:jc w:val="left"/>
            </w:pPr>
            <w:r>
              <w:t xml:space="preserve">            Role on Project: Consultant</w:t>
            </w:r>
          </w:p>
          <w:p w14:paraId="0FB3A27B" w14:textId="2316F83E" w:rsidR="00E81D18" w:rsidRPr="00C53B44" w:rsidRDefault="00E81D18" w:rsidP="00E81D18">
            <w:pPr>
              <w:jc w:val="left"/>
            </w:pPr>
            <w:r>
              <w:t xml:space="preserve">            Total Costs: $189,268</w:t>
            </w:r>
          </w:p>
        </w:tc>
      </w:tr>
      <w:tr w:rsidR="00E81D18" w:rsidRPr="00433E5F" w14:paraId="690CCE0E" w14:textId="77777777" w:rsidTr="00175886">
        <w:tc>
          <w:tcPr>
            <w:tcW w:w="9309" w:type="dxa"/>
            <w:gridSpan w:val="10"/>
            <w:shd w:val="clear" w:color="auto" w:fill="auto"/>
          </w:tcPr>
          <w:p w14:paraId="461D31D0" w14:textId="77777777" w:rsidR="00E81D18" w:rsidRPr="001B7D92" w:rsidRDefault="00E81D18" w:rsidP="00E81D18">
            <w:pPr>
              <w:pStyle w:val="Heading2"/>
              <w:spacing w:before="0" w:after="0"/>
              <w:contextualSpacing/>
              <w:rPr>
                <w:sz w:val="24"/>
                <w:szCs w:val="24"/>
              </w:rPr>
            </w:pPr>
          </w:p>
        </w:tc>
      </w:tr>
      <w:tr w:rsidR="00E81D18" w:rsidRPr="00C53B44" w14:paraId="6330D062" w14:textId="77777777" w:rsidTr="001407C3">
        <w:tc>
          <w:tcPr>
            <w:tcW w:w="9309" w:type="dxa"/>
            <w:gridSpan w:val="10"/>
            <w:shd w:val="clear" w:color="auto" w:fill="auto"/>
          </w:tcPr>
          <w:p w14:paraId="10BAA3F6" w14:textId="658DB27F" w:rsidR="00E81D18" w:rsidRDefault="00E81D18" w:rsidP="00E81D18">
            <w:pPr>
              <w:jc w:val="left"/>
            </w:pPr>
            <w:r>
              <w:lastRenderedPageBreak/>
              <w:t>Implementation of a Web-Based Outcome Monitoring System to Improve Training in Clinical Practice and Research</w:t>
            </w:r>
          </w:p>
        </w:tc>
      </w:tr>
      <w:tr w:rsidR="00E81D18" w:rsidRPr="00C53B44" w14:paraId="0A07A163" w14:textId="77777777" w:rsidTr="001407C3">
        <w:tc>
          <w:tcPr>
            <w:tcW w:w="640" w:type="dxa"/>
            <w:shd w:val="clear" w:color="auto" w:fill="auto"/>
          </w:tcPr>
          <w:p w14:paraId="0CD96BCD" w14:textId="77777777" w:rsidR="00E81D18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C093F90" w14:textId="77777777" w:rsidR="00E81D18" w:rsidRDefault="00E81D18" w:rsidP="00E81D18">
            <w:pPr>
              <w:jc w:val="left"/>
            </w:pPr>
            <w:r>
              <w:t xml:space="preserve">Principal Investigator: Rick A. Cruz </w:t>
            </w:r>
          </w:p>
          <w:p w14:paraId="59D8319B" w14:textId="77777777" w:rsidR="00E81D18" w:rsidRDefault="00E81D18" w:rsidP="00E81D18">
            <w:pPr>
              <w:jc w:val="left"/>
            </w:pPr>
            <w:r>
              <w:t>Agency: Society for a Science of Clinical Psychology - Varda Shoham Clinical Scientist Training Initiative</w:t>
            </w:r>
          </w:p>
          <w:p w14:paraId="64422A65" w14:textId="77777777" w:rsidR="00E81D18" w:rsidRDefault="00E81D18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Period: </w:t>
            </w:r>
            <w:r w:rsidRPr="009366A2">
              <w:rPr>
                <w:szCs w:val="24"/>
              </w:rPr>
              <w:t>6/1/15 – 5/31/16</w:t>
            </w:r>
          </w:p>
          <w:p w14:paraId="55F3ED49" w14:textId="77777777" w:rsidR="00E81D18" w:rsidRDefault="00E81D18" w:rsidP="00E81D18">
            <w:pPr>
              <w:jc w:val="left"/>
            </w:pPr>
            <w:r>
              <w:t>Role on Project: Co-Investigator</w:t>
            </w:r>
          </w:p>
          <w:p w14:paraId="73CFE817" w14:textId="617263FF" w:rsidR="00E81D18" w:rsidRDefault="00E81D18" w:rsidP="00E81D18">
            <w:pPr>
              <w:jc w:val="left"/>
            </w:pPr>
            <w:r>
              <w:t>Total Proposed Costs: $1,500</w:t>
            </w:r>
          </w:p>
        </w:tc>
      </w:tr>
      <w:tr w:rsidR="00E81D18" w:rsidRPr="00C53B44" w14:paraId="4823C5EB" w14:textId="77777777" w:rsidTr="001407C3">
        <w:tc>
          <w:tcPr>
            <w:tcW w:w="9309" w:type="dxa"/>
            <w:gridSpan w:val="10"/>
            <w:shd w:val="clear" w:color="auto" w:fill="auto"/>
          </w:tcPr>
          <w:p w14:paraId="7158293B" w14:textId="77777777" w:rsidR="00E81D18" w:rsidRDefault="00E81D18" w:rsidP="00E81D18">
            <w:pPr>
              <w:jc w:val="left"/>
            </w:pPr>
          </w:p>
          <w:p w14:paraId="64706D73" w14:textId="6DFC6376" w:rsidR="00E81D18" w:rsidRPr="00C53B44" w:rsidRDefault="00E81D18" w:rsidP="00E81D18">
            <w:pPr>
              <w:jc w:val="left"/>
            </w:pPr>
            <w:r>
              <w:t>Web-Based ACT for College Student Success</w:t>
            </w:r>
          </w:p>
        </w:tc>
      </w:tr>
      <w:tr w:rsidR="00E81D18" w:rsidRPr="00C53B44" w14:paraId="23FF7F66" w14:textId="77777777" w:rsidTr="001407C3">
        <w:tc>
          <w:tcPr>
            <w:tcW w:w="640" w:type="dxa"/>
            <w:shd w:val="clear" w:color="auto" w:fill="auto"/>
          </w:tcPr>
          <w:p w14:paraId="13BC163D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1ADDEEE" w14:textId="77777777" w:rsidR="00E81D18" w:rsidRPr="00C53B44" w:rsidRDefault="00E81D18" w:rsidP="00E81D18">
            <w:pPr>
              <w:jc w:val="left"/>
              <w:rPr>
                <w:bCs/>
              </w:rPr>
            </w:pPr>
            <w:r w:rsidRPr="00C53B44">
              <w:t xml:space="preserve">Principal </w:t>
            </w:r>
            <w:r>
              <w:t>Investigator</w:t>
            </w:r>
            <w:r w:rsidRPr="00C53B44">
              <w:t>: Michael E. Levin</w:t>
            </w:r>
          </w:p>
          <w:p w14:paraId="764E0FD9" w14:textId="57E705DC" w:rsidR="00E81D18" w:rsidRPr="00C53B44" w:rsidRDefault="00E81D18" w:rsidP="00E81D18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 xml:space="preserve">Agency: </w:t>
            </w:r>
            <w:r>
              <w:rPr>
                <w:szCs w:val="24"/>
              </w:rPr>
              <w:t>Alan E. Hall Innovation for Undergraduate Student Success Award</w:t>
            </w:r>
          </w:p>
          <w:p w14:paraId="775BC986" w14:textId="10671364" w:rsidR="00E81D18" w:rsidRDefault="00E81D18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Period: </w:t>
            </w:r>
            <w:r w:rsidRPr="009366A2">
              <w:rPr>
                <w:szCs w:val="24"/>
              </w:rPr>
              <w:t>6/1/15 – 5/31/16</w:t>
            </w:r>
          </w:p>
          <w:p w14:paraId="2BC2EB4C" w14:textId="77777777" w:rsidR="00E81D18" w:rsidRPr="00C53B44" w:rsidRDefault="00E81D18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Pr="00C53B44">
              <w:rPr>
                <w:szCs w:val="24"/>
              </w:rPr>
              <w:t>Principal Investigator</w:t>
            </w:r>
          </w:p>
          <w:p w14:paraId="6FC99900" w14:textId="0EFFE2D8" w:rsidR="00E81D18" w:rsidRPr="00C53B44" w:rsidRDefault="00E81D18" w:rsidP="00E81D18">
            <w:pPr>
              <w:jc w:val="left"/>
            </w:pP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$10,000</w:t>
            </w:r>
          </w:p>
        </w:tc>
      </w:tr>
      <w:tr w:rsidR="00E81D18" w:rsidRPr="00C53B44" w14:paraId="6FD04404" w14:textId="77777777" w:rsidTr="00644EED">
        <w:tc>
          <w:tcPr>
            <w:tcW w:w="9309" w:type="dxa"/>
            <w:gridSpan w:val="10"/>
            <w:shd w:val="clear" w:color="auto" w:fill="auto"/>
          </w:tcPr>
          <w:p w14:paraId="480E834F" w14:textId="77777777" w:rsidR="00E81D18" w:rsidRPr="001103DE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</w:tr>
      <w:tr w:rsidR="00E81D18" w:rsidRPr="00C53B44" w14:paraId="5E526397" w14:textId="77777777" w:rsidTr="00644EED">
        <w:tc>
          <w:tcPr>
            <w:tcW w:w="9309" w:type="dxa"/>
            <w:gridSpan w:val="10"/>
            <w:shd w:val="clear" w:color="auto" w:fill="auto"/>
          </w:tcPr>
          <w:p w14:paraId="32A0CFD8" w14:textId="1FF942E2" w:rsidR="00E81D18" w:rsidRPr="00C53B44" w:rsidRDefault="00E81D18" w:rsidP="00E81D18">
            <w:pPr>
              <w:jc w:val="left"/>
            </w:pPr>
            <w:r>
              <w:t>Developing an Acceptance and Commitment Therapy-Based Adjunctive Mobile App to Improve Mental Health Care</w:t>
            </w:r>
          </w:p>
        </w:tc>
      </w:tr>
      <w:tr w:rsidR="00E81D18" w:rsidRPr="00C53B44" w14:paraId="31CA867A" w14:textId="77777777" w:rsidTr="005A364D">
        <w:tc>
          <w:tcPr>
            <w:tcW w:w="640" w:type="dxa"/>
            <w:shd w:val="clear" w:color="auto" w:fill="auto"/>
          </w:tcPr>
          <w:p w14:paraId="799EB254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82C2D16" w14:textId="59EF235F" w:rsidR="00E81D18" w:rsidRPr="00C53B44" w:rsidRDefault="00E81D18" w:rsidP="00E81D18">
            <w:pPr>
              <w:jc w:val="left"/>
            </w:pPr>
            <w:r w:rsidRPr="007802C7">
              <w:t>Principal Investigator: Michael E. Levin</w:t>
            </w:r>
          </w:p>
        </w:tc>
      </w:tr>
      <w:tr w:rsidR="00E81D18" w:rsidRPr="00C53B44" w14:paraId="53F40B11" w14:textId="77777777" w:rsidTr="005A364D">
        <w:tc>
          <w:tcPr>
            <w:tcW w:w="640" w:type="dxa"/>
            <w:shd w:val="clear" w:color="auto" w:fill="auto"/>
          </w:tcPr>
          <w:p w14:paraId="7EB1A6C8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1AD40AB" w14:textId="77777777" w:rsidR="00E81D18" w:rsidRDefault="00E81D18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Agency: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00583BA0" w14:textId="51921CBE" w:rsidR="00E81D18" w:rsidRPr="00C53B44" w:rsidRDefault="00E81D18" w:rsidP="00E81D18">
            <w:pPr>
              <w:jc w:val="left"/>
            </w:pPr>
            <w:r>
              <w:rPr>
                <w:szCs w:val="24"/>
              </w:rPr>
              <w:t>Period: 7/1/14 – 12/31/15</w:t>
            </w:r>
          </w:p>
        </w:tc>
      </w:tr>
      <w:tr w:rsidR="00E81D18" w:rsidRPr="00C53B44" w14:paraId="2273915C" w14:textId="77777777" w:rsidTr="005A364D">
        <w:tc>
          <w:tcPr>
            <w:tcW w:w="640" w:type="dxa"/>
            <w:shd w:val="clear" w:color="auto" w:fill="auto"/>
          </w:tcPr>
          <w:p w14:paraId="6471CD83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CE619AA" w14:textId="3FCBE77F" w:rsidR="00E81D18" w:rsidRPr="00C53B44" w:rsidRDefault="00E81D18" w:rsidP="00E81D18">
            <w:pPr>
              <w:jc w:val="left"/>
            </w:pPr>
            <w:r w:rsidRPr="007802C7">
              <w:rPr>
                <w:szCs w:val="24"/>
              </w:rPr>
              <w:t>Role on Project: Principal Investigator</w:t>
            </w:r>
          </w:p>
        </w:tc>
      </w:tr>
      <w:tr w:rsidR="00E81D18" w:rsidRPr="00C53B44" w14:paraId="2AF63961" w14:textId="77777777" w:rsidTr="005A364D">
        <w:tc>
          <w:tcPr>
            <w:tcW w:w="640" w:type="dxa"/>
            <w:shd w:val="clear" w:color="auto" w:fill="auto"/>
          </w:tcPr>
          <w:p w14:paraId="526E7991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33A9F17" w14:textId="1BF85956" w:rsidR="00E81D18" w:rsidRPr="00C53B44" w:rsidRDefault="00E81D18" w:rsidP="00E81D18">
            <w:pPr>
              <w:jc w:val="left"/>
            </w:pPr>
            <w:r w:rsidRPr="007802C7">
              <w:rPr>
                <w:szCs w:val="24"/>
              </w:rPr>
              <w:t>Total Costs: $19,786</w:t>
            </w:r>
          </w:p>
        </w:tc>
      </w:tr>
      <w:tr w:rsidR="00E81D18" w:rsidRPr="00166218" w14:paraId="24E1BEFA" w14:textId="77777777" w:rsidTr="00B42BD5">
        <w:tc>
          <w:tcPr>
            <w:tcW w:w="9309" w:type="dxa"/>
            <w:gridSpan w:val="10"/>
            <w:shd w:val="clear" w:color="auto" w:fill="auto"/>
          </w:tcPr>
          <w:p w14:paraId="62F88D24" w14:textId="77777777" w:rsidR="00E81D18" w:rsidRDefault="00E81D18" w:rsidP="00E81D18">
            <w:pPr>
              <w:jc w:val="left"/>
            </w:pPr>
          </w:p>
          <w:p w14:paraId="0D0F73FF" w14:textId="1C64D2D2" w:rsidR="00E81D18" w:rsidRPr="00C53B44" w:rsidRDefault="00E81D18" w:rsidP="00E81D18">
            <w:pPr>
              <w:jc w:val="left"/>
            </w:pPr>
            <w:r w:rsidRPr="00C53B44">
              <w:t>Mindfulness and Acceptance Applied in College through Web-Based Guided Self-Help</w:t>
            </w:r>
          </w:p>
        </w:tc>
      </w:tr>
      <w:tr w:rsidR="00E81D18" w:rsidRPr="00EA52CC" w14:paraId="3EA2B043" w14:textId="77777777" w:rsidTr="00B42BD5">
        <w:tc>
          <w:tcPr>
            <w:tcW w:w="640" w:type="dxa"/>
            <w:shd w:val="clear" w:color="auto" w:fill="auto"/>
          </w:tcPr>
          <w:p w14:paraId="03683F49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51508B6A" w14:textId="77777777" w:rsidR="00E81D18" w:rsidRPr="00C53B44" w:rsidRDefault="00E81D18" w:rsidP="00E81D18">
            <w:pPr>
              <w:jc w:val="left"/>
              <w:rPr>
                <w:bCs/>
              </w:rPr>
            </w:pPr>
            <w:r w:rsidRPr="00C53B44">
              <w:t>Principal Investigators: Michael E. Levin</w:t>
            </w:r>
            <w:r w:rsidRPr="00C53B44">
              <w:rPr>
                <w:b/>
              </w:rPr>
              <w:t xml:space="preserve"> </w:t>
            </w:r>
            <w:r w:rsidRPr="00C53B44">
              <w:t>&amp; Jacqueline Pistorello</w:t>
            </w:r>
          </w:p>
          <w:p w14:paraId="1A014EAE" w14:textId="77777777" w:rsidR="00E81D18" w:rsidRPr="00C53B44" w:rsidRDefault="00E81D18" w:rsidP="00E81D18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>Agency: National Center for Complementary and Alternative Medicine</w:t>
            </w:r>
          </w:p>
          <w:p w14:paraId="3F3435A3" w14:textId="77777777" w:rsidR="00E81D18" w:rsidRPr="00C53B44" w:rsidRDefault="00E81D18" w:rsidP="00E81D18">
            <w:pPr>
              <w:jc w:val="left"/>
              <w:rPr>
                <w:rFonts w:cstheme="minorHAnsi"/>
                <w:szCs w:val="24"/>
              </w:rPr>
            </w:pPr>
            <w:r w:rsidRPr="00C53B44">
              <w:rPr>
                <w:rStyle w:val="clsstaticdata"/>
                <w:rFonts w:cstheme="minorHAnsi"/>
              </w:rPr>
              <w:t>R43 AT006952</w:t>
            </w:r>
          </w:p>
          <w:p w14:paraId="50FA928B" w14:textId="77777777" w:rsidR="00E81D18" w:rsidRPr="00C53B44" w:rsidRDefault="00E81D18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Period: 9/1/11 – 8/15/13</w:t>
            </w:r>
          </w:p>
          <w:p w14:paraId="37D4C0A7" w14:textId="68417CD5" w:rsidR="00E81D18" w:rsidRPr="00C53B44" w:rsidRDefault="006F369C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="00E81D18" w:rsidRPr="00C53B44">
              <w:rPr>
                <w:szCs w:val="24"/>
              </w:rPr>
              <w:t>Principal Investigator (Contact P.I.)</w:t>
            </w:r>
          </w:p>
          <w:p w14:paraId="77EF9E8E" w14:textId="77777777" w:rsidR="00E81D18" w:rsidRPr="00C53B44" w:rsidRDefault="00E81D18" w:rsidP="00E81D18">
            <w:pPr>
              <w:jc w:val="left"/>
              <w:rPr>
                <w:bCs/>
              </w:rPr>
            </w:pPr>
            <w:r w:rsidRPr="00C53B44">
              <w:rPr>
                <w:szCs w:val="24"/>
              </w:rPr>
              <w:t>Total Costs: $229,434</w:t>
            </w:r>
          </w:p>
        </w:tc>
      </w:tr>
      <w:tr w:rsidR="00E81D18" w:rsidRPr="00EA52CC" w14:paraId="4974C73D" w14:textId="77777777" w:rsidTr="00B42BD5">
        <w:tc>
          <w:tcPr>
            <w:tcW w:w="640" w:type="dxa"/>
            <w:shd w:val="clear" w:color="auto" w:fill="auto"/>
          </w:tcPr>
          <w:p w14:paraId="0250CBCA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0A6C8DD" w14:textId="77777777" w:rsidR="00E81D18" w:rsidRPr="00C53B44" w:rsidRDefault="00E81D18" w:rsidP="00E81D18">
            <w:pPr>
              <w:jc w:val="left"/>
              <w:rPr>
                <w:szCs w:val="24"/>
              </w:rPr>
            </w:pPr>
          </w:p>
        </w:tc>
      </w:tr>
      <w:tr w:rsidR="00E81D18" w:rsidRPr="00EA52CC" w14:paraId="54F9E280" w14:textId="77777777" w:rsidTr="00B42BD5">
        <w:tc>
          <w:tcPr>
            <w:tcW w:w="640" w:type="dxa"/>
            <w:shd w:val="clear" w:color="auto" w:fill="auto"/>
          </w:tcPr>
          <w:p w14:paraId="200C50CB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1384493A" w14:textId="77777777" w:rsidR="00E81D18" w:rsidRPr="00C53B44" w:rsidRDefault="00E81D18" w:rsidP="00E81D18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E81D18" w:rsidRPr="00EA52CC" w14:paraId="15E2B847" w14:textId="77777777" w:rsidTr="00B42BD5">
        <w:tc>
          <w:tcPr>
            <w:tcW w:w="640" w:type="dxa"/>
            <w:shd w:val="clear" w:color="auto" w:fill="auto"/>
          </w:tcPr>
          <w:p w14:paraId="11733DB1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D126614" w14:textId="77777777" w:rsidR="00E81D18" w:rsidRPr="00C53B44" w:rsidRDefault="00E81D18" w:rsidP="00E81D18">
            <w:pPr>
              <w:jc w:val="left"/>
              <w:rPr>
                <w:szCs w:val="24"/>
              </w:rPr>
            </w:pPr>
          </w:p>
        </w:tc>
      </w:tr>
      <w:tr w:rsidR="00E81D18" w:rsidRPr="00EA52CC" w14:paraId="3A1A0866" w14:textId="77777777" w:rsidTr="00B42BD5">
        <w:tc>
          <w:tcPr>
            <w:tcW w:w="640" w:type="dxa"/>
            <w:shd w:val="clear" w:color="auto" w:fill="auto"/>
          </w:tcPr>
          <w:p w14:paraId="35C4394F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3D76A69" w14:textId="77777777" w:rsidR="00E81D18" w:rsidRPr="00C53B44" w:rsidRDefault="00E81D18" w:rsidP="00E81D18">
            <w:pPr>
              <w:jc w:val="left"/>
              <w:rPr>
                <w:szCs w:val="24"/>
              </w:rPr>
            </w:pPr>
          </w:p>
        </w:tc>
      </w:tr>
      <w:tr w:rsidR="00E81D18" w:rsidRPr="00EA52CC" w14:paraId="421F6959" w14:textId="77777777" w:rsidTr="00B42BD5">
        <w:tc>
          <w:tcPr>
            <w:tcW w:w="640" w:type="dxa"/>
            <w:shd w:val="clear" w:color="auto" w:fill="auto"/>
          </w:tcPr>
          <w:p w14:paraId="13C10B1F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6FD46479" w14:textId="77777777" w:rsidR="00E81D18" w:rsidRPr="00C53B44" w:rsidRDefault="00E81D18" w:rsidP="00E81D18">
            <w:pPr>
              <w:jc w:val="left"/>
              <w:rPr>
                <w:szCs w:val="24"/>
              </w:rPr>
            </w:pPr>
          </w:p>
        </w:tc>
      </w:tr>
      <w:tr w:rsidR="00E81D18" w:rsidRPr="00303A69" w14:paraId="50EBFFBA" w14:textId="77777777" w:rsidTr="00B42BD5">
        <w:tc>
          <w:tcPr>
            <w:tcW w:w="640" w:type="dxa"/>
            <w:shd w:val="clear" w:color="auto" w:fill="auto"/>
          </w:tcPr>
          <w:p w14:paraId="4A194AAE" w14:textId="77777777" w:rsidR="00E81D18" w:rsidRPr="00C53B44" w:rsidRDefault="00E81D18" w:rsidP="00E81D18">
            <w:pPr>
              <w:pStyle w:val="NoSpacing2"/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752DCC3" w14:textId="77777777" w:rsidR="00E81D18" w:rsidRPr="00C53B44" w:rsidRDefault="00E81D18" w:rsidP="00E81D18">
            <w:pPr>
              <w:pStyle w:val="NoSpacing2"/>
              <w:jc w:val="left"/>
            </w:pPr>
          </w:p>
        </w:tc>
      </w:tr>
      <w:tr w:rsidR="00E81D18" w:rsidRPr="00166218" w14:paraId="0BD1C3F7" w14:textId="77777777" w:rsidTr="00B42BD5">
        <w:tc>
          <w:tcPr>
            <w:tcW w:w="9309" w:type="dxa"/>
            <w:gridSpan w:val="10"/>
            <w:shd w:val="clear" w:color="auto" w:fill="auto"/>
          </w:tcPr>
          <w:p w14:paraId="08BE6913" w14:textId="77777777" w:rsidR="00E81D18" w:rsidRPr="00C53B44" w:rsidRDefault="00E81D18" w:rsidP="00E81D18">
            <w:pPr>
              <w:jc w:val="left"/>
            </w:pPr>
            <w:r w:rsidRPr="00C53B44">
              <w:t>Evaluating a Web-Based Depression and Anxiety Prevention Program for College Students</w:t>
            </w:r>
          </w:p>
        </w:tc>
      </w:tr>
      <w:tr w:rsidR="00E81D18" w:rsidRPr="00433E5F" w14:paraId="78902E4A" w14:textId="77777777" w:rsidTr="00B42BD5">
        <w:tc>
          <w:tcPr>
            <w:tcW w:w="640" w:type="dxa"/>
            <w:shd w:val="clear" w:color="auto" w:fill="auto"/>
          </w:tcPr>
          <w:p w14:paraId="095787D7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7E0303EA" w14:textId="77777777" w:rsidR="00E81D18" w:rsidRPr="00C53B44" w:rsidRDefault="00E81D18" w:rsidP="00E81D18">
            <w:pPr>
              <w:jc w:val="left"/>
            </w:pPr>
            <w:r w:rsidRPr="00C53B44">
              <w:t>Principal Investigator: Michael E. Levin</w:t>
            </w:r>
          </w:p>
          <w:p w14:paraId="54BA2CC8" w14:textId="77777777" w:rsidR="00E81D18" w:rsidRPr="00C53B44" w:rsidRDefault="00E81D18" w:rsidP="00E81D18">
            <w:pPr>
              <w:jc w:val="left"/>
              <w:rPr>
                <w:szCs w:val="24"/>
                <w:lang w:eastAsia="ko-KR"/>
              </w:rPr>
            </w:pPr>
            <w:r w:rsidRPr="00C53B44">
              <w:t xml:space="preserve">Agency: </w:t>
            </w:r>
            <w:r w:rsidRPr="00C53B44">
              <w:rPr>
                <w:szCs w:val="24"/>
                <w:lang w:eastAsia="ko-KR"/>
              </w:rPr>
              <w:t>University of Nevada, Reno – Graduate Student Association</w:t>
            </w:r>
          </w:p>
          <w:p w14:paraId="0554C967" w14:textId="77777777" w:rsidR="00E81D18" w:rsidRPr="00C53B44" w:rsidRDefault="00E81D18" w:rsidP="00E81D18">
            <w:pPr>
              <w:jc w:val="left"/>
            </w:pPr>
            <w:r w:rsidRPr="00C53B44">
              <w:t>Period: 9/1/12 – 5/1/13</w:t>
            </w:r>
          </w:p>
          <w:p w14:paraId="20BF389B" w14:textId="77777777" w:rsidR="00E81D18" w:rsidRPr="00C53B44" w:rsidRDefault="00E81D18" w:rsidP="00E81D18">
            <w:pPr>
              <w:jc w:val="left"/>
            </w:pPr>
            <w:r w:rsidRPr="00C53B44">
              <w:t>Role on Project: Principal Investigator</w:t>
            </w:r>
          </w:p>
          <w:p w14:paraId="62EB5106" w14:textId="77777777" w:rsidR="00E81D18" w:rsidRPr="00C53B44" w:rsidRDefault="00E81D18" w:rsidP="00E81D18">
            <w:pPr>
              <w:jc w:val="left"/>
            </w:pPr>
            <w:r w:rsidRPr="00C53B44">
              <w:t>Total Costs: $2,500</w:t>
            </w:r>
          </w:p>
        </w:tc>
      </w:tr>
      <w:tr w:rsidR="00E81D18" w:rsidRPr="00BA6769" w14:paraId="635D3804" w14:textId="77777777" w:rsidTr="00B42BD5">
        <w:tc>
          <w:tcPr>
            <w:tcW w:w="640" w:type="dxa"/>
            <w:shd w:val="clear" w:color="auto" w:fill="auto"/>
          </w:tcPr>
          <w:p w14:paraId="4E4CC84A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2AC9F03" w14:textId="77777777" w:rsidR="00E81D18" w:rsidRPr="00C53B44" w:rsidRDefault="00E81D18" w:rsidP="00E81D18">
            <w:pPr>
              <w:jc w:val="left"/>
              <w:rPr>
                <w:szCs w:val="24"/>
                <w:lang w:eastAsia="ko-KR"/>
              </w:rPr>
            </w:pPr>
          </w:p>
        </w:tc>
      </w:tr>
      <w:tr w:rsidR="00E81D18" w14:paraId="05A2EB84" w14:textId="77777777" w:rsidTr="00B42BD5">
        <w:tc>
          <w:tcPr>
            <w:tcW w:w="640" w:type="dxa"/>
            <w:shd w:val="clear" w:color="auto" w:fill="auto"/>
          </w:tcPr>
          <w:p w14:paraId="0A3ACA19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C67CFFE" w14:textId="77777777" w:rsidR="00E81D18" w:rsidRPr="00C53B44" w:rsidRDefault="00E81D18" w:rsidP="00E81D18">
            <w:pPr>
              <w:jc w:val="left"/>
            </w:pPr>
          </w:p>
        </w:tc>
      </w:tr>
      <w:tr w:rsidR="00E81D18" w14:paraId="34AB0EF0" w14:textId="77777777" w:rsidTr="00B42BD5">
        <w:tc>
          <w:tcPr>
            <w:tcW w:w="640" w:type="dxa"/>
            <w:shd w:val="clear" w:color="auto" w:fill="auto"/>
          </w:tcPr>
          <w:p w14:paraId="5631C8D2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EF1FE06" w14:textId="77777777" w:rsidR="00E81D18" w:rsidRPr="00C53B44" w:rsidRDefault="00E81D18" w:rsidP="00E81D18">
            <w:pPr>
              <w:jc w:val="left"/>
            </w:pPr>
          </w:p>
        </w:tc>
      </w:tr>
      <w:tr w:rsidR="00E81D18" w:rsidRPr="00BA6769" w14:paraId="34D089D4" w14:textId="77777777" w:rsidTr="00B42BD5">
        <w:tc>
          <w:tcPr>
            <w:tcW w:w="640" w:type="dxa"/>
            <w:shd w:val="clear" w:color="auto" w:fill="auto"/>
          </w:tcPr>
          <w:p w14:paraId="2168D01A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D0430CA" w14:textId="77777777" w:rsidR="00E81D18" w:rsidRPr="00C53B44" w:rsidRDefault="00E81D18" w:rsidP="00E81D18">
            <w:pPr>
              <w:jc w:val="left"/>
              <w:rPr>
                <w:szCs w:val="24"/>
                <w:lang w:eastAsia="ko-KR"/>
              </w:rPr>
            </w:pPr>
          </w:p>
        </w:tc>
      </w:tr>
      <w:tr w:rsidR="00E81D18" w:rsidRPr="00C53B44" w14:paraId="269C98AB" w14:textId="77777777" w:rsidTr="00B42BD5">
        <w:tc>
          <w:tcPr>
            <w:tcW w:w="640" w:type="dxa"/>
            <w:shd w:val="clear" w:color="auto" w:fill="auto"/>
          </w:tcPr>
          <w:p w14:paraId="3F4458B1" w14:textId="77777777" w:rsidR="00E81D18" w:rsidRPr="00C53B44" w:rsidRDefault="00E81D18" w:rsidP="00E81D18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3C0B4D80" w14:textId="77777777" w:rsidR="00E81D18" w:rsidRPr="00C53B44" w:rsidRDefault="00E81D18" w:rsidP="00E81D18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18A9011E" w14:textId="77777777" w:rsidR="00E81D18" w:rsidRPr="00C53B44" w:rsidRDefault="00E81D18" w:rsidP="00E81D18">
            <w:pPr>
              <w:pStyle w:val="NoSpacing2"/>
              <w:jc w:val="left"/>
            </w:pPr>
          </w:p>
        </w:tc>
      </w:tr>
      <w:tr w:rsidR="00E81D18" w:rsidRPr="00166218" w14:paraId="7F5649B0" w14:textId="77777777" w:rsidTr="00B42BD5">
        <w:tc>
          <w:tcPr>
            <w:tcW w:w="9309" w:type="dxa"/>
            <w:gridSpan w:val="10"/>
            <w:shd w:val="clear" w:color="auto" w:fill="auto"/>
          </w:tcPr>
          <w:p w14:paraId="60999782" w14:textId="77777777" w:rsidR="00E81D18" w:rsidRPr="00C53B44" w:rsidRDefault="00E81D18" w:rsidP="00E81D18">
            <w:pPr>
              <w:jc w:val="left"/>
              <w:rPr>
                <w:szCs w:val="24"/>
              </w:rPr>
            </w:pPr>
            <w:r w:rsidRPr="00C53B44">
              <w:t>Prevention of College Student Mental Health Problems:</w:t>
            </w:r>
            <w:r w:rsidRPr="00C53B44">
              <w:rPr>
                <w:szCs w:val="24"/>
              </w:rPr>
              <w:t xml:space="preserve"> </w:t>
            </w:r>
            <w:r w:rsidRPr="00C53B44">
              <w:t>A Web-Based ACT Program</w:t>
            </w:r>
          </w:p>
        </w:tc>
      </w:tr>
      <w:tr w:rsidR="00E81D18" w:rsidRPr="00EA52CC" w14:paraId="1D5F54FE" w14:textId="77777777" w:rsidTr="00B42BD5">
        <w:tc>
          <w:tcPr>
            <w:tcW w:w="640" w:type="dxa"/>
            <w:shd w:val="clear" w:color="auto" w:fill="auto"/>
          </w:tcPr>
          <w:p w14:paraId="2C55E19F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75BD4DD3" w14:textId="77777777" w:rsidR="00E81D18" w:rsidRPr="00C53B44" w:rsidRDefault="00E81D18" w:rsidP="00E81D18">
            <w:pPr>
              <w:jc w:val="left"/>
            </w:pPr>
            <w:r w:rsidRPr="00C53B44">
              <w:t>Principal Investigators: Michael E. Levin</w:t>
            </w:r>
            <w:r w:rsidRPr="00C53B44">
              <w:rPr>
                <w:b/>
              </w:rPr>
              <w:t>,</w:t>
            </w:r>
            <w:r w:rsidRPr="00C53B44">
              <w:t xml:space="preserve"> Jacqueline Pistorello &amp; Steven C. Hayes</w:t>
            </w:r>
          </w:p>
          <w:p w14:paraId="7A5F9946" w14:textId="4F3D2937" w:rsidR="00E81D18" w:rsidRPr="00C53B44" w:rsidRDefault="00E81D18" w:rsidP="00E81D18">
            <w:pPr>
              <w:jc w:val="left"/>
              <w:rPr>
                <w:szCs w:val="24"/>
                <w:lang w:eastAsia="ko-KR"/>
              </w:rPr>
            </w:pPr>
            <w:r w:rsidRPr="00C53B44">
              <w:t xml:space="preserve">Agency: </w:t>
            </w:r>
            <w:r>
              <w:rPr>
                <w:szCs w:val="24"/>
                <w:lang w:eastAsia="ko-KR"/>
              </w:rPr>
              <w:t>National Institute of</w:t>
            </w:r>
            <w:r w:rsidRPr="00C53B44">
              <w:rPr>
                <w:szCs w:val="24"/>
                <w:lang w:eastAsia="ko-KR"/>
              </w:rPr>
              <w:t xml:space="preserve"> Mental Health</w:t>
            </w:r>
          </w:p>
          <w:p w14:paraId="40881BEC" w14:textId="77777777" w:rsidR="00E81D18" w:rsidRPr="00C53B44" w:rsidRDefault="00E81D18" w:rsidP="00E81D18">
            <w:pPr>
              <w:jc w:val="left"/>
            </w:pPr>
            <w:r w:rsidRPr="00C53B44">
              <w:t>R43 MH085336</w:t>
            </w:r>
          </w:p>
          <w:p w14:paraId="40A41290" w14:textId="77777777" w:rsidR="00E81D18" w:rsidRPr="00C53B44" w:rsidRDefault="00E81D18" w:rsidP="00E81D18">
            <w:pPr>
              <w:jc w:val="left"/>
            </w:pPr>
            <w:r w:rsidRPr="00C53B44">
              <w:t>Period: 7/1/10 – 11/30/11</w:t>
            </w:r>
          </w:p>
          <w:p w14:paraId="7168F261" w14:textId="11312DEA" w:rsidR="00E81D18" w:rsidRPr="00C53B44" w:rsidRDefault="006F369C" w:rsidP="00E81D18">
            <w:pPr>
              <w:jc w:val="left"/>
              <w:rPr>
                <w:b/>
              </w:rPr>
            </w:pPr>
            <w:r>
              <w:t xml:space="preserve">Role on Project: </w:t>
            </w:r>
            <w:r w:rsidR="00E81D18" w:rsidRPr="00C53B44">
              <w:t>Principal Investigator</w:t>
            </w:r>
            <w:r w:rsidR="00E81D18" w:rsidRPr="00C53B44">
              <w:rPr>
                <w:szCs w:val="24"/>
              </w:rPr>
              <w:t xml:space="preserve"> (Contact P.I.)</w:t>
            </w:r>
          </w:p>
          <w:p w14:paraId="62276BCC" w14:textId="77777777" w:rsidR="00E81D18" w:rsidRPr="00C53B44" w:rsidRDefault="00E81D18" w:rsidP="00E81D18">
            <w:pPr>
              <w:jc w:val="left"/>
            </w:pPr>
            <w:r w:rsidRPr="00C53B44">
              <w:lastRenderedPageBreak/>
              <w:t>Total Costs: $197,053</w:t>
            </w:r>
          </w:p>
        </w:tc>
      </w:tr>
      <w:tr w:rsidR="00E81D18" w:rsidRPr="00EA52CC" w14:paraId="57893CF7" w14:textId="77777777" w:rsidTr="00B42BD5">
        <w:tc>
          <w:tcPr>
            <w:tcW w:w="640" w:type="dxa"/>
            <w:shd w:val="clear" w:color="auto" w:fill="auto"/>
          </w:tcPr>
          <w:p w14:paraId="1B74A62C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6517A7B2" w14:textId="77777777" w:rsidR="00E81D18" w:rsidRPr="00C53B44" w:rsidRDefault="00E81D18" w:rsidP="00E81D18">
            <w:pPr>
              <w:jc w:val="left"/>
            </w:pPr>
          </w:p>
        </w:tc>
      </w:tr>
      <w:tr w:rsidR="00E81D18" w:rsidRPr="00EA52CC" w14:paraId="3FD28598" w14:textId="77777777" w:rsidTr="00B42BD5">
        <w:tc>
          <w:tcPr>
            <w:tcW w:w="640" w:type="dxa"/>
            <w:shd w:val="clear" w:color="auto" w:fill="auto"/>
          </w:tcPr>
          <w:p w14:paraId="6D4C4C9E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23243A05" w14:textId="77777777" w:rsidR="00E81D18" w:rsidRPr="00C53B44" w:rsidRDefault="00E81D18" w:rsidP="00E81D18">
            <w:pPr>
              <w:jc w:val="left"/>
              <w:rPr>
                <w:szCs w:val="24"/>
                <w:lang w:eastAsia="ko-KR"/>
              </w:rPr>
            </w:pPr>
          </w:p>
        </w:tc>
      </w:tr>
      <w:tr w:rsidR="00E81D18" w:rsidRPr="00EA52CC" w14:paraId="7B6EAEDF" w14:textId="77777777" w:rsidTr="00B42BD5">
        <w:tc>
          <w:tcPr>
            <w:tcW w:w="640" w:type="dxa"/>
            <w:shd w:val="clear" w:color="auto" w:fill="auto"/>
          </w:tcPr>
          <w:p w14:paraId="0A5BDF67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1963B54" w14:textId="77777777" w:rsidR="00E81D18" w:rsidRPr="00C53B44" w:rsidRDefault="00E81D18" w:rsidP="00E81D18">
            <w:pPr>
              <w:jc w:val="left"/>
            </w:pPr>
          </w:p>
        </w:tc>
      </w:tr>
      <w:tr w:rsidR="00E81D18" w:rsidRPr="00EA52CC" w14:paraId="65B68924" w14:textId="77777777" w:rsidTr="00B42BD5">
        <w:tc>
          <w:tcPr>
            <w:tcW w:w="640" w:type="dxa"/>
            <w:shd w:val="clear" w:color="auto" w:fill="auto"/>
          </w:tcPr>
          <w:p w14:paraId="6037AB67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52B786AD" w14:textId="77777777" w:rsidR="00E81D18" w:rsidRPr="00C53B44" w:rsidRDefault="00E81D18" w:rsidP="00E81D18">
            <w:pPr>
              <w:jc w:val="left"/>
            </w:pPr>
          </w:p>
        </w:tc>
      </w:tr>
      <w:tr w:rsidR="00E81D18" w:rsidRPr="00EA52CC" w14:paraId="4F588A64" w14:textId="77777777" w:rsidTr="00DD04A7">
        <w:tc>
          <w:tcPr>
            <w:tcW w:w="640" w:type="dxa"/>
            <w:shd w:val="clear" w:color="auto" w:fill="auto"/>
          </w:tcPr>
          <w:p w14:paraId="26B8124E" w14:textId="77777777" w:rsidR="00E81D18" w:rsidRPr="00C53B44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EA30735" w14:textId="77777777" w:rsidR="00E81D18" w:rsidRPr="00C53B44" w:rsidRDefault="00E81D18" w:rsidP="00E81D18">
            <w:pPr>
              <w:jc w:val="left"/>
              <w:rPr>
                <w:b/>
              </w:rPr>
            </w:pPr>
          </w:p>
        </w:tc>
      </w:tr>
      <w:tr w:rsidR="00E81D18" w:rsidRPr="00EA52CC" w14:paraId="31F9F273" w14:textId="77777777" w:rsidTr="00B42BD5">
        <w:tc>
          <w:tcPr>
            <w:tcW w:w="640" w:type="dxa"/>
            <w:shd w:val="clear" w:color="auto" w:fill="auto"/>
          </w:tcPr>
          <w:p w14:paraId="1D3E82EC" w14:textId="77777777" w:rsidR="00E81D18" w:rsidRPr="00EA52CC" w:rsidRDefault="00E81D18" w:rsidP="00E81D18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02314DD6" w14:textId="77777777" w:rsidR="00E81D18" w:rsidRDefault="00E81D18" w:rsidP="00E81D18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883C3C3" w14:textId="77777777" w:rsidR="00E81D18" w:rsidRDefault="00E81D18" w:rsidP="00E81D18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E81D18" w:rsidRPr="00EA52CC" w14:paraId="7D9447A1" w14:textId="77777777" w:rsidTr="00B42BD5">
        <w:tc>
          <w:tcPr>
            <w:tcW w:w="9309" w:type="dxa"/>
            <w:gridSpan w:val="10"/>
            <w:shd w:val="clear" w:color="auto" w:fill="auto"/>
          </w:tcPr>
          <w:p w14:paraId="0F9260B2" w14:textId="77777777" w:rsidR="00E81D18" w:rsidRPr="007F4746" w:rsidRDefault="00E81D18" w:rsidP="00E81D18">
            <w:pPr>
              <w:pStyle w:val="Title"/>
            </w:pPr>
            <w:r w:rsidRPr="008C3AE2">
              <w:t>SCHOLARLY PUBLICATIONS</w:t>
            </w:r>
          </w:p>
        </w:tc>
      </w:tr>
      <w:tr w:rsidR="00E81D18" w:rsidRPr="00EA52CC" w14:paraId="04F2DA5C" w14:textId="77777777" w:rsidTr="00B42BD5">
        <w:tc>
          <w:tcPr>
            <w:tcW w:w="9309" w:type="dxa"/>
            <w:gridSpan w:val="10"/>
            <w:shd w:val="clear" w:color="auto" w:fill="auto"/>
          </w:tcPr>
          <w:p w14:paraId="3C8CE9D1" w14:textId="77777777" w:rsidR="00E81D18" w:rsidRPr="007F4746" w:rsidRDefault="00E81D18" w:rsidP="00E81D18">
            <w:pPr>
              <w:pStyle w:val="Heading1"/>
              <w:spacing w:before="0"/>
            </w:pPr>
            <w:r w:rsidRPr="008C3AE2">
              <w:t>BOOKS</w:t>
            </w:r>
          </w:p>
        </w:tc>
      </w:tr>
      <w:tr w:rsidR="00E81D18" w:rsidRPr="00EA52CC" w14:paraId="09B88976" w14:textId="77777777" w:rsidTr="00B42BD5">
        <w:tc>
          <w:tcPr>
            <w:tcW w:w="9309" w:type="dxa"/>
            <w:gridSpan w:val="10"/>
            <w:shd w:val="clear" w:color="auto" w:fill="auto"/>
          </w:tcPr>
          <w:p w14:paraId="5766A149" w14:textId="01073A15" w:rsidR="009C2E6B" w:rsidRDefault="009C2E6B" w:rsidP="006A4F7C">
            <w:pPr>
              <w:ind w:left="537" w:hanging="537"/>
              <w:jc w:val="left"/>
            </w:pPr>
            <w:r>
              <w:t xml:space="preserve">3. </w:t>
            </w:r>
            <w:r>
              <w:rPr>
                <w:szCs w:val="24"/>
              </w:rPr>
              <w:t xml:space="preserve">Twohig, M.P.,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Ong, C.W.* (</w:t>
            </w:r>
            <w:r w:rsidR="003C3DF1">
              <w:rPr>
                <w:szCs w:val="24"/>
              </w:rPr>
              <w:t>In Press</w:t>
            </w:r>
            <w:bookmarkStart w:id="0" w:name="_GoBack"/>
            <w:bookmarkEnd w:id="0"/>
            <w:r>
              <w:rPr>
                <w:szCs w:val="24"/>
              </w:rPr>
              <w:t xml:space="preserve">). </w:t>
            </w:r>
            <w:r w:rsidRPr="00A8097F">
              <w:rPr>
                <w:i/>
                <w:szCs w:val="24"/>
              </w:rPr>
              <w:t>ACT in steps: A session-by-session guide to implementing Acceptance and Commitment Therapy</w:t>
            </w:r>
            <w:r w:rsidRPr="00A8097F">
              <w:rPr>
                <w:szCs w:val="24"/>
              </w:rPr>
              <w:t>. New York:</w:t>
            </w:r>
            <w:r>
              <w:rPr>
                <w:szCs w:val="24"/>
              </w:rPr>
              <w:t xml:space="preserve"> </w:t>
            </w:r>
            <w:r w:rsidRPr="00A8097F">
              <w:rPr>
                <w:szCs w:val="24"/>
              </w:rPr>
              <w:t>Oxford Press.</w:t>
            </w:r>
          </w:p>
          <w:p w14:paraId="799BE3F5" w14:textId="59B6DDC4" w:rsidR="006A4F7C" w:rsidRDefault="006A4F7C" w:rsidP="006A4F7C">
            <w:pPr>
              <w:ind w:left="537" w:hanging="537"/>
              <w:jc w:val="left"/>
            </w:pPr>
            <w:r>
              <w:t xml:space="preserve">2. </w:t>
            </w:r>
            <w:r>
              <w:rPr>
                <w:b/>
              </w:rPr>
              <w:t>Levin, M.E.</w:t>
            </w:r>
            <w:r>
              <w:t xml:space="preserve">, Twohig, M.P. &amp; Krafft, J.* (Eds.) (In Press). </w:t>
            </w:r>
            <w:r w:rsidRPr="006A4F7C">
              <w:rPr>
                <w:i/>
              </w:rPr>
              <w:t>Innovations in Acceptance and Commitment Therapy: Clinical Advancements and Applications in ACT</w:t>
            </w:r>
            <w:r>
              <w:t>.</w:t>
            </w:r>
            <w:r w:rsidRPr="00995AEB">
              <w:t xml:space="preserve"> Oakland, CA: New Harbinger</w:t>
            </w:r>
            <w:r>
              <w:t>.</w:t>
            </w:r>
          </w:p>
          <w:p w14:paraId="75D5E10F" w14:textId="3EAAB685" w:rsidR="006A4F7C" w:rsidRDefault="00E81D18" w:rsidP="006A4F7C">
            <w:pPr>
              <w:ind w:left="537" w:hanging="537"/>
              <w:jc w:val="left"/>
            </w:pPr>
            <w:r>
              <w:t xml:space="preserve">1. </w:t>
            </w:r>
            <w:r w:rsidRPr="00995AEB">
              <w:t xml:space="preserve">Hayes, S. C. &amp; </w:t>
            </w:r>
            <w:r w:rsidRPr="00995AEB">
              <w:rPr>
                <w:b/>
              </w:rPr>
              <w:t>Levin, M. E.</w:t>
            </w:r>
            <w:r w:rsidRPr="00995AEB">
              <w:t xml:space="preserve"> </w:t>
            </w:r>
            <w:r>
              <w:t>(Eds.)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 w:rsidRPr="00C53B44">
              <w:rPr>
                <w:i/>
              </w:rPr>
              <w:t>Mindfulness and Acceptance for Addictive Behaviors: Applying Contextual CBT to Substance Abuse and Behavioral Addictions</w:t>
            </w:r>
            <w:r w:rsidRPr="00995AEB">
              <w:t>. Oakland, CA: New Harbinger</w:t>
            </w:r>
            <w:r w:rsidR="006A4F7C">
              <w:t>.</w:t>
            </w:r>
          </w:p>
          <w:p w14:paraId="360C1CC5" w14:textId="77777777" w:rsidR="00E81D18" w:rsidRPr="00A419DD" w:rsidRDefault="00E81D18" w:rsidP="00E81D18">
            <w:pPr>
              <w:ind w:left="360" w:hanging="360"/>
              <w:jc w:val="left"/>
              <w:rPr>
                <w:sz w:val="16"/>
                <w:szCs w:val="16"/>
              </w:rPr>
            </w:pPr>
          </w:p>
        </w:tc>
      </w:tr>
      <w:tr w:rsidR="00E81D18" w:rsidRPr="00EA52CC" w14:paraId="0E170860" w14:textId="77777777" w:rsidTr="00B42BD5">
        <w:tc>
          <w:tcPr>
            <w:tcW w:w="9309" w:type="dxa"/>
            <w:gridSpan w:val="10"/>
            <w:shd w:val="clear" w:color="auto" w:fill="auto"/>
          </w:tcPr>
          <w:p w14:paraId="58A62344" w14:textId="77777777" w:rsidR="00E81D18" w:rsidRDefault="00E81D18" w:rsidP="00E81D18">
            <w:pPr>
              <w:pStyle w:val="Heading1"/>
              <w:spacing w:before="0"/>
            </w:pPr>
            <w:r>
              <w:t xml:space="preserve">PEER-REVIEWED </w:t>
            </w:r>
            <w:r w:rsidRPr="00995AEB">
              <w:t>JOURNAL ARTICLES</w:t>
            </w:r>
          </w:p>
          <w:p w14:paraId="077E29D2" w14:textId="62EC0672" w:rsidR="00E81D18" w:rsidRPr="00822394" w:rsidRDefault="00E81D18" w:rsidP="00E81D18">
            <w:pPr>
              <w:rPr>
                <w:i/>
              </w:rPr>
            </w:pPr>
            <w:r>
              <w:rPr>
                <w:i/>
              </w:rPr>
              <w:t>* Indicates graduate student author; ** indicates undergraduate student author</w:t>
            </w:r>
          </w:p>
        </w:tc>
      </w:tr>
      <w:tr w:rsidR="00E81D18" w:rsidRPr="00EA52CC" w14:paraId="3C0632A2" w14:textId="77777777" w:rsidTr="00B42BD5">
        <w:tc>
          <w:tcPr>
            <w:tcW w:w="9309" w:type="dxa"/>
            <w:gridSpan w:val="10"/>
            <w:shd w:val="clear" w:color="auto" w:fill="auto"/>
          </w:tcPr>
          <w:p w14:paraId="47386DEE" w14:textId="18FCB200" w:rsidR="00E81D18" w:rsidRPr="00C56F08" w:rsidRDefault="00E81D18" w:rsidP="00E81D18">
            <w:pPr>
              <w:tabs>
                <w:tab w:val="left" w:pos="0"/>
              </w:tabs>
              <w:spacing w:after="120"/>
              <w:ind w:left="450" w:hanging="450"/>
              <w:jc w:val="left"/>
              <w:rPr>
                <w:rFonts w:ascii="Calibri" w:eastAsia="Calibri" w:hAnsi="Calibri" w:cs="Calibri"/>
                <w:b/>
                <w:bCs/>
                <w:spacing w:val="-1"/>
                <w:sz w:val="2"/>
                <w:szCs w:val="2"/>
              </w:rPr>
            </w:pPr>
          </w:p>
          <w:p w14:paraId="5EBB3E62" w14:textId="0D7BC9EF" w:rsidR="00E81D18" w:rsidRPr="00845325" w:rsidRDefault="00E81D18" w:rsidP="00E81D18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In Press</w:t>
            </w:r>
          </w:p>
          <w:p w14:paraId="32195553" w14:textId="30B9C6F2" w:rsidR="003B236C" w:rsidRPr="003B236C" w:rsidRDefault="00461709" w:rsidP="003B236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71</w:t>
            </w:r>
            <w:r w:rsidR="003B236C">
              <w:rPr>
                <w:szCs w:val="24"/>
              </w:rPr>
              <w:t xml:space="preserve">. </w:t>
            </w:r>
            <w:r w:rsidR="003B236C" w:rsidRPr="009B1B30">
              <w:rPr>
                <w:szCs w:val="24"/>
              </w:rPr>
              <w:t>Krafft, J.</w:t>
            </w:r>
            <w:r w:rsidR="003B236C">
              <w:rPr>
                <w:szCs w:val="24"/>
              </w:rPr>
              <w:t>*</w:t>
            </w:r>
            <w:r w:rsidR="003B236C" w:rsidRPr="009B1B30">
              <w:rPr>
                <w:szCs w:val="24"/>
              </w:rPr>
              <w:t>, Hicks, E. T.</w:t>
            </w:r>
            <w:r w:rsidR="003B236C">
              <w:rPr>
                <w:szCs w:val="24"/>
              </w:rPr>
              <w:t>*</w:t>
            </w:r>
            <w:r w:rsidR="003B236C" w:rsidRPr="009B1B30">
              <w:rPr>
                <w:szCs w:val="24"/>
              </w:rPr>
              <w:t>, Mack, S.</w:t>
            </w:r>
            <w:r w:rsidR="003B236C">
              <w:rPr>
                <w:szCs w:val="24"/>
              </w:rPr>
              <w:t>*</w:t>
            </w:r>
            <w:r w:rsidR="003B236C" w:rsidRPr="009B1B30">
              <w:rPr>
                <w:szCs w:val="24"/>
              </w:rPr>
              <w:t xml:space="preserve">, &amp; </w:t>
            </w:r>
            <w:r w:rsidR="003B236C" w:rsidRPr="009B1B30">
              <w:rPr>
                <w:b/>
                <w:szCs w:val="24"/>
              </w:rPr>
              <w:t>Levin, M. E.</w:t>
            </w:r>
            <w:r w:rsidR="003B236C">
              <w:rPr>
                <w:szCs w:val="24"/>
              </w:rPr>
              <w:t xml:space="preserve"> (In Press</w:t>
            </w:r>
            <w:r w:rsidR="003B236C" w:rsidRPr="009B1B30">
              <w:rPr>
                <w:szCs w:val="24"/>
              </w:rPr>
              <w:t>). Psychological inflexibility predicts suicidality over time in college students.</w:t>
            </w:r>
            <w:r w:rsidR="003B236C">
              <w:t xml:space="preserve"> </w:t>
            </w:r>
            <w:r w:rsidR="003B236C" w:rsidRPr="00595A67">
              <w:rPr>
                <w:i/>
                <w:szCs w:val="24"/>
              </w:rPr>
              <w:t>Suicide and Life-Threatening Behavior.</w:t>
            </w:r>
          </w:p>
          <w:p w14:paraId="24DB7241" w14:textId="086DCE3C" w:rsidR="009B7AC7" w:rsidRDefault="002B6DA1" w:rsidP="009B7AC7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70</w:t>
            </w:r>
            <w:r w:rsidR="009B7AC7">
              <w:rPr>
                <w:rFonts w:eastAsia="Calibri"/>
                <w:spacing w:val="-2"/>
                <w:szCs w:val="24"/>
              </w:rPr>
              <w:t xml:space="preserve">. </w:t>
            </w:r>
            <w:r w:rsidR="009B7AC7">
              <w:rPr>
                <w:szCs w:val="24"/>
              </w:rPr>
              <w:t xml:space="preserve">Lee, E.B.*, Homan, K.*, Morrison, K.L.*, Ong, C.W.*, </w:t>
            </w:r>
            <w:r w:rsidR="009B7AC7">
              <w:rPr>
                <w:b/>
                <w:szCs w:val="24"/>
              </w:rPr>
              <w:t>Levin, M.E.</w:t>
            </w:r>
            <w:r w:rsidR="009B7AC7">
              <w:rPr>
                <w:szCs w:val="24"/>
              </w:rPr>
              <w:t xml:space="preserve"> &amp; Twohig, M.P. (</w:t>
            </w:r>
            <w:r w:rsidR="009B7AC7">
              <w:rPr>
                <w:rFonts w:eastAsia="Calibri"/>
                <w:spacing w:val="-2"/>
                <w:szCs w:val="24"/>
              </w:rPr>
              <w:t>In Press</w:t>
            </w:r>
            <w:r w:rsidR="009B7AC7">
              <w:rPr>
                <w:szCs w:val="24"/>
              </w:rPr>
              <w:t>). Acceptance and commitment therapy for Trichotillomania: A randomized controlled trial of adults and a</w:t>
            </w:r>
            <w:r w:rsidR="009B7AC7" w:rsidRPr="00137BB2">
              <w:rPr>
                <w:szCs w:val="24"/>
              </w:rPr>
              <w:t>dolescents</w:t>
            </w:r>
            <w:r w:rsidR="009B7AC7">
              <w:rPr>
                <w:szCs w:val="24"/>
              </w:rPr>
              <w:t xml:space="preserve">. </w:t>
            </w:r>
            <w:r w:rsidR="009B7AC7">
              <w:rPr>
                <w:i/>
                <w:szCs w:val="24"/>
              </w:rPr>
              <w:t>Behavior Modification.</w:t>
            </w:r>
          </w:p>
          <w:p w14:paraId="20B5916D" w14:textId="216F73C8" w:rsidR="00E81D18" w:rsidRPr="004B3E4B" w:rsidRDefault="002B6DA1" w:rsidP="004B3E4B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69</w:t>
            </w:r>
            <w:r w:rsidR="00E81D18">
              <w:rPr>
                <w:rFonts w:eastAsia="Calibri"/>
                <w:spacing w:val="-2"/>
                <w:szCs w:val="24"/>
              </w:rPr>
              <w:t xml:space="preserve">. </w:t>
            </w:r>
            <w:r w:rsidR="00E81D18">
              <w:rPr>
                <w:szCs w:val="24"/>
              </w:rPr>
              <w:t xml:space="preserve">Lillis, J., Thomas, J.G., </w:t>
            </w:r>
            <w:r w:rsidR="00E81D18">
              <w:rPr>
                <w:b/>
                <w:szCs w:val="24"/>
              </w:rPr>
              <w:t xml:space="preserve">Levin, M.E. </w:t>
            </w:r>
            <w:r w:rsidR="00E81D18">
              <w:rPr>
                <w:szCs w:val="24"/>
              </w:rPr>
              <w:t>&amp; Wing, R.R. (</w:t>
            </w:r>
            <w:r w:rsidR="00E81D18">
              <w:rPr>
                <w:rFonts w:eastAsia="Calibri"/>
                <w:spacing w:val="-2"/>
                <w:szCs w:val="24"/>
              </w:rPr>
              <w:t>In Press</w:t>
            </w:r>
            <w:r w:rsidR="00E81D18">
              <w:rPr>
                <w:szCs w:val="24"/>
              </w:rPr>
              <w:t xml:space="preserve">). </w:t>
            </w:r>
            <w:r w:rsidR="00E81D18">
              <w:t>Self-stigma and weight loss: The impact of fear of being stigmatized.</w:t>
            </w:r>
            <w:r w:rsidR="00E81D18">
              <w:rPr>
                <w:i/>
              </w:rPr>
              <w:t xml:space="preserve"> Journal of Health Psychology.</w:t>
            </w:r>
          </w:p>
          <w:p w14:paraId="57E784B0" w14:textId="3AAB1156" w:rsidR="00464403" w:rsidRDefault="00464403" w:rsidP="00464403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2019</w:t>
            </w:r>
          </w:p>
          <w:p w14:paraId="2D2CA450" w14:textId="102128DC" w:rsidR="002B6DA1" w:rsidRDefault="002B6DA1" w:rsidP="002B6DA1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68. Smith, B.M.*, Villatte, J.L., Ong, C.W.*, Butcher, G.M.*, Twohig, M.P.,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Hayes, S.C. (2019). The influence of a personal values intervention on cold pressor-induced distress tolerance. </w:t>
            </w:r>
            <w:r>
              <w:rPr>
                <w:i/>
                <w:szCs w:val="24"/>
              </w:rPr>
              <w:t xml:space="preserve">Behavior Modification, 43, </w:t>
            </w:r>
            <w:r>
              <w:rPr>
                <w:szCs w:val="24"/>
              </w:rPr>
              <w:t>688-710</w:t>
            </w:r>
            <w:r>
              <w:rPr>
                <w:i/>
                <w:szCs w:val="24"/>
              </w:rPr>
              <w:t xml:space="preserve">. </w:t>
            </w:r>
          </w:p>
          <w:p w14:paraId="2B6ADE7E" w14:textId="4DFE3B10" w:rsidR="00461709" w:rsidRDefault="00461709" w:rsidP="00461709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67. </w:t>
            </w:r>
            <w:r w:rsidRPr="001361EF">
              <w:rPr>
                <w:szCs w:val="24"/>
              </w:rPr>
              <w:t>Ong, C. W.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>, Barney, J. L.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>, Barrett, T. S., Lee, E. B.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 xml:space="preserve">, </w:t>
            </w:r>
            <w:r w:rsidRPr="001361EF">
              <w:rPr>
                <w:b/>
                <w:szCs w:val="24"/>
              </w:rPr>
              <w:t>Levin, M. E.</w:t>
            </w:r>
            <w:r>
              <w:rPr>
                <w:szCs w:val="24"/>
              </w:rPr>
              <w:t>, &amp; Twohig, M. P. (2019</w:t>
            </w:r>
            <w:r w:rsidRPr="001361EF">
              <w:rPr>
                <w:szCs w:val="24"/>
              </w:rPr>
              <w:t xml:space="preserve">). The role of psychological inflexibility and self-compassion in acceptance and commitment therapy for clinical perfectionism. </w:t>
            </w:r>
            <w:r w:rsidRPr="001361EF">
              <w:rPr>
                <w:i/>
                <w:szCs w:val="24"/>
              </w:rPr>
              <w:t>Journal of Contextual Behavioral Science</w:t>
            </w:r>
            <w:r>
              <w:rPr>
                <w:i/>
                <w:szCs w:val="24"/>
              </w:rPr>
              <w:t>, 13</w:t>
            </w:r>
            <w:r>
              <w:rPr>
                <w:szCs w:val="24"/>
              </w:rPr>
              <w:t>, 7-16</w:t>
            </w:r>
            <w:r w:rsidRPr="001361EF">
              <w:rPr>
                <w:i/>
                <w:szCs w:val="24"/>
              </w:rPr>
              <w:t>.</w:t>
            </w:r>
          </w:p>
          <w:p w14:paraId="4D6E9FC3" w14:textId="727C7394" w:rsidR="00C417F3" w:rsidRDefault="00C417F3" w:rsidP="00C417F3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66. </w:t>
            </w:r>
            <w:r w:rsidRPr="00A5569E">
              <w:rPr>
                <w:b/>
                <w:szCs w:val="24"/>
              </w:rPr>
              <w:t>Levin, M.E.</w:t>
            </w:r>
            <w:r w:rsidRPr="00A5569E">
              <w:rPr>
                <w:szCs w:val="24"/>
              </w:rPr>
              <w:t>, Smith, B.M.* &amp; Smith, G.S. (</w:t>
            </w:r>
            <w:r>
              <w:rPr>
                <w:szCs w:val="24"/>
              </w:rPr>
              <w:t>2019</w:t>
            </w:r>
            <w:r w:rsidRPr="00A5569E">
              <w:rPr>
                <w:szCs w:val="24"/>
              </w:rPr>
              <w:t>). The potential benefits of flexibility for dissemination and implementation: Acceptance and commitment therapy as an example.</w:t>
            </w:r>
            <w:r>
              <w:t xml:space="preserve"> </w:t>
            </w:r>
            <w:r w:rsidRPr="004F38C9">
              <w:rPr>
                <w:i/>
                <w:szCs w:val="24"/>
              </w:rPr>
              <w:t>Perspectives on Behavior Science</w:t>
            </w:r>
            <w:r>
              <w:rPr>
                <w:i/>
                <w:szCs w:val="24"/>
              </w:rPr>
              <w:t>, 42</w:t>
            </w:r>
            <w:r>
              <w:rPr>
                <w:szCs w:val="24"/>
              </w:rPr>
              <w:t>, 223-232</w:t>
            </w:r>
            <w:r w:rsidRPr="004F38C9">
              <w:rPr>
                <w:i/>
                <w:szCs w:val="24"/>
              </w:rPr>
              <w:t>.</w:t>
            </w:r>
          </w:p>
          <w:p w14:paraId="4476DB8F" w14:textId="6C49271E" w:rsidR="00EC6FDA" w:rsidRPr="00EC6FDA" w:rsidRDefault="00EC6FDA" w:rsidP="00EC6FDA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65. </w:t>
            </w:r>
            <w:r w:rsidRPr="004F49D2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Lee, E.B.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Terry, C.L.</w:t>
            </w:r>
            <w:r>
              <w:rPr>
                <w:szCs w:val="24"/>
              </w:rPr>
              <w:t>**</w:t>
            </w:r>
            <w:r w:rsidRPr="004F49D2">
              <w:rPr>
                <w:szCs w:val="24"/>
              </w:rPr>
              <w:t xml:space="preserve">, Barrett, T.S., </w:t>
            </w:r>
            <w:r w:rsidRPr="0031000A">
              <w:rPr>
                <w:b/>
                <w:szCs w:val="24"/>
              </w:rPr>
              <w:t>Levin, M.E.</w:t>
            </w:r>
            <w:r w:rsidRPr="004F49D2">
              <w:rPr>
                <w:szCs w:val="24"/>
              </w:rPr>
              <w:t xml:space="preserve"> &amp; Twohig, M.P. (</w:t>
            </w:r>
            <w:r>
              <w:rPr>
                <w:szCs w:val="24"/>
              </w:rPr>
              <w:t>2019</w:t>
            </w:r>
            <w:r w:rsidRPr="004F49D2">
              <w:rPr>
                <w:szCs w:val="24"/>
              </w:rPr>
              <w:t xml:space="preserve">). A </w:t>
            </w:r>
            <w:r>
              <w:rPr>
                <w:szCs w:val="24"/>
              </w:rPr>
              <w:t>randomized controlled trial of acceptance and commitment therapy for clinical p</w:t>
            </w:r>
            <w:r w:rsidRPr="004F49D2">
              <w:rPr>
                <w:szCs w:val="24"/>
              </w:rPr>
              <w:t>erfectionism.</w:t>
            </w:r>
            <w:r>
              <w:t xml:space="preserve"> </w:t>
            </w:r>
            <w:r w:rsidRPr="00340D0F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22</w:t>
            </w:r>
            <w:r w:rsidRPr="00340D0F">
              <w:rPr>
                <w:i/>
                <w:szCs w:val="24"/>
              </w:rPr>
              <w:t>.</w:t>
            </w:r>
          </w:p>
          <w:p w14:paraId="749EBF2C" w14:textId="70BE029B" w:rsidR="008C4619" w:rsidRDefault="008C4619" w:rsidP="008C4619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64. Ong, C.W.*, Lee, E.B.*,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&amp; Twohig, M.P. (2019). </w:t>
            </w:r>
            <w:r w:rsidRPr="0014316C">
              <w:rPr>
                <w:szCs w:val="24"/>
              </w:rPr>
              <w:t>A review of AAQ variants and other context-specific measures of psychological flexibility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329-346</w:t>
            </w:r>
            <w:r>
              <w:rPr>
                <w:i/>
                <w:szCs w:val="24"/>
              </w:rPr>
              <w:t>.</w:t>
            </w:r>
          </w:p>
          <w:p w14:paraId="52C6A9C8" w14:textId="065C049D" w:rsidR="008C4619" w:rsidRDefault="008C4619" w:rsidP="008C4619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63. Pierce, B.* &amp;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 Preliminary validation and reliability a</w:t>
            </w:r>
            <w:r w:rsidRPr="00F541EC">
              <w:rPr>
                <w:szCs w:val="24"/>
              </w:rPr>
              <w:t>ssessment of a 10-Item Tacting of Function Scale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322-328</w:t>
            </w:r>
            <w:r>
              <w:rPr>
                <w:i/>
                <w:szCs w:val="24"/>
              </w:rPr>
              <w:t xml:space="preserve">. </w:t>
            </w:r>
          </w:p>
          <w:p w14:paraId="3A3D4212" w14:textId="38114C51" w:rsidR="008C4619" w:rsidRDefault="008C4619" w:rsidP="008C4619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 xml:space="preserve">62. Krafft, J.*, Ong, </w:t>
            </w:r>
            <w:r w:rsidRPr="00A3380A">
              <w:rPr>
                <w:szCs w:val="24"/>
              </w:rPr>
              <w:t xml:space="preserve">C.W.*, Twohig, M.P. &amp; </w:t>
            </w:r>
            <w:r w:rsidRPr="00A3380A">
              <w:rPr>
                <w:b/>
                <w:szCs w:val="24"/>
              </w:rPr>
              <w:t>Levin, M.E.</w:t>
            </w:r>
            <w:r w:rsidRPr="00A3380A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A3380A">
              <w:rPr>
                <w:szCs w:val="24"/>
              </w:rPr>
              <w:t>). Assessing psychological inflexibility in hoarding: The Acceptance and Action Questionnaire for Hoarding (AAQH).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234-242</w:t>
            </w:r>
            <w:r>
              <w:rPr>
                <w:i/>
                <w:szCs w:val="24"/>
              </w:rPr>
              <w:t>.</w:t>
            </w:r>
          </w:p>
          <w:p w14:paraId="082BAE84" w14:textId="58076F89" w:rsidR="008C4619" w:rsidRDefault="008C4619" w:rsidP="008C4619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61.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Pistorello, J. &amp; Seeley, J.R. (2019). Assessing psychological inflexibility in university students: Development and validation of the acceptance and action questionnaire for university students (AAQ-US).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199-206</w:t>
            </w:r>
            <w:r>
              <w:rPr>
                <w:i/>
                <w:szCs w:val="24"/>
              </w:rPr>
              <w:t>.</w:t>
            </w:r>
          </w:p>
          <w:p w14:paraId="0918F412" w14:textId="3AA78766" w:rsidR="008C4619" w:rsidRPr="00F322B2" w:rsidRDefault="008C4619" w:rsidP="008C4619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60. Firestone, J.*,</w:t>
            </w:r>
            <w:r w:rsidRPr="00DC71E3">
              <w:rPr>
                <w:szCs w:val="24"/>
              </w:rPr>
              <w:t xml:space="preserve"> Cardaciotto, </w:t>
            </w:r>
            <w:r>
              <w:rPr>
                <w:szCs w:val="24"/>
              </w:rPr>
              <w:t xml:space="preserve">L.,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</w:t>
            </w:r>
            <w:r w:rsidRPr="00DC71E3">
              <w:rPr>
                <w:szCs w:val="24"/>
              </w:rPr>
              <w:t xml:space="preserve">Goldbacher, </w:t>
            </w:r>
            <w:r>
              <w:rPr>
                <w:szCs w:val="24"/>
              </w:rPr>
              <w:t>E.,</w:t>
            </w:r>
            <w:r w:rsidRPr="00DC71E3">
              <w:rPr>
                <w:szCs w:val="24"/>
              </w:rPr>
              <w:t xml:space="preserve"> Vernig, </w:t>
            </w:r>
            <w:r>
              <w:rPr>
                <w:szCs w:val="24"/>
              </w:rPr>
              <w:t>P. &amp;</w:t>
            </w:r>
            <w:r w:rsidRPr="00DC71E3">
              <w:rPr>
                <w:szCs w:val="24"/>
              </w:rPr>
              <w:t xml:space="preserve"> Gambrel, </w:t>
            </w:r>
            <w:r>
              <w:rPr>
                <w:szCs w:val="24"/>
              </w:rPr>
              <w:t>L.E. (2019). A web-based self-guided program to promote valued-living in college students: A pilot s</w:t>
            </w:r>
            <w:r w:rsidRPr="00DC71E3">
              <w:rPr>
                <w:szCs w:val="24"/>
              </w:rPr>
              <w:t>tudy</w:t>
            </w:r>
            <w:r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Journal of Contextual Behavioral Science, 12, </w:t>
            </w:r>
            <w:r>
              <w:rPr>
                <w:szCs w:val="24"/>
              </w:rPr>
              <w:t>29-38</w:t>
            </w:r>
            <w:r>
              <w:rPr>
                <w:i/>
                <w:szCs w:val="24"/>
              </w:rPr>
              <w:t>.</w:t>
            </w:r>
          </w:p>
          <w:p w14:paraId="285598ED" w14:textId="256F4251" w:rsidR="00095DA7" w:rsidRPr="00095DA7" w:rsidRDefault="00095DA7" w:rsidP="00095DA7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59</w:t>
            </w:r>
            <w:r w:rsidRPr="00635CEF">
              <w:rPr>
                <w:szCs w:val="24"/>
              </w:rPr>
              <w:t xml:space="preserve">. </w:t>
            </w:r>
            <w:r w:rsidRPr="00A3380A">
              <w:rPr>
                <w:b/>
                <w:szCs w:val="24"/>
              </w:rPr>
              <w:t>Levin, M.E.</w:t>
            </w:r>
            <w:r w:rsidRPr="00A3380A">
              <w:rPr>
                <w:szCs w:val="24"/>
              </w:rPr>
              <w:t>, Haeger, J.* &amp; Cruz, R.</w:t>
            </w:r>
            <w:r>
              <w:rPr>
                <w:szCs w:val="24"/>
              </w:rPr>
              <w:t>A.</w:t>
            </w:r>
            <w:r w:rsidRPr="00A3380A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A3380A">
              <w:rPr>
                <w:szCs w:val="24"/>
              </w:rPr>
              <w:t>). Tailoring acceptance and commitment therapy skill coaching in-the-moment through smartphones: Results from a randomized controlled trial.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Mindfulness, 10, </w:t>
            </w:r>
            <w:r>
              <w:rPr>
                <w:szCs w:val="24"/>
              </w:rPr>
              <w:t>689-699</w:t>
            </w:r>
            <w:r>
              <w:rPr>
                <w:i/>
                <w:szCs w:val="24"/>
              </w:rPr>
              <w:t>.</w:t>
            </w:r>
          </w:p>
          <w:p w14:paraId="5B34674B" w14:textId="3B2C2A0A" w:rsidR="0030007A" w:rsidRDefault="0030007A" w:rsidP="0030007A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58. </w:t>
            </w:r>
            <w:r w:rsidRPr="007C3968">
              <w:rPr>
                <w:szCs w:val="24"/>
              </w:rPr>
              <w:t>Twohig, M.P., Ong, C.</w:t>
            </w:r>
            <w:r>
              <w:rPr>
                <w:szCs w:val="24"/>
              </w:rPr>
              <w:t>W.</w:t>
            </w:r>
            <w:r w:rsidRPr="007C3968">
              <w:rPr>
                <w:szCs w:val="24"/>
              </w:rPr>
              <w:t xml:space="preserve">*, Krafft, J.*, Barney, J.* &amp; </w:t>
            </w:r>
            <w:r w:rsidRPr="007C3968">
              <w:rPr>
                <w:b/>
                <w:szCs w:val="24"/>
              </w:rPr>
              <w:t xml:space="preserve">Levin, M.E. </w:t>
            </w:r>
            <w:r w:rsidRPr="007C3968">
              <w:rPr>
                <w:szCs w:val="24"/>
              </w:rPr>
              <w:t>(</w:t>
            </w:r>
            <w:r>
              <w:rPr>
                <w:szCs w:val="24"/>
              </w:rPr>
              <w:t>2019</w:t>
            </w:r>
            <w:r w:rsidRPr="007C3968">
              <w:rPr>
                <w:szCs w:val="24"/>
              </w:rPr>
              <w:t>). Starting off on the right foot in Acceptance and Commitment Therapy.</w:t>
            </w:r>
            <w:r>
              <w:rPr>
                <w:szCs w:val="24"/>
              </w:rPr>
              <w:t xml:space="preserve"> </w:t>
            </w:r>
            <w:r w:rsidRPr="004F49D2">
              <w:rPr>
                <w:i/>
                <w:szCs w:val="24"/>
              </w:rPr>
              <w:t>Psychotherapy</w:t>
            </w:r>
            <w:r>
              <w:rPr>
                <w:i/>
                <w:szCs w:val="24"/>
              </w:rPr>
              <w:t xml:space="preserve">, 56, </w:t>
            </w:r>
            <w:r>
              <w:rPr>
                <w:szCs w:val="24"/>
              </w:rPr>
              <w:t>16-20</w:t>
            </w:r>
            <w:r w:rsidRPr="004F49D2">
              <w:rPr>
                <w:i/>
                <w:szCs w:val="24"/>
              </w:rPr>
              <w:t>.</w:t>
            </w:r>
          </w:p>
          <w:p w14:paraId="6A4775A6" w14:textId="18E303E4" w:rsidR="0030007A" w:rsidRPr="0030007A" w:rsidRDefault="0030007A" w:rsidP="0030007A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57. </w:t>
            </w:r>
            <w:r w:rsidRPr="00DD22C8">
              <w:rPr>
                <w:szCs w:val="24"/>
              </w:rPr>
              <w:t xml:space="preserve">Krafft, J.*, Haeger, J.* &amp; </w:t>
            </w:r>
            <w:r w:rsidRPr="00DD22C8">
              <w:rPr>
                <w:b/>
                <w:szCs w:val="24"/>
              </w:rPr>
              <w:t>Levin, M.E.</w:t>
            </w:r>
            <w:r w:rsidRPr="00DD22C8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DD22C8">
              <w:rPr>
                <w:szCs w:val="24"/>
              </w:rPr>
              <w:t>). Comparing cognitive fusion and cognitive reappraisal as predictors of college student mental health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Cognitive Behaviour Therapy, 48, </w:t>
            </w:r>
            <w:r>
              <w:rPr>
                <w:szCs w:val="24"/>
              </w:rPr>
              <w:t>241-252</w:t>
            </w:r>
            <w:r>
              <w:rPr>
                <w:i/>
                <w:szCs w:val="24"/>
              </w:rPr>
              <w:t>.</w:t>
            </w:r>
          </w:p>
          <w:p w14:paraId="2D02751C" w14:textId="5D8F4AD6" w:rsidR="0030007A" w:rsidRPr="0030007A" w:rsidRDefault="0030007A" w:rsidP="0030007A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56.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Navarro, C.*, Cruz, R.A. &amp; Haeger, J.* (2019). </w:t>
            </w:r>
            <w:r w:rsidRPr="00C65FD4">
              <w:rPr>
                <w:szCs w:val="24"/>
              </w:rPr>
              <w:t>Comparing in-the-moment skill coaching effects from tailored versus non-tailored Acceptance and Commitment Therapy mobile apps</w:t>
            </w:r>
            <w:r>
              <w:rPr>
                <w:szCs w:val="24"/>
              </w:rPr>
              <w:t xml:space="preserve"> in a non-clinical sample. </w:t>
            </w:r>
            <w:r>
              <w:rPr>
                <w:i/>
                <w:szCs w:val="24"/>
              </w:rPr>
              <w:t>Cognitive Behaviour Therapy, 48</w:t>
            </w:r>
            <w:r>
              <w:rPr>
                <w:szCs w:val="24"/>
              </w:rPr>
              <w:t>, 200-216</w:t>
            </w:r>
            <w:r>
              <w:rPr>
                <w:i/>
                <w:szCs w:val="24"/>
              </w:rPr>
              <w:t>.</w:t>
            </w:r>
          </w:p>
          <w:p w14:paraId="3AF4372D" w14:textId="6F01A421" w:rsidR="004412E3" w:rsidRPr="004412E3" w:rsidRDefault="004412E3" w:rsidP="004412E3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55. Rafacz, S.D., Houmanfar, R.A., Smith, G.S. &amp;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(2019). Assessing the effects of motivative augmentals, pay-for-performance, and implicit verbal responding on cooperation. </w:t>
            </w:r>
            <w:r>
              <w:rPr>
                <w:i/>
                <w:szCs w:val="24"/>
              </w:rPr>
              <w:t>The Psychological Record, 69</w:t>
            </w:r>
            <w:r>
              <w:rPr>
                <w:szCs w:val="24"/>
              </w:rPr>
              <w:t>, 49-66</w:t>
            </w:r>
            <w:r>
              <w:rPr>
                <w:i/>
                <w:szCs w:val="24"/>
              </w:rPr>
              <w:t>.</w:t>
            </w:r>
          </w:p>
          <w:p w14:paraId="26AED728" w14:textId="39BB5B7B" w:rsidR="004412E3" w:rsidRPr="004412E3" w:rsidRDefault="004412E3" w:rsidP="004412E3">
            <w:pPr>
              <w:ind w:left="447" w:right="428" w:hanging="447"/>
              <w:rPr>
                <w:i/>
                <w:szCs w:val="24"/>
              </w:rPr>
            </w:pPr>
            <w:r>
              <w:rPr>
                <w:szCs w:val="24"/>
              </w:rPr>
              <w:t xml:space="preserve">54.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Lee, E.* &amp; Twohig, M.P. (</w:t>
            </w:r>
            <w:r>
              <w:rPr>
                <w:szCs w:val="24"/>
              </w:rPr>
              <w:t>2019</w:t>
            </w:r>
            <w:r>
              <w:rPr>
                <w:rFonts w:eastAsia="Calibri"/>
                <w:spacing w:val="-2"/>
                <w:szCs w:val="24"/>
              </w:rPr>
              <w:t xml:space="preserve">). The role of experiential avoidance in problematic pornography viewing. </w:t>
            </w:r>
            <w:r>
              <w:rPr>
                <w:i/>
                <w:szCs w:val="24"/>
              </w:rPr>
              <w:t>The Psychological Record, 69</w:t>
            </w:r>
            <w:r>
              <w:rPr>
                <w:szCs w:val="24"/>
              </w:rPr>
              <w:t>, 1-12</w:t>
            </w:r>
            <w:r>
              <w:rPr>
                <w:i/>
                <w:szCs w:val="24"/>
              </w:rPr>
              <w:t>.</w:t>
            </w:r>
          </w:p>
          <w:p w14:paraId="269BDA86" w14:textId="5E776D74" w:rsidR="00164840" w:rsidRPr="00164840" w:rsidRDefault="00164840" w:rsidP="00164840">
            <w:pPr>
              <w:ind w:left="540" w:hanging="540"/>
              <w:rPr>
                <w:rFonts w:eastAsia="Calibri"/>
                <w:i/>
                <w:spacing w:val="-2"/>
                <w:szCs w:val="24"/>
              </w:rPr>
            </w:pPr>
            <w:r>
              <w:rPr>
                <w:szCs w:val="24"/>
              </w:rPr>
              <w:t xml:space="preserve">53. </w:t>
            </w:r>
            <w:r w:rsidRPr="0070364E">
              <w:rPr>
                <w:szCs w:val="24"/>
              </w:rPr>
              <w:t xml:space="preserve">Ong, </w:t>
            </w:r>
            <w:r>
              <w:rPr>
                <w:szCs w:val="24"/>
              </w:rPr>
              <w:t>C.W.*,</w:t>
            </w:r>
            <w:r w:rsidRPr="0070364E">
              <w:rPr>
                <w:szCs w:val="24"/>
              </w:rPr>
              <w:t xml:space="preserve"> Pierce, </w:t>
            </w:r>
            <w:r>
              <w:rPr>
                <w:szCs w:val="24"/>
              </w:rPr>
              <w:t>B.G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>*,</w:t>
            </w:r>
            <w:r w:rsidRPr="0070364E">
              <w:rPr>
                <w:szCs w:val="24"/>
              </w:rPr>
              <w:t xml:space="preserve"> Woods, </w:t>
            </w:r>
            <w:r>
              <w:rPr>
                <w:szCs w:val="24"/>
              </w:rPr>
              <w:t>D.W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>,</w:t>
            </w:r>
            <w:r w:rsidRPr="0070364E">
              <w:rPr>
                <w:szCs w:val="24"/>
              </w:rPr>
              <w:t xml:space="preserve"> Twohig, </w:t>
            </w:r>
            <w:r>
              <w:rPr>
                <w:szCs w:val="24"/>
              </w:rPr>
              <w:t>M.P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 xml:space="preserve">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</w:t>
            </w:r>
            <w:r w:rsidRPr="0070364E">
              <w:rPr>
                <w:szCs w:val="24"/>
              </w:rPr>
              <w:t xml:space="preserve"> The Acceptance and Action Questionnaire - II: A</w:t>
            </w:r>
            <w:r>
              <w:rPr>
                <w:szCs w:val="24"/>
              </w:rPr>
              <w:t>n item response theory analysis.</w:t>
            </w:r>
            <w:r w:rsidRPr="00314D22">
              <w:rPr>
                <w:rFonts w:eastAsia="Calibri"/>
                <w:i/>
                <w:spacing w:val="-2"/>
                <w:szCs w:val="24"/>
              </w:rPr>
              <w:t xml:space="preserve"> Journal of Psychopathology &amp; Behavioral Assessment</w:t>
            </w:r>
            <w:r>
              <w:rPr>
                <w:rFonts w:eastAsia="Calibri"/>
                <w:i/>
                <w:spacing w:val="-2"/>
                <w:szCs w:val="24"/>
              </w:rPr>
              <w:t xml:space="preserve">, 41, </w:t>
            </w:r>
            <w:r>
              <w:rPr>
                <w:rFonts w:eastAsia="Calibri"/>
                <w:spacing w:val="-2"/>
                <w:szCs w:val="24"/>
              </w:rPr>
              <w:t>123-134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4FC4EC54" w14:textId="16E9E8FC" w:rsidR="00464403" w:rsidRPr="00464403" w:rsidRDefault="00464403" w:rsidP="00464403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52. </w:t>
            </w:r>
            <w:r w:rsidRPr="0011667F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11667F">
              <w:rPr>
                <w:szCs w:val="24"/>
              </w:rPr>
              <w:t>, Potts, S.</w:t>
            </w:r>
            <w:r>
              <w:rPr>
                <w:szCs w:val="24"/>
              </w:rPr>
              <w:t>*</w:t>
            </w:r>
            <w:r w:rsidRPr="0011667F">
              <w:rPr>
                <w:szCs w:val="24"/>
              </w:rPr>
              <w:t xml:space="preserve">, Schoendorff, B., &amp; </w:t>
            </w:r>
            <w:r w:rsidRPr="0011667F">
              <w:rPr>
                <w:b/>
                <w:szCs w:val="24"/>
              </w:rPr>
              <w:t>Levin, M.E.</w:t>
            </w:r>
            <w:r w:rsidRPr="0011667F">
              <w:rPr>
                <w:szCs w:val="24"/>
              </w:rPr>
              <w:t xml:space="preserve"> (</w:t>
            </w:r>
            <w:r>
              <w:rPr>
                <w:rFonts w:eastAsia="Calibri"/>
                <w:spacing w:val="-2"/>
                <w:szCs w:val="24"/>
              </w:rPr>
              <w:t>2019</w:t>
            </w:r>
            <w:r w:rsidRPr="0011667F">
              <w:rPr>
                <w:szCs w:val="24"/>
              </w:rPr>
              <w:t>). A randomized controlled trial of multiple versions of an acceptance and commitment therapy matrix app for well-being.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Behavior Modification</w:t>
            </w:r>
            <w:r w:rsidRPr="00464403">
              <w:rPr>
                <w:i/>
                <w:szCs w:val="24"/>
              </w:rPr>
              <w:t>, 43</w:t>
            </w:r>
            <w:r w:rsidRPr="00464403">
              <w:rPr>
                <w:szCs w:val="24"/>
              </w:rPr>
              <w:t>, 246-272.</w:t>
            </w:r>
          </w:p>
          <w:p w14:paraId="62B38FFD" w14:textId="25375C95" w:rsidR="00131917" w:rsidRPr="00845325" w:rsidRDefault="00131917" w:rsidP="00131917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2018</w:t>
            </w:r>
          </w:p>
          <w:p w14:paraId="61EDEAA6" w14:textId="785722B2" w:rsidR="00502FBF" w:rsidRDefault="00502FBF" w:rsidP="00502FBF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51.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Haeger, J.*, An, W.* &amp; Twohig, M.P. (2018). Comparing </w:t>
            </w:r>
            <w:r w:rsidRPr="004669EE">
              <w:rPr>
                <w:szCs w:val="24"/>
              </w:rPr>
              <w:t>cognitive defusion and cognitive restructuring delivered through a mobile app for individuals high in self-criticism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Cognitive Therapy and Research, 42</w:t>
            </w:r>
            <w:r>
              <w:rPr>
                <w:szCs w:val="24"/>
              </w:rPr>
              <w:t>, 844-855</w:t>
            </w:r>
            <w:r>
              <w:rPr>
                <w:i/>
                <w:szCs w:val="24"/>
              </w:rPr>
              <w:t>.</w:t>
            </w:r>
          </w:p>
          <w:p w14:paraId="46AC8D06" w14:textId="08BD6C2A" w:rsidR="0003074E" w:rsidRDefault="0003074E" w:rsidP="0003074E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50.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Pierce, B.* &amp; Potts, S.* (2018). </w:t>
            </w:r>
            <w:r w:rsidRPr="000A7756">
              <w:rPr>
                <w:szCs w:val="24"/>
              </w:rPr>
              <w:t xml:space="preserve">When is experiential avoidance harmful in the moment? Examining global </w:t>
            </w:r>
            <w:r>
              <w:rPr>
                <w:szCs w:val="24"/>
              </w:rPr>
              <w:t>experiential avoidance</w:t>
            </w:r>
            <w:r w:rsidRPr="000A7756">
              <w:rPr>
                <w:szCs w:val="24"/>
              </w:rPr>
              <w:t xml:space="preserve"> as a moderator</w:t>
            </w:r>
            <w:r>
              <w:rPr>
                <w:szCs w:val="24"/>
              </w:rPr>
              <w:t>.</w:t>
            </w:r>
            <w:r w:rsidRPr="00C87B52">
              <w:rPr>
                <w:i/>
                <w:szCs w:val="24"/>
              </w:rPr>
              <w:t xml:space="preserve"> Journal of Behavior Therapy and Experimental Psychiatry</w:t>
            </w:r>
            <w:r>
              <w:rPr>
                <w:i/>
                <w:szCs w:val="24"/>
              </w:rPr>
              <w:t xml:space="preserve">, 61, </w:t>
            </w:r>
            <w:r>
              <w:rPr>
                <w:szCs w:val="24"/>
              </w:rPr>
              <w:t>158-163.</w:t>
            </w:r>
          </w:p>
          <w:p w14:paraId="496A5914" w14:textId="7BE27886" w:rsidR="00FD257B" w:rsidRPr="00FD257B" w:rsidRDefault="00FD257B" w:rsidP="00FD257B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49. </w:t>
            </w:r>
            <w:r>
              <w:rPr>
                <w:szCs w:val="24"/>
              </w:rPr>
              <w:t xml:space="preserve">Lee, E.*, Haeger, J.*,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Ong, C. &amp; Twohig, M. (2018). Telepsychotherapy for trichotillomania: A randomized controlled trial of ACT-enhanced behavior therapy. </w:t>
            </w:r>
            <w:r w:rsidRPr="00C42D07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18</w:t>
            </w:r>
            <w:r>
              <w:rPr>
                <w:szCs w:val="24"/>
              </w:rPr>
              <w:t>, 106-115</w:t>
            </w:r>
            <w:r w:rsidRPr="00C42D07">
              <w:rPr>
                <w:i/>
                <w:szCs w:val="24"/>
              </w:rPr>
              <w:t>.</w:t>
            </w:r>
          </w:p>
          <w:p w14:paraId="31D86E25" w14:textId="4842E57A" w:rsidR="00D91B96" w:rsidRPr="00D91B96" w:rsidRDefault="00D91B96" w:rsidP="00D91B96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lastRenderedPageBreak/>
              <w:t xml:space="preserve">48. </w:t>
            </w:r>
            <w:r>
              <w:rPr>
                <w:szCs w:val="24"/>
              </w:rPr>
              <w:t xml:space="preserve">Ong, C.W.*, Krafft, J.*,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(2018). An examination of the role of psychological inflexibility in hoarding using multiple mediator models. </w:t>
            </w:r>
            <w:r w:rsidRPr="00AC3C21">
              <w:rPr>
                <w:i/>
                <w:szCs w:val="24"/>
              </w:rPr>
              <w:t>Journal of Cognitive Psychotherapy</w:t>
            </w:r>
            <w:r>
              <w:rPr>
                <w:i/>
                <w:szCs w:val="24"/>
              </w:rPr>
              <w:t xml:space="preserve">, 32, </w:t>
            </w:r>
            <w:r>
              <w:rPr>
                <w:szCs w:val="24"/>
              </w:rPr>
              <w:t>97-111</w:t>
            </w:r>
            <w:r w:rsidRPr="00AC3C21">
              <w:rPr>
                <w:i/>
                <w:szCs w:val="24"/>
              </w:rPr>
              <w:t>.</w:t>
            </w:r>
          </w:p>
          <w:p w14:paraId="0323106B" w14:textId="5B5DA038" w:rsidR="004B3E4B" w:rsidRDefault="004B3E4B" w:rsidP="00423FE4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47.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Haeger, J.*, Ong, C.W.* &amp; Twohig, M.P. (</w:t>
            </w:r>
            <w:r>
              <w:rPr>
                <w:rFonts w:eastAsia="Calibri"/>
                <w:spacing w:val="-2"/>
                <w:szCs w:val="24"/>
              </w:rPr>
              <w:t>2018</w:t>
            </w:r>
            <w:r>
              <w:rPr>
                <w:szCs w:val="24"/>
              </w:rPr>
              <w:t xml:space="preserve">). An examination of the transdiagnostic role of delay discounting in psychological inflexibility and mental health problems. </w:t>
            </w:r>
            <w:r>
              <w:rPr>
                <w:i/>
                <w:szCs w:val="24"/>
              </w:rPr>
              <w:t>The Psychological Record, 68</w:t>
            </w:r>
            <w:r>
              <w:rPr>
                <w:szCs w:val="24"/>
              </w:rPr>
              <w:t>, 201-210</w:t>
            </w:r>
            <w:r>
              <w:rPr>
                <w:i/>
                <w:szCs w:val="24"/>
              </w:rPr>
              <w:t>.</w:t>
            </w:r>
          </w:p>
          <w:p w14:paraId="1CBD14FB" w14:textId="7B1C2E24" w:rsidR="00423FE4" w:rsidRPr="00B565B3" w:rsidRDefault="00423FE4" w:rsidP="00423FE4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46.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Stocke, K.**, Pierce, B.* &amp; Levin, C. (2018). </w:t>
            </w:r>
            <w:r>
              <w:t>Do college students use online self-help? A survey of intentions and use of mental health resources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 w:rsidRPr="00E6307E">
              <w:rPr>
                <w:rFonts w:eastAsia="Calibri"/>
                <w:i/>
                <w:spacing w:val="-2"/>
                <w:szCs w:val="24"/>
              </w:rPr>
              <w:t>Journal of College Student Psychotherapy</w:t>
            </w:r>
            <w:r>
              <w:rPr>
                <w:rFonts w:eastAsia="Calibri"/>
                <w:i/>
                <w:spacing w:val="-2"/>
                <w:szCs w:val="24"/>
              </w:rPr>
              <w:t xml:space="preserve">, 32, </w:t>
            </w:r>
            <w:r>
              <w:rPr>
                <w:rFonts w:eastAsia="Calibri"/>
                <w:spacing w:val="-2"/>
                <w:szCs w:val="24"/>
              </w:rPr>
              <w:t>181-198</w:t>
            </w:r>
            <w:r w:rsidRPr="00E6307E">
              <w:rPr>
                <w:rFonts w:eastAsia="Calibri"/>
                <w:i/>
                <w:spacing w:val="-2"/>
                <w:szCs w:val="24"/>
              </w:rPr>
              <w:t>.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</w:p>
          <w:p w14:paraId="2C2095DE" w14:textId="10C13D27" w:rsidR="003B5571" w:rsidRDefault="003B5571" w:rsidP="003B5571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45.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 &amp; Levin, C. (2018). Does self-help increase rates of help seeking for student mental health problems by minimizing stigma as a barrier? </w:t>
            </w:r>
            <w:r>
              <w:rPr>
                <w:i/>
                <w:szCs w:val="24"/>
              </w:rPr>
              <w:t xml:space="preserve">Journal of American College Health, 66, </w:t>
            </w:r>
            <w:r>
              <w:rPr>
                <w:szCs w:val="24"/>
              </w:rPr>
              <w:t>302-309</w:t>
            </w:r>
            <w:r>
              <w:rPr>
                <w:i/>
                <w:szCs w:val="24"/>
              </w:rPr>
              <w:t>.</w:t>
            </w:r>
          </w:p>
          <w:p w14:paraId="66D26CF1" w14:textId="20A5CD41" w:rsidR="00E402B9" w:rsidRDefault="00E402B9" w:rsidP="00E402B9">
            <w:pPr>
              <w:ind w:left="447" w:right="428" w:hanging="447"/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Cs w:val="24"/>
              </w:rPr>
              <w:t xml:space="preserve">44. Krafft, J.*, </w:t>
            </w:r>
            <w:r w:rsidRPr="002B4679">
              <w:rPr>
                <w:rFonts w:eastAsia="Calibri"/>
                <w:spacing w:val="-2"/>
                <w:szCs w:val="24"/>
              </w:rPr>
              <w:t>Ferrell</w:t>
            </w:r>
            <w:r>
              <w:rPr>
                <w:rFonts w:eastAsia="Calibri"/>
                <w:spacing w:val="-2"/>
                <w:szCs w:val="24"/>
              </w:rPr>
              <w:t xml:space="preserve">, 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(2018). </w:t>
            </w:r>
            <w:r w:rsidRPr="002B4679">
              <w:rPr>
                <w:rFonts w:eastAsia="Calibri"/>
                <w:spacing w:val="-2"/>
                <w:szCs w:val="24"/>
              </w:rPr>
              <w:t>Psychological inflexibility and stigma: A meta-analytic review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Journal of Contextual Behavioral Science, 7, </w:t>
            </w:r>
            <w:r>
              <w:rPr>
                <w:rFonts w:eastAsia="Calibri"/>
                <w:spacing w:val="-2"/>
                <w:szCs w:val="24"/>
              </w:rPr>
              <w:t>15-28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  <w:r w:rsidRPr="00A419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1C95FA74" w14:textId="60C20983" w:rsidR="00131917" w:rsidRDefault="00131917" w:rsidP="00131917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43.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Potts, S.*, Haeger, J.* &amp; Lillis, J. (2018). </w:t>
            </w:r>
            <w:r w:rsidRPr="00F41D0C">
              <w:rPr>
                <w:rFonts w:eastAsia="Calibri"/>
                <w:spacing w:val="-2"/>
                <w:szCs w:val="24"/>
              </w:rPr>
              <w:t>Delivering acceptance and commitment therapy for weight self-stigma through guided self-help: Results from an open pilot trial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Cognitive and Behavioral Practice, 25, </w:t>
            </w:r>
            <w:r>
              <w:rPr>
                <w:rFonts w:eastAsia="Calibri"/>
                <w:spacing w:val="-2"/>
                <w:szCs w:val="24"/>
              </w:rPr>
              <w:t>87-104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3FC3F5E" w14:textId="1827619A" w:rsidR="00E81D18" w:rsidRPr="00845325" w:rsidRDefault="00E81D18" w:rsidP="00E81D18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2017</w:t>
            </w:r>
          </w:p>
          <w:p w14:paraId="1FEC986D" w14:textId="4F5F6E13" w:rsidR="00E81D18" w:rsidRPr="00900CDB" w:rsidRDefault="00E81D18" w:rsidP="00E81D18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t xml:space="preserve">42.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Heninger, S.T.**, Pierce, B.G.* &amp; Twohig, M.P. (2017). Examining the feasibility of acceptance and commitment therapy self-help for problematic pornography viewing. </w:t>
            </w:r>
            <w:r>
              <w:rPr>
                <w:rFonts w:eastAsia="Calibri"/>
                <w:i/>
                <w:spacing w:val="-2"/>
                <w:szCs w:val="24"/>
              </w:rPr>
              <w:t>The Family Journal, 25</w:t>
            </w:r>
            <w:r>
              <w:rPr>
                <w:rFonts w:eastAsia="Calibri"/>
                <w:spacing w:val="-2"/>
                <w:szCs w:val="24"/>
              </w:rPr>
              <w:t>, 306-312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410D8335" w14:textId="3CA1F07C" w:rsidR="00E81D18" w:rsidRDefault="00E81D18" w:rsidP="00E81D18">
            <w:pPr>
              <w:ind w:left="447" w:right="428" w:hanging="447"/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Cs w:val="24"/>
              </w:rPr>
              <w:t xml:space="preserve">41. Rudaz, M., Twohig, M.P., Ong, C.W.*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(2017). Mindfulness and acceptance-based trainings for fostering self-care and reducing stress in mental health professionals: A systematic review.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Journal of Contextual Behavioral Science, 6, </w:t>
            </w:r>
            <w:r>
              <w:rPr>
                <w:rFonts w:eastAsia="Calibri"/>
                <w:spacing w:val="-2"/>
                <w:szCs w:val="24"/>
              </w:rPr>
              <w:t>380-390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  <w:r w:rsidRPr="00A419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5F91208C" w14:textId="3D148B47" w:rsidR="00E81D18" w:rsidRDefault="00E81D18" w:rsidP="00E81D18">
            <w:pPr>
              <w:ind w:left="447" w:right="428" w:hanging="447"/>
            </w:pPr>
            <w:r>
              <w:rPr>
                <w:rFonts w:eastAsia="Calibri"/>
                <w:spacing w:val="-2"/>
                <w:szCs w:val="24"/>
              </w:rPr>
              <w:t xml:space="preserve">40. </w:t>
            </w:r>
            <w:r>
              <w:t xml:space="preserve">Twohig, M.P. &amp; </w:t>
            </w:r>
            <w:r>
              <w:rPr>
                <w:b/>
              </w:rPr>
              <w:t>Levin M.</w:t>
            </w:r>
            <w:r w:rsidRPr="0032085E">
              <w:rPr>
                <w:b/>
              </w:rPr>
              <w:t>E.</w:t>
            </w:r>
            <w:r>
              <w:t xml:space="preserve"> (2017). Acceptance and commitment therapy as a treatment for anxiety and depression: A review. </w:t>
            </w:r>
            <w:r w:rsidRPr="0032085E">
              <w:rPr>
                <w:i/>
              </w:rPr>
              <w:t>Psychiatric Clinics</w:t>
            </w:r>
            <w:r>
              <w:rPr>
                <w:i/>
              </w:rPr>
              <w:t>, 40</w:t>
            </w:r>
            <w:r>
              <w:t xml:space="preserve">, </w:t>
            </w:r>
            <w:r w:rsidRPr="005B2677">
              <w:t>751-770</w:t>
            </w:r>
            <w:r>
              <w:t>.</w:t>
            </w:r>
          </w:p>
          <w:p w14:paraId="7E1FAA45" w14:textId="489D5460" w:rsidR="00E81D18" w:rsidRDefault="00E81D18" w:rsidP="00E81D18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39.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Haeger, J.*, Pierce, B.* &amp; Cruz, R. (2017). Evaluating an adjunctive mobile app to enhance psychological flexibility in acceptance and commitment therapy. </w:t>
            </w:r>
            <w:r>
              <w:rPr>
                <w:rFonts w:eastAsia="Calibri"/>
                <w:i/>
                <w:spacing w:val="-2"/>
                <w:szCs w:val="24"/>
              </w:rPr>
              <w:t>Behavior Modification, 41</w:t>
            </w:r>
            <w:r>
              <w:rPr>
                <w:rFonts w:eastAsia="Calibri"/>
                <w:spacing w:val="-2"/>
                <w:szCs w:val="24"/>
              </w:rPr>
              <w:t>, 846-867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2F8D9C25" w14:textId="4065028D" w:rsidR="00E81D18" w:rsidRPr="005B4EF5" w:rsidRDefault="00E81D18" w:rsidP="00E81D18">
            <w:pPr>
              <w:ind w:left="447" w:right="428" w:hanging="447"/>
              <w:rPr>
                <w:i/>
              </w:rPr>
            </w:pPr>
            <w:r>
              <w:rPr>
                <w:rFonts w:eastAsia="Calibri"/>
                <w:spacing w:val="-2"/>
                <w:szCs w:val="24"/>
              </w:rPr>
              <w:t xml:space="preserve">38.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Pierce, B.* &amp; </w:t>
            </w:r>
            <w:r>
              <w:t>Schoendorff, B. (</w:t>
            </w:r>
            <w:r>
              <w:rPr>
                <w:rFonts w:eastAsia="Calibri"/>
                <w:spacing w:val="-2"/>
                <w:szCs w:val="24"/>
              </w:rPr>
              <w:t>2017</w:t>
            </w:r>
            <w:r>
              <w:t xml:space="preserve">). The acceptance and commitment therapy matrix mobile app: A pilot randomized trial on health behaviors. </w:t>
            </w:r>
            <w:r>
              <w:rPr>
                <w:i/>
              </w:rPr>
              <w:t xml:space="preserve">Journal of Contextual Behavioral Science, 6, </w:t>
            </w:r>
            <w:r>
              <w:t>268-275</w:t>
            </w:r>
            <w:r>
              <w:rPr>
                <w:i/>
              </w:rPr>
              <w:t xml:space="preserve">. </w:t>
            </w:r>
          </w:p>
          <w:p w14:paraId="0FF9BE17" w14:textId="618F0C91" w:rsidR="00E81D18" w:rsidRDefault="00E81D18" w:rsidP="00E81D18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37.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Haeger, J.* &amp; Smith, G</w:t>
            </w:r>
            <w:r>
              <w:rPr>
                <w:rFonts w:eastAsia="Calibri"/>
                <w:i/>
                <w:spacing w:val="-2"/>
                <w:szCs w:val="24"/>
              </w:rPr>
              <w:t xml:space="preserve">. </w:t>
            </w:r>
            <w:r>
              <w:rPr>
                <w:rFonts w:eastAsia="Calibri"/>
                <w:spacing w:val="-2"/>
                <w:szCs w:val="24"/>
              </w:rPr>
              <w:t xml:space="preserve">(2017). Examining the role of implicit emotional judgments in social anxiety and experiential avoidance. </w:t>
            </w:r>
            <w:r w:rsidRPr="00314D22">
              <w:rPr>
                <w:rFonts w:eastAsia="Calibri"/>
                <w:i/>
                <w:spacing w:val="-2"/>
                <w:szCs w:val="24"/>
              </w:rPr>
              <w:t>Journal of Psychopathology &amp; Behavioral Assessment</w:t>
            </w:r>
            <w:r>
              <w:rPr>
                <w:rFonts w:eastAsia="Calibri"/>
                <w:i/>
                <w:spacing w:val="-2"/>
                <w:szCs w:val="24"/>
              </w:rPr>
              <w:t>, 39</w:t>
            </w:r>
            <w:r>
              <w:rPr>
                <w:rFonts w:eastAsia="Calibri"/>
                <w:spacing w:val="-2"/>
                <w:szCs w:val="24"/>
              </w:rPr>
              <w:t>, 264-278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EF45131" w14:textId="74D9F616" w:rsidR="00E81D18" w:rsidRDefault="00E81D18" w:rsidP="00E81D18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36. </w:t>
            </w:r>
            <w:r w:rsidRPr="00571806">
              <w:rPr>
                <w:rFonts w:eastAsia="Calibri"/>
                <w:spacing w:val="-2"/>
                <w:szCs w:val="24"/>
              </w:rPr>
              <w:t xml:space="preserve">Torous, J.B., </w:t>
            </w:r>
            <w:r w:rsidRPr="00571806"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b/>
                <w:spacing w:val="-2"/>
                <w:szCs w:val="24"/>
              </w:rPr>
              <w:t>,</w:t>
            </w:r>
            <w:r w:rsidRPr="00571806">
              <w:rPr>
                <w:rFonts w:eastAsia="Calibri"/>
                <w:spacing w:val="-2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A</w:t>
            </w:r>
            <w:r w:rsidRPr="00571806">
              <w:rPr>
                <w:rFonts w:eastAsia="Calibri"/>
                <w:spacing w:val="-2"/>
                <w:szCs w:val="24"/>
              </w:rPr>
              <w:t>hern, D.</w:t>
            </w:r>
            <w:r>
              <w:rPr>
                <w:rFonts w:eastAsia="Calibri"/>
                <w:spacing w:val="-2"/>
                <w:szCs w:val="24"/>
              </w:rPr>
              <w:t xml:space="preserve"> &amp; Oser, M.</w:t>
            </w:r>
            <w:r w:rsidRPr="00571806">
              <w:rPr>
                <w:rFonts w:eastAsia="Calibri"/>
                <w:spacing w:val="-2"/>
                <w:szCs w:val="24"/>
              </w:rPr>
              <w:t xml:space="preserve"> (</w:t>
            </w:r>
            <w:r>
              <w:rPr>
                <w:rFonts w:eastAsia="Calibri"/>
                <w:spacing w:val="-2"/>
                <w:szCs w:val="24"/>
              </w:rPr>
              <w:t>2017). Cognitive behavioral mobile applications: Research literature, marketplace data, and evaluation guidelines</w:t>
            </w:r>
            <w:r>
              <w:rPr>
                <w:rFonts w:eastAsia="Calibri"/>
                <w:i/>
                <w:spacing w:val="-2"/>
                <w:szCs w:val="24"/>
              </w:rPr>
              <w:t>. Cognitive and Behavioral Practice, 24</w:t>
            </w:r>
            <w:r>
              <w:rPr>
                <w:rFonts w:eastAsia="Calibri"/>
                <w:spacing w:val="-2"/>
                <w:szCs w:val="24"/>
              </w:rPr>
              <w:t>, 215-225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19D0D635" w14:textId="4308F75C" w:rsidR="00E81D18" w:rsidRPr="008F0093" w:rsidRDefault="00E81D18" w:rsidP="00E81D18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35. Krafft, J.*, Haeger, J.* &amp; </w:t>
            </w:r>
            <w:r>
              <w:rPr>
                <w:rFonts w:eastAsia="Calibri"/>
                <w:b/>
                <w:spacing w:val="-2"/>
                <w:szCs w:val="24"/>
              </w:rPr>
              <w:t xml:space="preserve">Levin, M.E. </w:t>
            </w:r>
            <w:r>
              <w:rPr>
                <w:rFonts w:eastAsia="Calibri"/>
                <w:spacing w:val="-2"/>
                <w:szCs w:val="24"/>
              </w:rPr>
              <w:t xml:space="preserve">(2017). The interaction of mindful awareness and acceptance in couples’ satisfaction. </w:t>
            </w:r>
            <w:r>
              <w:rPr>
                <w:rFonts w:eastAsia="Calibri"/>
                <w:i/>
                <w:spacing w:val="-2"/>
                <w:szCs w:val="24"/>
              </w:rPr>
              <w:t>Personality and Individual Difference, 113</w:t>
            </w:r>
            <w:r>
              <w:rPr>
                <w:rFonts w:eastAsia="Calibri"/>
                <w:spacing w:val="-2"/>
                <w:szCs w:val="24"/>
              </w:rPr>
              <w:t>, 20-23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2EBE18D8" w14:textId="45D9F81B" w:rsidR="00E81D18" w:rsidRDefault="00E81D18" w:rsidP="00E81D18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34</w:t>
            </w:r>
            <w:r w:rsidRPr="00740CDD"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Haeger, J.*, Pierce, B.* &amp; Twohig, M.P. (2017). Web-based acceptance and commitment therapy for mental health problems in college students: A randomized controlled trial.  </w:t>
            </w:r>
            <w:r>
              <w:rPr>
                <w:rFonts w:eastAsia="Calibri"/>
                <w:i/>
                <w:spacing w:val="-2"/>
                <w:szCs w:val="24"/>
              </w:rPr>
              <w:t xml:space="preserve">Behavior Modification, 41, </w:t>
            </w:r>
            <w:r>
              <w:rPr>
                <w:rFonts w:eastAsia="Calibri"/>
                <w:spacing w:val="-2"/>
                <w:szCs w:val="24"/>
              </w:rPr>
              <w:t>141-162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516987D7" w14:textId="365947EC" w:rsidR="00E81D18" w:rsidRPr="00845325" w:rsidRDefault="00E81D18" w:rsidP="00E81D18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lastRenderedPageBreak/>
              <w:t>2016</w:t>
            </w:r>
          </w:p>
          <w:p w14:paraId="418ECB2A" w14:textId="517584D2" w:rsidR="00E81D18" w:rsidRDefault="00E81D18" w:rsidP="00E81D18">
            <w:pPr>
              <w:ind w:left="447" w:right="428" w:hanging="447"/>
              <w:rPr>
                <w:rFonts w:eastAsia="Calibri"/>
                <w:i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33.</w:t>
            </w:r>
            <w:r>
              <w:rPr>
                <w:rFonts w:eastAsia="Calibri"/>
                <w:spacing w:val="-2"/>
                <w:szCs w:val="24"/>
              </w:rPr>
              <w:t xml:space="preserve"> Pierce, B.G.*, Twohig, M.P.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(2016). Perspectives on the use of acceptance and commitment therapy related mobile apps: Results from a survey of students and professionals. </w:t>
            </w:r>
            <w:r>
              <w:rPr>
                <w:rFonts w:eastAsia="Calibri"/>
                <w:i/>
              </w:rPr>
              <w:t xml:space="preserve">Journal of Contextual Behavioral Science, 5, </w:t>
            </w:r>
            <w:r>
              <w:rPr>
                <w:rFonts w:eastAsia="Calibri"/>
              </w:rPr>
              <w:t>215-224</w:t>
            </w:r>
            <w:r>
              <w:rPr>
                <w:rFonts w:eastAsia="Calibri"/>
                <w:i/>
              </w:rPr>
              <w:t xml:space="preserve">. </w:t>
            </w:r>
          </w:p>
          <w:p w14:paraId="26D9AC03" w14:textId="1BDCADD5" w:rsidR="00E81D18" w:rsidRPr="00885E48" w:rsidRDefault="00E81D18" w:rsidP="00E81D18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32. </w:t>
            </w:r>
            <w:r>
              <w:rPr>
                <w:rFonts w:eastAsia="Calibri"/>
                <w:spacing w:val="-2"/>
                <w:szCs w:val="24"/>
              </w:rPr>
              <w:t xml:space="preserve">Ong, C.W.*, Clyde, J.W.**, Bluett, E.J.*,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(2016). Dropout rates in exposure with response p</w:t>
            </w:r>
            <w:r w:rsidRPr="0095354D">
              <w:rPr>
                <w:rFonts w:eastAsia="Calibri"/>
                <w:spacing w:val="-2"/>
                <w:szCs w:val="24"/>
              </w:rPr>
              <w:t>revention (ERP) for Obses</w:t>
            </w:r>
            <w:r>
              <w:rPr>
                <w:rFonts w:eastAsia="Calibri"/>
                <w:spacing w:val="-2"/>
                <w:szCs w:val="24"/>
              </w:rPr>
              <w:t>sive-Compulsive Disorder: What do the data really s</w:t>
            </w:r>
            <w:r w:rsidRPr="0095354D">
              <w:rPr>
                <w:rFonts w:eastAsia="Calibri"/>
                <w:spacing w:val="-2"/>
                <w:szCs w:val="24"/>
              </w:rPr>
              <w:t>ay?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  <w:r>
              <w:rPr>
                <w:rFonts w:eastAsia="Calibri"/>
                <w:i/>
                <w:spacing w:val="-2"/>
                <w:szCs w:val="24"/>
              </w:rPr>
              <w:t>Journal of Anxiety Disorders, 40</w:t>
            </w:r>
            <w:r>
              <w:rPr>
                <w:rFonts w:eastAsia="Calibri"/>
                <w:spacing w:val="-2"/>
                <w:szCs w:val="24"/>
              </w:rPr>
              <w:t>, 8-17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7A8C0C4" w14:textId="241D2AD2" w:rsidR="00E81D18" w:rsidRPr="00283870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31.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Biglan, A.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(2016). Contextual analysis and the success of translational research.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Translational Behavioral Medicine, 6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160-166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. </w:t>
            </w:r>
          </w:p>
          <w:p w14:paraId="4BA796EE" w14:textId="3B052E45" w:rsidR="00E81D18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30.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psychological inflexibility, perspective taking and empathic concern in generalized prejudice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 w:rsidRPr="005E1909">
              <w:rPr>
                <w:rFonts w:ascii="Calibri" w:eastAsia="Calibri" w:hAnsi="Calibri" w:cs="Calibri"/>
                <w:i/>
                <w:szCs w:val="24"/>
              </w:rPr>
              <w:t>Journal of Applied Social Psychology</w:t>
            </w:r>
            <w:r>
              <w:rPr>
                <w:rFonts w:ascii="Calibri" w:eastAsia="Calibri" w:hAnsi="Calibri" w:cs="Calibri"/>
                <w:i/>
                <w:szCs w:val="24"/>
              </w:rPr>
              <w:t>, 46</w:t>
            </w:r>
            <w:r>
              <w:rPr>
                <w:rFonts w:ascii="Calibri" w:eastAsia="Calibri" w:hAnsi="Calibri" w:cs="Calibri"/>
                <w:szCs w:val="24"/>
              </w:rPr>
              <w:t>, 141-200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47773091" w14:textId="296B1C34" w:rsidR="00E81D18" w:rsidRPr="00822394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29.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Hayes, S.C., Pistorello, J. &amp; Seeley, 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 w:rsidRPr="005A0980">
              <w:rPr>
                <w:rFonts w:ascii="Calibri" w:eastAsia="Calibri" w:hAnsi="Calibri" w:cs="Calibri"/>
                <w:spacing w:val="-7"/>
                <w:szCs w:val="24"/>
              </w:rPr>
              <w:t>Web-based self-help for preventing mental health problems in universities: Comparing acceptance and commitment training to mental health education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Journal of Clinical Psychology, 72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, 207-225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.</w:t>
            </w:r>
          </w:p>
          <w:p w14:paraId="28003204" w14:textId="5504E081" w:rsidR="00E81D18" w:rsidRPr="00845325" w:rsidRDefault="00E81D18" w:rsidP="00E81D18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2015</w:t>
            </w:r>
          </w:p>
          <w:p w14:paraId="63C1E5FA" w14:textId="7B1A946F" w:rsidR="00E81D18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28.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Luoma, J.B. &amp; Haeger, J.*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 xml:space="preserve">. Decoupling as a mechanism of action in mindfulness and acceptance: A literature review. </w:t>
            </w:r>
            <w:r>
              <w:rPr>
                <w:rFonts w:ascii="Calibri" w:eastAsia="Calibri" w:hAnsi="Calibri" w:cs="Calibri"/>
                <w:i/>
                <w:szCs w:val="24"/>
              </w:rPr>
              <w:t>Behavior Modification, 39</w:t>
            </w:r>
            <w:r>
              <w:rPr>
                <w:rFonts w:ascii="Calibri" w:eastAsia="Calibri" w:hAnsi="Calibri" w:cs="Calibri"/>
                <w:szCs w:val="24"/>
              </w:rPr>
              <w:t>, 870-911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4DF45329" w14:textId="6C26EB0A" w:rsidR="00E81D18" w:rsidRPr="001A1178" w:rsidRDefault="00E81D18" w:rsidP="00E81D18">
            <w:pPr>
              <w:ind w:left="447" w:right="428" w:hanging="447"/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27. Lee, E.B.*, An, W.*,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Twohig, M.P. (2015). An initial meta-analysis of acceptance and commitment therapy for treating substance use disorders. 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Drug and Alcohol Dependence, 155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1-7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.</w:t>
            </w:r>
          </w:p>
          <w:p w14:paraId="1E0AAA3C" w14:textId="210DC1C0" w:rsidR="00E81D18" w:rsidRPr="007F296F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26. </w:t>
            </w:r>
            <w:r w:rsidRPr="00746147">
              <w:rPr>
                <w:rFonts w:ascii="Calibri" w:eastAsia="Calibri" w:hAnsi="Calibri" w:cs="Calibri"/>
                <w:spacing w:val="-2"/>
                <w:szCs w:val="24"/>
              </w:rPr>
              <w:t>Twohig, M. P., Plumb Vilardaga, J. C.,</w:t>
            </w:r>
            <w:r w:rsidRPr="00746147">
              <w:rPr>
                <w:rFonts w:ascii="Calibri" w:eastAsia="Calibri" w:hAnsi="Calibri" w:cs="Calibri"/>
                <w:b/>
                <w:spacing w:val="-2"/>
                <w:szCs w:val="24"/>
              </w:rPr>
              <w:t xml:space="preserve"> Levin M. 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&amp; Hayes, S. C. (2015</w:t>
            </w:r>
            <w:r w:rsidRPr="00746147">
              <w:rPr>
                <w:rFonts w:ascii="Calibri" w:eastAsia="Calibri" w:hAnsi="Calibri" w:cs="Calibri"/>
                <w:spacing w:val="-2"/>
                <w:szCs w:val="24"/>
              </w:rPr>
              <w:t>). Changes in psychological flexibility during acceptance and commitment therapy for obsessive compulsive disorder.</w:t>
            </w:r>
            <w:r w:rsidRPr="00746147"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Journal of Contextual Behavioral Science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, 4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196-202</w:t>
            </w:r>
            <w:r w:rsidRPr="00746147"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</w:p>
          <w:p w14:paraId="45CB6C22" w14:textId="76F979DB" w:rsidR="00E81D18" w:rsidRPr="00BD0D42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25.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Pistorello, J., Hayes, S.C., Seeley, J.R. &amp; Levin, C. (2015). Feasibility of an Acceptance and Commitment Therapy adjunctive web-based program for counseling centers.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Journal of Counseling Psychology, 62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529-536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</w:p>
          <w:p w14:paraId="0AA5572B" w14:textId="6FCC7AD5" w:rsidR="00E81D18" w:rsidRPr="00845325" w:rsidRDefault="00E81D18" w:rsidP="00E81D18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2014</w:t>
            </w:r>
          </w:p>
          <w:p w14:paraId="6FEA5227" w14:textId="29FE8B49" w:rsidR="00E81D18" w:rsidRPr="006E3932" w:rsidRDefault="00E81D18" w:rsidP="00E81D18">
            <w:pPr>
              <w:ind w:left="447" w:right="428" w:hanging="450"/>
              <w:rPr>
                <w:rFonts w:ascii="Calibri" w:eastAsia="Calibri" w:hAnsi="Calibri" w:cs="Calibri"/>
                <w:i/>
                <w:szCs w:val="24"/>
              </w:rPr>
            </w:pPr>
            <w:r w:rsidRPr="00AD7814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24.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s,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iag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process across psychological disorders. </w:t>
            </w:r>
            <w:r>
              <w:rPr>
                <w:rFonts w:ascii="Calibri" w:eastAsia="Calibri" w:hAnsi="Calibri" w:cs="Calibri"/>
                <w:i/>
                <w:szCs w:val="24"/>
              </w:rPr>
              <w:t>Journal of Contextual Behavioral Science, 3</w:t>
            </w:r>
            <w:r>
              <w:rPr>
                <w:rFonts w:ascii="Calibri" w:eastAsia="Calibri" w:hAnsi="Calibri" w:cs="Calibri"/>
                <w:szCs w:val="24"/>
              </w:rPr>
              <w:t>, 155-163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2A8407D5" w14:textId="5DB1E586" w:rsidR="00E81D18" w:rsidRPr="00C11523" w:rsidRDefault="00E81D18" w:rsidP="00E81D18">
            <w:pPr>
              <w:ind w:left="447" w:right="428" w:hanging="450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23. Bluett, E.J.*, Homan, K.J.*, Morrison, K.L.*,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M.P.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Acceptance and commitment therapy for anxiety and OCD spectrum disorders: An empirical review.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 xml:space="preserve"> Journal of Anxiety Disorders, 6, 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612-624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.</w:t>
            </w:r>
          </w:p>
          <w:p w14:paraId="7A936109" w14:textId="6B197EDA" w:rsidR="00E81D18" w:rsidRPr="00191E30" w:rsidRDefault="00E81D18" w:rsidP="00E81D18">
            <w:pPr>
              <w:ind w:left="447" w:right="428" w:hanging="450"/>
              <w:rPr>
                <w:rFonts w:ascii="Calibri" w:eastAsia="Calibri" w:hAnsi="Calibri" w:cs="Calibri"/>
                <w:sz w:val="10"/>
                <w:szCs w:val="10"/>
                <w:u w:val="single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22.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alr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 Zimm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Which facets of mindfulness predict the presence of substance use disorders in an outpatient psychiatric sample</w:t>
            </w:r>
            <w:r>
              <w:rPr>
                <w:rFonts w:ascii="Calibri" w:eastAsia="Calibri" w:hAnsi="Calibri" w:cs="Calibri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szCs w:val="24"/>
              </w:rPr>
              <w:t>Psychology of Addictive Behaviors, 28</w:t>
            </w:r>
            <w:r w:rsidRPr="00191E30">
              <w:rPr>
                <w:rFonts w:ascii="Calibri" w:eastAsia="Calibri" w:hAnsi="Calibri" w:cs="Calibri"/>
                <w:szCs w:val="24"/>
              </w:rPr>
              <w:t>, 498-506.</w:t>
            </w:r>
          </w:p>
          <w:p w14:paraId="3262E6BA" w14:textId="31566452" w:rsidR="00E81D18" w:rsidRDefault="00E81D18" w:rsidP="00E81D18">
            <w:pPr>
              <w:spacing w:before="43"/>
              <w:ind w:left="537" w:right="303" w:hanging="537"/>
              <w:rPr>
                <w:rFonts w:eastAsia="Calibri"/>
              </w:rPr>
            </w:pPr>
            <w:r>
              <w:rPr>
                <w:rFonts w:eastAsia="Calibri"/>
              </w:rPr>
              <w:t xml:space="preserve">21.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alr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., Himes, S.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 Zimm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Which facets of mindfulness are related to problematic eating among patients seeking bariatric surgery</w:t>
            </w:r>
            <w:r>
              <w:rPr>
                <w:rFonts w:ascii="Calibri" w:eastAsia="Calibri" w:hAnsi="Calibri" w:cs="Calibri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szCs w:val="24"/>
              </w:rPr>
              <w:t>Eating Behaviors, 15</w:t>
            </w:r>
            <w:r>
              <w:rPr>
                <w:rFonts w:ascii="Calibri" w:eastAsia="Calibri" w:hAnsi="Calibri" w:cs="Calibri"/>
                <w:szCs w:val="24"/>
              </w:rPr>
              <w:t>, 298-305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0A3790E6" w14:textId="2768B6FE" w:rsidR="00E81D18" w:rsidRDefault="00E81D18" w:rsidP="00E81D18">
            <w:pPr>
              <w:spacing w:before="43"/>
              <w:ind w:left="537" w:right="303" w:hanging="537"/>
              <w:rPr>
                <w:rFonts w:ascii="Calibri" w:eastAsia="Calibri" w:hAnsi="Calibri" w:cs="Calibri"/>
                <w:szCs w:val="24"/>
              </w:rPr>
            </w:pPr>
            <w:r w:rsidRPr="00B7374E">
              <w:rPr>
                <w:rFonts w:eastAsia="Calibri"/>
              </w:rPr>
              <w:lastRenderedPageBreak/>
              <w:t xml:space="preserve">20.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J.B.,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(2014)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The acceptance and action questionnaire-stigma (AAQ-S):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ourna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Con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ual B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ce, 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, 21-26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2379E373" w14:textId="270190B7" w:rsidR="00E81D18" w:rsidRDefault="00E81D18" w:rsidP="00E81D18">
            <w:pPr>
              <w:tabs>
                <w:tab w:val="left" w:pos="0"/>
              </w:tabs>
              <w:spacing w:after="120"/>
              <w:ind w:left="537" w:hanging="537"/>
              <w:jc w:val="left"/>
              <w:rPr>
                <w:rFonts w:ascii="Calibri" w:eastAsia="Calibri" w:hAnsi="Calibri" w:cs="Calibri"/>
                <w:i/>
                <w:spacing w:val="-1"/>
                <w:szCs w:val="24"/>
              </w:rPr>
            </w:pPr>
            <w:r w:rsidRPr="00B7374E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19.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(2014)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Feasibility of a prototype web-based Acceptance and Commitment Therapy prevention program for college students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our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Am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Co</w:t>
            </w:r>
            <w:r>
              <w:rPr>
                <w:rFonts w:ascii="Calibri" w:eastAsia="Calibri" w:hAnsi="Calibri" w:cs="Calibri"/>
                <w:i/>
                <w:szCs w:val="24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h, 62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20-30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.</w:t>
            </w:r>
          </w:p>
          <w:p w14:paraId="6E10875E" w14:textId="255BEEF4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  <w:p w14:paraId="04BF1704" w14:textId="1DCAD741" w:rsidR="00E81D18" w:rsidRPr="00762ADA" w:rsidRDefault="00E81D18" w:rsidP="00E81D18">
            <w:pPr>
              <w:tabs>
                <w:tab w:val="left" w:pos="0"/>
              </w:tabs>
              <w:ind w:left="537" w:hanging="537"/>
              <w:jc w:val="left"/>
              <w:rPr>
                <w:rFonts w:ascii="Calibri" w:eastAsia="Calibri" w:hAnsi="Calibri" w:cs="Calibri"/>
                <w:i/>
                <w:szCs w:val="24"/>
              </w:rPr>
            </w:pPr>
            <w:r>
              <w:t>18. Hayes, S.C., Long, D.M.,</w:t>
            </w:r>
            <w:r w:rsidRPr="00217955">
              <w:rPr>
                <w:b/>
              </w:rPr>
              <w:t xml:space="preserve"> </w:t>
            </w:r>
            <w:r w:rsidRPr="00490315">
              <w:rPr>
                <w:b/>
              </w:rPr>
              <w:t>Levin, M.E.</w:t>
            </w:r>
            <w:r>
              <w:t xml:space="preserve"> &amp; Follette, W.C. (2013). Treatment development alternatives: Can we find a better way? </w:t>
            </w:r>
            <w:r>
              <w:rPr>
                <w:i/>
              </w:rPr>
              <w:t>Clinical Psychology Review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, 33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870-882</w:t>
            </w:r>
            <w:r>
              <w:rPr>
                <w:i/>
              </w:rPr>
              <w:t>.</w:t>
            </w:r>
          </w:p>
          <w:p w14:paraId="52EADA1C" w14:textId="252E14C5" w:rsidR="00E81D18" w:rsidRPr="00845325" w:rsidRDefault="00E81D18" w:rsidP="00E81D18">
            <w:pPr>
              <w:tabs>
                <w:tab w:val="left" w:pos="0"/>
              </w:tabs>
              <w:ind w:left="537" w:hanging="537"/>
              <w:jc w:val="left"/>
              <w:rPr>
                <w:i/>
              </w:rPr>
            </w:pPr>
            <w:r>
              <w:t xml:space="preserve">17. </w:t>
            </w:r>
            <w:r w:rsidRPr="00995AEB">
              <w:t xml:space="preserve">Hayes, S.C., </w:t>
            </w:r>
            <w:r w:rsidRPr="00995AEB">
              <w:rPr>
                <w:b/>
              </w:rPr>
              <w:t>Levin, M.E.</w:t>
            </w:r>
            <w:r w:rsidRPr="00995AEB">
              <w:t>, Plumb, J., Boulanger, J. &amp; Pistorello, J. (</w:t>
            </w:r>
            <w:r>
              <w:t>2013</w:t>
            </w:r>
            <w:r w:rsidRPr="00995AEB">
              <w:t xml:space="preserve">). Acceptance and Commitment Therapy and Contextual Behavioral Science: Examining the progress of a distinctive model of behavioral and cognitive therapy. </w:t>
            </w:r>
            <w:r w:rsidRPr="00995AEB">
              <w:rPr>
                <w:i/>
              </w:rPr>
              <w:t>Behavior Therapy</w:t>
            </w:r>
            <w:r>
              <w:rPr>
                <w:i/>
              </w:rPr>
              <w:t xml:space="preserve">, </w:t>
            </w:r>
            <w:r w:rsidRPr="00916289">
              <w:rPr>
                <w:i/>
                <w:iCs/>
                <w:szCs w:val="24"/>
              </w:rPr>
              <w:t xml:space="preserve">44, </w:t>
            </w:r>
            <w:r w:rsidRPr="00916289">
              <w:rPr>
                <w:szCs w:val="24"/>
              </w:rPr>
              <w:t>180–198</w:t>
            </w:r>
            <w:r>
              <w:rPr>
                <w:szCs w:val="24"/>
              </w:rPr>
              <w:t>.</w:t>
            </w:r>
          </w:p>
          <w:p w14:paraId="1D5D73BE" w14:textId="624DE3D4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  <w:p w14:paraId="5D09A162" w14:textId="359BAEC6" w:rsidR="00E81D18" w:rsidRDefault="00E81D18" w:rsidP="00E81D18">
            <w:pPr>
              <w:tabs>
                <w:tab w:val="left" w:pos="0"/>
              </w:tabs>
              <w:ind w:left="537" w:hanging="537"/>
              <w:jc w:val="left"/>
              <w:rPr>
                <w:i/>
              </w:rPr>
            </w:pPr>
            <w:r w:rsidRPr="00B7374E">
              <w:t xml:space="preserve">16. </w:t>
            </w:r>
            <w:r w:rsidRPr="00995AEB">
              <w:rPr>
                <w:b/>
              </w:rPr>
              <w:t>Levin, M.E.</w:t>
            </w:r>
            <w:r w:rsidRPr="00995AEB">
              <w:t>, Hildebrandt, M., Lillis, J. &amp; Hayes, S. C. (</w:t>
            </w:r>
            <w:r>
              <w:t>2012</w:t>
            </w:r>
            <w:r w:rsidRPr="00995AEB">
              <w:t xml:space="preserve">). The impact of treatment components suggested by the psychological flexibility model: A meta-analysis of </w:t>
            </w:r>
            <w:r>
              <w:t xml:space="preserve">laboratory-based </w:t>
            </w:r>
            <w:r w:rsidRPr="00995AEB">
              <w:t xml:space="preserve">component studies. </w:t>
            </w:r>
            <w:r w:rsidRPr="00995AEB">
              <w:rPr>
                <w:i/>
              </w:rPr>
              <w:t>Behavior Therapy</w:t>
            </w:r>
            <w:r>
              <w:rPr>
                <w:i/>
              </w:rPr>
              <w:t>, 43</w:t>
            </w:r>
            <w:r>
              <w:t>, 741-756</w:t>
            </w:r>
            <w:r w:rsidRPr="00995AEB">
              <w:rPr>
                <w:i/>
              </w:rPr>
              <w:t>.</w:t>
            </w:r>
          </w:p>
          <w:p w14:paraId="558124EF" w14:textId="4556FFAF" w:rsidR="00E81D18" w:rsidRPr="00EA193D" w:rsidRDefault="00E81D18" w:rsidP="00E81D18">
            <w:pPr>
              <w:tabs>
                <w:tab w:val="left" w:pos="0"/>
              </w:tabs>
              <w:ind w:left="537" w:hanging="537"/>
              <w:jc w:val="left"/>
              <w:rPr>
                <w:spacing w:val="-4"/>
                <w:kern w:val="16"/>
              </w:rPr>
            </w:pPr>
            <w:r>
              <w:t xml:space="preserve">15. </w:t>
            </w:r>
            <w:r w:rsidRPr="00995AEB">
              <w:t xml:space="preserve">Hayes, S. C., Pistorello, J. &amp; </w:t>
            </w:r>
            <w:r w:rsidRPr="00995AEB">
              <w:rPr>
                <w:b/>
              </w:rPr>
              <w:t>Levin, M.E.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 w:rsidRPr="00995AEB">
              <w:rPr>
                <w:spacing w:val="-4"/>
                <w:kern w:val="16"/>
              </w:rPr>
              <w:t xml:space="preserve">Acceptance and Commitment Therapy as a unified model of behavior change. </w:t>
            </w:r>
            <w:r w:rsidRPr="00995AEB">
              <w:rPr>
                <w:i/>
                <w:spacing w:val="-4"/>
                <w:kern w:val="16"/>
              </w:rPr>
              <w:t>The Counseling Psychologist</w:t>
            </w:r>
            <w:r>
              <w:rPr>
                <w:i/>
                <w:spacing w:val="-4"/>
                <w:kern w:val="16"/>
              </w:rPr>
              <w:t xml:space="preserve">, </w:t>
            </w:r>
            <w:r w:rsidRPr="008007D9">
              <w:rPr>
                <w:i/>
              </w:rPr>
              <w:t>40</w:t>
            </w:r>
            <w:r w:rsidRPr="00227113">
              <w:t>, 976-1002</w:t>
            </w:r>
            <w:r w:rsidRPr="00995AEB">
              <w:rPr>
                <w:spacing w:val="-4"/>
                <w:kern w:val="16"/>
              </w:rPr>
              <w:t>.</w:t>
            </w:r>
          </w:p>
          <w:p w14:paraId="5672DA16" w14:textId="7EBC33EF" w:rsidR="00E81D18" w:rsidRPr="00C83025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14. </w:t>
            </w:r>
            <w:r w:rsidRPr="00995AEB">
              <w:rPr>
                <w:b/>
              </w:rPr>
              <w:t>Levin, M.E.</w:t>
            </w:r>
            <w:r w:rsidRPr="00995AEB">
              <w:t>, Lillis, J. &amp; Hayes, S.C. (</w:t>
            </w:r>
            <w:r>
              <w:t>2012</w:t>
            </w:r>
            <w:r w:rsidRPr="00995AEB">
              <w:t>). When is online pornography viewing problematic amo</w:t>
            </w:r>
            <w:r>
              <w:t xml:space="preserve">ng college males? Examining the moderating role of experiential </w:t>
            </w:r>
            <w:r w:rsidRPr="00995AEB">
              <w:t xml:space="preserve">avoidance. </w:t>
            </w:r>
            <w:r w:rsidRPr="00995AEB">
              <w:rPr>
                <w:i/>
              </w:rPr>
              <w:t>Sexual Addiction &amp; Compulsivity</w:t>
            </w:r>
            <w:r>
              <w:rPr>
                <w:i/>
              </w:rPr>
              <w:t>, 19</w:t>
            </w:r>
            <w:r>
              <w:t>, 168-180</w:t>
            </w:r>
            <w:r w:rsidRPr="00995AEB">
              <w:rPr>
                <w:i/>
              </w:rPr>
              <w:t>.</w:t>
            </w:r>
          </w:p>
          <w:p w14:paraId="0F25621A" w14:textId="13BE1870" w:rsidR="00E81D18" w:rsidRPr="00EA193D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13. </w:t>
            </w:r>
            <w:r w:rsidRPr="00995AEB">
              <w:rPr>
                <w:b/>
              </w:rPr>
              <w:t>Levin, M.E.</w:t>
            </w:r>
            <w:r w:rsidRPr="00995AEB">
              <w:t>, Lillis, J., Seeley, J., Hayes, S.C.</w:t>
            </w:r>
            <w:r>
              <w:t xml:space="preserve">, </w:t>
            </w:r>
            <w:r w:rsidRPr="00995AEB">
              <w:t xml:space="preserve">Pistorello, J. </w:t>
            </w:r>
            <w:r>
              <w:t>&amp; Biglan, A.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>
              <w:t>Exploring the relationship between experiential avoidance,</w:t>
            </w:r>
            <w:r w:rsidRPr="00995AEB">
              <w:t xml:space="preserve"> alcohol use disorders and alcohol-related problems among first-year college students.</w:t>
            </w:r>
            <w:r>
              <w:t xml:space="preserve"> </w:t>
            </w:r>
            <w:r w:rsidRPr="000238F5">
              <w:rPr>
                <w:i/>
              </w:rPr>
              <w:t xml:space="preserve">The </w:t>
            </w:r>
            <w:r>
              <w:rPr>
                <w:i/>
              </w:rPr>
              <w:t>Journal of American College Health, 60</w:t>
            </w:r>
            <w:r>
              <w:t>, 443-448</w:t>
            </w:r>
            <w:r>
              <w:rPr>
                <w:i/>
              </w:rPr>
              <w:t>.</w:t>
            </w:r>
          </w:p>
          <w:p w14:paraId="28312656" w14:textId="5F9FE26B" w:rsidR="00E81D18" w:rsidRPr="00EA193D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12. Lillis, J., </w:t>
            </w:r>
            <w:r w:rsidRPr="00FD3983">
              <w:rPr>
                <w:b/>
              </w:rPr>
              <w:t>Levin, M.E.</w:t>
            </w:r>
            <w:r>
              <w:t xml:space="preserve">, &amp; Trafton, J.A. (2012). Elevated BMI and illicit drug use are associated with decreased ability to inhibit prepotent behaviors. </w:t>
            </w:r>
            <w:r>
              <w:rPr>
                <w:i/>
                <w:iCs/>
              </w:rPr>
              <w:t>Addictive Behaviors, 37</w:t>
            </w:r>
            <w:r>
              <w:rPr>
                <w:iCs/>
              </w:rPr>
              <w:t>, 544-547</w:t>
            </w:r>
            <w:r>
              <w:t>. </w:t>
            </w:r>
          </w:p>
          <w:p w14:paraId="00986F23" w14:textId="60ACC8CA" w:rsidR="00E81D18" w:rsidRPr="00927FF0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rPr>
                <w:lang w:val="es-ES"/>
              </w:rPr>
              <w:t xml:space="preserve">11. </w:t>
            </w:r>
            <w:r w:rsidRPr="00995AEB">
              <w:rPr>
                <w:lang w:val="es-ES"/>
              </w:rPr>
              <w:t xml:space="preserve">Vilardaga, R., Estévez, A., </w:t>
            </w:r>
            <w:r w:rsidRPr="00995AEB">
              <w:rPr>
                <w:b/>
                <w:lang w:val="es-ES"/>
              </w:rPr>
              <w:t>Levin, M.E.</w:t>
            </w:r>
            <w:r w:rsidRPr="00995AEB">
              <w:rPr>
                <w:lang w:val="es-ES"/>
              </w:rPr>
              <w:t xml:space="preserve"> &amp; Hayes, S.C. (</w:t>
            </w:r>
            <w:r>
              <w:rPr>
                <w:lang w:val="es-ES"/>
              </w:rPr>
              <w:t>2012</w:t>
            </w:r>
            <w:r w:rsidRPr="00995AEB">
              <w:rPr>
                <w:lang w:val="es-ES"/>
              </w:rPr>
              <w:t>).</w:t>
            </w:r>
            <w:r w:rsidRPr="00995AEB">
              <w:t xml:space="preserve"> Deictic relational responding, empathy and experiential avoidance as predictors of social anhedonia</w:t>
            </w:r>
            <w:r>
              <w:t>: Further contributions from relational frame theory</w:t>
            </w:r>
            <w:r w:rsidRPr="00995AEB">
              <w:t xml:space="preserve">. </w:t>
            </w:r>
            <w:r w:rsidRPr="00995AEB">
              <w:rPr>
                <w:i/>
              </w:rPr>
              <w:t>The Psychological Record</w:t>
            </w:r>
            <w:r>
              <w:rPr>
                <w:i/>
              </w:rPr>
              <w:t>, 62</w:t>
            </w:r>
            <w:r>
              <w:t>, 409-432</w:t>
            </w:r>
            <w:r w:rsidRPr="00995AEB">
              <w:rPr>
                <w:i/>
              </w:rPr>
              <w:t>.</w:t>
            </w:r>
          </w:p>
          <w:p w14:paraId="085AD6DC" w14:textId="0AAA6823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2011</w:t>
            </w:r>
          </w:p>
          <w:p w14:paraId="72EC4689" w14:textId="553EAE2D" w:rsidR="00E81D18" w:rsidRPr="00995AEB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10. </w:t>
            </w:r>
            <w:r w:rsidRPr="00995AEB">
              <w:t xml:space="preserve">Lillis, J.,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(2011). Exploring the relationship between BMI and health-related quality of life: A pilot study of the impact of weight self-stigma and experiential avoidance. </w:t>
            </w:r>
            <w:r w:rsidRPr="00995AEB">
              <w:rPr>
                <w:i/>
              </w:rPr>
              <w:t>Journal of Health Psychology, 16</w:t>
            </w:r>
            <w:r w:rsidRPr="00995AEB">
              <w:t>, 722-727.</w:t>
            </w:r>
          </w:p>
          <w:p w14:paraId="6D5AF825" w14:textId="4BEC6E57" w:rsidR="00E81D18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9. </w:t>
            </w:r>
            <w:r w:rsidRPr="00995AEB">
              <w:t xml:space="preserve">Lillis, J., Hayes, S.C. &amp; </w:t>
            </w:r>
            <w:r w:rsidRPr="00995AEB">
              <w:rPr>
                <w:b/>
              </w:rPr>
              <w:t>Levin, M.E.</w:t>
            </w:r>
            <w:r w:rsidRPr="00995AEB">
              <w:t xml:space="preserve"> (2011). Binge eating and weight control: The role of experiential avoidance. </w:t>
            </w:r>
            <w:r>
              <w:rPr>
                <w:i/>
              </w:rPr>
              <w:t>Behavio</w:t>
            </w:r>
            <w:r w:rsidRPr="00995AEB">
              <w:rPr>
                <w:i/>
              </w:rPr>
              <w:t>r Modification, 35</w:t>
            </w:r>
            <w:r w:rsidRPr="00995AEB">
              <w:t>, 252-264</w:t>
            </w:r>
            <w:r w:rsidRPr="00995AEB">
              <w:rPr>
                <w:i/>
              </w:rPr>
              <w:t>.</w:t>
            </w:r>
          </w:p>
          <w:p w14:paraId="55EE8AEB" w14:textId="34F596BB" w:rsidR="00E81D18" w:rsidRPr="00EA193D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8. </w:t>
            </w:r>
            <w:r w:rsidRPr="00995AEB">
              <w:t xml:space="preserve">Vilardaga, R., Luoma, J.B., Hayes, S.C., Pistorello, J., </w:t>
            </w:r>
            <w:r w:rsidRPr="00995AEB">
              <w:rPr>
                <w:b/>
              </w:rPr>
              <w:t>Levin, M.E.</w:t>
            </w:r>
            <w:r w:rsidRPr="00995AEB">
              <w:t xml:space="preserve">, Hildebrandt, M., </w:t>
            </w:r>
            <w:r w:rsidRPr="00995AEB">
              <w:rPr>
                <w:color w:val="000000"/>
              </w:rPr>
              <w:t>Kohlenberg, B., Roget, N. &amp; Bond, F.W.</w:t>
            </w:r>
            <w:r w:rsidRPr="00995AEB">
              <w:t xml:space="preserve"> (2011). </w:t>
            </w:r>
            <w:r w:rsidRPr="00995AEB">
              <w:rPr>
                <w:color w:val="000000"/>
              </w:rPr>
              <w:t xml:space="preserve">Burnout among the addiction counseling workforce: The differential roles of mindfulness and values-based processes and worksite factors. </w:t>
            </w:r>
            <w:r w:rsidRPr="00995AEB">
              <w:rPr>
                <w:i/>
              </w:rPr>
              <w:t>Journal of Substance Abuse Treatment, 40</w:t>
            </w:r>
            <w:r w:rsidRPr="00995AEB">
              <w:t>, 323-335</w:t>
            </w:r>
            <w:r w:rsidRPr="00995AEB">
              <w:rPr>
                <w:i/>
              </w:rPr>
              <w:t>.</w:t>
            </w:r>
          </w:p>
          <w:p w14:paraId="3B542D5E" w14:textId="17EB324E" w:rsidR="00E81D18" w:rsidRPr="00995AEB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lastRenderedPageBreak/>
              <w:t xml:space="preserve">7. </w:t>
            </w:r>
            <w:r w:rsidRPr="00995AEB">
              <w:t xml:space="preserve">Hayes, S.C., Villatte, M., </w:t>
            </w:r>
            <w:r w:rsidRPr="00995AEB">
              <w:rPr>
                <w:b/>
              </w:rPr>
              <w:t>Levin, M.E.,</w:t>
            </w:r>
            <w:r w:rsidRPr="00995AEB">
              <w:t xml:space="preserve"> &amp; Hildebrandt, M.</w:t>
            </w:r>
            <w:r w:rsidRPr="00995AEB">
              <w:rPr>
                <w:b/>
              </w:rPr>
              <w:t xml:space="preserve"> </w:t>
            </w:r>
            <w:r w:rsidRPr="00995AEB">
              <w:t xml:space="preserve">(2011). Open, aware, and active: Contextual approaches as an emerging trend in the behavioral and cognitive therapies. </w:t>
            </w:r>
            <w:r w:rsidRPr="00995AEB">
              <w:rPr>
                <w:i/>
              </w:rPr>
              <w:t>Annual Review of Clinical Psychology, 7</w:t>
            </w:r>
            <w:r w:rsidRPr="00995AEB">
              <w:t>, 141-168.</w:t>
            </w:r>
          </w:p>
          <w:p w14:paraId="16BCB5FD" w14:textId="39C2692B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  <w:p w14:paraId="275D3A61" w14:textId="46391BC5" w:rsidR="00E81D18" w:rsidRPr="00995AEB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6. </w:t>
            </w:r>
            <w:r w:rsidRPr="00995AEB">
              <w:rPr>
                <w:b/>
              </w:rPr>
              <w:t>Levin, M.E.</w:t>
            </w:r>
            <w:r w:rsidRPr="00995AEB">
              <w:t xml:space="preserve">, Hayes, S.C. &amp; Waltz, T. (2010). Creating an implicit measure of cognition more suited to applied research: A test of the Mixed Trial – Implicit Relational Assessment Procedure (MT-IRAP). </w:t>
            </w:r>
            <w:r w:rsidRPr="00995AEB">
              <w:rPr>
                <w:i/>
              </w:rPr>
              <w:t>International Journal of Behavioral Consultation and Therapy, 6</w:t>
            </w:r>
            <w:r w:rsidRPr="00995AEB">
              <w:t>, 245-262.</w:t>
            </w:r>
          </w:p>
          <w:p w14:paraId="3E955CCD" w14:textId="3FD41512" w:rsidR="00E81D18" w:rsidRPr="00995AEB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5. </w:t>
            </w:r>
            <w:r w:rsidRPr="00995AEB">
              <w:t xml:space="preserve">Lillis, J., Luoma, J.,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(2010). Measuring Weight Self Stigma: The Weight Self Stigma Questionnaire. </w:t>
            </w:r>
            <w:r w:rsidRPr="00995AEB">
              <w:rPr>
                <w:i/>
              </w:rPr>
              <w:t>Obesity, 18</w:t>
            </w:r>
            <w:r w:rsidRPr="00995AEB">
              <w:t>, 971-976.</w:t>
            </w:r>
          </w:p>
          <w:p w14:paraId="4CA670BA" w14:textId="26D22F41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  <w:p w14:paraId="0315FBD8" w14:textId="120408D9" w:rsidR="00E81D18" w:rsidRPr="00995AEB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4.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(2009). Is Acceptance and Commitment Therapy Superior to Established Treatment Comparisons? </w:t>
            </w:r>
            <w:r w:rsidRPr="00995AEB">
              <w:rPr>
                <w:i/>
              </w:rPr>
              <w:t>Psychotherapy &amp; Psychosomatics, 78</w:t>
            </w:r>
            <w:r>
              <w:t xml:space="preserve">, </w:t>
            </w:r>
            <w:r w:rsidRPr="00995AEB">
              <w:t>380</w:t>
            </w:r>
            <w:r w:rsidRPr="00995AEB">
              <w:rPr>
                <w:i/>
              </w:rPr>
              <w:t>.</w:t>
            </w:r>
          </w:p>
          <w:p w14:paraId="7D6B3900" w14:textId="3F4D42AF" w:rsidR="00E81D18" w:rsidRPr="00995AEB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3. </w:t>
            </w:r>
            <w:r w:rsidRPr="00995AEB">
              <w:t>Schmiege, S.J.,</w:t>
            </w:r>
            <w:r w:rsidRPr="00995AEB">
              <w:rPr>
                <w:b/>
              </w:rPr>
              <w:t xml:space="preserve"> Levin, M.E.</w:t>
            </w:r>
            <w:r w:rsidRPr="00995AEB">
              <w:t xml:space="preserve"> &amp; Bryan, A. (2009).  Regression mixture models of alcohol use and risky sexual behavior among criminally-involved adolescents.  </w:t>
            </w:r>
            <w:r w:rsidRPr="00995AEB">
              <w:rPr>
                <w:i/>
              </w:rPr>
              <w:t>Prevention Science, 10</w:t>
            </w:r>
            <w:r w:rsidRPr="00995AEB">
              <w:t>, 335-344.</w:t>
            </w:r>
          </w:p>
          <w:p w14:paraId="1576A34D" w14:textId="11DBFB88" w:rsidR="00E81D18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2. </w:t>
            </w:r>
            <w:r w:rsidRPr="00995AEB">
              <w:t xml:space="preserve">Schmiege, S.J., Broaddus, M.R., </w:t>
            </w:r>
            <w:r w:rsidRPr="00995AEB">
              <w:rPr>
                <w:b/>
              </w:rPr>
              <w:t>Levin, M.E.</w:t>
            </w:r>
            <w:r w:rsidRPr="00995AEB">
              <w:t xml:space="preserve"> &amp; Bryan, A. (2009). </w:t>
            </w:r>
            <w:r>
              <w:t xml:space="preserve"> Randomized trial of group interventions to reduce HIV/STD risk and change theoretical mediators among detained adolescents</w:t>
            </w:r>
            <w:r w:rsidRPr="00995AEB">
              <w:t xml:space="preserve">.  </w:t>
            </w:r>
            <w:r w:rsidRPr="00995AEB">
              <w:rPr>
                <w:i/>
              </w:rPr>
              <w:t>Journal of Consulting &amp; Clinical Psychology, 77</w:t>
            </w:r>
            <w:r w:rsidRPr="00995AEB">
              <w:t>(1), 38-50.</w:t>
            </w:r>
          </w:p>
          <w:p w14:paraId="0363738E" w14:textId="14F00AF5" w:rsidR="00E81D18" w:rsidRPr="00927FF0" w:rsidRDefault="00E81D18" w:rsidP="00E81D18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1. </w:t>
            </w:r>
            <w:r w:rsidRPr="00995AEB">
              <w:t xml:space="preserve">Vilardaga, R., Hayes, S. C., </w:t>
            </w:r>
            <w:r w:rsidRPr="00995AEB">
              <w:rPr>
                <w:b/>
              </w:rPr>
              <w:t>Levin, M.E.</w:t>
            </w:r>
            <w:r w:rsidRPr="00995AEB">
              <w:t xml:space="preserve"> &amp; Muto, T. (2009). Creating a strategy for progress: A contextual behavioral science approach. </w:t>
            </w:r>
            <w:r w:rsidRPr="00995AEB">
              <w:rPr>
                <w:i/>
              </w:rPr>
              <w:t>The Behavior Analyst, 32</w:t>
            </w:r>
            <w:r w:rsidRPr="00995AEB">
              <w:t>(1), 105-133.</w:t>
            </w:r>
          </w:p>
          <w:p w14:paraId="1954B301" w14:textId="77777777" w:rsidR="00E81D18" w:rsidRPr="005C232D" w:rsidRDefault="00E81D18" w:rsidP="00E81D18">
            <w:pPr>
              <w:pStyle w:val="Heading1"/>
              <w:spacing w:before="0"/>
            </w:pPr>
            <w:r w:rsidRPr="005C232D">
              <w:t>BOOK CHAPTERS</w:t>
            </w:r>
          </w:p>
          <w:p w14:paraId="57E9F6E5" w14:textId="468124FA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 Press</w:t>
            </w:r>
          </w:p>
          <w:p w14:paraId="10718700" w14:textId="77777777" w:rsidR="00E81D18" w:rsidRPr="000D17C9" w:rsidRDefault="00E81D18" w:rsidP="00E81D18">
            <w:pPr>
              <w:ind w:left="447" w:right="428" w:hanging="450"/>
              <w:rPr>
                <w:rFonts w:ascii="Calibri" w:eastAsia="Calibri" w:hAnsi="Calibri" w:cs="Calibri"/>
                <w:bCs/>
                <w:spacing w:val="-1"/>
                <w:sz w:val="11"/>
                <w:szCs w:val="11"/>
              </w:rPr>
            </w:pPr>
          </w:p>
          <w:p w14:paraId="03C23282" w14:textId="7E9A42DB" w:rsidR="00143977" w:rsidRDefault="00143977" w:rsidP="007005B5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26.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Krafft, J.* &amp; Twohig, M.P. (In Press). Innovations in acceptance and commitment therapy: Refining a treatment </w:t>
            </w:r>
            <w:r w:rsidR="00FE79A9">
              <w:rPr>
                <w:rFonts w:eastAsia="Calibri"/>
                <w:spacing w:val="-2"/>
                <w:szCs w:val="24"/>
              </w:rPr>
              <w:t>more adequate for</w:t>
            </w:r>
            <w:r>
              <w:rPr>
                <w:rFonts w:eastAsia="Calibri"/>
                <w:spacing w:val="-2"/>
                <w:szCs w:val="24"/>
              </w:rPr>
              <w:t xml:space="preserve"> the c</w:t>
            </w:r>
            <w:r w:rsidRPr="00143977">
              <w:rPr>
                <w:rFonts w:eastAsia="Calibri"/>
                <w:spacing w:val="-2"/>
                <w:szCs w:val="24"/>
              </w:rPr>
              <w:t>hallenges</w:t>
            </w:r>
            <w:r>
              <w:rPr>
                <w:rFonts w:eastAsia="Calibri"/>
                <w:spacing w:val="-2"/>
                <w:szCs w:val="24"/>
              </w:rPr>
              <w:t xml:space="preserve"> of the human condition. In M.E. Levin, M.P. Twohig &amp; J. Krafft (Eds.), </w:t>
            </w:r>
            <w:r w:rsidRPr="00143977">
              <w:rPr>
                <w:rFonts w:eastAsia="Calibri"/>
                <w:i/>
                <w:spacing w:val="-2"/>
                <w:szCs w:val="24"/>
              </w:rPr>
              <w:t>Innovations in Acceptance and Commitment Therapy: Clinical Advancements and Applications in ACT</w:t>
            </w:r>
            <w:r w:rsidRPr="00143977">
              <w:rPr>
                <w:rFonts w:eastAsia="Calibri"/>
                <w:spacing w:val="-2"/>
                <w:szCs w:val="24"/>
              </w:rPr>
              <w:t>. Oakland, CA: New Harbinger.</w:t>
            </w:r>
          </w:p>
          <w:p w14:paraId="44726758" w14:textId="49FCD69D" w:rsidR="000577BC" w:rsidRDefault="000577BC" w:rsidP="007005B5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25. Lee, E.B.*, Pierce, B.G.*, Twohig, M.P.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(In Press). Acceptance and commitment therapy. In A. Wenzel (Ed.),</w:t>
            </w:r>
            <w:r w:rsidRPr="006E1032">
              <w:rPr>
                <w:rFonts w:eastAsia="Calibri"/>
                <w:i/>
                <w:spacing w:val="-2"/>
                <w:szCs w:val="24"/>
              </w:rPr>
              <w:t xml:space="preserve"> APA Handbook of Cognitive Behavioral Therapies</w:t>
            </w:r>
            <w:r>
              <w:rPr>
                <w:rFonts w:eastAsia="Calibri"/>
                <w:spacing w:val="-2"/>
                <w:szCs w:val="24"/>
              </w:rPr>
              <w:t>. American Psychological Association.</w:t>
            </w:r>
          </w:p>
          <w:p w14:paraId="2CA21784" w14:textId="39D1E607" w:rsidR="007005B5" w:rsidRDefault="007005B5" w:rsidP="007005B5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24. Potts, S.A.*, Twohig, M.P., Butcher, G.M.*,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</w:t>
            </w:r>
            <w:r>
              <w:rPr>
                <w:szCs w:val="24"/>
              </w:rPr>
              <w:t>In Press</w:t>
            </w:r>
            <w:r>
              <w:rPr>
                <w:rFonts w:eastAsia="Calibri"/>
                <w:spacing w:val="-2"/>
                <w:szCs w:val="24"/>
              </w:rPr>
              <w:t xml:space="preserve">). Assessment of mindfulness in children and adolescents. </w:t>
            </w:r>
            <w:r w:rsidRPr="000D1F00">
              <w:rPr>
                <w:rFonts w:eastAsia="Calibri"/>
                <w:spacing w:val="-2"/>
                <w:szCs w:val="24"/>
              </w:rPr>
              <w:t xml:space="preserve">In N. N. Singh (Ed.), </w:t>
            </w:r>
            <w:r w:rsidRPr="00ED1373">
              <w:rPr>
                <w:rFonts w:eastAsia="Calibri"/>
                <w:i/>
                <w:spacing w:val="-2"/>
                <w:szCs w:val="24"/>
              </w:rPr>
              <w:t>Mindfulness-based interventions with children and adolescents: Research and practice</w:t>
            </w:r>
            <w:r w:rsidRPr="000D1F00">
              <w:rPr>
                <w:rFonts w:eastAsia="Calibri"/>
                <w:spacing w:val="-2"/>
                <w:szCs w:val="24"/>
              </w:rPr>
              <w:t>. Taylor &amp; Francis: United Kingdom.</w:t>
            </w:r>
          </w:p>
          <w:p w14:paraId="479A0A6A" w14:textId="5B8C338A" w:rsidR="00E81D18" w:rsidRPr="00D44AE3" w:rsidRDefault="00434C23" w:rsidP="00E81D18">
            <w:pPr>
              <w:ind w:left="540" w:hanging="540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23</w:t>
            </w:r>
            <w:r w:rsidR="00E81D18">
              <w:rPr>
                <w:rFonts w:eastAsia="Calibri"/>
                <w:spacing w:val="-2"/>
                <w:szCs w:val="24"/>
              </w:rPr>
              <w:t xml:space="preserve">. </w:t>
            </w:r>
            <w:r w:rsidR="00E81D18">
              <w:rPr>
                <w:szCs w:val="24"/>
              </w:rPr>
              <w:t xml:space="preserve">Krafft, J.E.*, Butcher, G.M.*, </w:t>
            </w:r>
            <w:r w:rsidR="00E81D18">
              <w:rPr>
                <w:b/>
                <w:szCs w:val="24"/>
              </w:rPr>
              <w:t>Levin, M.E.</w:t>
            </w:r>
            <w:r w:rsidR="00E81D18">
              <w:rPr>
                <w:szCs w:val="24"/>
              </w:rPr>
              <w:t xml:space="preserve"> &amp; Twohig, M.P. (In Press). Acceptance and commitment therapy. Ivtzan, I. (Ed.), </w:t>
            </w:r>
            <w:r w:rsidR="00E81D18" w:rsidRPr="00D357F6">
              <w:rPr>
                <w:i/>
                <w:szCs w:val="24"/>
              </w:rPr>
              <w:t>The Handbook of Mindfulness-Based Programs: Every Established Intervention, from Medicine to Education</w:t>
            </w:r>
            <w:r w:rsidR="00E81D18">
              <w:rPr>
                <w:i/>
                <w:szCs w:val="24"/>
              </w:rPr>
              <w:t xml:space="preserve">. </w:t>
            </w:r>
            <w:r w:rsidR="00E81D18">
              <w:rPr>
                <w:szCs w:val="24"/>
              </w:rPr>
              <w:t xml:space="preserve">New York: </w:t>
            </w:r>
            <w:r w:rsidR="00E81D18">
              <w:rPr>
                <w:lang w:val="en-GB"/>
              </w:rPr>
              <w:t>Routledge.</w:t>
            </w:r>
          </w:p>
          <w:p w14:paraId="628DD592" w14:textId="21FE5AB0" w:rsidR="00E81D18" w:rsidRDefault="007168D5" w:rsidP="00E81D18">
            <w:pPr>
              <w:ind w:left="540" w:hanging="540"/>
              <w:rPr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22</w:t>
            </w:r>
            <w:r w:rsidR="00E81D18">
              <w:rPr>
                <w:rFonts w:eastAsia="Calibri"/>
                <w:spacing w:val="-2"/>
                <w:szCs w:val="24"/>
              </w:rPr>
              <w:t xml:space="preserve">. </w:t>
            </w:r>
            <w:r w:rsidR="00E81D18">
              <w:rPr>
                <w:szCs w:val="24"/>
              </w:rPr>
              <w:t>Haeger, J.</w:t>
            </w:r>
            <w:r w:rsidR="00E81D18" w:rsidRPr="00F22936">
              <w:rPr>
                <w:szCs w:val="24"/>
              </w:rPr>
              <w:t xml:space="preserve">*, Krafft, J.* &amp; </w:t>
            </w:r>
            <w:r w:rsidR="00E81D18" w:rsidRPr="00F22936">
              <w:rPr>
                <w:b/>
                <w:szCs w:val="24"/>
              </w:rPr>
              <w:t>Levin, M.E.</w:t>
            </w:r>
            <w:r w:rsidR="00E81D18" w:rsidRPr="00F22936">
              <w:rPr>
                <w:szCs w:val="24"/>
              </w:rPr>
              <w:t xml:space="preserve"> (</w:t>
            </w:r>
            <w:r w:rsidR="00E81D18">
              <w:rPr>
                <w:szCs w:val="24"/>
              </w:rPr>
              <w:t>In Press</w:t>
            </w:r>
            <w:r w:rsidR="00E81D18" w:rsidRPr="00F22936">
              <w:rPr>
                <w:szCs w:val="24"/>
              </w:rPr>
              <w:t xml:space="preserve">). </w:t>
            </w:r>
            <w:r w:rsidR="00E81D18">
              <w:rPr>
                <w:szCs w:val="24"/>
              </w:rPr>
              <w:t>S</w:t>
            </w:r>
            <w:r w:rsidR="00E81D18" w:rsidRPr="00F22936">
              <w:rPr>
                <w:szCs w:val="24"/>
              </w:rPr>
              <w:t>ubstance use disorders.</w:t>
            </w:r>
            <w:r w:rsidR="00E81D18" w:rsidRPr="00F22936">
              <w:t xml:space="preserve"> </w:t>
            </w:r>
            <w:r w:rsidR="00E81D18" w:rsidRPr="00F22936">
              <w:rPr>
                <w:szCs w:val="24"/>
              </w:rPr>
              <w:t>Santos, P.L., Gouveia, J.P., Oliveira</w:t>
            </w:r>
            <w:r w:rsidR="00E81D18">
              <w:rPr>
                <w:szCs w:val="24"/>
              </w:rPr>
              <w:t xml:space="preserve">, M.S. &amp; Pistorello, J. (Eds.), </w:t>
            </w:r>
            <w:r w:rsidR="00E81D18" w:rsidRPr="00A40EB8">
              <w:rPr>
                <w:i/>
                <w:szCs w:val="24"/>
              </w:rPr>
              <w:t>International ACT Practical Handbook</w:t>
            </w:r>
            <w:r w:rsidR="00E81D18">
              <w:rPr>
                <w:szCs w:val="24"/>
              </w:rPr>
              <w:t>.</w:t>
            </w:r>
          </w:p>
          <w:p w14:paraId="550EF5AE" w14:textId="1121FCAA" w:rsidR="007168D5" w:rsidRPr="00845325" w:rsidRDefault="007168D5" w:rsidP="007168D5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</w:t>
            </w:r>
          </w:p>
          <w:p w14:paraId="4863BC6B" w14:textId="74FFA5BA" w:rsidR="007168D5" w:rsidRPr="007168D5" w:rsidRDefault="007168D5" w:rsidP="007168D5">
            <w:pPr>
              <w:ind w:left="540" w:hanging="540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lastRenderedPageBreak/>
              <w:t xml:space="preserve">21. </w:t>
            </w:r>
            <w:r>
              <w:t xml:space="preserve">Ong, C. W.*, Smith, B. M.*, </w:t>
            </w:r>
            <w:r w:rsidRPr="005758C2">
              <w:rPr>
                <w:b/>
              </w:rPr>
              <w:t>Levin, M. E.</w:t>
            </w:r>
            <w:r>
              <w:t>, Twohig, M. P. (2019). Acceptance and Mindfulness. In J. S. Abramowitz and S. M. Blakey (Eds). </w:t>
            </w:r>
            <w:r>
              <w:rPr>
                <w:i/>
                <w:iCs/>
              </w:rPr>
              <w:t>Clinical Handbook of Fear and Anxiety: Psychological Processes and Treatment Mechanisms</w:t>
            </w:r>
            <w:r>
              <w:t>. Washington, D.C.: American Psychological Association Press.</w:t>
            </w:r>
          </w:p>
          <w:p w14:paraId="0C139A6D" w14:textId="5CF89B1E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</w:t>
            </w:r>
          </w:p>
          <w:p w14:paraId="5C8A349F" w14:textId="479CC617" w:rsidR="00E81D18" w:rsidRPr="00AA7644" w:rsidRDefault="00E81D18" w:rsidP="00E81D18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 w:rsidRPr="00E10AAA">
              <w:rPr>
                <w:rFonts w:eastAsia="Calibri"/>
                <w:spacing w:val="-2"/>
                <w:szCs w:val="24"/>
              </w:rPr>
              <w:t xml:space="preserve">20.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Herbert, J.D. &amp; Forman, E.M. (2017). Acceptance and Commitment Therapy: A critical review to guide clinical decision making. In </w:t>
            </w:r>
            <w:r w:rsidRPr="008E4303">
              <w:rPr>
                <w:rFonts w:eastAsia="Calibri"/>
                <w:spacing w:val="-2"/>
                <w:szCs w:val="24"/>
              </w:rPr>
              <w:t xml:space="preserve">In D. McKay, J. Abramowitz &amp; E. Storch (Eds.) </w:t>
            </w:r>
            <w:r>
              <w:rPr>
                <w:rFonts w:eastAsia="Calibri"/>
                <w:i/>
                <w:spacing w:val="-2"/>
                <w:szCs w:val="24"/>
              </w:rPr>
              <w:t xml:space="preserve">Treatments for Psychological Problems and Syndromes </w:t>
            </w:r>
            <w:r>
              <w:rPr>
                <w:rFonts w:eastAsia="Calibri"/>
                <w:spacing w:val="-2"/>
                <w:szCs w:val="24"/>
              </w:rPr>
              <w:t>(pp. 413-432)</w:t>
            </w:r>
            <w:r w:rsidRPr="008E4303">
              <w:rPr>
                <w:rFonts w:eastAsia="Calibri"/>
                <w:i/>
                <w:spacing w:val="-2"/>
                <w:szCs w:val="24"/>
              </w:rPr>
              <w:t>.</w:t>
            </w:r>
            <w:r>
              <w:rPr>
                <w:rFonts w:eastAsia="Calibri"/>
                <w:i/>
                <w:spacing w:val="-2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Wiley-Blackwell.</w:t>
            </w:r>
          </w:p>
          <w:p w14:paraId="3CF8764C" w14:textId="52BB4D7F" w:rsidR="00E81D18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19. Smith, B.*, Twohig, M.P.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(2017). Acceptance and Commitment Therapy.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6-10)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. </w:t>
            </w:r>
            <w:r w:rsidRPr="00D248C5">
              <w:rPr>
                <w:rFonts w:cstheme="minorHAnsi"/>
              </w:rPr>
              <w:t>Thousand Oaks, CA: Sage Publications.</w:t>
            </w:r>
          </w:p>
          <w:p w14:paraId="16393A07" w14:textId="53773072" w:rsidR="00E81D18" w:rsidRPr="00287A10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18.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Haeger, J.* &amp; Twohig, M.P. (2017). Relational Frame Theory.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2834-2838)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 w:rsidRPr="00D248C5">
              <w:rPr>
                <w:rFonts w:cstheme="minorHAnsi"/>
              </w:rPr>
              <w:t xml:space="preserve"> Thousand Oaks, CA: Sage Publications.</w:t>
            </w:r>
          </w:p>
          <w:p w14:paraId="1E296E2E" w14:textId="6E412C50" w:rsidR="00E81D18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17. Pierce, B.*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(2017). Acceptance.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2-6)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248C5">
              <w:rPr>
                <w:rFonts w:cstheme="minorHAnsi"/>
              </w:rPr>
              <w:t>Thousand Oaks, CA: Sage Publications.</w:t>
            </w:r>
          </w:p>
          <w:p w14:paraId="7F6A3B47" w14:textId="5E2ACDE3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2016</w:t>
            </w:r>
          </w:p>
          <w:p w14:paraId="521BB4C8" w14:textId="580857A3" w:rsidR="00E81D18" w:rsidRDefault="00E81D18" w:rsidP="00E81D18">
            <w:pPr>
              <w:ind w:left="447" w:right="428" w:hanging="447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16.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Potts, S.* (2016). Quality improvement and clinical psychological science. In W. O’Donohue, &amp; A. Maragakis (Eds.)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Quality improvement and behavioral health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69-85). Springer.</w:t>
            </w:r>
          </w:p>
          <w:p w14:paraId="7C37DFA8" w14:textId="5B6BDF2B" w:rsidR="00E81D18" w:rsidRPr="00C755FC" w:rsidRDefault="00E81D18" w:rsidP="00E81D18">
            <w:pPr>
              <w:ind w:left="447" w:right="428" w:hanging="447"/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15. 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Pistorello, J., Hayes, S. C., Seeley, J., Biglan, T., Long, D. M., </w:t>
            </w:r>
            <w:r w:rsidRPr="00C755FC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 E.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, Kosty, D., Lillis, J., Villatte, J., MacLane, C., Vilardaga, R., Daflos, S., Hammonds, S., Locklear, A. &amp; Hanna, E. (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2016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). ACT-based f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irst year experience seminars. I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n J. Block-Lerner &amp; L. Cardaciotto (Eds.), </w:t>
            </w:r>
            <w:r w:rsidRPr="00C755FC"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The mindfulness-informed educator: Building acceptance &amp; psychological flexibility in higher education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(pp. 101-120)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New York: Routledge.  </w:t>
            </w:r>
          </w:p>
          <w:p w14:paraId="57A8DC61" w14:textId="480A516E" w:rsidR="00E81D18" w:rsidRPr="00AE4F5E" w:rsidRDefault="00E81D18" w:rsidP="00E81D18">
            <w:pPr>
              <w:ind w:left="447" w:right="428" w:hanging="447"/>
              <w:rPr>
                <w:rFonts w:ascii="Calibri" w:eastAsia="Calibri" w:hAnsi="Calibri" w:cs="Calibri"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14.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Twohig, M.P. &amp; Smith, B.M.* (2016). Contextual Behavioral Science: An overview. 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17-36)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041B68B5" w14:textId="1DEF4809" w:rsidR="00E81D18" w:rsidRDefault="00E81D18" w:rsidP="00E81D18">
            <w:pPr>
              <w:ind w:left="447" w:right="428" w:hanging="450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13.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Lillis, 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Biglan, 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The potential of community-wide strategies for promoting psychological flexibility. 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483-495)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3D6BFD9A" w14:textId="2AFAF34D" w:rsidR="00E81D18" w:rsidRPr="00AE4F5E" w:rsidRDefault="00E81D18" w:rsidP="00E81D18">
            <w:pPr>
              <w:ind w:left="537" w:hanging="540"/>
              <w:jc w:val="left"/>
              <w:rPr>
                <w:i/>
              </w:rPr>
            </w:pPr>
            <w:r>
              <w:t xml:space="preserve">12. </w:t>
            </w:r>
            <w:r>
              <w:rPr>
                <w:b/>
              </w:rPr>
              <w:t>Levin, M.E.</w:t>
            </w:r>
            <w:r>
              <w:t xml:space="preserve"> &amp; Villatte, M. (2016). The role of experimental psychopathology and laboratory-based intervention studies in contextual behavioral science.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347-364)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2B0C2F8E" w14:textId="0F4DF992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2015</w:t>
            </w:r>
          </w:p>
          <w:p w14:paraId="514D976A" w14:textId="022DD71F" w:rsidR="00E81D18" w:rsidRDefault="00E81D18" w:rsidP="00E81D18">
            <w:pPr>
              <w:ind w:left="537" w:hanging="540"/>
              <w:jc w:val="left"/>
            </w:pPr>
            <w:r>
              <w:t xml:space="preserve">11. </w:t>
            </w:r>
            <w:r w:rsidRPr="00713082">
              <w:t xml:space="preserve">Bach, P., Hayes, S. C., &amp; </w:t>
            </w:r>
            <w:r w:rsidRPr="00713082">
              <w:rPr>
                <w:b/>
              </w:rPr>
              <w:t>Levin, M.</w:t>
            </w:r>
            <w:r w:rsidRPr="00490315">
              <w:rPr>
                <w:b/>
              </w:rPr>
              <w:t>E.</w:t>
            </w:r>
            <w:r>
              <w:t xml:space="preserve"> (2015</w:t>
            </w:r>
            <w:r w:rsidRPr="00713082">
              <w:t xml:space="preserve">). Mindfulness as a key construct in modern psychotherapy. In B. D. Ostafin, M. D. Robinson, &amp; B. P. Meier (Eds.), </w:t>
            </w:r>
            <w:r w:rsidRPr="00713082">
              <w:rPr>
                <w:i/>
              </w:rPr>
              <w:t>Mindfulness and self-regulation</w:t>
            </w:r>
            <w:r>
              <w:rPr>
                <w:i/>
              </w:rPr>
              <w:t xml:space="preserve"> </w:t>
            </w:r>
            <w:r>
              <w:t>(141-154)</w:t>
            </w:r>
            <w:r w:rsidRPr="00713082">
              <w:t>. New York: Springer.</w:t>
            </w:r>
          </w:p>
          <w:p w14:paraId="6C8EF9EE" w14:textId="77777777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2014</w:t>
            </w:r>
          </w:p>
          <w:p w14:paraId="766E3990" w14:textId="7524F407" w:rsidR="00E81D18" w:rsidRPr="00EA193D" w:rsidRDefault="00E81D18" w:rsidP="00E81D18">
            <w:pPr>
              <w:spacing w:after="120"/>
              <w:ind w:left="537" w:hanging="540"/>
              <w:jc w:val="left"/>
            </w:pPr>
            <w:r>
              <w:lastRenderedPageBreak/>
              <w:t xml:space="preserve">10. </w:t>
            </w:r>
            <w:r w:rsidRPr="00A64489">
              <w:t xml:space="preserve">Lillis, J. &amp; </w:t>
            </w:r>
            <w:r w:rsidRPr="00A64489">
              <w:rPr>
                <w:b/>
              </w:rPr>
              <w:t>Levin, M.E.</w:t>
            </w:r>
            <w:r>
              <w:t xml:space="preserve"> (2014</w:t>
            </w:r>
            <w:r w:rsidRPr="00A64489">
              <w:t xml:space="preserve">). Acceptance and mindfulness for </w:t>
            </w:r>
            <w:r>
              <w:t>undermining prejudice</w:t>
            </w:r>
            <w:r w:rsidRPr="00A64489">
              <w:t>. In Masuda, A. (Ed.),</w:t>
            </w:r>
            <w:r w:rsidRPr="00A64489">
              <w:rPr>
                <w:i/>
              </w:rPr>
              <w:t xml:space="preserve"> Mindfulness and Acceptance</w:t>
            </w:r>
            <w:r>
              <w:rPr>
                <w:i/>
              </w:rPr>
              <w:t xml:space="preserve"> in Multicultural Competency</w:t>
            </w:r>
            <w:r w:rsidRPr="00A64489">
              <w:rPr>
                <w:i/>
              </w:rPr>
              <w:t xml:space="preserve">: </w:t>
            </w:r>
            <w:r>
              <w:rPr>
                <w:i/>
              </w:rPr>
              <w:t xml:space="preserve">A Contextual Approach to Sociocultural Diversity in Theory and Practice </w:t>
            </w:r>
            <w:r>
              <w:t>(pp. 181-196)</w:t>
            </w:r>
            <w:r w:rsidRPr="00A64489">
              <w:rPr>
                <w:i/>
              </w:rPr>
              <w:t>.</w:t>
            </w:r>
            <w:r w:rsidRPr="00A64489">
              <w:t xml:space="preserve"> Oakland, CA: New Harbinger.</w:t>
            </w:r>
          </w:p>
          <w:p w14:paraId="489A3AF7" w14:textId="0805B98F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  <w:p w14:paraId="28B68D29" w14:textId="19FC19F4" w:rsidR="00E81D18" w:rsidRPr="00EA193D" w:rsidRDefault="00E81D18" w:rsidP="00E81D18">
            <w:pPr>
              <w:spacing w:after="120"/>
              <w:ind w:left="537" w:hanging="540"/>
              <w:jc w:val="left"/>
            </w:pPr>
            <w:r>
              <w:t>9. Hayes, S.C.,</w:t>
            </w:r>
            <w:r w:rsidRPr="006E61E1">
              <w:t xml:space="preserve"> </w:t>
            </w:r>
            <w:r>
              <w:t xml:space="preserve">Pistorello, J., &amp; </w:t>
            </w:r>
            <w:r w:rsidRPr="00EA193D">
              <w:rPr>
                <w:b/>
              </w:rPr>
              <w:t>Levin, M.E.</w:t>
            </w:r>
            <w:r>
              <w:t xml:space="preserve"> (2013). Mindfulness and acceptance in college students: Why it matters. In J. Pistorello (Ed.), </w:t>
            </w:r>
            <w:r>
              <w:rPr>
                <w:i/>
              </w:rPr>
              <w:t xml:space="preserve">Mindfulness and Acceptance for Counseling College Students: Theory and Practical Applications for Intervention, Prevention and Outreach </w:t>
            </w:r>
            <w:r>
              <w:t>(pp. 9-22)</w:t>
            </w:r>
            <w:r>
              <w:rPr>
                <w:i/>
              </w:rPr>
              <w:t xml:space="preserve">. </w:t>
            </w:r>
            <w:r>
              <w:t>Oakland, CA: New Harbinger.</w:t>
            </w:r>
          </w:p>
          <w:p w14:paraId="63DEB794" w14:textId="0ABD9C07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  <w:p w14:paraId="7E521497" w14:textId="22EA84F9" w:rsidR="00E81D18" w:rsidRPr="00927FF0" w:rsidRDefault="00E81D18" w:rsidP="00E81D18">
            <w:pPr>
              <w:ind w:left="537" w:hanging="540"/>
              <w:jc w:val="left"/>
            </w:pPr>
            <w:r w:rsidRPr="00B7374E">
              <w:t xml:space="preserve">8. </w:t>
            </w:r>
            <w:r w:rsidRPr="004155E0">
              <w:rPr>
                <w:b/>
              </w:rPr>
              <w:t>Levin, M.E.</w:t>
            </w:r>
            <w:r>
              <w:t xml:space="preserve"> </w:t>
            </w:r>
            <w:r w:rsidRPr="00936E03">
              <w:t>&amp;</w:t>
            </w:r>
            <w:r>
              <w:t xml:space="preserve"> Hayes, S.C. (2012). Contextual c</w:t>
            </w:r>
            <w:r w:rsidRPr="008F0845">
              <w:t>ognitive</w:t>
            </w:r>
            <w:r>
              <w:t xml:space="preserve"> behavior t</w:t>
            </w:r>
            <w:r w:rsidRPr="008F0845">
              <w:t>he</w:t>
            </w:r>
            <w:r>
              <w:t>rapies for addictive behaviors</w:t>
            </w:r>
            <w:r w:rsidRPr="004155E0">
              <w:t xml:space="preserve">. In </w:t>
            </w:r>
            <w:r>
              <w:t xml:space="preserve">Hayes, S.C. &amp; Levin, M.E. (Eds.), </w:t>
            </w:r>
            <w:r>
              <w:rPr>
                <w:i/>
              </w:rPr>
              <w:t xml:space="preserve">Mindfulness and Acceptance for </w:t>
            </w:r>
            <w:r w:rsidRPr="00995AEB">
              <w:rPr>
                <w:i/>
              </w:rPr>
              <w:t>Addictive Behaviors: Applying Contextual CBT to Substance Abuse and Behavioral Addictions</w:t>
            </w:r>
            <w:r>
              <w:rPr>
                <w:i/>
              </w:rPr>
              <w:t xml:space="preserve"> </w:t>
            </w:r>
            <w:r>
              <w:t>(pp. 1-26)</w:t>
            </w:r>
            <w:r w:rsidRPr="00995AEB">
              <w:rPr>
                <w:i/>
              </w:rPr>
              <w:t>.</w:t>
            </w:r>
            <w:r w:rsidRPr="004155E0">
              <w:t xml:space="preserve"> </w:t>
            </w:r>
            <w:r>
              <w:t>Oakland, CA: New Harbinger.</w:t>
            </w:r>
            <w:r w:rsidRPr="004155E0">
              <w:t xml:space="preserve"> </w:t>
            </w:r>
          </w:p>
          <w:p w14:paraId="2DECD5A0" w14:textId="29362752" w:rsidR="00E81D18" w:rsidRPr="00EA193D" w:rsidRDefault="00E81D18" w:rsidP="00E81D18">
            <w:pPr>
              <w:ind w:left="537" w:hanging="540"/>
              <w:jc w:val="left"/>
            </w:pPr>
            <w:r w:rsidRPr="00B7374E">
              <w:t xml:space="preserve">7. </w:t>
            </w:r>
            <w:r w:rsidRPr="00995AEB">
              <w:rPr>
                <w:b/>
              </w:rPr>
              <w:t>Levin, M.E.</w:t>
            </w:r>
            <w:r w:rsidRPr="00995AEB">
              <w:t>, Hayes, S.C. &amp; Vilardaga, R. (</w:t>
            </w:r>
            <w:r>
              <w:t>2012</w:t>
            </w:r>
            <w:r w:rsidRPr="00995AEB">
              <w:t xml:space="preserve">). Acceptance and Commitment Therapy: </w:t>
            </w:r>
            <w:r w:rsidRPr="00995AEB">
              <w:rPr>
                <w:color w:val="000000"/>
              </w:rPr>
              <w:t>Applying an iterative translational research strategy in behavior analysis</w:t>
            </w:r>
            <w:r w:rsidRPr="00995AEB">
              <w:t xml:space="preserve">. In G. Madden, G. P. Handley, &amp; W. Dube (Eds). </w:t>
            </w:r>
            <w:r w:rsidRPr="00995AEB">
              <w:rPr>
                <w:i/>
                <w:iCs/>
              </w:rPr>
              <w:t>APA Handbook of Behavior Analysis</w:t>
            </w:r>
            <w:r w:rsidRPr="00995AEB">
              <w:t xml:space="preserve"> (Vol 2)</w:t>
            </w:r>
            <w:r>
              <w:t xml:space="preserve"> (pp. 455-479).</w:t>
            </w:r>
            <w:r w:rsidRPr="00995AEB">
              <w:t xml:space="preserve"> Washington, DC: American Psychological Association.</w:t>
            </w:r>
          </w:p>
          <w:p w14:paraId="7B177D8A" w14:textId="37905CA5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2011</w:t>
            </w:r>
          </w:p>
          <w:p w14:paraId="71CC1CD6" w14:textId="0F5BE99F" w:rsidR="00E81D18" w:rsidRPr="00EA193D" w:rsidRDefault="00E81D18" w:rsidP="00E81D18">
            <w:pPr>
              <w:spacing w:after="120"/>
              <w:ind w:left="537" w:hanging="540"/>
              <w:jc w:val="left"/>
            </w:pPr>
            <w:r w:rsidRPr="00B7374E">
              <w:t xml:space="preserve">6. </w:t>
            </w:r>
            <w:r w:rsidRPr="00995AEB">
              <w:rPr>
                <w:b/>
              </w:rPr>
              <w:t xml:space="preserve">Levin, M.E. </w:t>
            </w:r>
            <w:r w:rsidRPr="00995AEB">
              <w:t xml:space="preserve">(2011). Evaluative evidence of prevention programs. In M. Kleiman, J. Hawdon &amp; J. G. Golson (Eds.), </w:t>
            </w:r>
            <w:r w:rsidRPr="00995AEB">
              <w:rPr>
                <w:i/>
              </w:rPr>
              <w:t>Encyclopedia of Drug Policy</w:t>
            </w:r>
            <w:r w:rsidRPr="00995AEB">
              <w:t xml:space="preserve">. </w:t>
            </w:r>
            <w:r>
              <w:t>Thousand Oaks, CA: Sage Publications.</w:t>
            </w:r>
          </w:p>
          <w:p w14:paraId="5FE04FE3" w14:textId="460506A8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  <w:p w14:paraId="3E7B230C" w14:textId="6C804174" w:rsidR="00E81D18" w:rsidRPr="00EA193D" w:rsidRDefault="00E81D18" w:rsidP="00E81D18">
            <w:pPr>
              <w:ind w:left="537" w:hanging="540"/>
              <w:jc w:val="left"/>
            </w:pPr>
            <w:r w:rsidRPr="00B7374E">
              <w:t xml:space="preserve">5.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(2010). Mindfulness and </w:t>
            </w:r>
            <w:r w:rsidRPr="004155E0">
              <w:t>Acceptance:  The Perspective of Acceptance and Commitment Therapy. In J.D. Herbert &amp; E. Forman (Eds.),</w:t>
            </w:r>
            <w:r>
              <w:t xml:space="preserve"> </w:t>
            </w:r>
            <w:r w:rsidRPr="004155E0">
              <w:rPr>
                <w:i/>
              </w:rPr>
              <w:t>Acceptance and Mindfulness in Cognitive Behavior Therapy</w:t>
            </w:r>
            <w:r>
              <w:rPr>
                <w:i/>
              </w:rPr>
              <w:t xml:space="preserve"> </w:t>
            </w:r>
            <w:r w:rsidRPr="00A858C3">
              <w:t>(</w:t>
            </w:r>
            <w:r>
              <w:rPr>
                <w:color w:val="000000"/>
              </w:rPr>
              <w:t>pp. 291-316)</w:t>
            </w:r>
            <w:r w:rsidRPr="004155E0">
              <w:t>. Hoboken, NJ: Wiley.</w:t>
            </w:r>
          </w:p>
          <w:p w14:paraId="14FC4D04" w14:textId="031C3740" w:rsidR="00E81D18" w:rsidRPr="00D248C5" w:rsidRDefault="00E81D18" w:rsidP="00E81D18">
            <w:pPr>
              <w:ind w:left="537" w:hanging="540"/>
              <w:jc w:val="left"/>
              <w:rPr>
                <w:rFonts w:cstheme="minorHAnsi"/>
              </w:rPr>
            </w:pPr>
            <w:r w:rsidRPr="00B7374E">
              <w:t xml:space="preserve">4. </w:t>
            </w:r>
            <w:r w:rsidRPr="004155E0">
              <w:rPr>
                <w:b/>
              </w:rPr>
              <w:t>Levin, M.E.</w:t>
            </w:r>
            <w:r w:rsidRPr="004155E0">
              <w:t xml:space="preserve"> &amp; Lillis, J. (2010). Substance Abuse. In C. Draper &amp; W. </w:t>
            </w:r>
            <w:r>
              <w:t xml:space="preserve">O’Donahue </w:t>
            </w:r>
            <w:r w:rsidRPr="004155E0">
              <w:t xml:space="preserve">(Eds.), </w:t>
            </w:r>
            <w:r w:rsidRPr="004155E0">
              <w:rPr>
                <w:i/>
              </w:rPr>
              <w:t xml:space="preserve">Stepped Care and E-Health: Practical Applications to Behavioral Disorders </w:t>
            </w:r>
            <w:r w:rsidRPr="004155E0">
              <w:t>(pp</w:t>
            </w:r>
            <w:r>
              <w:t>.</w:t>
            </w:r>
            <w:r w:rsidRPr="004155E0">
              <w:t xml:space="preserve"> 115-136). New York: Springer.</w:t>
            </w:r>
          </w:p>
          <w:p w14:paraId="307CCC81" w14:textId="259DC90E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  <w:p w14:paraId="2E235B23" w14:textId="4F441D13" w:rsidR="00E81D18" w:rsidRPr="00D248C5" w:rsidRDefault="00E81D18" w:rsidP="00E81D18">
            <w:pPr>
              <w:spacing w:after="120"/>
              <w:ind w:left="537" w:hanging="540"/>
              <w:jc w:val="left"/>
              <w:rPr>
                <w:rFonts w:cstheme="minorHAnsi"/>
              </w:rPr>
            </w:pPr>
            <w:r w:rsidRPr="00B7374E">
              <w:rPr>
                <w:rFonts w:cstheme="minorHAnsi"/>
              </w:rPr>
              <w:t xml:space="preserve">3. </w:t>
            </w:r>
            <w:r w:rsidRPr="00D248C5">
              <w:rPr>
                <w:rFonts w:cstheme="minorHAnsi"/>
                <w:b/>
              </w:rPr>
              <w:t>Levin, M.E.</w:t>
            </w:r>
            <w:r w:rsidRPr="00D248C5">
              <w:rPr>
                <w:rFonts w:cstheme="minorHAnsi"/>
              </w:rPr>
              <w:t xml:space="preserve"> &amp; Hayes, S. C. (2009). ACT, RFT, and </w:t>
            </w:r>
            <w:r w:rsidRPr="00D248C5">
              <w:rPr>
                <w:rStyle w:val="il"/>
                <w:rFonts w:cstheme="minorHAnsi"/>
                <w:szCs w:val="24"/>
              </w:rPr>
              <w:t>contextual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behavioral</w:t>
            </w:r>
            <w:r w:rsidRPr="00D248C5">
              <w:rPr>
                <w:rFonts w:cstheme="minorHAnsi"/>
              </w:rPr>
              <w:t xml:space="preserve"> science. In J. T. Blackledge, J. Ciarrochi, &amp; F. P. Deane (Eds.), </w:t>
            </w:r>
            <w:r w:rsidRPr="00D248C5">
              <w:rPr>
                <w:rFonts w:cstheme="minorHAnsi"/>
                <w:i/>
              </w:rPr>
              <w:t>Acceptance and Commitment Therapy: Contemporary research and practice</w:t>
            </w:r>
            <w:r w:rsidRPr="00D248C5">
              <w:rPr>
                <w:rFonts w:cstheme="minorHAnsi"/>
              </w:rPr>
              <w:t xml:space="preserve"> (pp</w:t>
            </w:r>
            <w:r>
              <w:rPr>
                <w:rFonts w:cstheme="minorHAnsi"/>
              </w:rPr>
              <w:t>.</w:t>
            </w:r>
            <w:r w:rsidRPr="00D248C5">
              <w:rPr>
                <w:rFonts w:cstheme="minorHAnsi"/>
              </w:rPr>
              <w:t xml:space="preserve"> 1 – 40). Sydney: Australian Academic Press</w:t>
            </w:r>
          </w:p>
          <w:p w14:paraId="47B7CC17" w14:textId="1021D89D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2008</w:t>
            </w:r>
          </w:p>
          <w:p w14:paraId="1D6C0889" w14:textId="74B14229" w:rsidR="00E81D18" w:rsidRPr="00D248C5" w:rsidRDefault="00E81D18" w:rsidP="00E81D18">
            <w:pPr>
              <w:spacing w:after="120"/>
              <w:ind w:left="537" w:hanging="540"/>
              <w:jc w:val="left"/>
              <w:rPr>
                <w:rFonts w:cstheme="minorHAnsi"/>
              </w:rPr>
            </w:pPr>
            <w:r w:rsidRPr="00B7374E">
              <w:rPr>
                <w:rFonts w:cstheme="minorHAnsi"/>
              </w:rPr>
              <w:t xml:space="preserve">2. </w:t>
            </w:r>
            <w:r w:rsidRPr="00D248C5">
              <w:rPr>
                <w:rFonts w:cstheme="minorHAnsi"/>
                <w:b/>
              </w:rPr>
              <w:t>Levin, M.E.,</w:t>
            </w:r>
            <w:r w:rsidRPr="00D248C5">
              <w:rPr>
                <w:rFonts w:cstheme="minorHAnsi"/>
              </w:rPr>
              <w:t xml:space="preserve"> Draper, C. &amp; Piasecki, M. (2008).  Public policy, prevention. In Fisher, G. (Ed.), </w:t>
            </w:r>
            <w:r w:rsidRPr="00D248C5">
              <w:rPr>
                <w:rFonts w:cstheme="minorHAnsi"/>
                <w:i/>
              </w:rPr>
              <w:t>Encyclopedia of Substance Abuse Prevention, Treatment, and Recovery.</w:t>
            </w:r>
            <w:r w:rsidRPr="00D248C5">
              <w:rPr>
                <w:rFonts w:cstheme="minorHAnsi"/>
              </w:rPr>
              <w:t xml:space="preserve"> Thousand Oaks, CA: Sage Publications.</w:t>
            </w:r>
          </w:p>
          <w:p w14:paraId="75BD7173" w14:textId="10652823" w:rsidR="00E81D18" w:rsidRPr="00845325" w:rsidRDefault="00E81D18" w:rsidP="00E81D18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2007</w:t>
            </w:r>
          </w:p>
          <w:p w14:paraId="549039CC" w14:textId="3B436623" w:rsidR="00E81D18" w:rsidRPr="009B55E2" w:rsidRDefault="00E81D18" w:rsidP="00E81D18">
            <w:pPr>
              <w:spacing w:after="120"/>
              <w:ind w:left="537" w:hanging="540"/>
              <w:jc w:val="left"/>
            </w:pPr>
            <w:r>
              <w:rPr>
                <w:rFonts w:cstheme="minorHAnsi"/>
              </w:rPr>
              <w:t xml:space="preserve">1. </w:t>
            </w:r>
            <w:r w:rsidRPr="00D248C5">
              <w:rPr>
                <w:rFonts w:cstheme="minorHAnsi"/>
              </w:rPr>
              <w:t xml:space="preserve">Hayes, S. C.,  Masuda, A., Shenk, C., Yadavaia, J. E., Boulanger, J., Vilardaga, R., Plumb, J., Fletcher, L., Bunting, K., </w:t>
            </w:r>
            <w:r w:rsidRPr="00D248C5">
              <w:rPr>
                <w:rFonts w:cstheme="minorHAnsi"/>
                <w:b/>
              </w:rPr>
              <w:t>Levin, M.E.,</w:t>
            </w:r>
            <w:r w:rsidRPr="00D248C5">
              <w:rPr>
                <w:rFonts w:cstheme="minorHAnsi"/>
              </w:rPr>
              <w:t xml:space="preserve"> Waltz, T. J., &amp; Hildebrandt, M. J. (2007). </w:t>
            </w:r>
            <w:r w:rsidRPr="00D248C5">
              <w:rPr>
                <w:rStyle w:val="il"/>
                <w:rFonts w:cstheme="minorHAnsi"/>
                <w:szCs w:val="24"/>
              </w:rPr>
              <w:t>Applied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extensions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of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behavior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principles</w:t>
            </w:r>
            <w:r w:rsidRPr="00D248C5">
              <w:rPr>
                <w:rFonts w:cstheme="minorHAnsi"/>
              </w:rPr>
              <w:t xml:space="preserve">: </w:t>
            </w:r>
            <w:r w:rsidRPr="00D248C5">
              <w:rPr>
                <w:rStyle w:val="il"/>
                <w:rFonts w:cstheme="minorHAnsi"/>
                <w:szCs w:val="24"/>
              </w:rPr>
              <w:t>Applied</w:t>
            </w:r>
            <w:r w:rsidRPr="00D248C5">
              <w:rPr>
                <w:rFonts w:cstheme="minorHAnsi"/>
              </w:rPr>
              <w:t xml:space="preserve"> behavioral concepts and behavioral </w:t>
            </w:r>
            <w:r w:rsidRPr="00D248C5">
              <w:rPr>
                <w:rFonts w:cstheme="minorHAnsi"/>
              </w:rPr>
              <w:lastRenderedPageBreak/>
              <w:t xml:space="preserve">theories.  In D. Woods &amp; J. Kantor (Eds.) </w:t>
            </w:r>
            <w:r w:rsidRPr="00D248C5">
              <w:rPr>
                <w:rFonts w:cstheme="minorHAnsi"/>
                <w:i/>
                <w:iCs/>
              </w:rPr>
              <w:t xml:space="preserve">Understanding </w:t>
            </w:r>
            <w:r w:rsidRPr="00D248C5">
              <w:rPr>
                <w:rStyle w:val="il"/>
                <w:rFonts w:cstheme="minorHAnsi"/>
                <w:i/>
                <w:iCs/>
                <w:szCs w:val="24"/>
              </w:rPr>
              <w:t>behavior</w:t>
            </w:r>
            <w:r w:rsidRPr="00D248C5">
              <w:rPr>
                <w:rFonts w:cstheme="minorHAnsi"/>
                <w:i/>
                <w:iCs/>
              </w:rPr>
              <w:t xml:space="preserve"> disorders: A contemporary </w:t>
            </w:r>
            <w:r w:rsidRPr="00D248C5">
              <w:rPr>
                <w:rStyle w:val="il"/>
                <w:rFonts w:cstheme="minorHAnsi"/>
                <w:i/>
                <w:iCs/>
                <w:szCs w:val="24"/>
              </w:rPr>
              <w:t>behavior</w:t>
            </w:r>
            <w:r w:rsidRPr="00D248C5">
              <w:rPr>
                <w:rFonts w:cstheme="minorHAnsi"/>
                <w:i/>
                <w:iCs/>
              </w:rPr>
              <w:t xml:space="preserve"> analytic perspective.</w:t>
            </w:r>
            <w:r w:rsidRPr="00D248C5">
              <w:rPr>
                <w:rFonts w:cstheme="minorHAnsi"/>
              </w:rPr>
              <w:t xml:space="preserve"> (pp. 47-80) Reno, NV: Context</w:t>
            </w:r>
            <w:r w:rsidRPr="00995AEB">
              <w:t xml:space="preserve"> Press</w:t>
            </w:r>
            <w:r>
              <w:t>.</w:t>
            </w:r>
          </w:p>
        </w:tc>
      </w:tr>
      <w:tr w:rsidR="00E81D18" w:rsidRPr="00EA52CC" w14:paraId="7A2E70DC" w14:textId="77777777" w:rsidTr="00B42BD5">
        <w:tc>
          <w:tcPr>
            <w:tcW w:w="9309" w:type="dxa"/>
            <w:gridSpan w:val="10"/>
            <w:shd w:val="clear" w:color="auto" w:fill="auto"/>
          </w:tcPr>
          <w:p w14:paraId="2580A660" w14:textId="1D7C5649" w:rsidR="00E81D18" w:rsidRPr="005C232D" w:rsidRDefault="00E81D18" w:rsidP="00E81D18">
            <w:pPr>
              <w:pStyle w:val="Heading1"/>
              <w:spacing w:before="0"/>
            </w:pPr>
            <w:r>
              <w:lastRenderedPageBreak/>
              <w:t>NEWSLETTERS</w:t>
            </w:r>
          </w:p>
          <w:p w14:paraId="60D2F93D" w14:textId="6719A464" w:rsidR="00E81D18" w:rsidRPr="009B55E2" w:rsidRDefault="00E81D18" w:rsidP="00E81D18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 w:rsidRPr="009B55E2">
              <w:rPr>
                <w:rFonts w:ascii="Calibri" w:eastAsia="Calibri" w:hAnsi="Calibri" w:cs="Calibri"/>
                <w:bCs/>
                <w:spacing w:val="-1"/>
                <w:szCs w:val="24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Ba</w:t>
            </w:r>
            <w:r>
              <w:t xml:space="preserve">rrett, C., </w:t>
            </w:r>
            <w:r w:rsidRPr="009B55E2">
              <w:rPr>
                <w:b/>
              </w:rPr>
              <w:t>Levin, M.E.</w:t>
            </w:r>
            <w:r w:rsidRPr="009B55E2">
              <w:t>, Pierce, B.G.*, Chase, T.*, &amp; Cottr</w:t>
            </w:r>
            <w:r>
              <w:t xml:space="preserve">ell, J.M.* (2015). School-based </w:t>
            </w:r>
            <w:r w:rsidRPr="009B55E2">
              <w:t>consultation training: Encouraging skillful, self-aware instructional consultation through acceptance and commitme</w:t>
            </w:r>
            <w:r>
              <w:t xml:space="preserve">nt training. </w:t>
            </w:r>
            <w:r w:rsidRPr="009B55E2">
              <w:rPr>
                <w:i/>
              </w:rPr>
              <w:t>The Observer, 30</w:t>
            </w:r>
            <w:r w:rsidRPr="009B55E2">
              <w:t>, 3-5.</w:t>
            </w:r>
          </w:p>
          <w:p w14:paraId="0C65DFB2" w14:textId="77777777" w:rsidR="00E81D18" w:rsidRPr="009B55E2" w:rsidRDefault="00E81D18" w:rsidP="00E81D18">
            <w:pPr>
              <w:rPr>
                <w:sz w:val="16"/>
                <w:szCs w:val="16"/>
              </w:rPr>
            </w:pPr>
          </w:p>
          <w:p w14:paraId="54D13D6D" w14:textId="77777777" w:rsidR="00E81D18" w:rsidRPr="006259D9" w:rsidRDefault="00E81D18" w:rsidP="00E81D18">
            <w:pPr>
              <w:pStyle w:val="Heading1"/>
              <w:spacing w:before="0"/>
            </w:pPr>
            <w:r w:rsidRPr="00995AEB">
              <w:t>MANUSCRIPTS SUBMITTED FOR PUBLICATION</w:t>
            </w:r>
          </w:p>
        </w:tc>
      </w:tr>
      <w:tr w:rsidR="00E81D18" w:rsidRPr="00EA52CC" w14:paraId="15F8666D" w14:textId="77777777" w:rsidTr="00847D9C">
        <w:tc>
          <w:tcPr>
            <w:tcW w:w="9309" w:type="dxa"/>
            <w:gridSpan w:val="10"/>
            <w:shd w:val="clear" w:color="auto" w:fill="auto"/>
          </w:tcPr>
          <w:p w14:paraId="2302AA4D" w14:textId="7234E045" w:rsidR="005F3248" w:rsidRDefault="005F3248" w:rsidP="005F3248">
            <w:pPr>
              <w:ind w:left="540" w:hanging="540"/>
              <w:rPr>
                <w:rStyle w:val="im"/>
                <w:i/>
              </w:rPr>
            </w:pPr>
            <w:r>
              <w:rPr>
                <w:rStyle w:val="im"/>
              </w:rPr>
              <w:t xml:space="preserve">Krafft, J., Ong, C. W., Cruz, R. A., Twohig, M. P., &amp; </w:t>
            </w:r>
            <w:r w:rsidRPr="00885055">
              <w:rPr>
                <w:rStyle w:val="im"/>
                <w:b/>
              </w:rPr>
              <w:t>Levin, M. E.</w:t>
            </w:r>
            <w:r>
              <w:rPr>
                <w:rStyle w:val="im"/>
              </w:rPr>
              <w:t xml:space="preserve"> (Revise &amp; Resubmit). An ecological momentary assessment study investigating the function of hoarding. </w:t>
            </w:r>
            <w:r>
              <w:rPr>
                <w:rStyle w:val="im"/>
                <w:i/>
              </w:rPr>
              <w:t>Behavior Therapy.</w:t>
            </w:r>
          </w:p>
          <w:p w14:paraId="718CB7F1" w14:textId="35145E09" w:rsidR="007168D5" w:rsidRDefault="007168D5" w:rsidP="007168D5">
            <w:pPr>
              <w:ind w:left="540" w:hanging="540"/>
              <w:rPr>
                <w:i/>
                <w:szCs w:val="24"/>
              </w:rPr>
            </w:pPr>
            <w:r w:rsidRPr="00CE46E4">
              <w:rPr>
                <w:szCs w:val="24"/>
              </w:rPr>
              <w:t>Petersen, J.M.</w:t>
            </w:r>
            <w:r>
              <w:rPr>
                <w:szCs w:val="24"/>
              </w:rPr>
              <w:t>*</w:t>
            </w:r>
            <w:r w:rsidRPr="00CE46E4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CE46E4">
              <w:rPr>
                <w:szCs w:val="24"/>
              </w:rPr>
              <w:t>, Twohig, M</w:t>
            </w:r>
            <w:r>
              <w:rPr>
                <w:szCs w:val="24"/>
              </w:rPr>
              <w:t>.</w:t>
            </w:r>
            <w:r w:rsidRPr="00CE46E4">
              <w:rPr>
                <w:szCs w:val="24"/>
              </w:rPr>
              <w:t xml:space="preserve">P., </w:t>
            </w:r>
            <w:r>
              <w:rPr>
                <w:b/>
                <w:szCs w:val="24"/>
              </w:rPr>
              <w:t>Levin, M.</w:t>
            </w:r>
            <w:r w:rsidRPr="00CE46E4">
              <w:rPr>
                <w:b/>
                <w:szCs w:val="24"/>
              </w:rPr>
              <w:t>E.</w:t>
            </w:r>
            <w:r w:rsidRPr="00CE46E4">
              <w:rPr>
                <w:szCs w:val="24"/>
              </w:rPr>
              <w:t xml:space="preserve"> (</w:t>
            </w:r>
            <w:r>
              <w:rPr>
                <w:rStyle w:val="im"/>
              </w:rPr>
              <w:t>Revise &amp; Resubmit</w:t>
            </w:r>
            <w:r w:rsidRPr="00CE46E4">
              <w:rPr>
                <w:szCs w:val="24"/>
              </w:rPr>
              <w:t xml:space="preserve">). Evaluating the open and engaged components of acceptance and commitment therapy in an online self-guided website: Results from a pilot trial. </w:t>
            </w:r>
            <w:r>
              <w:rPr>
                <w:i/>
                <w:szCs w:val="24"/>
              </w:rPr>
              <w:t>Behavior Modification.</w:t>
            </w:r>
          </w:p>
          <w:p w14:paraId="69684241" w14:textId="72B79B47" w:rsidR="000923E1" w:rsidRPr="007168D5" w:rsidRDefault="000923E1" w:rsidP="000923E1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Rudaz, M., Ledermann, T., Twohig, M.P. &amp;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(</w:t>
            </w:r>
            <w:r>
              <w:rPr>
                <w:rStyle w:val="im"/>
              </w:rPr>
              <w:t>Revise &amp; Resubmit</w:t>
            </w:r>
            <w:r>
              <w:rPr>
                <w:szCs w:val="24"/>
              </w:rPr>
              <w:t xml:space="preserve">). Does a brief mindfulness training enhance heartfulness in students? Results of a pilot study. </w:t>
            </w:r>
            <w:r>
              <w:rPr>
                <w:i/>
                <w:szCs w:val="24"/>
              </w:rPr>
              <w:t xml:space="preserve">OBM Integrative and Complementary Medicine. </w:t>
            </w:r>
          </w:p>
          <w:p w14:paraId="3F6B3FC7" w14:textId="0F5144C6" w:rsidR="00837E9F" w:rsidRPr="006E4D32" w:rsidRDefault="00837E9F" w:rsidP="004F49D2">
            <w:pPr>
              <w:ind w:left="540" w:hanging="540"/>
              <w:rPr>
                <w:i/>
                <w:szCs w:val="24"/>
              </w:rPr>
            </w:pPr>
            <w:r w:rsidRPr="00837E9F">
              <w:rPr>
                <w:szCs w:val="24"/>
              </w:rPr>
              <w:t>Luoma, J.B., Pierce, B.</w:t>
            </w:r>
            <w:r>
              <w:rPr>
                <w:szCs w:val="24"/>
              </w:rPr>
              <w:t>*</w:t>
            </w:r>
            <w:r w:rsidRPr="00837E9F">
              <w:rPr>
                <w:szCs w:val="24"/>
              </w:rPr>
              <w:t xml:space="preserve"> &amp; </w:t>
            </w:r>
            <w:r w:rsidRPr="00837E9F">
              <w:rPr>
                <w:b/>
                <w:szCs w:val="24"/>
              </w:rPr>
              <w:t>Levin, M.E.</w:t>
            </w:r>
            <w:r w:rsidRPr="00837E9F">
              <w:rPr>
                <w:szCs w:val="24"/>
              </w:rPr>
              <w:t xml:space="preserve"> (</w:t>
            </w:r>
            <w:r w:rsidR="006E4D32">
              <w:rPr>
                <w:rStyle w:val="im"/>
              </w:rPr>
              <w:t>Revise &amp; Resubmit</w:t>
            </w:r>
            <w:r w:rsidRPr="00837E9F">
              <w:rPr>
                <w:szCs w:val="24"/>
              </w:rPr>
              <w:t>). Experiential avoidance and negative affect as predictors of daily drinking.</w:t>
            </w:r>
            <w:r w:rsidR="006E4D32">
              <w:rPr>
                <w:szCs w:val="24"/>
              </w:rPr>
              <w:t xml:space="preserve"> </w:t>
            </w:r>
            <w:r w:rsidR="006E4D32">
              <w:rPr>
                <w:i/>
                <w:szCs w:val="24"/>
              </w:rPr>
              <w:t>Psychology of Addictive Behaviors.</w:t>
            </w:r>
          </w:p>
          <w:p w14:paraId="0C1CA913" w14:textId="2CC48B0D" w:rsidR="00A62B8F" w:rsidRDefault="00A62B8F" w:rsidP="00350C90">
            <w:pPr>
              <w:ind w:left="540" w:hanging="540"/>
              <w:rPr>
                <w:szCs w:val="24"/>
              </w:rPr>
            </w:pP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An, W.*, Ong, C.W.* &amp; Twohig, M.P. (Under Review). </w:t>
            </w:r>
            <w:r w:rsidRPr="00A62B8F">
              <w:rPr>
                <w:szCs w:val="24"/>
              </w:rPr>
              <w:t>Examining the daily effects of cognitive defusion and restructuring delivered through mobile apps for self-criticism</w:t>
            </w:r>
            <w:r>
              <w:rPr>
                <w:szCs w:val="24"/>
              </w:rPr>
              <w:t>.</w:t>
            </w:r>
          </w:p>
          <w:p w14:paraId="026C8E94" w14:textId="77777777" w:rsidR="009B1E0D" w:rsidRDefault="009B1E0D" w:rsidP="00350C90">
            <w:pPr>
              <w:ind w:left="540" w:hanging="540"/>
              <w:rPr>
                <w:szCs w:val="24"/>
              </w:rPr>
            </w:pPr>
            <w:r w:rsidRPr="009B1E0D">
              <w:rPr>
                <w:szCs w:val="24"/>
              </w:rPr>
              <w:t xml:space="preserve">An, W*, Dotterer, A.M., Park, S.J.* &amp; </w:t>
            </w:r>
            <w:r w:rsidRPr="009B1E0D">
              <w:rPr>
                <w:b/>
                <w:szCs w:val="24"/>
              </w:rPr>
              <w:t>Levin, M.E.</w:t>
            </w:r>
            <w:r w:rsidRPr="009B1E0D">
              <w:rPr>
                <w:szCs w:val="24"/>
              </w:rPr>
              <w:t xml:space="preserve"> (Under Review). Exploring psychological inflexibility, perceived discrimination, and psychosocial outcomes among college students.</w:t>
            </w:r>
          </w:p>
          <w:p w14:paraId="1AB4967C" w14:textId="77777777" w:rsidR="00733F6F" w:rsidRDefault="00733F6F" w:rsidP="00733F6F">
            <w:pPr>
              <w:ind w:left="540" w:hanging="540"/>
              <w:rPr>
                <w:szCs w:val="24"/>
              </w:rPr>
            </w:pPr>
            <w:r w:rsidRPr="00733F6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733F6F">
              <w:rPr>
                <w:szCs w:val="24"/>
              </w:rPr>
              <w:t>, Davis, C.H.</w:t>
            </w:r>
            <w:r>
              <w:rPr>
                <w:szCs w:val="24"/>
              </w:rPr>
              <w:t>*</w:t>
            </w:r>
            <w:r w:rsidRPr="00733F6F">
              <w:rPr>
                <w:szCs w:val="24"/>
              </w:rPr>
              <w:t xml:space="preserve"> &amp; </w:t>
            </w:r>
            <w:r w:rsidRPr="00733F6F">
              <w:rPr>
                <w:b/>
                <w:szCs w:val="24"/>
              </w:rPr>
              <w:t>Levin, M.E.</w:t>
            </w:r>
            <w:r w:rsidRPr="00733F6F">
              <w:rPr>
                <w:szCs w:val="24"/>
              </w:rPr>
              <w:t xml:space="preserve"> (Under Review). Utilizing ACT Daily as a </w:t>
            </w:r>
            <w:r>
              <w:rPr>
                <w:szCs w:val="24"/>
              </w:rPr>
              <w:t>self-g</w:t>
            </w:r>
            <w:r w:rsidRPr="00733F6F">
              <w:rPr>
                <w:szCs w:val="24"/>
              </w:rPr>
              <w:t xml:space="preserve">uided </w:t>
            </w:r>
            <w:r>
              <w:rPr>
                <w:szCs w:val="24"/>
              </w:rPr>
              <w:t>mobile app for clients waiting to receive services at a college counseling c</w:t>
            </w:r>
            <w:r w:rsidRPr="00733F6F">
              <w:rPr>
                <w:szCs w:val="24"/>
              </w:rPr>
              <w:t xml:space="preserve">enter. </w:t>
            </w:r>
          </w:p>
          <w:p w14:paraId="59ACE62C" w14:textId="77777777" w:rsidR="007D375A" w:rsidRDefault="007D375A" w:rsidP="00733F6F">
            <w:pPr>
              <w:ind w:left="540" w:hanging="540"/>
              <w:rPr>
                <w:szCs w:val="24"/>
              </w:rPr>
            </w:pPr>
            <w:r w:rsidRPr="005B14EB">
              <w:rPr>
                <w:szCs w:val="24"/>
              </w:rPr>
              <w:t xml:space="preserve">Arch, J.J., Fishbein, J.N.*, Mitchell, J.L., Ferris, M.*, </w:t>
            </w:r>
            <w:r w:rsidRPr="005B14EB">
              <w:rPr>
                <w:b/>
                <w:szCs w:val="24"/>
              </w:rPr>
              <w:t>Levin, M.E.</w:t>
            </w:r>
            <w:r w:rsidRPr="005B14EB">
              <w:rPr>
                <w:szCs w:val="24"/>
              </w:rPr>
              <w:t>, Slivjak, E., Andorsky, D.J. &amp; Kutner, J.S. (Under Review). Acceptability, feasibility, and potential for efficacy of an acceptance-based intervention to address psychosocial and advance care planning needs among anxious and depressed adults with metastatic cancer.</w:t>
            </w:r>
          </w:p>
          <w:p w14:paraId="461828EE" w14:textId="77777777" w:rsidR="00F303F3" w:rsidRDefault="00F303F3" w:rsidP="00733F6F">
            <w:pPr>
              <w:ind w:left="540" w:hanging="540"/>
              <w:rPr>
                <w:szCs w:val="24"/>
              </w:rPr>
            </w:pP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Seifert, S.* &amp; Lillis, J. (Under Review). </w:t>
            </w:r>
            <w:r w:rsidRPr="00F303F3">
              <w:rPr>
                <w:szCs w:val="24"/>
              </w:rPr>
              <w:t>Tracking valued and avoidant functions with health behaviors: A randomized controlled trial of the acceptance and commitment therapy matrix mobile app.</w:t>
            </w:r>
          </w:p>
          <w:p w14:paraId="350B84F4" w14:textId="69323B09" w:rsidR="00A8097F" w:rsidRPr="00A8097F" w:rsidRDefault="00E7641D" w:rsidP="009C2E6B">
            <w:pPr>
              <w:ind w:left="540" w:hanging="540"/>
              <w:rPr>
                <w:szCs w:val="24"/>
              </w:rPr>
            </w:pP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Hicks, E.</w:t>
            </w:r>
            <w:r w:rsidR="00E65C84">
              <w:rPr>
                <w:szCs w:val="24"/>
              </w:rPr>
              <w:t>T.</w:t>
            </w:r>
            <w:r>
              <w:rPr>
                <w:szCs w:val="24"/>
              </w:rPr>
              <w:t>*</w:t>
            </w:r>
            <w:r w:rsidR="0087465E">
              <w:rPr>
                <w:szCs w:val="24"/>
              </w:rPr>
              <w:t xml:space="preserve"> &amp; Krafft, J.* (Under Review). Pilot e</w:t>
            </w:r>
            <w:r>
              <w:rPr>
                <w:szCs w:val="24"/>
              </w:rPr>
              <w:t>valuation</w:t>
            </w:r>
            <w:r w:rsidRPr="00E7641D">
              <w:rPr>
                <w:szCs w:val="24"/>
              </w:rPr>
              <w:t xml:space="preserve"> of the Stop, Breathe &amp; Think </w:t>
            </w:r>
            <w:r>
              <w:rPr>
                <w:szCs w:val="24"/>
              </w:rPr>
              <w:t>m</w:t>
            </w:r>
            <w:r w:rsidRPr="00E7641D">
              <w:rPr>
                <w:szCs w:val="24"/>
              </w:rPr>
              <w:t xml:space="preserve">indfulness </w:t>
            </w:r>
            <w:r>
              <w:rPr>
                <w:szCs w:val="24"/>
              </w:rPr>
              <w:t>app for student clients on a c</w:t>
            </w:r>
            <w:r w:rsidRPr="00E7641D">
              <w:rPr>
                <w:szCs w:val="24"/>
              </w:rPr>
              <w:t xml:space="preserve">ollege </w:t>
            </w:r>
            <w:r>
              <w:rPr>
                <w:szCs w:val="24"/>
              </w:rPr>
              <w:t>counseling center w</w:t>
            </w:r>
            <w:r w:rsidRPr="00E7641D">
              <w:rPr>
                <w:szCs w:val="24"/>
              </w:rPr>
              <w:t>aitlist</w:t>
            </w:r>
            <w:r>
              <w:rPr>
                <w:szCs w:val="24"/>
              </w:rPr>
              <w:t>.</w:t>
            </w:r>
          </w:p>
        </w:tc>
      </w:tr>
      <w:tr w:rsidR="00E81D18" w:rsidRPr="00FC6018" w14:paraId="280C8A67" w14:textId="77777777" w:rsidTr="00B42BD5">
        <w:tc>
          <w:tcPr>
            <w:tcW w:w="640" w:type="dxa"/>
            <w:shd w:val="clear" w:color="auto" w:fill="auto"/>
          </w:tcPr>
          <w:p w14:paraId="4963506F" w14:textId="77777777" w:rsidR="00E81D18" w:rsidRPr="00FC6018" w:rsidRDefault="00E81D18" w:rsidP="00E81D18">
            <w:pPr>
              <w:pStyle w:val="NoSpacing"/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02118BCB" w14:textId="77777777" w:rsidR="00E81D18" w:rsidRPr="00FC6018" w:rsidRDefault="00E81D18" w:rsidP="00E81D18">
            <w:pPr>
              <w:pStyle w:val="NoSpacing"/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762C9993" w14:textId="77777777" w:rsidR="00E81D18" w:rsidRPr="00FC6018" w:rsidRDefault="00E81D18" w:rsidP="00E81D18">
            <w:pPr>
              <w:pStyle w:val="NoSpacing"/>
              <w:jc w:val="left"/>
              <w:rPr>
                <w:sz w:val="16"/>
                <w:szCs w:val="16"/>
              </w:rPr>
            </w:pPr>
          </w:p>
        </w:tc>
      </w:tr>
      <w:tr w:rsidR="00E81D18" w:rsidRPr="00EA52CC" w14:paraId="4C9DC64F" w14:textId="77777777" w:rsidTr="001F2D5E">
        <w:tc>
          <w:tcPr>
            <w:tcW w:w="9309" w:type="dxa"/>
            <w:gridSpan w:val="10"/>
            <w:shd w:val="clear" w:color="auto" w:fill="auto"/>
          </w:tcPr>
          <w:p w14:paraId="04264E7D" w14:textId="6E276C9B" w:rsidR="00E81D18" w:rsidRPr="00FC6018" w:rsidRDefault="00E81D18" w:rsidP="00E81D18">
            <w:pPr>
              <w:pStyle w:val="Title"/>
              <w:spacing w:after="120"/>
            </w:pPr>
            <w:r>
              <w:t xml:space="preserve">INTERNATIONAL/NATIONAL </w:t>
            </w:r>
            <w:r w:rsidRPr="00995AEB">
              <w:t>CONFERENCE PRESENTATIONS AND POSTERS</w:t>
            </w:r>
          </w:p>
        </w:tc>
      </w:tr>
      <w:tr w:rsidR="00E81D18" w:rsidRPr="00EA52CC" w14:paraId="5EF5A0CB" w14:textId="77777777" w:rsidTr="001F2D5E">
        <w:tc>
          <w:tcPr>
            <w:tcW w:w="9309" w:type="dxa"/>
            <w:gridSpan w:val="10"/>
            <w:shd w:val="clear" w:color="auto" w:fill="auto"/>
          </w:tcPr>
          <w:p w14:paraId="0A2B95AA" w14:textId="19F8833F" w:rsidR="00E04E32" w:rsidRDefault="00E04E32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2019</w:t>
            </w:r>
          </w:p>
          <w:p w14:paraId="0DED48BC" w14:textId="76433A1C" w:rsidR="00064500" w:rsidRDefault="00064500" w:rsidP="00064500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lastRenderedPageBreak/>
              <w:t xml:space="preserve">Hicks, E.*,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&amp; Krafft, J.*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>
              <w:rPr>
                <w:szCs w:val="24"/>
              </w:rPr>
              <w:t>Evaluation of a mindfulness app for college student mental h</w:t>
            </w:r>
            <w:r w:rsidRPr="00064500">
              <w:rPr>
                <w:szCs w:val="24"/>
              </w:rPr>
              <w:t>ealth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86D30BF" w14:textId="1907479D" w:rsidR="00064500" w:rsidRPr="00E71274" w:rsidRDefault="00064500" w:rsidP="00E7127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Levin, C.,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>, Pistorello, J., Hayes, S.C., Seeley, J. &amp; Hicks, E.</w:t>
            </w:r>
            <w:r w:rsidR="00E71274">
              <w:rPr>
                <w:szCs w:val="24"/>
              </w:rPr>
              <w:t>*</w:t>
            </w:r>
            <w:r>
              <w:rPr>
                <w:szCs w:val="24"/>
              </w:rPr>
              <w:t xml:space="preserve">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 w:rsidRPr="00064500">
              <w:rPr>
                <w:szCs w:val="24"/>
              </w:rPr>
              <w:t>Implementing online ACT guided self-help in college counseling centers: Results from a multi</w:t>
            </w:r>
            <w:r>
              <w:rPr>
                <w:szCs w:val="24"/>
              </w:rPr>
              <w:t>-site randomized control trial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1E46770" w14:textId="135C20B4" w:rsidR="00620FAB" w:rsidRDefault="00620FAB" w:rsidP="00620FA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 w:rsidR="00064500">
              <w:rPr>
                <w:szCs w:val="24"/>
              </w:rPr>
              <w:t>, Potts, S.</w:t>
            </w:r>
            <w:r w:rsidR="00E71274">
              <w:rPr>
                <w:szCs w:val="24"/>
              </w:rPr>
              <w:t>*</w:t>
            </w:r>
            <w:r w:rsidR="00064500">
              <w:rPr>
                <w:szCs w:val="24"/>
              </w:rPr>
              <w:t xml:space="preserve"> &amp; Krafft, J.</w:t>
            </w:r>
            <w:r w:rsidR="00E71274">
              <w:rPr>
                <w:szCs w:val="24"/>
              </w:rPr>
              <w:t>*</w:t>
            </w:r>
            <w:r>
              <w:rPr>
                <w:szCs w:val="24"/>
              </w:rPr>
              <w:t xml:space="preserve"> (201</w:t>
            </w:r>
            <w:r w:rsidR="00064500">
              <w:rPr>
                <w:szCs w:val="24"/>
              </w:rPr>
              <w:t>9</w:t>
            </w:r>
            <w:r w:rsidRPr="00336CCF">
              <w:rPr>
                <w:szCs w:val="24"/>
              </w:rPr>
              <w:t>).</w:t>
            </w:r>
            <w:r w:rsidR="00064500">
              <w:t xml:space="preserve"> </w:t>
            </w:r>
            <w:r w:rsidR="00064500" w:rsidRPr="00064500">
              <w:rPr>
                <w:szCs w:val="24"/>
              </w:rPr>
              <w:t>Evaluating an Acceptance and Commitment Therapy self-help book for weight self-stigma: Results from a randomized trial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5F926BE" w14:textId="267ED2AD" w:rsidR="00064500" w:rsidRPr="00064500" w:rsidRDefault="00064500" w:rsidP="00064500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Lillis, J., Villatte, J., Bricker, J.,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Karekla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M.,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Lappalainen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R.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(2019).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Designing, developing, implementing, and evaluating digital health interventions from a CBS framework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Panel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48C97B3" w14:textId="343E89F9" w:rsidR="00620FAB" w:rsidRPr="00620FAB" w:rsidRDefault="00620FAB" w:rsidP="00620FA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Bolderston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H. (Chair), Turner, G., Rinner, M., Gallego,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 w:rsid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(2019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).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Social anxiety: Bridging experimental and clinical research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23CF4D0" w14:textId="2308D290" w:rsidR="00620FAB" w:rsidRPr="00620FAB" w:rsidRDefault="00620FAB" w:rsidP="00620FA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Bricker, J. (Chair), Kelly, M.M.,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Vahey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N., Watson, N.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 w:rsid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(2019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).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From human to robot therapists: How the functions of ‘therapists’ have evolved in the context of ACT for cigarette smoking cessation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449E32C" w14:textId="6139C820" w:rsidR="001331DD" w:rsidRDefault="001331DD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Walder, N.*, </w:t>
            </w:r>
            <w:r>
              <w:rPr>
                <w:b/>
              </w:rPr>
              <w:t>Levin, M.E.</w:t>
            </w:r>
            <w:r>
              <w:t>, Twohig, M., Karekla, M. &amp; Gloster, A. (2019). The meta-a</w:t>
            </w:r>
            <w:r w:rsidRPr="001331DD">
              <w:t>nalytic</w:t>
            </w:r>
            <w:r>
              <w:t xml:space="preserve"> evidence of acceptance and commitment therapy: A r</w:t>
            </w:r>
            <w:r w:rsidRPr="001331DD">
              <w:t>eview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BF696B" w14:textId="7CCF1BF8" w:rsidR="001331DD" w:rsidRDefault="001331DD" w:rsidP="00E81D18">
            <w:pPr>
              <w:spacing w:line="292" w:lineRule="exact"/>
              <w:ind w:left="551" w:right="128" w:hanging="451"/>
              <w:jc w:val="left"/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Barney, J.L.*, Soderquist, A.**, Ashcraft, T.**, Lee, E.*, Twohig, M.P.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(2019). Evaluation of an ACT-based mobile app for problematic pornography viewing.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DCFB67D" w14:textId="703C4C59" w:rsidR="00E04E32" w:rsidRDefault="00E04E32" w:rsidP="00E81D18">
            <w:pPr>
              <w:spacing w:line="292" w:lineRule="exact"/>
              <w:ind w:left="551" w:right="128" w:hanging="451"/>
              <w:jc w:val="left"/>
            </w:pPr>
            <w:r>
              <w:t xml:space="preserve">Krafft, J.*, Ong, C. W.*, Cruz, R. A., Twohig, M. P., &amp; </w:t>
            </w:r>
            <w:r w:rsidRPr="00E04E32">
              <w:rPr>
                <w:b/>
              </w:rPr>
              <w:t>Levin, M. E.</w:t>
            </w:r>
            <w:r>
              <w:t xml:space="preserve"> (2019). The function of hoarding in the moment and its relationship to psychological flexibility. Paper presented at the 26th Annual International OCD Foundation Conference, Austin, TX.</w:t>
            </w:r>
          </w:p>
          <w:p w14:paraId="3558F635" w14:textId="44FBEE99" w:rsidR="00086FD5" w:rsidRPr="00086FD5" w:rsidRDefault="00086FD5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086FD5">
              <w:rPr>
                <w:rFonts w:eastAsia="Calibri"/>
                <w:szCs w:val="24"/>
              </w:rPr>
              <w:t xml:space="preserve">Fauth, E. B., Schiwal, A., Novak, J. R., &amp; </w:t>
            </w:r>
            <w:r w:rsidRPr="00086FD5">
              <w:rPr>
                <w:rFonts w:eastAsia="Calibri"/>
                <w:b/>
                <w:szCs w:val="24"/>
              </w:rPr>
              <w:t>Levin, M. E.</w:t>
            </w:r>
            <w:r>
              <w:rPr>
                <w:rFonts w:eastAsia="Calibri"/>
                <w:szCs w:val="24"/>
              </w:rPr>
              <w:t xml:space="preserve"> (2019</w:t>
            </w:r>
            <w:r w:rsidRPr="00086FD5">
              <w:rPr>
                <w:rFonts w:eastAsia="Calibri"/>
                <w:szCs w:val="24"/>
              </w:rPr>
              <w:t>). An Acceptance and Commitment Therapy (ACT) intervention for at-home caregivers of persons with dementia: Positive caregiver outcomes within a novel, online, self-guided program. Poster presented at the International Association of Gerontology and Geriatrics - European Region Congress, Gothenburg, Sweden.</w:t>
            </w:r>
          </w:p>
          <w:p w14:paraId="003538BB" w14:textId="17DCBC2C" w:rsidR="00DA5E5B" w:rsidRDefault="00DA5E5B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2018</w:t>
            </w:r>
          </w:p>
          <w:p w14:paraId="7D2A7DA5" w14:textId="73F6E8B1" w:rsidR="00357FA6" w:rsidRDefault="00357FA6" w:rsidP="00300419">
            <w:pPr>
              <w:spacing w:line="292" w:lineRule="exact"/>
              <w:ind w:left="551" w:right="128" w:hanging="451"/>
              <w:jc w:val="left"/>
            </w:pPr>
            <w:r w:rsidRPr="00357FA6">
              <w:rPr>
                <w:rFonts w:eastAsia="Calibri"/>
                <w:bCs/>
                <w:spacing w:val="-1"/>
                <w:szCs w:val="24"/>
              </w:rPr>
              <w:t xml:space="preserve">Sockol, L., Bloom, E.L., Forgeard, M.J.C., Khazanov, G.K. &amp; </w:t>
            </w:r>
            <w:r w:rsidRPr="00357FA6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 w:rsidRPr="00357FA6">
              <w:rPr>
                <w:rFonts w:eastAsia="Calibri"/>
                <w:bCs/>
                <w:spacing w:val="-1"/>
                <w:szCs w:val="24"/>
              </w:rPr>
              <w:t xml:space="preserve"> (2018). You can pay someone to do that for you: Partnering with technology companies for behavioral </w:t>
            </w:r>
            <w:r>
              <w:rPr>
                <w:rFonts w:eastAsia="Calibri"/>
                <w:bCs/>
                <w:spacing w:val="-1"/>
                <w:szCs w:val="24"/>
              </w:rPr>
              <w:lastRenderedPageBreak/>
              <w:t xml:space="preserve">research.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t>52nd</w:t>
            </w:r>
            <w:r w:rsidRPr="00B67E03">
              <w:t xml:space="preserve"> annual convention of the Association for Behavioral and Cognitive Therapies, </w:t>
            </w:r>
            <w:r>
              <w:t>Washington, DC</w:t>
            </w:r>
            <w:r w:rsidRPr="00B67E03">
              <w:t>.</w:t>
            </w:r>
          </w:p>
          <w:p w14:paraId="3F81BE40" w14:textId="560E499A" w:rsidR="00BE1AEF" w:rsidRDefault="00BE1AEF" w:rsidP="00300419">
            <w:pPr>
              <w:spacing w:line="292" w:lineRule="exact"/>
              <w:ind w:left="551" w:right="128" w:hanging="451"/>
              <w:jc w:val="left"/>
              <w:rPr>
                <w:b/>
                <w:szCs w:val="24"/>
              </w:rPr>
            </w:pPr>
            <w:r>
              <w:t xml:space="preserve">Ong, C. W.*, Hancock, A., Lee, E. B.*, Gillam, R. B., </w:t>
            </w:r>
            <w:r w:rsidRPr="00BE1AEF">
              <w:rPr>
                <w:b/>
              </w:rPr>
              <w:t>Levin, M. E.</w:t>
            </w:r>
            <w:r>
              <w:t>, &amp; Twohig, M. P. (2018).</w:t>
            </w:r>
            <w:r w:rsidRPr="00BE1AEF">
              <w:t> </w:t>
            </w:r>
            <w:r w:rsidRPr="00BE1AEF">
              <w:rPr>
                <w:iCs/>
              </w:rPr>
              <w:t>Neurological differences between individuals with and without clinical perfectionism.</w:t>
            </w:r>
            <w:r w:rsidRPr="00BE1AEF">
              <w:t> </w:t>
            </w:r>
            <w:r w:rsidR="006C75ED">
              <w:t xml:space="preserve">Poster </w:t>
            </w:r>
            <w:r>
              <w:t>presented at the 25th annual conference of the International OCD Foundation, Washington, DC.</w:t>
            </w:r>
          </w:p>
          <w:p w14:paraId="59DB910B" w14:textId="07FE8FFB" w:rsidR="00300419" w:rsidRDefault="00300419" w:rsidP="00300419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Haeger, J., Navarro, C. &amp; Cruz, R.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Using mobile apps to tailor ACT skill training in</w:t>
            </w:r>
            <w:r w:rsidR="007709E4">
              <w:rPr>
                <w:szCs w:val="24"/>
              </w:rPr>
              <w:t>-</w:t>
            </w:r>
            <w:r w:rsidRPr="00300419">
              <w:rPr>
                <w:szCs w:val="24"/>
              </w:rPr>
              <w:t>the-moment: Results from the ACT Daily ap</w:t>
            </w:r>
            <w:r>
              <w:rPr>
                <w:szCs w:val="24"/>
              </w:rPr>
              <w:t>p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131D1F6" w14:textId="11FA4D00" w:rsidR="00300419" w:rsidRDefault="00300419" w:rsidP="00300419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An, W.*, Lee, E.*, Twohig, M. &amp;</w:t>
            </w:r>
            <w:r w:rsidRPr="00336CCF">
              <w:rPr>
                <w:szCs w:val="24"/>
              </w:rPr>
              <w:t xml:space="preserve">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A systematic review of ACT treatment research in South Korea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E605B72" w14:textId="2E742730" w:rsidR="00300419" w:rsidRDefault="000C5BC2" w:rsidP="00300419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Krafft, J.*, </w:t>
            </w:r>
            <w:r w:rsidR="00300419">
              <w:rPr>
                <w:szCs w:val="24"/>
              </w:rPr>
              <w:t>Haeger, J.*,</w:t>
            </w:r>
            <w:r w:rsidR="00300419" w:rsidRPr="00336CCF">
              <w:rPr>
                <w:szCs w:val="24"/>
              </w:rPr>
              <w:t xml:space="preserve"> </w:t>
            </w:r>
            <w:r w:rsidR="00300419" w:rsidRPr="00336CCF">
              <w:rPr>
                <w:b/>
                <w:szCs w:val="24"/>
              </w:rPr>
              <w:t>Levin, M.E.</w:t>
            </w:r>
            <w:r w:rsidR="00300419">
              <w:rPr>
                <w:szCs w:val="24"/>
              </w:rPr>
              <w:t>, An, W.* &amp; Twohig, M. (2018</w:t>
            </w:r>
            <w:r w:rsidR="00300419" w:rsidRPr="00336CCF">
              <w:rPr>
                <w:szCs w:val="24"/>
              </w:rPr>
              <w:t xml:space="preserve">). </w:t>
            </w:r>
            <w:r w:rsidR="00300419" w:rsidRPr="00300419">
              <w:rPr>
                <w:szCs w:val="24"/>
              </w:rPr>
              <w:t>Examining a prototype mobile app for self-critical thoughts: A clinical component test of cognitive defusion and cognitive restructuring</w:t>
            </w:r>
            <w:r w:rsidR="00300419" w:rsidRPr="00336CCF">
              <w:rPr>
                <w:szCs w:val="24"/>
              </w:rPr>
              <w:t xml:space="preserve">. </w:t>
            </w:r>
            <w:r w:rsidR="0030041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 w:rsidR="00300419">
              <w:rPr>
                <w:rFonts w:eastAsia="Calibri"/>
                <w:spacing w:val="1"/>
                <w:szCs w:val="24"/>
              </w:rPr>
              <w:t>presented</w:t>
            </w:r>
            <w:r w:rsidR="00300419">
              <w:rPr>
                <w:rFonts w:eastAsia="Calibri"/>
                <w:szCs w:val="24"/>
              </w:rPr>
              <w:t xml:space="preserve"> at</w:t>
            </w:r>
            <w:r w:rsidR="00300419"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="00300419" w:rsidRPr="00523C43">
              <w:rPr>
                <w:rFonts w:eastAsia="Calibri"/>
                <w:spacing w:val="1"/>
                <w:szCs w:val="24"/>
              </w:rPr>
              <w:t>h</w:t>
            </w:r>
            <w:r w:rsidR="00300419" w:rsidRPr="00523C43">
              <w:rPr>
                <w:rFonts w:eastAsia="Calibri"/>
                <w:szCs w:val="24"/>
              </w:rPr>
              <w:t>e</w:t>
            </w:r>
            <w:r w:rsidR="00300419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pacing w:val="-2"/>
                <w:szCs w:val="24"/>
              </w:rPr>
              <w:t>1</w:t>
            </w:r>
            <w:r w:rsidR="00300419">
              <w:rPr>
                <w:rFonts w:eastAsia="Calibri"/>
                <w:spacing w:val="1"/>
                <w:szCs w:val="24"/>
              </w:rPr>
              <w:t>6</w:t>
            </w:r>
            <w:r w:rsidR="00300419"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="00300419"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zCs w:val="24"/>
              </w:rPr>
              <w:t>a</w:t>
            </w:r>
            <w:r w:rsidR="00300419" w:rsidRPr="00523C43">
              <w:rPr>
                <w:rFonts w:eastAsia="Calibri"/>
                <w:spacing w:val="1"/>
                <w:szCs w:val="24"/>
              </w:rPr>
              <w:t>n</w:t>
            </w:r>
            <w:r w:rsidR="00300419" w:rsidRPr="00523C43">
              <w:rPr>
                <w:rFonts w:eastAsia="Calibri"/>
                <w:spacing w:val="-1"/>
                <w:szCs w:val="24"/>
              </w:rPr>
              <w:t>n</w:t>
            </w:r>
            <w:r w:rsidR="00300419" w:rsidRPr="00523C43">
              <w:rPr>
                <w:rFonts w:eastAsia="Calibri"/>
                <w:spacing w:val="1"/>
                <w:szCs w:val="24"/>
              </w:rPr>
              <w:t>u</w:t>
            </w:r>
            <w:r w:rsidR="00300419" w:rsidRPr="00523C43">
              <w:rPr>
                <w:rFonts w:eastAsia="Calibri"/>
                <w:szCs w:val="24"/>
              </w:rPr>
              <w:t>al</w:t>
            </w:r>
            <w:r w:rsidR="00300419"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pacing w:val="-2"/>
                <w:szCs w:val="24"/>
              </w:rPr>
              <w:t>W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zCs w:val="24"/>
              </w:rPr>
              <w:t>rld</w:t>
            </w:r>
            <w:r w:rsidR="00300419"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pacing w:val="-1"/>
                <w:szCs w:val="24"/>
              </w:rPr>
              <w:t>C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pacing w:val="-1"/>
                <w:szCs w:val="24"/>
              </w:rPr>
              <w:t>n</w:t>
            </w:r>
            <w:r w:rsidR="00300419" w:rsidRPr="00523C43">
              <w:rPr>
                <w:rFonts w:eastAsia="Calibri"/>
                <w:spacing w:val="1"/>
                <w:szCs w:val="24"/>
              </w:rPr>
              <w:t>fe</w:t>
            </w:r>
            <w:r w:rsidR="00300419" w:rsidRPr="00523C43">
              <w:rPr>
                <w:rFonts w:eastAsia="Calibri"/>
                <w:spacing w:val="-2"/>
                <w:szCs w:val="24"/>
              </w:rPr>
              <w:t>r</w:t>
            </w:r>
            <w:r w:rsidR="00300419" w:rsidRPr="00523C43">
              <w:rPr>
                <w:rFonts w:eastAsia="Calibri"/>
                <w:spacing w:val="1"/>
                <w:szCs w:val="24"/>
              </w:rPr>
              <w:t>en</w:t>
            </w:r>
            <w:r w:rsidR="00300419" w:rsidRPr="00523C43">
              <w:rPr>
                <w:rFonts w:eastAsia="Calibri"/>
                <w:spacing w:val="-1"/>
                <w:szCs w:val="24"/>
              </w:rPr>
              <w:t>c</w:t>
            </w:r>
            <w:r w:rsidR="00300419" w:rsidRPr="00523C43">
              <w:rPr>
                <w:rFonts w:eastAsia="Calibri"/>
                <w:szCs w:val="24"/>
              </w:rPr>
              <w:t>e</w:t>
            </w:r>
            <w:r w:rsidR="00300419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pacing w:val="-2"/>
                <w:szCs w:val="24"/>
              </w:rPr>
              <w:t>o</w:t>
            </w:r>
            <w:r w:rsidR="00300419" w:rsidRPr="00523C43">
              <w:rPr>
                <w:rFonts w:eastAsia="Calibri"/>
                <w:szCs w:val="24"/>
              </w:rPr>
              <w:t xml:space="preserve">f </w:t>
            </w:r>
            <w:r w:rsidR="00300419" w:rsidRPr="00523C43">
              <w:rPr>
                <w:rFonts w:eastAsia="Calibri"/>
                <w:spacing w:val="1"/>
                <w:szCs w:val="24"/>
              </w:rPr>
              <w:t>th</w:t>
            </w:r>
            <w:r w:rsidR="00300419" w:rsidRPr="00523C43">
              <w:rPr>
                <w:rFonts w:eastAsia="Calibri"/>
                <w:szCs w:val="24"/>
              </w:rPr>
              <w:t>e</w:t>
            </w:r>
            <w:r w:rsidR="00300419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zCs w:val="24"/>
              </w:rPr>
              <w:t>Ass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pacing w:val="-1"/>
                <w:szCs w:val="24"/>
              </w:rPr>
              <w:t>c</w:t>
            </w:r>
            <w:r w:rsidR="00300419" w:rsidRPr="00523C43">
              <w:rPr>
                <w:rFonts w:eastAsia="Calibri"/>
                <w:szCs w:val="24"/>
              </w:rPr>
              <w:t>ia</w:t>
            </w:r>
            <w:r w:rsidR="00300419" w:rsidRPr="00523C43">
              <w:rPr>
                <w:rFonts w:eastAsia="Calibri"/>
                <w:spacing w:val="1"/>
                <w:szCs w:val="24"/>
              </w:rPr>
              <w:t>t</w:t>
            </w:r>
            <w:r w:rsidR="00300419" w:rsidRPr="00523C43">
              <w:rPr>
                <w:rFonts w:eastAsia="Calibri"/>
                <w:spacing w:val="-2"/>
                <w:szCs w:val="24"/>
              </w:rPr>
              <w:t>i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zCs w:val="24"/>
              </w:rPr>
              <w:t>n</w:t>
            </w:r>
            <w:r w:rsidR="00300419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pacing w:val="-1"/>
                <w:szCs w:val="24"/>
              </w:rPr>
              <w:t>f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zCs w:val="24"/>
              </w:rPr>
              <w:t xml:space="preserve">r </w:t>
            </w:r>
            <w:r w:rsidR="00300419" w:rsidRPr="00523C43">
              <w:rPr>
                <w:rFonts w:eastAsia="Calibri"/>
                <w:spacing w:val="-1"/>
                <w:szCs w:val="24"/>
              </w:rPr>
              <w:t>C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pacing w:val="-1"/>
                <w:szCs w:val="24"/>
              </w:rPr>
              <w:t>n</w:t>
            </w:r>
            <w:r w:rsidR="00300419" w:rsidRPr="00523C43">
              <w:rPr>
                <w:rFonts w:eastAsia="Calibri"/>
                <w:spacing w:val="1"/>
                <w:szCs w:val="24"/>
              </w:rPr>
              <w:t>te</w:t>
            </w:r>
            <w:r w:rsidR="00300419" w:rsidRPr="00523C43">
              <w:rPr>
                <w:rFonts w:eastAsia="Calibri"/>
                <w:spacing w:val="-1"/>
                <w:szCs w:val="24"/>
              </w:rPr>
              <w:t>xt</w:t>
            </w:r>
            <w:r w:rsidR="00300419" w:rsidRPr="00523C43">
              <w:rPr>
                <w:rFonts w:eastAsia="Calibri"/>
                <w:spacing w:val="1"/>
                <w:szCs w:val="24"/>
              </w:rPr>
              <w:t>u</w:t>
            </w:r>
            <w:r w:rsidR="00300419" w:rsidRPr="00523C43">
              <w:rPr>
                <w:rFonts w:eastAsia="Calibri"/>
                <w:szCs w:val="24"/>
              </w:rPr>
              <w:t>al a</w:t>
            </w:r>
            <w:r w:rsidR="00300419" w:rsidRPr="00523C43">
              <w:rPr>
                <w:rFonts w:eastAsia="Calibri"/>
                <w:spacing w:val="1"/>
                <w:szCs w:val="24"/>
              </w:rPr>
              <w:t>n</w:t>
            </w:r>
            <w:r w:rsidR="00300419" w:rsidRPr="00523C43">
              <w:rPr>
                <w:rFonts w:eastAsia="Calibri"/>
                <w:szCs w:val="24"/>
              </w:rPr>
              <w:t>d</w:t>
            </w:r>
            <w:r w:rsidR="00300419"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pacing w:val="-1"/>
                <w:szCs w:val="24"/>
              </w:rPr>
              <w:t>B</w:t>
            </w:r>
            <w:r w:rsidR="00300419" w:rsidRPr="00523C43">
              <w:rPr>
                <w:rFonts w:eastAsia="Calibri"/>
                <w:spacing w:val="-2"/>
                <w:szCs w:val="24"/>
              </w:rPr>
              <w:t>e</w:t>
            </w:r>
            <w:r w:rsidR="00300419" w:rsidRPr="00523C43">
              <w:rPr>
                <w:rFonts w:eastAsia="Calibri"/>
                <w:spacing w:val="1"/>
                <w:szCs w:val="24"/>
              </w:rPr>
              <w:t>h</w:t>
            </w:r>
            <w:r w:rsidR="00300419" w:rsidRPr="00523C43">
              <w:rPr>
                <w:rFonts w:eastAsia="Calibri"/>
                <w:szCs w:val="24"/>
              </w:rPr>
              <w:t>avi</w:t>
            </w:r>
            <w:r w:rsidR="00300419" w:rsidRPr="00523C43">
              <w:rPr>
                <w:rFonts w:eastAsia="Calibri"/>
                <w:spacing w:val="1"/>
                <w:szCs w:val="24"/>
              </w:rPr>
              <w:t>o</w:t>
            </w:r>
            <w:r w:rsidR="00300419" w:rsidRPr="00523C43">
              <w:rPr>
                <w:rFonts w:eastAsia="Calibri"/>
                <w:szCs w:val="24"/>
              </w:rPr>
              <w:t>ral</w:t>
            </w:r>
            <w:r w:rsidR="00300419"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="00300419" w:rsidRPr="00523C43">
              <w:rPr>
                <w:rFonts w:eastAsia="Calibri"/>
                <w:szCs w:val="24"/>
              </w:rPr>
              <w:t>S</w:t>
            </w:r>
            <w:r w:rsidR="00300419" w:rsidRPr="00523C43">
              <w:rPr>
                <w:rFonts w:eastAsia="Calibri"/>
                <w:spacing w:val="-1"/>
                <w:szCs w:val="24"/>
              </w:rPr>
              <w:t>c</w:t>
            </w:r>
            <w:r w:rsidR="00300419" w:rsidRPr="00523C43">
              <w:rPr>
                <w:rFonts w:eastAsia="Calibri"/>
                <w:szCs w:val="24"/>
              </w:rPr>
              <w:t>ie</w:t>
            </w:r>
            <w:r w:rsidR="00300419" w:rsidRPr="00523C43">
              <w:rPr>
                <w:rFonts w:eastAsia="Calibri"/>
                <w:spacing w:val="1"/>
                <w:szCs w:val="24"/>
              </w:rPr>
              <w:t>n</w:t>
            </w:r>
            <w:r w:rsidR="00300419" w:rsidRPr="00523C43">
              <w:rPr>
                <w:rFonts w:eastAsia="Calibri"/>
                <w:spacing w:val="-1"/>
                <w:szCs w:val="24"/>
              </w:rPr>
              <w:t>c</w:t>
            </w:r>
            <w:r w:rsidR="00300419" w:rsidRPr="00523C43">
              <w:rPr>
                <w:rFonts w:eastAsia="Calibri"/>
                <w:spacing w:val="1"/>
                <w:szCs w:val="24"/>
              </w:rPr>
              <w:t>e</w:t>
            </w:r>
            <w:r w:rsidR="00300419" w:rsidRPr="00523C43">
              <w:rPr>
                <w:rFonts w:eastAsia="Calibri"/>
                <w:szCs w:val="24"/>
              </w:rPr>
              <w:t>s,</w:t>
            </w:r>
            <w:r w:rsidR="00300419"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="00300419">
              <w:rPr>
                <w:rFonts w:eastAsia="Calibri"/>
                <w:szCs w:val="24"/>
              </w:rPr>
              <w:t>Montreal, Canada</w:t>
            </w:r>
            <w:r w:rsidR="00300419" w:rsidRPr="00523C43">
              <w:rPr>
                <w:rFonts w:eastAsia="Calibri"/>
                <w:szCs w:val="24"/>
              </w:rPr>
              <w:t>.</w:t>
            </w:r>
          </w:p>
          <w:p w14:paraId="3FB8999C" w14:textId="1D613A55" w:rsidR="00300419" w:rsidRDefault="00300419" w:rsidP="00300419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Pierce, B.*</w:t>
            </w:r>
            <w:r w:rsidRPr="00336CCF">
              <w:rPr>
                <w:szCs w:val="24"/>
              </w:rPr>
              <w:t xml:space="preserve"> &amp;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Does momentary affect matter? An investigation of momentary affective discrimination and its relation to psychological flexibility processes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B4EC5D" w14:textId="6CC813A6" w:rsidR="00A93287" w:rsidRDefault="00A93287" w:rsidP="00A93287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 &amp; </w:t>
            </w:r>
            <w:r w:rsidRPr="00336CCF">
              <w:rPr>
                <w:b/>
                <w:szCs w:val="24"/>
              </w:rPr>
              <w:t>Levin, M.E.</w:t>
            </w:r>
            <w:r w:rsidR="00300419"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A93287">
              <w:rPr>
                <w:szCs w:val="24"/>
              </w:rPr>
              <w:t>An ecological momentary assessment (EMA) investigation of cognitive processes for responding to difficult thoughts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99A6BC4" w14:textId="57B63F91" w:rsidR="00300419" w:rsidRPr="00A93287" w:rsidRDefault="00300419" w:rsidP="00300419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Rizo, J. (Chair), Gloster, A., Haeger,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Empirically evaluating smartphone app technology effectiveness in delivering and evaluating ACT interventions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D1AFE19" w14:textId="59C029D7" w:rsidR="00300419" w:rsidRPr="00A93287" w:rsidRDefault="00300419" w:rsidP="00300419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Shearer, E.M. (Chair),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Morrison, K.L.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Zink,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Open, aware, and engaged: ACTing and adapting across the video platform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BB4653E" w14:textId="5DDE7412" w:rsidR="00A93287" w:rsidRDefault="00A93287" w:rsidP="00A93287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Vriesman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M. (Chair), Law, S,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Maragakis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A., Newsome, K., 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Kuczynski, A.M.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 w:rsid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(2018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). 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Exploring a past, present and future of broadening of behavioral horizons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95DAAE5" w14:textId="77F0426F" w:rsidR="00300419" w:rsidRDefault="00300419" w:rsidP="00300419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300419">
              <w:rPr>
                <w:rFonts w:eastAsia="Calibri"/>
                <w:bCs/>
                <w:spacing w:val="-1"/>
                <w:szCs w:val="24"/>
              </w:rPr>
              <w:t>Karlsson, E., Bigl</w:t>
            </w:r>
            <w:r>
              <w:rPr>
                <w:rFonts w:eastAsia="Calibri"/>
                <w:bCs/>
                <w:spacing w:val="-1"/>
                <w:szCs w:val="24"/>
              </w:rPr>
              <w:t>an, A. Tirch, D., Johansson, M.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300419">
              <w:rPr>
                <w:rFonts w:eastAsia="Calibri"/>
                <w:bCs/>
                <w:spacing w:val="-1"/>
                <w:szCs w:val="24"/>
              </w:rPr>
              <w:t>How CBS-based interventions can decrease polarization in political contexts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7319E79" w14:textId="7EF9C39C" w:rsidR="00B83C3C" w:rsidRPr="00B83C3C" w:rsidRDefault="00B83C3C" w:rsidP="00B83C3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Mack, S.A.*, Lillis, J.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>
              <w:rPr>
                <w:rFonts w:eastAsia="Calibri"/>
                <w:bCs/>
                <w:spacing w:val="-1"/>
                <w:szCs w:val="24"/>
              </w:rPr>
              <w:t>Meta-analysis of acceptance and commitment therapy for weight-loss, physical activity, and other weight-related outcomes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lastRenderedPageBreak/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1735863" w14:textId="0F890935" w:rsidR="00B83C3C" w:rsidRPr="00B83C3C" w:rsidRDefault="00B83C3C" w:rsidP="00B83C3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An, W.*, Dotterer, A.M., Park, S.J.*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>
              <w:rPr>
                <w:rFonts w:eastAsia="Calibri"/>
                <w:bCs/>
                <w:spacing w:val="-1"/>
                <w:szCs w:val="24"/>
              </w:rPr>
              <w:t>Exploring the relations between discrimination, psychosocial outcomes, and psychological inflexibility among college students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DBE6169" w14:textId="1DE2066C" w:rsidR="007C49A4" w:rsidRPr="00F97EDA" w:rsidRDefault="007C49A4" w:rsidP="007C49A4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Krafft, J.*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The incremental validity of the Cognitive Fusion Questionnaire (CFQ) over a measure of automatic negative thoughts.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9EAF735" w14:textId="53730FE2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2017</w:t>
            </w:r>
          </w:p>
          <w:p w14:paraId="7D331B03" w14:textId="4418B6F2" w:rsidR="00E81D18" w:rsidRDefault="00E81D18" w:rsidP="00E81D18">
            <w:pPr>
              <w:spacing w:line="292" w:lineRule="exact"/>
              <w:ind w:left="551" w:right="128" w:hanging="451"/>
              <w:jc w:val="left"/>
            </w:pPr>
            <w:r w:rsidRPr="00B67E03">
              <w:t>Krafft, J.</w:t>
            </w:r>
            <w:r>
              <w:t>*</w:t>
            </w:r>
            <w:r w:rsidRPr="00B67E03">
              <w:t xml:space="preserve">, &amp; </w:t>
            </w:r>
            <w:r w:rsidRPr="00B67E03">
              <w:rPr>
                <w:b/>
              </w:rPr>
              <w:t xml:space="preserve">Levin, M. E. </w:t>
            </w:r>
            <w:r>
              <w:t>(2017</w:t>
            </w:r>
            <w:r w:rsidRPr="00B67E03">
              <w:t xml:space="preserve">). The differential impact of defusion and reappraisal on college student mental health. Poster </w:t>
            </w:r>
            <w:r>
              <w:t>presented</w:t>
            </w:r>
            <w:r w:rsidRPr="00B67E03">
              <w:t xml:space="preserve"> at the 51st annual convention of the Association for Behavioral and Cognitive Therapies, San Diego, CA.</w:t>
            </w:r>
          </w:p>
          <w:p w14:paraId="43B8B7AA" w14:textId="5F2BA2ED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t xml:space="preserve">Ong, C. W.*, </w:t>
            </w:r>
            <w:r w:rsidRPr="00B67E03">
              <w:rPr>
                <w:b/>
              </w:rPr>
              <w:t>Levin, M. E.</w:t>
            </w:r>
            <w:r>
              <w:t>, Krafft, J.*, &amp; Twohig, M. P. (2017</w:t>
            </w:r>
            <w:r w:rsidRPr="00B67E03">
              <w:t>). </w:t>
            </w:r>
            <w:r w:rsidRPr="00B67E03">
              <w:rPr>
                <w:iCs/>
              </w:rPr>
              <w:t>An examination of the role of psychological flexibility in hoarding using multiple mediator models</w:t>
            </w:r>
            <w:r w:rsidRPr="00B67E03">
              <w:t>. Poster</w:t>
            </w:r>
            <w:r>
              <w:t xml:space="preserve"> presented at the 51st annual convention of the Association for Behavioral and Cognitive Therapies, San Diego, CA.</w:t>
            </w:r>
          </w:p>
          <w:p w14:paraId="103E1962" w14:textId="24AE50F4" w:rsidR="00E81D18" w:rsidRPr="00EE6855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Cruz, R.A., Wynn, E.**, Carrera, K.*, Mechammil, 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Deberard, S. (2017). Evaluating the implementation of a web-based routine outcome monitoring system at the Utah State University training clinic. Paper presented at the American Psychological Association annual convention, Washington, D.C.</w:t>
            </w:r>
          </w:p>
          <w:p w14:paraId="59635EF2" w14:textId="75F9EE76" w:rsidR="00E81D18" w:rsidRPr="00336CCF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, &amp; </w:t>
            </w:r>
            <w:r w:rsidRPr="00336CCF">
              <w:rPr>
                <w:b/>
                <w:szCs w:val="24"/>
              </w:rPr>
              <w:t>Levin, M.E.</w:t>
            </w:r>
            <w:r w:rsidRPr="00336CCF">
              <w:rPr>
                <w:szCs w:val="24"/>
              </w:rPr>
              <w:t xml:space="preserve"> (2017). Initial findings from a randomized dismantling trial of the LifeToolbox website: A transdiagnostic online acceptance and commitment therapy intervention for distressed college students. </w:t>
            </w:r>
            <w:r>
              <w:rPr>
                <w:szCs w:val="24"/>
              </w:rPr>
              <w:t>Paper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543E58CF" w14:textId="2CD5DBA9" w:rsidR="00E81D18" w:rsidRPr="00336CCF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>,</w:t>
            </w:r>
            <w:r w:rsidRPr="00336CCF">
              <w:rPr>
                <w:b/>
                <w:szCs w:val="24"/>
              </w:rPr>
              <w:t xml:space="preserve"> Levin M.E.</w:t>
            </w:r>
            <w:r w:rsidRPr="00336CCF">
              <w:rPr>
                <w:szCs w:val="24"/>
              </w:rPr>
              <w:t>, &amp; Pierce, B.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 (2017). Evaluating methods for teaching psychological skills through smartphones: A randomized control trial of the revised ACT Daily mobile app. </w:t>
            </w:r>
            <w:r>
              <w:rPr>
                <w:szCs w:val="24"/>
              </w:rPr>
              <w:t>Paper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4AC93899" w14:textId="75EB7111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Oser, M., 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, Purvis, C., &amp; </w:t>
            </w:r>
            <w:r w:rsidRPr="00336CCF">
              <w:rPr>
                <w:b/>
                <w:szCs w:val="24"/>
              </w:rPr>
              <w:t>Levin, M.</w:t>
            </w:r>
            <w:r>
              <w:rPr>
                <w:b/>
                <w:szCs w:val="24"/>
              </w:rPr>
              <w:t>E.</w:t>
            </w:r>
            <w:r w:rsidRPr="00336CCF">
              <w:rPr>
                <w:b/>
                <w:szCs w:val="24"/>
              </w:rPr>
              <w:t xml:space="preserve"> </w:t>
            </w:r>
            <w:r w:rsidRPr="00336CCF">
              <w:rPr>
                <w:szCs w:val="24"/>
              </w:rPr>
              <w:t>(2017). Enriching your clinical work through mobile technology consistent with contextu</w:t>
            </w:r>
            <w:r>
              <w:rPr>
                <w:szCs w:val="24"/>
              </w:rPr>
              <w:t>al behavioral science. Workshop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6C6DCFA9" w14:textId="4B9AF4C4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D04AD">
              <w:rPr>
                <w:szCs w:val="24"/>
              </w:rPr>
              <w:t xml:space="preserve">Mitchell, J.L., Arch, J.J., </w:t>
            </w:r>
            <w:r w:rsidRPr="003D04AD">
              <w:rPr>
                <w:b/>
                <w:szCs w:val="24"/>
              </w:rPr>
              <w:t>Levin, M.E.</w:t>
            </w:r>
            <w:r w:rsidRPr="003D04AD">
              <w:rPr>
                <w:szCs w:val="24"/>
              </w:rPr>
              <w:t xml:space="preserve"> &amp; Fishbein, J.</w:t>
            </w:r>
            <w:r>
              <w:rPr>
                <w:szCs w:val="24"/>
              </w:rPr>
              <w:t>*</w:t>
            </w:r>
            <w:r w:rsidRPr="003D04AD">
              <w:rPr>
                <w:szCs w:val="24"/>
              </w:rPr>
              <w:t xml:space="preserve"> (2017). A Hybrid Online and In-Person ACT-Based Group Intervention for People Living with Metastatic Cancer. </w:t>
            </w:r>
            <w:r>
              <w:rPr>
                <w:szCs w:val="24"/>
              </w:rPr>
              <w:t>Paper presented</w:t>
            </w:r>
            <w:r w:rsidRPr="003D04AD">
              <w:rPr>
                <w:szCs w:val="24"/>
              </w:rPr>
              <w:t xml:space="preserve"> at the meeting</w:t>
            </w:r>
            <w:r>
              <w:rPr>
                <w:szCs w:val="24"/>
              </w:rPr>
              <w:t xml:space="preserve"> </w:t>
            </w:r>
            <w:r w:rsidRPr="003D04AD">
              <w:rPr>
                <w:szCs w:val="24"/>
              </w:rPr>
              <w:t>of the Association of Oncology Social Work, Denver, CO</w:t>
            </w:r>
            <w:r>
              <w:rPr>
                <w:szCs w:val="24"/>
              </w:rPr>
              <w:t>.</w:t>
            </w:r>
          </w:p>
          <w:p w14:paraId="0EF09CC7" w14:textId="5F7947ED" w:rsidR="00E81D18" w:rsidRPr="003902D4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902D4">
              <w:rPr>
                <w:szCs w:val="24"/>
              </w:rPr>
              <w:t>Pierce, B.</w:t>
            </w:r>
            <w:r>
              <w:rPr>
                <w:szCs w:val="24"/>
              </w:rPr>
              <w:t>*</w:t>
            </w:r>
            <w:r w:rsidRPr="003902D4">
              <w:rPr>
                <w:szCs w:val="24"/>
              </w:rPr>
              <w:t>, Potts, S.</w:t>
            </w:r>
            <w:r>
              <w:rPr>
                <w:szCs w:val="24"/>
              </w:rPr>
              <w:t>*</w:t>
            </w:r>
            <w:r w:rsidRPr="003902D4">
              <w:rPr>
                <w:szCs w:val="24"/>
              </w:rPr>
              <w:t xml:space="preserve">, &amp; </w:t>
            </w:r>
            <w:r w:rsidRPr="003902D4">
              <w:rPr>
                <w:b/>
                <w:szCs w:val="24"/>
              </w:rPr>
              <w:t xml:space="preserve">Levin, M. E. </w:t>
            </w:r>
            <w:r w:rsidRPr="003902D4">
              <w:rPr>
                <w:szCs w:val="24"/>
              </w:rPr>
              <w:t xml:space="preserve">(2017) Stigma, privilege, and “sorting things out” in the context of weight-related discrimination: An applied perspective. </w:t>
            </w:r>
            <w:r>
              <w:rPr>
                <w:szCs w:val="24"/>
              </w:rPr>
              <w:t>P</w:t>
            </w:r>
            <w:r w:rsidRPr="003902D4">
              <w:rPr>
                <w:szCs w:val="24"/>
              </w:rPr>
              <w:t xml:space="preserve">aper presented at the 2017 Association for Women in Psychology Conference, Milwaukee, WI. </w:t>
            </w:r>
          </w:p>
          <w:p w14:paraId="23805169" w14:textId="77777777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</w:p>
          <w:p w14:paraId="7ED0F593" w14:textId="6981F6EE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2016</w:t>
            </w:r>
          </w:p>
          <w:p w14:paraId="6EDAD22D" w14:textId="0261D516" w:rsidR="00E81D18" w:rsidRDefault="00E81D18" w:rsidP="00E81D18">
            <w:pPr>
              <w:spacing w:line="292" w:lineRule="exact"/>
              <w:ind w:left="551" w:right="128" w:hanging="451"/>
              <w:jc w:val="left"/>
            </w:pPr>
            <w:r>
              <w:rPr>
                <w:b/>
              </w:rPr>
              <w:lastRenderedPageBreak/>
              <w:t>Levin, M.E.</w:t>
            </w:r>
            <w:r>
              <w:t xml:space="preserve">, Haeger, J.*, Krafft, J.*, Pierce, B.*, Daines, J.** &amp; Twohig, M. (2016). </w:t>
            </w:r>
            <w:r w:rsidRPr="00EB78C2">
              <w:t>Web-Based Self-Help for College Students: Evaluating A Transdiagnostic Acceptance and Commitment Therapy Program</w:t>
            </w:r>
            <w: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Paper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388B0AE6" w14:textId="479FE1AE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t xml:space="preserve">Krafft, J.* &amp; </w:t>
            </w:r>
            <w:r w:rsidRPr="00FF4810">
              <w:rPr>
                <w:b/>
              </w:rPr>
              <w:t>Levin, M.E.</w:t>
            </w:r>
            <w:r>
              <w:t xml:space="preserve"> (2016). The interaction between mindful awareness and acceptance in predicting couples satisfaction.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1494C842" w14:textId="0EF1C3A8" w:rsidR="00E81D18" w:rsidRPr="00F97EDA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Ong, C.W.*, Clyde, J.W.**, Bluett, E.J.*,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</w:t>
            </w:r>
            <w:r>
              <w:t>(2016). Dropout rates in exposure with response prevention for obsessive-compulsive disorder: A meta-analytic review.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4D03FFB8" w14:textId="448E8634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Oser, M.</w:t>
            </w:r>
            <w:r w:rsidRPr="00523C43">
              <w:rPr>
                <w:rFonts w:eastAsia="Calibri"/>
                <w:szCs w:val="24"/>
              </w:rPr>
              <w:t xml:space="preserve">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</w:t>
            </w:r>
            <w:r>
              <w:rPr>
                <w:rFonts w:eastAsia="Calibri"/>
                <w:spacing w:val="-1"/>
                <w:szCs w:val="24"/>
              </w:rPr>
              <w:t>6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Enriching your clinical work with mobile technology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Workshop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874638" w14:textId="0E785EDB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Rudaz, M., Smith, B.*, Potts, S.*, </w:t>
            </w:r>
            <w:r>
              <w:rPr>
                <w:b/>
              </w:rPr>
              <w:t>Levin, M.E.</w:t>
            </w:r>
            <w:r>
              <w:t xml:space="preserve"> &amp; Twohig, M. (2016). The effectiveness of a mind-body training to foster self-care in health professionals.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511DC61" w14:textId="6C4AE6DA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Lee, E.*, An, W.*, </w:t>
            </w:r>
            <w:r>
              <w:rPr>
                <w:b/>
              </w:rPr>
              <w:t>Levin, M.E.</w:t>
            </w:r>
            <w:r>
              <w:t xml:space="preserve"> &amp; Twohig, M. (2016). An initial meta-analysis of ACT for substance use disorders.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69719AD" w14:textId="49E4745D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Dalrymple, K., </w:t>
            </w:r>
            <w:r>
              <w:rPr>
                <w:b/>
              </w:rPr>
              <w:t>Levin, M.E.,</w:t>
            </w:r>
            <w:r>
              <w:t xml:space="preserve"> Haeger, J., Walsh, E., Rosenstein, L. &amp; Gaudiano, B. (2016). Development of a brief, values-based online adjunctive intervention for depression and anxiety.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7D16C6B" w14:textId="706EDC2D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Pierce, B.*, </w:t>
            </w:r>
            <w:r>
              <w:rPr>
                <w:b/>
              </w:rPr>
              <w:t>Levin, M.E.</w:t>
            </w:r>
            <w:r>
              <w:t xml:space="preserve"> &amp; Schoendorff, B. (2016). Prompting the “away-towards” distinction in matrix-based health behavior change.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33D724" w14:textId="356ABF35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Potts, S.*, Haeger, J.*, Lillis, J. &amp; </w:t>
            </w:r>
            <w:r>
              <w:rPr>
                <w:b/>
              </w:rPr>
              <w:t>Levin, M.E.</w:t>
            </w:r>
            <w:r>
              <w:t xml:space="preserve"> (2016). Delivering acceptance and commitment therapy through guided self-help for weight self-stigma: Results from an open trial.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B828FFD" w14:textId="1F6BFDBD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Haeger, J.A.* &amp; </w:t>
            </w:r>
            <w:r>
              <w:rPr>
                <w:b/>
              </w:rPr>
              <w:t>Levin, M.E</w:t>
            </w:r>
            <w:r>
              <w:t>. (2016). Using mobile technology to augment therapy and provide self-help: Preliminary research findings with the ACT Daily mobile app.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20CDBDE" w14:textId="2A2D86A6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b/>
              </w:rPr>
              <w:t>Levin, M.E.</w:t>
            </w:r>
            <w:r>
              <w:t>, Pierce, B.* &amp; Twohig, M. (2016). Use, preferences, and barriers with ACT-related mobile apps: Results from a survey of ACBS members.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BFA77D7" w14:textId="0162EF54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Krafft, J.E.*, Haeger, J.*, Pierce, B.* &amp; </w:t>
            </w:r>
            <w:r>
              <w:rPr>
                <w:b/>
              </w:rPr>
              <w:t>Levin, M.E</w:t>
            </w:r>
            <w:r>
              <w:t>. (2016). The interaction between mindful awareness and acceptance in predicting couples satisfaction.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lastRenderedPageBreak/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E6DC853" w14:textId="31DD8EFE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Rizzo, C., Faraci, P., </w:t>
            </w:r>
            <w:r>
              <w:rPr>
                <w:b/>
              </w:rPr>
              <w:t>Levin, M.E</w:t>
            </w:r>
            <w:r>
              <w:t>. &amp; Presti, G. (2016). Italian validation on the AAQ-S scale: A preliminary investigation of its psychometric properties.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553F988" w14:textId="21AADD0F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Excelmans, E. (Chair), Vilardaga, R., Haeger,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(2016). To blend or not to blend: Advantages of mixing ACT with new technologies.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2C21CB6" w14:textId="152F1E5A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Chin, F. (Chair), Lee, E., Bogusch, L., Singh, S.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(2016). Meta-analysis in contextual behavioral science: A symposium of synthesis.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DF7791" w14:textId="2C76D45B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Rizo, J. (Chair), Moitra, E., Cathey, A., Villatte,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(2016). </w:t>
            </w:r>
            <w:r w:rsidRPr="00EE32A1">
              <w:rPr>
                <w:rFonts w:ascii="Calibri" w:eastAsia="Calibri" w:hAnsi="Calibri" w:cs="Calibri"/>
                <w:bCs/>
                <w:spacing w:val="-1"/>
                <w:szCs w:val="24"/>
              </w:rPr>
              <w:t>Ecological momentary assessments (EMA) to measure ACT processes and behavioral health across populations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C327E09" w14:textId="0BB4BC54" w:rsidR="00E81D18" w:rsidRPr="00924A74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924A74">
              <w:rPr>
                <w:bCs/>
                <w:szCs w:val="24"/>
              </w:rPr>
              <w:t>Haeger, J.A.*,</w:t>
            </w:r>
            <w:r w:rsidRPr="00924A74">
              <w:rPr>
                <w:szCs w:val="24"/>
              </w:rPr>
              <w:t xml:space="preserve"> </w:t>
            </w:r>
            <w:r w:rsidRPr="00924A74">
              <w:rPr>
                <w:b/>
                <w:szCs w:val="24"/>
              </w:rPr>
              <w:t>Levin, M.E.</w:t>
            </w:r>
            <w:r w:rsidRPr="00924A74">
              <w:rPr>
                <w:szCs w:val="24"/>
              </w:rPr>
              <w:t xml:space="preserve">, Pierce, B.G.* (2016). </w:t>
            </w:r>
            <w:r w:rsidRPr="00924A74">
              <w:rPr>
                <w:iCs/>
                <w:szCs w:val="24"/>
              </w:rPr>
              <w:t>ACT Daily: An adjunctive app for promoting ACT skill use among depressed and anxious clients</w:t>
            </w:r>
            <w:r w:rsidRPr="00924A74">
              <w:rPr>
                <w:i/>
                <w:iCs/>
                <w:szCs w:val="24"/>
              </w:rPr>
              <w:t xml:space="preserve">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23AE9272" w14:textId="6CCC8C38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924A74">
              <w:rPr>
                <w:bCs/>
                <w:szCs w:val="24"/>
              </w:rPr>
              <w:t>Haeger, J.A</w:t>
            </w:r>
            <w:r w:rsidRPr="00924A74">
              <w:rPr>
                <w:b/>
                <w:bCs/>
                <w:szCs w:val="24"/>
              </w:rPr>
              <w:t xml:space="preserve">.*, </w:t>
            </w:r>
            <w:r w:rsidRPr="00924A74">
              <w:rPr>
                <w:b/>
                <w:szCs w:val="24"/>
              </w:rPr>
              <w:t>Levin, M.E.,</w:t>
            </w:r>
            <w:r w:rsidRPr="00924A74">
              <w:rPr>
                <w:szCs w:val="24"/>
              </w:rPr>
              <w:t xml:space="preserve"> Pierce, B.G.*, &amp; Twohig, M.P. (2016). </w:t>
            </w:r>
            <w:r w:rsidRPr="00924A74">
              <w:rPr>
                <w:iCs/>
                <w:szCs w:val="24"/>
              </w:rPr>
              <w:t>A randomized controlled trial of transdiagnostic web-based acceptance and commitment therapy for mental health issues in college students</w:t>
            </w:r>
            <w:r w:rsidRPr="00924A74">
              <w:rPr>
                <w:i/>
                <w:iCs/>
                <w:szCs w:val="24"/>
              </w:rPr>
              <w:t xml:space="preserve">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7E2C26EB" w14:textId="7FA7F6EA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B138C9">
              <w:rPr>
                <w:rFonts w:eastAsia="Calibri"/>
                <w:szCs w:val="24"/>
              </w:rPr>
              <w:t>Potts, S.</w:t>
            </w:r>
            <w:r>
              <w:rPr>
                <w:rFonts w:eastAsia="Calibri"/>
                <w:szCs w:val="24"/>
              </w:rPr>
              <w:t>*</w:t>
            </w:r>
            <w:r w:rsidRPr="00B138C9">
              <w:rPr>
                <w:rFonts w:eastAsia="Calibri"/>
                <w:szCs w:val="24"/>
              </w:rPr>
              <w:t>, Pierce, B.</w:t>
            </w:r>
            <w:r>
              <w:rPr>
                <w:rFonts w:eastAsia="Calibri"/>
                <w:szCs w:val="24"/>
              </w:rPr>
              <w:t>*</w:t>
            </w:r>
            <w:r w:rsidRPr="00B138C9">
              <w:rPr>
                <w:rFonts w:eastAsia="Calibri"/>
                <w:szCs w:val="24"/>
              </w:rPr>
              <w:t xml:space="preserve">, </w:t>
            </w:r>
            <w:r w:rsidRPr="00B138C9">
              <w:rPr>
                <w:rFonts w:eastAsia="Calibri"/>
                <w:b/>
                <w:szCs w:val="24"/>
              </w:rPr>
              <w:t>Levin, M</w:t>
            </w:r>
            <w:r>
              <w:rPr>
                <w:rFonts w:eastAsia="Calibri"/>
                <w:b/>
                <w:szCs w:val="24"/>
              </w:rPr>
              <w:t>.E</w:t>
            </w:r>
            <w:r w:rsidRPr="00B138C9">
              <w:rPr>
                <w:rFonts w:eastAsia="Calibri"/>
                <w:b/>
                <w:szCs w:val="24"/>
              </w:rPr>
              <w:t>.</w:t>
            </w:r>
            <w:r w:rsidRPr="00B138C9">
              <w:rPr>
                <w:rFonts w:eastAsia="Calibri"/>
                <w:szCs w:val="24"/>
              </w:rPr>
              <w:t xml:space="preserve">, &amp; Twohig, M. (2016). Perceived helpfulness, overall use, and barriers to using acceptance and commitment therapy apps within a therapist sample.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1F857265" w14:textId="711F61F8" w:rsidR="00E81D18" w:rsidRPr="00924A74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Wynn, E.**, Mechammil, M.*, Gage, B.**,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&amp; Cruz, R. (2016). </w:t>
            </w:r>
            <w:r w:rsidRPr="009760F5">
              <w:rPr>
                <w:rFonts w:eastAsia="Calibri"/>
                <w:szCs w:val="24"/>
              </w:rPr>
              <w:t>Implementing a Measurement Feedback System in a Psychology Graduate Training Clinic</w:t>
            </w:r>
            <w:r>
              <w:rPr>
                <w:rFonts w:eastAsia="Calibri"/>
                <w:szCs w:val="24"/>
              </w:rPr>
              <w:t>. Poster presented at the 30</w:t>
            </w:r>
            <w:r w:rsidRPr="009760F5">
              <w:rPr>
                <w:rFonts w:eastAsia="Calibri"/>
                <w:szCs w:val="24"/>
                <w:vertAlign w:val="superscript"/>
              </w:rPr>
              <w:t>th</w:t>
            </w:r>
            <w:r>
              <w:rPr>
                <w:rFonts w:eastAsia="Calibri"/>
                <w:szCs w:val="24"/>
              </w:rPr>
              <w:t xml:space="preserve"> annual National Conference for Undergraduate Research, Asheville, NC. </w:t>
            </w:r>
          </w:p>
          <w:p w14:paraId="4F14A500" w14:textId="3838BC0F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2015</w:t>
            </w:r>
          </w:p>
          <w:p w14:paraId="22309E95" w14:textId="68E1B643" w:rsidR="00E81D18" w:rsidRPr="00F97EDA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t xml:space="preserve">Haeger, J.* &amp; </w:t>
            </w:r>
            <w:r w:rsidRPr="00FF4810">
              <w:rPr>
                <w:b/>
              </w:rPr>
              <w:t>Levin, M.E.</w:t>
            </w:r>
            <w:r>
              <w:t xml:space="preserve"> (2015). A pilot study of ACT-Daily: An ecological momentary intervention smartphone application for the adjunctive treatment of depression and anxiety disorders.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Paper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64175B42" w14:textId="606E539E" w:rsidR="00E81D18" w:rsidRPr="00F97EDA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Block-Lerner, J., Hershfield, J., Lilly, M., Zerubavel, N., Lenda, A., Marks, D. 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EA507C">
              <w:rPr>
                <w:rFonts w:eastAsia="Calibri"/>
                <w:bCs/>
                <w:spacing w:val="-1"/>
                <w:szCs w:val="24"/>
              </w:rPr>
              <w:t>Mindfulness and acceptance-based training for professionals and trainees in the health sciences: Improving dissemination by considering feasibility, nuts and bolts, and active ingredients</w:t>
            </w:r>
            <w:r>
              <w:rPr>
                <w:rFonts w:eastAsia="Calibri"/>
                <w:bCs/>
                <w:spacing w:val="-1"/>
                <w:szCs w:val="24"/>
              </w:rPr>
              <w:t>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5D012DA8" w14:textId="375FA9AF" w:rsidR="00E81D18" w:rsidRPr="00F97EDA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lastRenderedPageBreak/>
              <w:t>McLean, C., Titov, N., Ruggiero, K.J., Mohr, D. 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A83F3D">
              <w:rPr>
                <w:rFonts w:eastAsia="Calibri"/>
                <w:bCs/>
                <w:spacing w:val="-1"/>
                <w:szCs w:val="24"/>
              </w:rPr>
              <w:t>New developments in the use of technology to improve CBT access and outcomes</w:t>
            </w:r>
            <w:r>
              <w:rPr>
                <w:rFonts w:eastAsia="Calibri"/>
                <w:bCs/>
                <w:spacing w:val="-1"/>
                <w:szCs w:val="24"/>
              </w:rPr>
              <w:t>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48F6D10B" w14:textId="7F4DE539" w:rsidR="00E81D18" w:rsidRPr="00523C43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Potts, S.*, Haeger, J.*, Pierce, B.* &amp; 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</w:t>
            </w:r>
            <w:r>
              <w:rPr>
                <w:rFonts w:eastAsia="Calibri"/>
                <w:b/>
                <w:bCs/>
                <w:spacing w:val="1"/>
                <w:szCs w:val="24"/>
              </w:rPr>
              <w:t xml:space="preserve">. </w:t>
            </w:r>
            <w:r>
              <w:rPr>
                <w:rFonts w:eastAsia="Calibri"/>
                <w:bCs/>
                <w:spacing w:val="1"/>
                <w:szCs w:val="24"/>
              </w:rPr>
              <w:t>(</w:t>
            </w:r>
            <w:r w:rsidRPr="00523C43">
              <w:rPr>
                <w:rFonts w:eastAsia="Calibri"/>
                <w:spacing w:val="-1"/>
                <w:szCs w:val="24"/>
              </w:rPr>
              <w:t>201</w:t>
            </w:r>
            <w:r>
              <w:rPr>
                <w:rFonts w:eastAsia="Calibri"/>
                <w:spacing w:val="-1"/>
                <w:szCs w:val="24"/>
              </w:rPr>
              <w:t>5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Weight self-stigma and problem eating behaviors: Multiple predictors, unique associations, and the centrality of psychological flexibility in a college sample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Poster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D92C4A9" w14:textId="6891B979" w:rsidR="00E81D18" w:rsidRPr="00523C43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Oser, M.</w:t>
            </w:r>
            <w:r w:rsidRPr="00523C43">
              <w:rPr>
                <w:rFonts w:eastAsia="Calibri"/>
                <w:szCs w:val="24"/>
              </w:rPr>
              <w:t xml:space="preserve">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</w:t>
            </w:r>
            <w:r>
              <w:rPr>
                <w:rFonts w:eastAsia="Calibri"/>
                <w:spacing w:val="-1"/>
                <w:szCs w:val="24"/>
              </w:rPr>
              <w:t>5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 w:rsidRPr="00523C43">
              <w:rPr>
                <w:szCs w:val="24"/>
              </w:rPr>
              <w:t xml:space="preserve">Using </w:t>
            </w:r>
            <w:r>
              <w:rPr>
                <w:szCs w:val="24"/>
              </w:rPr>
              <w:t>web/mobile technology to enhance your clinical work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Workshop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AA859A3" w14:textId="09F3B61B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J.A.*,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Pierce, B.* (2015). </w:t>
            </w:r>
            <w:r w:rsidRPr="00483313">
              <w:rPr>
                <w:rFonts w:ascii="Calibri" w:eastAsia="Calibri" w:hAnsi="Calibri" w:cs="Calibri"/>
                <w:bCs/>
                <w:spacing w:val="-1"/>
                <w:szCs w:val="24"/>
              </w:rPr>
              <w:t>Examining facets of psychological inflexibility as transdiagnostic predictors of psychological problems with college students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1351991" w14:textId="12B02890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J.A.*,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Smith, G.S. (2015). </w:t>
            </w:r>
            <w:r w:rsidRPr="00F97EDA">
              <w:rPr>
                <w:rFonts w:ascii="Calibri" w:eastAsia="Calibri" w:hAnsi="Calibri" w:cs="Calibri"/>
                <w:bCs/>
                <w:spacing w:val="-1"/>
                <w:szCs w:val="24"/>
              </w:rPr>
              <w:t>Development of an Implicit Measure of Emotional Judgments: Relations to Experiential Avoidance and Public Speaking Performance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6FC3294" w14:textId="64224B50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B.* (Chair), Williams, N., Stewart, C.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(2015). </w:t>
            </w:r>
            <w:r w:rsidRPr="00B3027A">
              <w:rPr>
                <w:rFonts w:ascii="Calibri" w:eastAsia="Calibri" w:hAnsi="Calibri" w:cs="Calibri"/>
                <w:bCs/>
                <w:spacing w:val="-1"/>
                <w:szCs w:val="24"/>
              </w:rPr>
              <w:t>Toward a Coherent Model of Scientific Progress: Translational Research in Contextual Behavioral Science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6623D55" w14:textId="0B10D064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Lopez, J.C. (Chair), Eisenbeck, N., Barbero-Rubio, A. &amp; Vasileiou, V.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(2015). </w:t>
            </w:r>
            <w:r w:rsidRPr="005B639F">
              <w:rPr>
                <w:rFonts w:ascii="Calibri" w:eastAsia="Calibri" w:hAnsi="Calibri" w:cs="Calibri"/>
                <w:bCs/>
                <w:spacing w:val="-1"/>
                <w:szCs w:val="24"/>
              </w:rPr>
              <w:t>Recent Contextual Behavioral Research Targeting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D47F580" w14:textId="05B79C2C" w:rsidR="00E81D18" w:rsidRPr="00F97EDA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P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istorello, J.,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>, Aydin, Y., Renner, P., Rasanen, P. &amp; Morse, C.C.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). ACT, Psychological Flexibility, and College Students: Re</w:t>
            </w:r>
            <w:r>
              <w:rPr>
                <w:rFonts w:eastAsia="Calibri"/>
                <w:bCs/>
                <w:spacing w:val="-1"/>
                <w:szCs w:val="24"/>
              </w:rPr>
              <w:t>levance Across the World.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 13th annual World Conference of the Association for Contextual and Behavioral Sciences, Berlin, Germany.</w:t>
            </w:r>
          </w:p>
          <w:p w14:paraId="034BECA5" w14:textId="6FEEF390" w:rsidR="00E81D18" w:rsidRPr="00BB0C6E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Lillis, J. &amp; Haeger, J.* (2015). Targeting prejudice/stigma at a public health level. </w:t>
            </w:r>
            <w:r>
              <w:rPr>
                <w:rFonts w:eastAsia="Calibri"/>
                <w:spacing w:val="1"/>
                <w:szCs w:val="24"/>
              </w:rPr>
              <w:t>Paper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7BDB394" w14:textId="3D02C244" w:rsidR="00E81D18" w:rsidRPr="00BB0C6E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Haeger, J.* &amp; Twohig, M. (2015). Testing a transdiagnostic web-based ACT self-help program for college students. </w:t>
            </w:r>
            <w:r>
              <w:rPr>
                <w:rFonts w:eastAsia="Calibri"/>
                <w:spacing w:val="1"/>
                <w:szCs w:val="24"/>
              </w:rPr>
              <w:t>Paper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8E0481D" w14:textId="0F3B4F23" w:rsidR="00E81D18" w:rsidRPr="002E38A0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2014</w:t>
            </w:r>
          </w:p>
          <w:p w14:paraId="442BCD3E" w14:textId="16B962D9" w:rsidR="00E81D18" w:rsidRPr="005506A5" w:rsidRDefault="00E81D18" w:rsidP="00E81D18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B.M.*, Villatte, J.L.,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Hayes, S.C. (2014). The influence of a personal values intervention on distress tolerance. Paper presented at the meeting of the Association for Behavioral and Cognitive Therapies, Philadelphia, PA.</w:t>
            </w:r>
          </w:p>
          <w:p w14:paraId="0A93B229" w14:textId="0968B022" w:rsidR="00E81D18" w:rsidRPr="005B639F" w:rsidRDefault="00E81D18" w:rsidP="00E81D18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 (Chair), Smith, B.M.*, Karekla, M.,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(2014). </w:t>
            </w:r>
            <w:r w:rsidRPr="005B639F">
              <w:rPr>
                <w:rFonts w:ascii="Calibri" w:eastAsia="Calibri" w:hAnsi="Calibri" w:cs="Calibri"/>
                <w:bCs/>
                <w:spacing w:val="-1"/>
                <w:szCs w:val="24"/>
              </w:rPr>
              <w:t>Recent Contextual Behavioral Research Targeting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 Symposium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>presented at the meeting of the Association for Behavioral and Cognitive Therapies, Philadelphia, PA.</w:t>
            </w:r>
          </w:p>
          <w:p w14:paraId="1DDB9B51" w14:textId="460D2A56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.E. </w:t>
            </w:r>
            <w:r w:rsidRPr="00644EED"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Twohig, M.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t>Web-Based Self-Help for Distressed College Students: A Pilot Study of a Transdiagnostic ACT Program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. Poster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0917AB03" w14:textId="7D4AC7C2" w:rsidR="00E81D18" w:rsidRPr="007B5029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Pistorello, J., Hayes, S.C., Seeley, J., Long, D., Lillis, J., Villatte, J., Biglan, A., MacLane, C.,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.E.,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Vilardaga, R. &amp; Daflos, S.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t>ACT as a first year experience seminar for college freshman: Acceptability and perceived utility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. Paper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62D83012" w14:textId="54BE2F91" w:rsidR="00E81D18" w:rsidRPr="007B5029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Bluett, E.J.*, Homan, K.J.*, Morrison, K.L.*,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M.P.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Psychological flexibility and anxiety disorders: A meta-analysis. Poster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5D218451" w14:textId="5616F92B" w:rsidR="00E81D18" w:rsidRPr="00523C43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is</w:t>
            </w:r>
            <w:r w:rsidRPr="00523C43">
              <w:rPr>
                <w:rFonts w:eastAsia="Calibri"/>
                <w:spacing w:val="-1"/>
                <w:szCs w:val="24"/>
              </w:rPr>
              <w:t>t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llo,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J</w:t>
            </w:r>
            <w:r w:rsidRPr="00523C43">
              <w:rPr>
                <w:rFonts w:eastAsia="Calibri"/>
                <w:spacing w:val="-3"/>
                <w:szCs w:val="24"/>
              </w:rPr>
              <w:t>.</w:t>
            </w:r>
            <w:r w:rsidRPr="00523C43">
              <w:rPr>
                <w:rFonts w:eastAsia="Calibri"/>
                <w:szCs w:val="24"/>
              </w:rPr>
              <w:t xml:space="preserve">, </w:t>
            </w:r>
            <w:r w:rsidRPr="00523C43">
              <w:rPr>
                <w:rFonts w:eastAsia="Calibri"/>
                <w:spacing w:val="-3"/>
                <w:szCs w:val="24"/>
              </w:rPr>
              <w:t xml:space="preserve">Hayes, S.C., </w:t>
            </w:r>
            <w:r w:rsidRPr="00523C43">
              <w:rPr>
                <w:rFonts w:eastAsia="Calibri"/>
                <w:szCs w:val="24"/>
              </w:rPr>
              <w:t>Se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le</w:t>
            </w:r>
            <w:r w:rsidRPr="00523C43">
              <w:rPr>
                <w:rFonts w:eastAsia="Calibri"/>
                <w:spacing w:val="-1"/>
                <w:szCs w:val="24"/>
              </w:rPr>
              <w:t>y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J., Levin, C., Dalrymple, K., Gaudiano, B.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(2014)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 w:rsidRPr="00523C43">
              <w:rPr>
                <w:szCs w:val="24"/>
              </w:rPr>
              <w:t>Using adjunctive web/mobile ACT technologies to augment clinical practice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Minneapolis, MN.</w:t>
            </w:r>
          </w:p>
          <w:p w14:paraId="68CEC7D8" w14:textId="24E1AC5E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A172A4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A172A4">
              <w:rPr>
                <w:rFonts w:eastAsia="Calibri"/>
                <w:b/>
                <w:bCs/>
                <w:szCs w:val="24"/>
              </w:rPr>
              <w:t>,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A172A4">
              <w:rPr>
                <w:rFonts w:eastAsia="Calibri"/>
                <w:b/>
                <w:bCs/>
                <w:szCs w:val="24"/>
              </w:rPr>
              <w:t>.</w:t>
            </w:r>
            <w:r w:rsidRPr="00A172A4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A172A4">
              <w:rPr>
                <w:rFonts w:eastAsia="Calibri"/>
                <w:szCs w:val="24"/>
              </w:rPr>
              <w:t>,</w:t>
            </w:r>
            <w:r w:rsidRPr="00A172A4">
              <w:rPr>
                <w:rFonts w:eastAsia="Calibri"/>
                <w:spacing w:val="-3"/>
                <w:szCs w:val="24"/>
              </w:rPr>
              <w:t xml:space="preserve"> Hayes, S.C.,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is</w:t>
            </w:r>
            <w:r w:rsidRPr="00A172A4">
              <w:rPr>
                <w:rFonts w:eastAsia="Calibri"/>
                <w:spacing w:val="-1"/>
                <w:szCs w:val="24"/>
              </w:rPr>
              <w:t>t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llo,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J</w:t>
            </w:r>
            <w:r w:rsidRPr="00A172A4">
              <w:rPr>
                <w:rFonts w:eastAsia="Calibri"/>
                <w:spacing w:val="-3"/>
                <w:szCs w:val="24"/>
              </w:rPr>
              <w:t>.</w:t>
            </w:r>
            <w:r w:rsidRPr="00A172A4">
              <w:rPr>
                <w:rFonts w:eastAsia="Calibri"/>
                <w:szCs w:val="24"/>
              </w:rPr>
              <w:t>, &amp; Se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le</w:t>
            </w:r>
            <w:r w:rsidRPr="00A172A4">
              <w:rPr>
                <w:rFonts w:eastAsia="Calibri"/>
                <w:spacing w:val="-1"/>
                <w:szCs w:val="24"/>
              </w:rPr>
              <w:t>y</w:t>
            </w:r>
            <w:r w:rsidRPr="00A172A4">
              <w:rPr>
                <w:rFonts w:eastAsia="Calibri"/>
                <w:szCs w:val="24"/>
              </w:rPr>
              <w:t>,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J.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(2014)</w:t>
            </w:r>
            <w:r w:rsidRPr="00A172A4">
              <w:rPr>
                <w:rFonts w:eastAsia="Calibri"/>
                <w:szCs w:val="24"/>
              </w:rPr>
              <w:t>.</w:t>
            </w:r>
            <w:r w:rsidRPr="00A172A4">
              <w:rPr>
                <w:rFonts w:eastAsia="Calibri"/>
                <w:spacing w:val="-5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 xml:space="preserve">Preventing mental health problems in college students through web-based ACT.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A172A4">
              <w:rPr>
                <w:rFonts w:eastAsia="Calibri"/>
                <w:spacing w:val="-1"/>
                <w:szCs w:val="24"/>
              </w:rPr>
              <w:t xml:space="preserve"> t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A172A4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A172A4">
              <w:rPr>
                <w:rFonts w:eastAsia="Calibri"/>
                <w:position w:val="11"/>
                <w:szCs w:val="24"/>
              </w:rPr>
              <w:t>h</w:t>
            </w:r>
            <w:r w:rsidRPr="00A172A4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W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rld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fe</w:t>
            </w:r>
            <w:r w:rsidRPr="00A172A4">
              <w:rPr>
                <w:rFonts w:eastAsia="Calibri"/>
                <w:spacing w:val="-2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f </w:t>
            </w:r>
            <w:r w:rsidRPr="00A172A4">
              <w:rPr>
                <w:rFonts w:eastAsia="Calibri"/>
                <w:spacing w:val="1"/>
                <w:szCs w:val="24"/>
              </w:rPr>
              <w:t>th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Ass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ia</w:t>
            </w:r>
            <w:r w:rsidRPr="00A172A4">
              <w:rPr>
                <w:rFonts w:eastAsia="Calibri"/>
                <w:spacing w:val="1"/>
                <w:szCs w:val="24"/>
              </w:rPr>
              <w:t>t</w:t>
            </w:r>
            <w:r w:rsidRPr="00A172A4">
              <w:rPr>
                <w:rFonts w:eastAsia="Calibri"/>
                <w:spacing w:val="-2"/>
                <w:szCs w:val="24"/>
              </w:rPr>
              <w:t>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n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f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r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te</w:t>
            </w:r>
            <w:r w:rsidRPr="00A172A4">
              <w:rPr>
                <w:rFonts w:eastAsia="Calibri"/>
                <w:spacing w:val="-1"/>
                <w:szCs w:val="24"/>
              </w:rPr>
              <w:t>xt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 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zCs w:val="24"/>
              </w:rPr>
              <w:t>d</w:t>
            </w:r>
            <w:r w:rsidRPr="00A172A4">
              <w:rPr>
                <w:rFonts w:eastAsia="Calibri"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B</w:t>
            </w:r>
            <w:r w:rsidRPr="00A172A4">
              <w:rPr>
                <w:rFonts w:eastAsia="Calibri"/>
                <w:spacing w:val="-2"/>
                <w:szCs w:val="24"/>
              </w:rPr>
              <w:t>e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avi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ral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S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ie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s,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Minneapolis, MN.</w:t>
            </w:r>
          </w:p>
          <w:p w14:paraId="200E8C46" w14:textId="64E2AA35" w:rsidR="00E81D18" w:rsidRPr="00A172A4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Vilardaga, R., 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A172A4">
              <w:rPr>
                <w:rFonts w:eastAsia="Calibri"/>
                <w:b/>
                <w:bCs/>
                <w:szCs w:val="24"/>
              </w:rPr>
              <w:t>,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A172A4">
              <w:rPr>
                <w:rFonts w:eastAsia="Calibri"/>
                <w:b/>
                <w:bCs/>
                <w:szCs w:val="24"/>
              </w:rPr>
              <w:t>.</w:t>
            </w:r>
            <w:r w:rsidRPr="00A172A4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pacing w:val="-4"/>
                <w:szCs w:val="24"/>
              </w:rPr>
              <w:t xml:space="preserve">&amp; Hayes, S.C. </w:t>
            </w:r>
            <w:r w:rsidRPr="00A172A4">
              <w:rPr>
                <w:rFonts w:eastAsia="Calibri"/>
                <w:spacing w:val="-1"/>
                <w:szCs w:val="24"/>
              </w:rPr>
              <w:t>(2014)</w:t>
            </w:r>
            <w:r w:rsidRPr="00A172A4">
              <w:rPr>
                <w:rFonts w:eastAsia="Calibri"/>
                <w:szCs w:val="24"/>
              </w:rPr>
              <w:t>.</w:t>
            </w:r>
            <w:r w:rsidRPr="00A172A4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The flexible connectedness model: A contextual behavioral framework for effective human interaction</w:t>
            </w:r>
            <w:r w:rsidRPr="00A172A4">
              <w:rPr>
                <w:rFonts w:eastAsia="Calibri"/>
                <w:szCs w:val="24"/>
              </w:rPr>
              <w:t xml:space="preserve">.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er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presented at</w:t>
            </w:r>
            <w:r w:rsidRPr="00A172A4">
              <w:rPr>
                <w:rFonts w:eastAsia="Calibri"/>
                <w:spacing w:val="-1"/>
                <w:szCs w:val="24"/>
              </w:rPr>
              <w:t xml:space="preserve"> t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A172A4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A172A4">
              <w:rPr>
                <w:rFonts w:eastAsia="Calibri"/>
                <w:position w:val="11"/>
                <w:szCs w:val="24"/>
              </w:rPr>
              <w:t>h</w:t>
            </w:r>
            <w:r w:rsidRPr="00A172A4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W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rld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fe</w:t>
            </w:r>
            <w:r w:rsidRPr="00A172A4">
              <w:rPr>
                <w:rFonts w:eastAsia="Calibri"/>
                <w:spacing w:val="-2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f </w:t>
            </w:r>
            <w:r w:rsidRPr="00A172A4">
              <w:rPr>
                <w:rFonts w:eastAsia="Calibri"/>
                <w:spacing w:val="1"/>
                <w:szCs w:val="24"/>
              </w:rPr>
              <w:t>th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Ass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ia</w:t>
            </w:r>
            <w:r w:rsidRPr="00A172A4">
              <w:rPr>
                <w:rFonts w:eastAsia="Calibri"/>
                <w:spacing w:val="1"/>
                <w:szCs w:val="24"/>
              </w:rPr>
              <w:t>t</w:t>
            </w:r>
            <w:r w:rsidRPr="00A172A4">
              <w:rPr>
                <w:rFonts w:eastAsia="Calibri"/>
                <w:spacing w:val="-2"/>
                <w:szCs w:val="24"/>
              </w:rPr>
              <w:t>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n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f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r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te</w:t>
            </w:r>
            <w:r w:rsidRPr="00A172A4">
              <w:rPr>
                <w:rFonts w:eastAsia="Calibri"/>
                <w:spacing w:val="-1"/>
                <w:szCs w:val="24"/>
              </w:rPr>
              <w:t>xt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 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zCs w:val="24"/>
              </w:rPr>
              <w:t>d</w:t>
            </w:r>
            <w:r w:rsidRPr="00A172A4">
              <w:rPr>
                <w:rFonts w:eastAsia="Calibri"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B</w:t>
            </w:r>
            <w:r w:rsidRPr="00A172A4">
              <w:rPr>
                <w:rFonts w:eastAsia="Calibri"/>
                <w:spacing w:val="-2"/>
                <w:szCs w:val="24"/>
              </w:rPr>
              <w:t>e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avi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ral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S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ie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s,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Minneapolis, MN.</w:t>
            </w:r>
          </w:p>
          <w:p w14:paraId="06C7A474" w14:textId="54350D89" w:rsidR="00E81D18" w:rsidRPr="002E38A0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2E38A0">
              <w:rPr>
                <w:rFonts w:eastAsia="Calibri"/>
                <w:szCs w:val="24"/>
              </w:rPr>
              <w:t>Haeger, J.*</w:t>
            </w:r>
            <w:r>
              <w:rPr>
                <w:rFonts w:eastAsia="Calibri"/>
                <w:spacing w:val="-4"/>
                <w:szCs w:val="24"/>
              </w:rPr>
              <w:t>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b/>
                <w:spacing w:val="-4"/>
                <w:szCs w:val="24"/>
              </w:rPr>
              <w:t xml:space="preserve">Levin, M.E. </w:t>
            </w:r>
            <w:r w:rsidRPr="00644EED"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Twohig, M.</w:t>
            </w:r>
            <w:r w:rsidRPr="002E38A0">
              <w:rPr>
                <w:rFonts w:eastAsia="Calibri"/>
                <w:spacing w:val="-1"/>
                <w:szCs w:val="24"/>
              </w:rPr>
              <w:t xml:space="preserve"> (</w:t>
            </w:r>
            <w:r>
              <w:rPr>
                <w:rFonts w:eastAsia="Calibri"/>
                <w:spacing w:val="-1"/>
                <w:szCs w:val="24"/>
              </w:rPr>
              <w:t>2014</w:t>
            </w:r>
            <w:r w:rsidRPr="002E38A0">
              <w:rPr>
                <w:rFonts w:eastAsia="Calibri"/>
                <w:spacing w:val="-1"/>
                <w:szCs w:val="24"/>
              </w:rPr>
              <w:t>)</w:t>
            </w:r>
            <w:r w:rsidRPr="002E38A0">
              <w:rPr>
                <w:rFonts w:eastAsia="Calibri"/>
                <w:szCs w:val="24"/>
              </w:rPr>
              <w:t>.</w:t>
            </w:r>
            <w:r w:rsidRPr="002E38A0">
              <w:rPr>
                <w:rFonts w:eastAsia="Calibri"/>
                <w:spacing w:val="-5"/>
                <w:szCs w:val="24"/>
              </w:rPr>
              <w:t xml:space="preserve"> </w:t>
            </w:r>
            <w:r w:rsidRPr="002E38A0">
              <w:rPr>
                <w:szCs w:val="24"/>
              </w:rPr>
              <w:t>Developing a prototype ACT website for distressed college students with Qualtrics survey software</w:t>
            </w:r>
            <w:r w:rsidRPr="002E38A0">
              <w:rPr>
                <w:rFonts w:eastAsia="Calibri"/>
                <w:szCs w:val="24"/>
              </w:rPr>
              <w:t xml:space="preserve">. </w:t>
            </w:r>
            <w:r w:rsidRPr="002E38A0">
              <w:rPr>
                <w:rFonts w:eastAsia="Calibri"/>
                <w:spacing w:val="1"/>
                <w:szCs w:val="24"/>
              </w:rPr>
              <w:t>P</w:t>
            </w:r>
            <w:r w:rsidRPr="002E38A0">
              <w:rPr>
                <w:rFonts w:eastAsia="Calibri"/>
                <w:szCs w:val="24"/>
              </w:rPr>
              <w:t>oster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presented at</w:t>
            </w:r>
            <w:r w:rsidRPr="002E38A0">
              <w:rPr>
                <w:rFonts w:eastAsia="Calibri"/>
                <w:spacing w:val="-1"/>
                <w:szCs w:val="24"/>
              </w:rPr>
              <w:t xml:space="preserve"> t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2E38A0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2E38A0">
              <w:rPr>
                <w:rFonts w:eastAsia="Calibri"/>
                <w:position w:val="11"/>
                <w:szCs w:val="24"/>
              </w:rPr>
              <w:t>h</w:t>
            </w:r>
            <w:r w:rsidRPr="002E38A0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W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rld</w:t>
            </w:r>
            <w:r w:rsidRPr="002E38A0">
              <w:rPr>
                <w:rFonts w:eastAsia="Calibri"/>
                <w:spacing w:val="-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fe</w:t>
            </w:r>
            <w:r w:rsidRPr="002E38A0">
              <w:rPr>
                <w:rFonts w:eastAsia="Calibri"/>
                <w:spacing w:val="-2"/>
                <w:szCs w:val="24"/>
              </w:rPr>
              <w:t>r</w:t>
            </w:r>
            <w:r w:rsidRPr="002E38A0">
              <w:rPr>
                <w:rFonts w:eastAsia="Calibri"/>
                <w:spacing w:val="1"/>
                <w:szCs w:val="24"/>
              </w:rPr>
              <w:t>en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f </w:t>
            </w:r>
            <w:r w:rsidRPr="002E38A0">
              <w:rPr>
                <w:rFonts w:eastAsia="Calibri"/>
                <w:spacing w:val="1"/>
                <w:szCs w:val="24"/>
              </w:rPr>
              <w:t>th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Ass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ia</w:t>
            </w:r>
            <w:r w:rsidRPr="002E38A0">
              <w:rPr>
                <w:rFonts w:eastAsia="Calibri"/>
                <w:spacing w:val="1"/>
                <w:szCs w:val="24"/>
              </w:rPr>
              <w:t>t</w:t>
            </w:r>
            <w:r w:rsidRPr="002E38A0">
              <w:rPr>
                <w:rFonts w:eastAsia="Calibri"/>
                <w:spacing w:val="-2"/>
                <w:szCs w:val="24"/>
              </w:rPr>
              <w:t>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n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f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r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te</w:t>
            </w:r>
            <w:r w:rsidRPr="002E38A0">
              <w:rPr>
                <w:rFonts w:eastAsia="Calibri"/>
                <w:spacing w:val="-1"/>
                <w:szCs w:val="24"/>
              </w:rPr>
              <w:t>xt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 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zCs w:val="24"/>
              </w:rPr>
              <w:t>d</w:t>
            </w:r>
            <w:r w:rsidRPr="002E38A0">
              <w:rPr>
                <w:rFonts w:eastAsia="Calibri"/>
                <w:spacing w:val="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B</w:t>
            </w:r>
            <w:r w:rsidRPr="002E38A0">
              <w:rPr>
                <w:rFonts w:eastAsia="Calibri"/>
                <w:spacing w:val="-2"/>
                <w:szCs w:val="24"/>
              </w:rPr>
              <w:t>e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avi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ral</w:t>
            </w:r>
            <w:r w:rsidRPr="002E38A0">
              <w:rPr>
                <w:rFonts w:eastAsia="Calibri"/>
                <w:spacing w:val="-6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S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ie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e</w:t>
            </w:r>
            <w:r w:rsidRPr="002E38A0">
              <w:rPr>
                <w:rFonts w:eastAsia="Calibri"/>
                <w:szCs w:val="24"/>
              </w:rPr>
              <w:t>s,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Minneapolis, MN.</w:t>
            </w:r>
          </w:p>
          <w:p w14:paraId="5F397F52" w14:textId="67B69B1D" w:rsidR="00E81D18" w:rsidRDefault="00E81D18" w:rsidP="00E81D18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2E38A0">
              <w:rPr>
                <w:rFonts w:eastAsia="Calibri"/>
                <w:szCs w:val="24"/>
              </w:rPr>
              <w:t>Potts, S.*, Haeger, J.*</w:t>
            </w:r>
            <w:r w:rsidRPr="002E38A0">
              <w:rPr>
                <w:rFonts w:eastAsia="Calibri"/>
                <w:spacing w:val="-4"/>
                <w:szCs w:val="24"/>
              </w:rPr>
              <w:t xml:space="preserve"> &amp; </w:t>
            </w:r>
            <w:r w:rsidRPr="002E38A0">
              <w:rPr>
                <w:rFonts w:eastAsia="Calibri"/>
                <w:b/>
                <w:spacing w:val="-4"/>
                <w:szCs w:val="24"/>
              </w:rPr>
              <w:t xml:space="preserve">Levin, M.E. </w:t>
            </w:r>
            <w:r w:rsidRPr="002E38A0">
              <w:rPr>
                <w:rFonts w:eastAsia="Calibri"/>
                <w:spacing w:val="-1"/>
                <w:szCs w:val="24"/>
              </w:rPr>
              <w:t>(</w:t>
            </w:r>
            <w:r>
              <w:rPr>
                <w:rFonts w:eastAsia="Calibri"/>
                <w:spacing w:val="-1"/>
                <w:szCs w:val="24"/>
              </w:rPr>
              <w:t>2014</w:t>
            </w:r>
            <w:r w:rsidRPr="002E38A0">
              <w:rPr>
                <w:rFonts w:eastAsia="Calibri"/>
                <w:spacing w:val="-1"/>
                <w:szCs w:val="24"/>
              </w:rPr>
              <w:t>)</w:t>
            </w:r>
            <w:r w:rsidRPr="002E38A0">
              <w:rPr>
                <w:rFonts w:eastAsia="Calibri"/>
                <w:szCs w:val="24"/>
              </w:rPr>
              <w:t>.</w:t>
            </w:r>
            <w:r w:rsidRPr="002E38A0">
              <w:rPr>
                <w:rFonts w:eastAsia="Calibri"/>
                <w:spacing w:val="-5"/>
                <w:szCs w:val="24"/>
              </w:rPr>
              <w:t xml:space="preserve"> </w:t>
            </w:r>
            <w:r w:rsidRPr="002E38A0">
              <w:rPr>
                <w:szCs w:val="24"/>
              </w:rPr>
              <w:t>Examining cognitive fusion and psychological inflexibility as predictors of binge eating</w:t>
            </w:r>
            <w:r w:rsidRPr="002E38A0">
              <w:rPr>
                <w:rFonts w:eastAsia="Calibri"/>
                <w:szCs w:val="24"/>
              </w:rPr>
              <w:t xml:space="preserve">. </w:t>
            </w:r>
            <w:r w:rsidRPr="002E38A0">
              <w:rPr>
                <w:rFonts w:eastAsia="Calibri"/>
                <w:spacing w:val="1"/>
                <w:szCs w:val="24"/>
              </w:rPr>
              <w:t>P</w:t>
            </w:r>
            <w:r w:rsidRPr="002E38A0">
              <w:rPr>
                <w:rFonts w:eastAsia="Calibri"/>
                <w:szCs w:val="24"/>
              </w:rPr>
              <w:t>oster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2E38A0">
              <w:rPr>
                <w:rFonts w:eastAsia="Calibri"/>
                <w:spacing w:val="-1"/>
                <w:szCs w:val="24"/>
              </w:rPr>
              <w:t xml:space="preserve"> t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2E38A0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2E38A0">
              <w:rPr>
                <w:rFonts w:eastAsia="Calibri"/>
                <w:position w:val="11"/>
                <w:szCs w:val="24"/>
              </w:rPr>
              <w:t>h</w:t>
            </w:r>
            <w:r w:rsidRPr="002E38A0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W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rld</w:t>
            </w:r>
            <w:r w:rsidRPr="002E38A0">
              <w:rPr>
                <w:rFonts w:eastAsia="Calibri"/>
                <w:spacing w:val="-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fe</w:t>
            </w:r>
            <w:r w:rsidRPr="002E38A0">
              <w:rPr>
                <w:rFonts w:eastAsia="Calibri"/>
                <w:spacing w:val="-2"/>
                <w:szCs w:val="24"/>
              </w:rPr>
              <w:t>r</w:t>
            </w:r>
            <w:r w:rsidRPr="002E38A0">
              <w:rPr>
                <w:rFonts w:eastAsia="Calibri"/>
                <w:spacing w:val="1"/>
                <w:szCs w:val="24"/>
              </w:rPr>
              <w:t>en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f </w:t>
            </w:r>
            <w:r w:rsidRPr="002E38A0">
              <w:rPr>
                <w:rFonts w:eastAsia="Calibri"/>
                <w:spacing w:val="1"/>
                <w:szCs w:val="24"/>
              </w:rPr>
              <w:t>th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Ass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ia</w:t>
            </w:r>
            <w:r w:rsidRPr="002E38A0">
              <w:rPr>
                <w:rFonts w:eastAsia="Calibri"/>
                <w:spacing w:val="1"/>
                <w:szCs w:val="24"/>
              </w:rPr>
              <w:t>t</w:t>
            </w:r>
            <w:r w:rsidRPr="002E38A0">
              <w:rPr>
                <w:rFonts w:eastAsia="Calibri"/>
                <w:spacing w:val="-2"/>
                <w:szCs w:val="24"/>
              </w:rPr>
              <w:t>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n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f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r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te</w:t>
            </w:r>
            <w:r w:rsidRPr="002E38A0">
              <w:rPr>
                <w:rFonts w:eastAsia="Calibri"/>
                <w:spacing w:val="-1"/>
                <w:szCs w:val="24"/>
              </w:rPr>
              <w:t>xt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 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zCs w:val="24"/>
              </w:rPr>
              <w:t>d</w:t>
            </w:r>
            <w:r w:rsidRPr="002E38A0">
              <w:rPr>
                <w:rFonts w:eastAsia="Calibri"/>
                <w:spacing w:val="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B</w:t>
            </w:r>
            <w:r w:rsidRPr="002E38A0">
              <w:rPr>
                <w:rFonts w:eastAsia="Calibri"/>
                <w:spacing w:val="-2"/>
                <w:szCs w:val="24"/>
              </w:rPr>
              <w:t>e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avi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ral</w:t>
            </w:r>
            <w:r w:rsidRPr="002E38A0">
              <w:rPr>
                <w:rFonts w:eastAsia="Calibri"/>
                <w:spacing w:val="-6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S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ie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e</w:t>
            </w:r>
            <w:r w:rsidRPr="002E38A0">
              <w:rPr>
                <w:rFonts w:eastAsia="Calibri"/>
                <w:szCs w:val="24"/>
              </w:rPr>
              <w:t>s,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Minneapolis, MN.</w:t>
            </w:r>
          </w:p>
          <w:p w14:paraId="4D8556A6" w14:textId="0F5A0123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2013</w:t>
            </w:r>
          </w:p>
          <w:p w14:paraId="5BCDA7AE" w14:textId="0EE2F03F" w:rsidR="00E81D18" w:rsidRPr="00EB663B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MacLane, C., Daflos, S., Seeley, J., Hayes, S.C., Biglan, A. &amp; Pistorello, J. (2013). Examining psychological inflexibility as a transdiagnostic risk factor for axis I disorders among first year college students. Paper presented at the meeting of the Association for Behavioral and Cognitive Therapies, Nashville, TN.</w:t>
            </w:r>
          </w:p>
          <w:p w14:paraId="40D65FE3" w14:textId="77777777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Evaluating a prototype web-based Acceptance and Commitment Therapy program for the prevention of mental health problems among college students.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oster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Scientific Meeting for the International Society for Research on Internet Interventions, Chicago, IL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623BC30" w14:textId="5E2D6664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2012</w:t>
            </w:r>
          </w:p>
          <w:p w14:paraId="349F4696" w14:textId="77777777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: 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eb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55A4B9C0" w14:textId="77777777" w:rsidR="00E81D18" w:rsidRDefault="00E81D18" w:rsidP="00E81D18">
            <w:pPr>
              <w:ind w:left="551" w:right="31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ra,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LA.</w:t>
            </w:r>
          </w:p>
          <w:p w14:paraId="2A67C36F" w14:textId="14FA3DC6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2011</w:t>
            </w:r>
          </w:p>
          <w:p w14:paraId="0A5BC44C" w14:textId="77777777" w:rsidR="00E81D18" w:rsidRDefault="00E81D18" w:rsidP="00E81D18">
            <w:pPr>
              <w:spacing w:line="292" w:lineRule="exact"/>
              <w:ind w:left="551" w:right="18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2011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5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</w:p>
          <w:p w14:paraId="7D864503" w14:textId="77777777" w:rsidR="00E81D18" w:rsidRDefault="00E81D18" w:rsidP="00E81D18">
            <w:pPr>
              <w:spacing w:before="59"/>
              <w:ind w:left="571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ar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7F993E61" w14:textId="4CB7702F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2010</w:t>
            </w:r>
          </w:p>
          <w:p w14:paraId="18D73E15" w14:textId="77777777" w:rsidR="00E81D18" w:rsidRDefault="00E81D18" w:rsidP="00E81D18">
            <w:pPr>
              <w:ind w:left="571" w:right="32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San Fra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764FBAA8" w14:textId="77777777" w:rsidR="00E81D18" w:rsidRDefault="00E81D18" w:rsidP="00E81D18">
            <w:pPr>
              <w:ind w:left="571" w:right="32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rial.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rst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ar-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I.</w:t>
            </w:r>
          </w:p>
          <w:p w14:paraId="2A704867" w14:textId="77777777" w:rsidR="00E81D18" w:rsidRDefault="00E81D18" w:rsidP="00E81D18">
            <w:pPr>
              <w:ind w:left="571" w:right="23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í</w:t>
            </w:r>
            <w:r>
              <w:rPr>
                <w:rFonts w:ascii="Calibri" w:eastAsia="Calibri" w:hAnsi="Calibri" w:cs="Calibri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ó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don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gía.</w:t>
            </w:r>
          </w:p>
          <w:p w14:paraId="15C04B72" w14:textId="77777777" w:rsidR="00E81D18" w:rsidRDefault="00E81D18" w:rsidP="00E81D18">
            <w:pPr>
              <w:ind w:left="571" w:right="214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t al.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 xml:space="preserve">rs.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2B9B419" w14:textId="77777777" w:rsidR="00E81D18" w:rsidRDefault="00E81D18" w:rsidP="00E81D18">
            <w:pPr>
              <w:ind w:left="571" w:right="45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rimi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 Em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55818178" w14:textId="77777777" w:rsidR="00E81D18" w:rsidRDefault="00E81D18" w:rsidP="00E81D18">
            <w:pPr>
              <w:ind w:left="571" w:right="15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610E70D" w14:textId="77777777" w:rsidR="00E81D18" w:rsidRDefault="00E81D18" w:rsidP="00E81D18">
            <w:pPr>
              <w:ind w:left="571" w:right="12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 xml:space="preserve">ia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sam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5C68193" w14:textId="77777777" w:rsidR="00E81D18" w:rsidRDefault="00E81D18" w:rsidP="00E81D18">
            <w:pPr>
              <w:ind w:left="12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1B65C07E" w14:textId="77777777" w:rsidR="00E81D18" w:rsidRDefault="00E81D18" w:rsidP="00E81D18">
            <w:pPr>
              <w:ind w:left="571" w:right="188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ms: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tw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ng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8AD1A47" w14:textId="77777777" w:rsidR="00E81D18" w:rsidRDefault="00E81D18" w:rsidP="00E81D18">
            <w:pPr>
              <w:ind w:left="571" w:right="7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Wa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ask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B88CE62" w14:textId="77777777" w:rsidR="00E81D18" w:rsidRDefault="00E81D18" w:rsidP="00E81D18">
            <w:pPr>
              <w:ind w:left="571" w:right="4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a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fun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2DFC60E2" w14:textId="77777777" w:rsidR="00E81D18" w:rsidRDefault="00E81D18" w:rsidP="00E81D18">
            <w:pPr>
              <w:ind w:left="571" w:right="61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a in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llege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ve</w:t>
            </w:r>
          </w:p>
          <w:p w14:paraId="461D7805" w14:textId="77777777" w:rsidR="00E81D18" w:rsidRDefault="00E81D18" w:rsidP="00E81D18">
            <w:pPr>
              <w:spacing w:before="59"/>
              <w:ind w:left="571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CE090AC" w14:textId="77777777" w:rsidR="00E81D18" w:rsidRDefault="00E81D18" w:rsidP="00E81D18">
            <w:pPr>
              <w:ind w:left="571" w:right="8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1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Wa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ask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1CDC3EFF" w14:textId="3CE0DE5E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2009</w:t>
            </w:r>
          </w:p>
          <w:p w14:paraId="4D9BCE21" w14:textId="77777777" w:rsidR="00E81D18" w:rsidRDefault="00E81D18" w:rsidP="00E81D18">
            <w:pPr>
              <w:ind w:left="571" w:right="12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E.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a,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í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ó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ia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“Em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g”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F243D2F" w14:textId="77777777" w:rsidR="00E81D18" w:rsidRDefault="00E81D18" w:rsidP="00E81D18">
            <w:pPr>
              <w:ind w:left="571" w:right="37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&amp;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of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review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ev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E738806" w14:textId="77777777" w:rsidR="00E81D18" w:rsidRDefault="00E81D18" w:rsidP="00E81D18">
            <w:pPr>
              <w:ind w:left="571" w:right="8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. &amp; 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s: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sma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3BBAFBB" w14:textId="77777777" w:rsidR="00E81D18" w:rsidRDefault="00E81D18" w:rsidP="00E81D18">
            <w:pPr>
              <w:spacing w:before="2"/>
              <w:ind w:left="551" w:right="54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gy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5C5EC890" w14:textId="77777777" w:rsidR="00E81D18" w:rsidRDefault="00E81D18" w:rsidP="00E81D18">
            <w:pPr>
              <w:ind w:left="571" w:right="18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an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 xml:space="preserve">AP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lev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C2C5A21" w14:textId="77777777" w:rsidR="00E81D18" w:rsidRDefault="00E81D18" w:rsidP="00E81D18">
            <w:pPr>
              <w:ind w:left="571" w:right="84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</w:t>
            </w:r>
            <w:r>
              <w:rPr>
                <w:rFonts w:ascii="Calibri" w:eastAsia="Calibri" w:hAnsi="Calibri" w:cs="Calibri"/>
                <w:szCs w:val="24"/>
              </w:rPr>
              <w:t>rris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as,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B7F57DB" w14:textId="77777777" w:rsidR="00E81D18" w:rsidRDefault="00E81D18" w:rsidP="00E81D18">
            <w:pPr>
              <w:ind w:left="571" w:right="19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 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lems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lege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hede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74BBCF31" w14:textId="77777777" w:rsidR="00E81D18" w:rsidRDefault="00E81D18" w:rsidP="00E81D18">
            <w:pPr>
              <w:ind w:left="571" w:right="15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331AA188" w14:textId="77777777" w:rsidR="00E81D18" w:rsidRDefault="00E81D18" w:rsidP="00E81D18">
            <w:pPr>
              <w:ind w:left="571" w:right="11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 xml:space="preserve">rg,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9436201" w14:textId="77777777" w:rsidR="00E81D18" w:rsidRDefault="00E81D18" w:rsidP="00E81D18">
            <w:pPr>
              <w:ind w:left="571" w:right="5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Frame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hede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3EA27EFD" w14:textId="77777777" w:rsidR="00E81D18" w:rsidRDefault="00E81D18" w:rsidP="00E81D18">
            <w:pPr>
              <w:ind w:left="571" w:right="63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2A0814DE" w14:textId="77777777" w:rsidR="00E81D18" w:rsidRDefault="00E81D18" w:rsidP="00E81D18">
            <w:pPr>
              <w:ind w:left="571" w:right="4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sign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sis: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25F95E6" w14:textId="77777777" w:rsidR="00E81D18" w:rsidRDefault="00E81D18" w:rsidP="00E81D18">
            <w:pPr>
              <w:ind w:left="571" w:right="10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 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Frame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gma.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Z.</w:t>
            </w:r>
          </w:p>
          <w:p w14:paraId="49A766A4" w14:textId="77777777" w:rsidR="00E81D18" w:rsidRDefault="00E81D18" w:rsidP="00E81D18">
            <w:pPr>
              <w:ind w:left="571" w:right="29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uto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9D75299" w14:textId="77777777" w:rsidR="00E81D18" w:rsidRDefault="00E81D18" w:rsidP="00E81D18">
            <w:pPr>
              <w:ind w:left="571" w:right="33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5t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3B3960F" w14:textId="1770D1A2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2008</w:t>
            </w:r>
          </w:p>
          <w:p w14:paraId="236B4E80" w14:textId="77777777" w:rsidR="00E81D18" w:rsidRDefault="00E81D18" w:rsidP="00E81D18">
            <w:pPr>
              <w:ind w:left="571" w:right="13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B597F9C" w14:textId="77777777" w:rsidR="00E81D18" w:rsidRDefault="00E81D18" w:rsidP="00E81D18">
            <w:pPr>
              <w:ind w:left="571" w:right="43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 in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 xml:space="preserve">ies,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FL.</w:t>
            </w:r>
          </w:p>
          <w:p w14:paraId="795409A3" w14:textId="77777777" w:rsidR="00E81D18" w:rsidRDefault="00E81D18" w:rsidP="00E81D18">
            <w:pPr>
              <w:ind w:left="571" w:right="28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py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, FL.</w:t>
            </w:r>
          </w:p>
          <w:p w14:paraId="0ADCA0B0" w14:textId="77777777" w:rsidR="00E81D18" w:rsidRDefault="00E81D18" w:rsidP="00E81D18">
            <w:pPr>
              <w:ind w:left="571" w:right="43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zz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ija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 A., 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lab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ute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</w:p>
          <w:p w14:paraId="0E99D9C3" w14:textId="77777777" w:rsidR="00E81D18" w:rsidRDefault="00E81D18" w:rsidP="00E81D18">
            <w:pPr>
              <w:ind w:left="571" w:right="10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al.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val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243F7EE7" w14:textId="77777777" w:rsidR="00E81D18" w:rsidRDefault="00E81D18" w:rsidP="00E81D18">
            <w:pPr>
              <w:ind w:left="571" w:right="31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zCs w:val="24"/>
              </w:rPr>
              <w:t>ig,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Sai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5CC7461B" w14:textId="77777777" w:rsidR="00E81D18" w:rsidRDefault="00E81D18" w:rsidP="00E81D18">
            <w:pPr>
              <w:ind w:left="551" w:right="50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278F8942" w14:textId="77777777" w:rsidR="00E81D18" w:rsidRDefault="00E81D18" w:rsidP="00E81D18">
            <w:pPr>
              <w:ind w:left="551" w:right="10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hn</w:t>
            </w:r>
            <w:r>
              <w:rPr>
                <w:rFonts w:ascii="Calibri" w:eastAsia="Calibri" w:hAnsi="Calibri" w:cs="Calibri"/>
                <w:szCs w:val="24"/>
              </w:rPr>
              <w:t>ic 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ies.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0D9728AB" w14:textId="77777777" w:rsidR="00E81D18" w:rsidRDefault="00E81D18" w:rsidP="00E81D18">
            <w:pPr>
              <w:ind w:left="10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Wal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</w:p>
          <w:p w14:paraId="7AFFD261" w14:textId="77777777" w:rsidR="00E81D18" w:rsidRDefault="00E81D18" w:rsidP="00E81D18">
            <w:pPr>
              <w:ind w:left="551" w:right="44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262A0C87" w14:textId="77777777" w:rsidR="00E81D18" w:rsidRDefault="00E81D18" w:rsidP="00E81D18">
            <w:pPr>
              <w:ind w:left="551" w:right="11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effe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</w:p>
          <w:p w14:paraId="362F6485" w14:textId="77777777" w:rsidR="00E81D18" w:rsidRDefault="00E81D18" w:rsidP="00E81D18">
            <w:pPr>
              <w:ind w:left="551" w:right="55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34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 IL.</w:t>
            </w:r>
          </w:p>
          <w:p w14:paraId="1928A94A" w14:textId="7D3A89D4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2007</w:t>
            </w:r>
          </w:p>
          <w:p w14:paraId="76A6C85B" w14:textId="77777777" w:rsidR="00E81D18" w:rsidRDefault="00E81D18" w:rsidP="00E81D18">
            <w:pPr>
              <w:ind w:left="10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zz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77614E8E" w14:textId="77777777" w:rsidR="00E81D18" w:rsidRDefault="00E81D18" w:rsidP="00E81D18">
            <w:pPr>
              <w:ind w:left="551" w:right="488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ff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ct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ss</w:t>
            </w:r>
            <w:r>
              <w:rPr>
                <w:rFonts w:ascii="Calibri" w:eastAsia="Calibri" w:hAnsi="Calibri" w:cs="Calibri"/>
                <w:i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n A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f-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lp</w:t>
            </w:r>
            <w:r>
              <w:rPr>
                <w:rFonts w:ascii="Calibri" w:eastAsia="Calibri" w:hAnsi="Calibri" w:cs="Calibri"/>
                <w:i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anua</w:t>
            </w:r>
            <w:r>
              <w:rPr>
                <w:rFonts w:ascii="Calibri" w:eastAsia="Calibri" w:hAnsi="Calibri" w:cs="Calibri"/>
                <w:i/>
                <w:szCs w:val="24"/>
              </w:rPr>
              <w:t>l: “G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 xml:space="preserve"> Ou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&amp;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”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ia.</w:t>
            </w:r>
          </w:p>
          <w:p w14:paraId="4FE32E9D" w14:textId="77777777" w:rsidR="00E81D18" w:rsidRDefault="00E81D18" w:rsidP="00E81D18">
            <w:pPr>
              <w:ind w:left="551" w:right="34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view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mee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23255399" w14:textId="77777777" w:rsidR="00E81D18" w:rsidRDefault="00E81D18" w:rsidP="00E81D18">
            <w:pPr>
              <w:ind w:left="551" w:right="40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E.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ga,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592D4310" w14:textId="77777777" w:rsidR="00E81D18" w:rsidRPr="000756E9" w:rsidRDefault="00E81D18" w:rsidP="00E81D18">
            <w:pPr>
              <w:ind w:left="551" w:right="33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ch</w:t>
            </w:r>
            <w:r>
              <w:rPr>
                <w:rFonts w:ascii="Calibri" w:eastAsia="Calibri" w:hAnsi="Calibri" w:cs="Calibri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ask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ive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1F88D0A7" w14:textId="77777777" w:rsidR="00E81D18" w:rsidRDefault="00E81D18" w:rsidP="00E81D18">
            <w:pPr>
              <w:ind w:left="551" w:right="17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L.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ist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X</w:t>
            </w:r>
          </w:p>
          <w:p w14:paraId="06DF6DCA" w14:textId="77777777" w:rsidR="00E81D18" w:rsidRDefault="00E81D18" w:rsidP="00E81D18">
            <w:pPr>
              <w:ind w:left="551" w:right="32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</w:p>
          <w:p w14:paraId="0429917F" w14:textId="77777777" w:rsidR="00E81D18" w:rsidRDefault="00E81D18" w:rsidP="00E81D18">
            <w:pPr>
              <w:ind w:left="551" w:right="3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ss: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</w:p>
          <w:p w14:paraId="5E7B11A4" w14:textId="4CDA9321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lastRenderedPageBreak/>
              <w:t>2006</w:t>
            </w:r>
          </w:p>
          <w:p w14:paraId="599EE69A" w14:textId="77777777" w:rsidR="00E81D18" w:rsidRDefault="00E81D18" w:rsidP="00E81D18">
            <w:pPr>
              <w:ind w:left="551" w:right="3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an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h-</w:t>
            </w:r>
            <w:r>
              <w:rPr>
                <w:rFonts w:ascii="Calibri" w:eastAsia="Calibri" w:hAnsi="Calibri" w:cs="Calibri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 at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X.</w:t>
            </w:r>
          </w:p>
          <w:p w14:paraId="72FA3A9B" w14:textId="1DAE37B0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2005</w:t>
            </w:r>
          </w:p>
          <w:p w14:paraId="4BD0CACF" w14:textId="77777777" w:rsidR="00E81D18" w:rsidRDefault="00E81D18" w:rsidP="00E81D18">
            <w:pPr>
              <w:ind w:left="551" w:right="4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1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all,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Cs w:val="24"/>
              </w:rPr>
              <w:t>ravi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g: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m,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ara,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43D50A36" w14:textId="3F737809" w:rsidR="00E81D18" w:rsidRPr="00AA266F" w:rsidRDefault="00E81D18" w:rsidP="00E81D18">
            <w:pPr>
              <w:ind w:left="551" w:right="42" w:hanging="45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81D18" w:rsidRPr="00EA52CC" w14:paraId="2F5F1D9F" w14:textId="77777777" w:rsidTr="001F2D5E">
        <w:tc>
          <w:tcPr>
            <w:tcW w:w="9309" w:type="dxa"/>
            <w:gridSpan w:val="10"/>
            <w:shd w:val="clear" w:color="auto" w:fill="auto"/>
          </w:tcPr>
          <w:p w14:paraId="29F344A4" w14:textId="3EF5D5C0" w:rsidR="00E81D18" w:rsidRDefault="00E81D18" w:rsidP="00E81D18">
            <w:pPr>
              <w:pStyle w:val="Title"/>
            </w:pPr>
            <w:r>
              <w:lastRenderedPageBreak/>
              <w:t>REGIONAL</w:t>
            </w:r>
            <w:r w:rsidRPr="00995AEB">
              <w:t xml:space="preserve"> CONFERENCE PRESENTATIONS AND POSTERS</w:t>
            </w:r>
          </w:p>
          <w:p w14:paraId="170F9246" w14:textId="77777777" w:rsidR="00E81D18" w:rsidRPr="001F2D5E" w:rsidRDefault="00E81D18" w:rsidP="00E81D18">
            <w:pPr>
              <w:rPr>
                <w:sz w:val="8"/>
                <w:szCs w:val="8"/>
              </w:rPr>
            </w:pPr>
          </w:p>
          <w:p w14:paraId="779347F5" w14:textId="44644624" w:rsidR="00113B8A" w:rsidRDefault="00113B8A" w:rsidP="00E81D18">
            <w:pPr>
              <w:ind w:left="551" w:right="128" w:hanging="451"/>
              <w:rPr>
                <w:color w:val="000000"/>
                <w:szCs w:val="24"/>
              </w:rPr>
            </w:pPr>
            <w:r>
              <w:t xml:space="preserve">Frehner, S.**, Krafft, J.*, &amp; </w:t>
            </w:r>
            <w:r w:rsidRPr="00113B8A">
              <w:rPr>
                <w:b/>
              </w:rPr>
              <w:t>Levin, M. E.</w:t>
            </w:r>
            <w:r>
              <w:t xml:space="preserve"> (2019). Reappraisal and mindfulness skills compared against maladaptive cognitive processes in socially anxious college students. Poster accepted for presentation at the meeting of the Rocky Mountain Psychological Association, Denver, Colorado.</w:t>
            </w:r>
          </w:p>
          <w:p w14:paraId="61ADB404" w14:textId="21FE7246" w:rsidR="003A69F7" w:rsidRPr="003A69F7" w:rsidRDefault="003A69F7" w:rsidP="003A69F7">
            <w:pPr>
              <w:spacing w:line="292" w:lineRule="exact"/>
              <w:ind w:left="551" w:right="128" w:hanging="451"/>
              <w:jc w:val="left"/>
            </w:pPr>
            <w:r w:rsidRPr="00B67E03">
              <w:rPr>
                <w:b/>
              </w:rPr>
              <w:t xml:space="preserve">Levin, M. E. </w:t>
            </w:r>
            <w:r>
              <w:t>(2018</w:t>
            </w:r>
            <w:r w:rsidRPr="00B67E03">
              <w:t xml:space="preserve">). </w:t>
            </w:r>
            <w:r>
              <w:t>Delivering acceptance and commitment therapy online</w:t>
            </w:r>
            <w:r w:rsidRPr="00B67E03">
              <w:t xml:space="preserve">. </w:t>
            </w:r>
            <w:r>
              <w:t xml:space="preserve">Invited presentation </w:t>
            </w:r>
            <w:r w:rsidRPr="00B67E03">
              <w:t xml:space="preserve">at the </w:t>
            </w:r>
            <w:r>
              <w:t>Western Psychological Association annual conference, Portland, OR</w:t>
            </w:r>
            <w:r w:rsidRPr="00B67E03">
              <w:t>.</w:t>
            </w:r>
          </w:p>
          <w:p w14:paraId="76879CF8" w14:textId="3E47C06C" w:rsidR="00E81D18" w:rsidRDefault="00E81D18" w:rsidP="00E81D18">
            <w:pPr>
              <w:ind w:left="551" w:right="128" w:hanging="451"/>
              <w:rPr>
                <w:color w:val="000000"/>
                <w:szCs w:val="24"/>
              </w:rPr>
            </w:pPr>
            <w:r w:rsidRPr="000D6EDD">
              <w:rPr>
                <w:color w:val="000000"/>
                <w:szCs w:val="24"/>
              </w:rPr>
              <w:t xml:space="preserve">Wynn, E.**, Carrera, K.*, </w:t>
            </w:r>
            <w:r w:rsidRPr="000D6EDD">
              <w:rPr>
                <w:b/>
                <w:color w:val="000000"/>
                <w:szCs w:val="24"/>
              </w:rPr>
              <w:t>Levin, M.E.</w:t>
            </w:r>
            <w:r w:rsidRPr="000D6EDD">
              <w:rPr>
                <w:color w:val="000000"/>
                <w:szCs w:val="24"/>
              </w:rPr>
              <w:t>, Deberard, M.S. &amp; Cruz, R. (2017). Implementing a Measurement Feedback System in a Psychology Graduate Training Clinic</w:t>
            </w:r>
            <w:r>
              <w:rPr>
                <w:color w:val="000000"/>
                <w:szCs w:val="24"/>
              </w:rPr>
              <w:t xml:space="preserve">. Poster presented at the 2017 </w:t>
            </w:r>
            <w:r w:rsidRPr="000D6EDD">
              <w:rPr>
                <w:color w:val="000000"/>
                <w:szCs w:val="24"/>
              </w:rPr>
              <w:t>Rocky Mountain Psychological Association</w:t>
            </w:r>
            <w:r>
              <w:rPr>
                <w:color w:val="000000"/>
                <w:szCs w:val="24"/>
              </w:rPr>
              <w:t xml:space="preserve"> conference, Salt Lake City, Utah.</w:t>
            </w:r>
          </w:p>
          <w:p w14:paraId="15DD1253" w14:textId="77777777" w:rsidR="00E81D18" w:rsidRPr="004773BB" w:rsidRDefault="00E81D18" w:rsidP="00E81D18">
            <w:pPr>
              <w:ind w:left="551" w:right="128" w:hanging="45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Heninger, S.** &amp; </w:t>
            </w:r>
            <w:r>
              <w:rPr>
                <w:b/>
                <w:color w:val="000000"/>
                <w:szCs w:val="24"/>
              </w:rPr>
              <w:t>Levin, M.E.</w:t>
            </w:r>
            <w:r>
              <w:rPr>
                <w:color w:val="000000"/>
                <w:szCs w:val="24"/>
              </w:rPr>
              <w:t xml:space="preserve"> (2016). Effectiveness of ACT bibliotherapy for problematic pornography viewing. Paper presented at the 2016 Fall Undergraduate Research Symposium at USU, Logan, Utah.</w:t>
            </w:r>
          </w:p>
          <w:p w14:paraId="55C088CB" w14:textId="7624A2D4" w:rsidR="00E81D18" w:rsidRDefault="00E81D18" w:rsidP="00E81D18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9D48C8">
              <w:rPr>
                <w:color w:val="000000"/>
                <w:szCs w:val="24"/>
              </w:rPr>
              <w:t>Pierce, B.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>, Haeger, J. A.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 xml:space="preserve">, &amp; </w:t>
            </w:r>
            <w:r>
              <w:rPr>
                <w:b/>
                <w:color w:val="000000"/>
                <w:szCs w:val="24"/>
              </w:rPr>
              <w:t>Levin, M.</w:t>
            </w:r>
            <w:r w:rsidRPr="009D48C8">
              <w:rPr>
                <w:b/>
                <w:color w:val="000000"/>
                <w:szCs w:val="24"/>
              </w:rPr>
              <w:t xml:space="preserve">E. </w:t>
            </w:r>
            <w:r w:rsidRPr="009D48C8">
              <w:rPr>
                <w:color w:val="000000"/>
                <w:szCs w:val="24"/>
              </w:rPr>
              <w:t xml:space="preserve">(2015). </w:t>
            </w:r>
            <w:r w:rsidRPr="009D48C8">
              <w:rPr>
                <w:iCs/>
                <w:color w:val="000000"/>
                <w:szCs w:val="24"/>
              </w:rPr>
              <w:t>ACT daily: Design and preliminary outcomes of an adjunctive application for Acceptance and Commitment Therapy</w:t>
            </w:r>
            <w:r w:rsidRPr="009D48C8">
              <w:rPr>
                <w:color w:val="000000"/>
                <w:szCs w:val="24"/>
              </w:rPr>
              <w:t>. Symposium paper presented at the 2015 Rocky Mountain ACBS Chapter Regional Conference, Salt Lake City, Utah.</w:t>
            </w:r>
          </w:p>
          <w:p w14:paraId="74C23189" w14:textId="5D4700F9" w:rsidR="00E81D18" w:rsidRDefault="00E81D18" w:rsidP="00E81D18">
            <w:pPr>
              <w:ind w:left="551" w:right="128" w:hanging="451"/>
            </w:pPr>
            <w:r w:rsidRPr="0074060A">
              <w:t>Potts, S.</w:t>
            </w:r>
            <w:r>
              <w:t>*</w:t>
            </w:r>
            <w:r w:rsidRPr="0074060A">
              <w:t>, Haeger, J.</w:t>
            </w:r>
            <w:r>
              <w:t>*</w:t>
            </w:r>
            <w:r w:rsidRPr="0074060A">
              <w:t xml:space="preserve">, </w:t>
            </w:r>
            <w:r w:rsidRPr="0074060A">
              <w:rPr>
                <w:b/>
              </w:rPr>
              <w:t>Levin, M.E.</w:t>
            </w:r>
            <w:r w:rsidRPr="0074060A">
              <w:t>, &amp; Lillis, J. (October, 2015). Guided self-help for weight-related stigma</w:t>
            </w:r>
            <w:r w:rsidRPr="009D48C8">
              <w:rPr>
                <w:iCs/>
              </w:rPr>
              <w:t>.</w:t>
            </w:r>
            <w:r w:rsidRPr="009D48C8">
              <w:t xml:space="preserve"> Symposium paper presented at the 2015 Rocky Mountain ACBS Chapter Regional Conference, Salt Lake City, Utah.</w:t>
            </w:r>
          </w:p>
          <w:p w14:paraId="2C58CE95" w14:textId="2CE4E43B" w:rsidR="00E81D18" w:rsidRDefault="00E81D18" w:rsidP="00E81D18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9D48C8">
              <w:t>Haeger, J.</w:t>
            </w:r>
            <w:r>
              <w:t>*</w:t>
            </w:r>
            <w:r w:rsidRPr="009D48C8">
              <w:t xml:space="preserve">, </w:t>
            </w:r>
            <w:r w:rsidRPr="009D48C8">
              <w:rPr>
                <w:b/>
              </w:rPr>
              <w:t>Levin, M</w:t>
            </w:r>
            <w:r>
              <w:rPr>
                <w:b/>
              </w:rPr>
              <w:t>.E</w:t>
            </w:r>
            <w:r w:rsidRPr="009D48C8">
              <w:rPr>
                <w:b/>
              </w:rPr>
              <w:t>.</w:t>
            </w:r>
            <w:r w:rsidRPr="009D48C8">
              <w:t>, &amp; Pierce, B.</w:t>
            </w:r>
            <w:r>
              <w:t>*</w:t>
            </w:r>
            <w:r w:rsidRPr="009D48C8">
              <w:t xml:space="preserve"> (2015). </w:t>
            </w:r>
            <w:r w:rsidRPr="009D48C8">
              <w:rPr>
                <w:iCs/>
              </w:rPr>
              <w:t>Web-based acceptance and commitment therapy for mental health problems in college students.</w:t>
            </w:r>
            <w:r w:rsidRPr="009D48C8">
              <w:t xml:space="preserve"> Symposium paper presented at the 2015 Rocky Mountain ACBS Chapter Regional Conference, Salt Lake City, Utah.</w:t>
            </w:r>
          </w:p>
          <w:p w14:paraId="3C3884D2" w14:textId="64146461" w:rsidR="00E81D18" w:rsidRDefault="00E81D18" w:rsidP="00E81D18">
            <w:pPr>
              <w:ind w:left="551" w:right="128" w:hanging="451"/>
              <w:rPr>
                <w:color w:val="000000"/>
                <w:szCs w:val="24"/>
              </w:rPr>
            </w:pPr>
            <w:r w:rsidRPr="009D48C8">
              <w:rPr>
                <w:b/>
                <w:color w:val="000000"/>
                <w:szCs w:val="24"/>
              </w:rPr>
              <w:t>Levin, M.E.</w:t>
            </w:r>
            <w:r w:rsidRPr="009D48C8">
              <w:rPr>
                <w:color w:val="000000"/>
                <w:szCs w:val="24"/>
              </w:rPr>
              <w:t>, Haeger, J. A.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>, &amp; Pierce, B.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 xml:space="preserve"> (2015). </w:t>
            </w:r>
            <w:r w:rsidRPr="009D48C8">
              <w:rPr>
                <w:iCs/>
                <w:color w:val="000000"/>
                <w:szCs w:val="24"/>
              </w:rPr>
              <w:t xml:space="preserve">Integrating acceptance and mindfulness-based mobile apps into your clinical work. </w:t>
            </w:r>
            <w:r w:rsidRPr="009D48C8">
              <w:rPr>
                <w:color w:val="000000"/>
                <w:szCs w:val="24"/>
              </w:rPr>
              <w:t xml:space="preserve">Workshop presented at the 2015 Rocky Mountain ACBS Chapter Regional Conference, Salt Lake City, Utah. </w:t>
            </w:r>
          </w:p>
          <w:p w14:paraId="19C25042" w14:textId="77777777" w:rsidR="00E81D18" w:rsidRDefault="00E81D18" w:rsidP="00E81D18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Duersch, M.**, Haeger, J.*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(2015). Psychological flexibility and student mental health. Poster presented at the Student Research Symposium at Utah State University, Logan, UT.</w:t>
            </w:r>
          </w:p>
          <w:p w14:paraId="161D65BF" w14:textId="77777777" w:rsidR="00E81D18" w:rsidRDefault="00E81D18" w:rsidP="00E81D18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lastRenderedPageBreak/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Dalrymple, K. &amp; Zimmerman, M.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Which facets of mindfulness predict the presence of substance use disorders in an outpatient psychiatric sample?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oster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Research Symposium on Mental Health Sciences, Brown University – Department of Psychiatry and Human Behavior, Providence, RI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0D5170C" w14:textId="77777777" w:rsidR="00E81D18" w:rsidRDefault="00E81D18" w:rsidP="00E81D18">
            <w:pPr>
              <w:spacing w:before="7" w:line="110" w:lineRule="exact"/>
              <w:rPr>
                <w:sz w:val="11"/>
                <w:szCs w:val="11"/>
              </w:rPr>
            </w:pPr>
          </w:p>
          <w:p w14:paraId="0D6FD3CF" w14:textId="5416CAEF" w:rsidR="00E81D18" w:rsidRDefault="00E81D18" w:rsidP="00E81D18">
            <w:pPr>
              <w:ind w:left="551" w:right="18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ris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mari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rimi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ng</w:t>
            </w:r>
            <w:r>
              <w:rPr>
                <w:rFonts w:ascii="Calibri" w:eastAsia="Calibri" w:hAnsi="Calibri" w:cs="Calibri"/>
                <w:szCs w:val="24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sis.</w:t>
            </w:r>
            <w:r>
              <w:rPr>
                <w:rFonts w:ascii="Calibri" w:eastAsia="Calibri" w:hAnsi="Calibri" w:cs="Calibri"/>
                <w:spacing w:val="5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ck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</w:p>
          <w:p w14:paraId="1CD23654" w14:textId="77777777" w:rsidR="00E81D18" w:rsidRPr="001F2D5E" w:rsidRDefault="00E81D18" w:rsidP="00E81D18">
            <w:pPr>
              <w:rPr>
                <w:sz w:val="8"/>
                <w:szCs w:val="8"/>
              </w:rPr>
            </w:pPr>
          </w:p>
          <w:p w14:paraId="5F67E23D" w14:textId="77777777" w:rsidR="00E81D18" w:rsidRPr="00DB2E08" w:rsidRDefault="00E81D18" w:rsidP="00E81D18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81D18" w:rsidRPr="00DB2E08" w14:paraId="13F4D788" w14:textId="77777777" w:rsidTr="001F2D5E">
        <w:tc>
          <w:tcPr>
            <w:tcW w:w="9309" w:type="dxa"/>
            <w:gridSpan w:val="10"/>
            <w:shd w:val="clear" w:color="auto" w:fill="auto"/>
          </w:tcPr>
          <w:p w14:paraId="2D604946" w14:textId="77777777" w:rsidR="00E81D18" w:rsidRDefault="00E81D18" w:rsidP="00E81D18">
            <w:pPr>
              <w:pStyle w:val="Title"/>
            </w:pPr>
            <w:r>
              <w:lastRenderedPageBreak/>
              <w:t>TEACHING</w:t>
            </w:r>
          </w:p>
          <w:p w14:paraId="61E7C81C" w14:textId="77777777" w:rsidR="00E81D18" w:rsidRPr="00DB2E08" w:rsidRDefault="00E81D18" w:rsidP="00E81D18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81D18" w:rsidRPr="00F432AF" w14:paraId="202DD797" w14:textId="77777777" w:rsidTr="001F2D5E">
        <w:tc>
          <w:tcPr>
            <w:tcW w:w="9309" w:type="dxa"/>
            <w:gridSpan w:val="10"/>
            <w:shd w:val="clear" w:color="auto" w:fill="auto"/>
          </w:tcPr>
          <w:p w14:paraId="1B477A5C" w14:textId="7E7D5C5D" w:rsidR="00E81D18" w:rsidRPr="00A942BD" w:rsidRDefault="00E81D18" w:rsidP="00E81D18">
            <w:pPr>
              <w:pStyle w:val="Heading1"/>
              <w:spacing w:before="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t>COURSES TAUGHT</w:t>
            </w:r>
          </w:p>
        </w:tc>
      </w:tr>
      <w:tr w:rsidR="00E81D18" w:rsidRPr="000473DC" w14:paraId="0EDC4D9E" w14:textId="77777777" w:rsidTr="001F2D5E">
        <w:tc>
          <w:tcPr>
            <w:tcW w:w="640" w:type="dxa"/>
            <w:shd w:val="clear" w:color="auto" w:fill="auto"/>
          </w:tcPr>
          <w:p w14:paraId="19B4903A" w14:textId="77777777" w:rsidR="00E81D18" w:rsidRPr="000473DC" w:rsidRDefault="00E81D18" w:rsidP="00E81D18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F0DC8C7" w14:textId="77777777" w:rsidR="00E81D18" w:rsidRPr="000473DC" w:rsidRDefault="00E81D18" w:rsidP="00E81D18">
            <w:pPr>
              <w:jc w:val="left"/>
            </w:pPr>
            <w:r w:rsidRPr="000473DC">
              <w:rPr>
                <w:b/>
              </w:rPr>
              <w:t>PSY 7270: Lifespan Psychopathology</w:t>
            </w:r>
            <w:r>
              <w:t>, Utah State University</w:t>
            </w:r>
          </w:p>
        </w:tc>
      </w:tr>
      <w:tr w:rsidR="00E81D18" w:rsidRPr="00A16607" w14:paraId="6CA57B5A" w14:textId="77777777" w:rsidTr="001F2D5E">
        <w:tc>
          <w:tcPr>
            <w:tcW w:w="640" w:type="dxa"/>
            <w:shd w:val="clear" w:color="auto" w:fill="auto"/>
          </w:tcPr>
          <w:p w14:paraId="349A5947" w14:textId="77777777" w:rsidR="00E81D18" w:rsidRPr="00A16607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205FB915" w14:textId="77777777" w:rsidR="00E81D18" w:rsidRPr="00A16607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134C2EA0" w14:textId="17BDF529" w:rsidR="00E81D18" w:rsidRPr="00A16607" w:rsidRDefault="00B16172" w:rsidP="00E81D18">
            <w:pPr>
              <w:jc w:val="left"/>
              <w:rPr>
                <w:sz w:val="16"/>
                <w:szCs w:val="16"/>
              </w:rPr>
            </w:pPr>
            <w:r>
              <w:t>Fall (2013 – 2018</w:t>
            </w:r>
            <w:r w:rsidR="00E81D18">
              <w:t>)</w:t>
            </w:r>
          </w:p>
        </w:tc>
      </w:tr>
      <w:tr w:rsidR="00E81D18" w:rsidRPr="00A65BFD" w14:paraId="10A8ADC2" w14:textId="77777777" w:rsidTr="001F2D5E">
        <w:tc>
          <w:tcPr>
            <w:tcW w:w="640" w:type="dxa"/>
            <w:shd w:val="clear" w:color="auto" w:fill="auto"/>
          </w:tcPr>
          <w:p w14:paraId="237A139F" w14:textId="77777777" w:rsidR="00E81D18" w:rsidRPr="00A65BFD" w:rsidRDefault="00E81D18" w:rsidP="00E81D18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1D4F9235" w14:textId="77777777" w:rsidR="00E81D18" w:rsidRPr="00A65BFD" w:rsidRDefault="00E81D18" w:rsidP="00E81D18">
            <w:pPr>
              <w:jc w:val="left"/>
              <w:rPr>
                <w:sz w:val="11"/>
                <w:szCs w:val="11"/>
              </w:rPr>
            </w:pPr>
          </w:p>
        </w:tc>
      </w:tr>
      <w:tr w:rsidR="00E81D18" w:rsidRPr="00A65BFD" w14:paraId="58947D8A" w14:textId="77777777" w:rsidTr="001F2D5E">
        <w:tc>
          <w:tcPr>
            <w:tcW w:w="640" w:type="dxa"/>
            <w:shd w:val="clear" w:color="auto" w:fill="auto"/>
          </w:tcPr>
          <w:p w14:paraId="0DAE702A" w14:textId="77777777" w:rsidR="00E81D18" w:rsidRPr="00A65BFD" w:rsidRDefault="00E81D18" w:rsidP="00E81D18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811A930" w14:textId="045FAFA2" w:rsidR="00E81D18" w:rsidRPr="00A65BFD" w:rsidRDefault="00E81D18" w:rsidP="00E81D18">
            <w:pPr>
              <w:jc w:val="left"/>
              <w:rPr>
                <w:sz w:val="11"/>
                <w:szCs w:val="11"/>
              </w:rPr>
            </w:pPr>
            <w:r>
              <w:rPr>
                <w:b/>
              </w:rPr>
              <w:t>PSY 6750</w:t>
            </w:r>
            <w:r w:rsidRPr="000473DC">
              <w:rPr>
                <w:b/>
              </w:rPr>
              <w:t xml:space="preserve">: </w:t>
            </w:r>
            <w:r>
              <w:rPr>
                <w:b/>
              </w:rPr>
              <w:t>Evidence-Based Practice II: Adults</w:t>
            </w:r>
            <w:r>
              <w:t>, Utah State University</w:t>
            </w:r>
          </w:p>
        </w:tc>
      </w:tr>
      <w:tr w:rsidR="00E81D18" w:rsidRPr="00A65BFD" w14:paraId="761E22B3" w14:textId="77777777" w:rsidTr="001F2D5E">
        <w:tc>
          <w:tcPr>
            <w:tcW w:w="640" w:type="dxa"/>
            <w:shd w:val="clear" w:color="auto" w:fill="auto"/>
          </w:tcPr>
          <w:p w14:paraId="1B9A3BB6" w14:textId="77777777" w:rsidR="00E81D18" w:rsidRPr="00A65BFD" w:rsidRDefault="00E81D18" w:rsidP="00E81D18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618" w:type="dxa"/>
            <w:shd w:val="clear" w:color="auto" w:fill="auto"/>
          </w:tcPr>
          <w:p w14:paraId="1EC54168" w14:textId="77777777" w:rsidR="00E81D18" w:rsidRDefault="00E81D18" w:rsidP="00E81D18">
            <w:pPr>
              <w:jc w:val="left"/>
              <w:rPr>
                <w:b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06F1678C" w14:textId="07650D64" w:rsidR="00E81D18" w:rsidRPr="001F2D5E" w:rsidRDefault="00E81D18" w:rsidP="00E81D18">
            <w:pPr>
              <w:jc w:val="left"/>
            </w:pPr>
            <w:r w:rsidRPr="001F2D5E">
              <w:t xml:space="preserve">Spring </w:t>
            </w:r>
            <w:r>
              <w:t>(</w:t>
            </w:r>
            <w:r w:rsidRPr="001F2D5E">
              <w:t>2014</w:t>
            </w:r>
            <w:r w:rsidR="009815D0">
              <w:t xml:space="preserve"> – 2018</w:t>
            </w:r>
            <w:r>
              <w:t>)</w:t>
            </w:r>
          </w:p>
        </w:tc>
      </w:tr>
      <w:tr w:rsidR="00E81D18" w:rsidRPr="00A65BFD" w14:paraId="5F4E83E5" w14:textId="77777777" w:rsidTr="001F2D5E">
        <w:tc>
          <w:tcPr>
            <w:tcW w:w="640" w:type="dxa"/>
            <w:shd w:val="clear" w:color="auto" w:fill="auto"/>
          </w:tcPr>
          <w:p w14:paraId="34B9437F" w14:textId="77777777" w:rsidR="00E81D18" w:rsidRPr="001F2D5E" w:rsidRDefault="00E81D18" w:rsidP="00E81D18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618" w:type="dxa"/>
            <w:shd w:val="clear" w:color="auto" w:fill="auto"/>
          </w:tcPr>
          <w:p w14:paraId="425F371A" w14:textId="77777777" w:rsidR="00E81D18" w:rsidRPr="001F2D5E" w:rsidRDefault="00E81D18" w:rsidP="00E81D18">
            <w:pPr>
              <w:jc w:val="left"/>
              <w:rPr>
                <w:b/>
                <w:sz w:val="11"/>
                <w:szCs w:val="11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59D1C3B9" w14:textId="77777777" w:rsidR="00E81D18" w:rsidRPr="001F2D5E" w:rsidRDefault="00E81D18" w:rsidP="00E81D18">
            <w:pPr>
              <w:jc w:val="left"/>
              <w:rPr>
                <w:sz w:val="11"/>
                <w:szCs w:val="11"/>
              </w:rPr>
            </w:pPr>
          </w:p>
        </w:tc>
      </w:tr>
      <w:tr w:rsidR="00E81D18" w:rsidRPr="000473DC" w14:paraId="0F3BAA9F" w14:textId="77777777" w:rsidTr="001F2D5E">
        <w:tc>
          <w:tcPr>
            <w:tcW w:w="640" w:type="dxa"/>
            <w:shd w:val="clear" w:color="auto" w:fill="auto"/>
          </w:tcPr>
          <w:p w14:paraId="321EAF4A" w14:textId="77777777" w:rsidR="00E81D18" w:rsidRPr="00A16607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F25EB0D" w14:textId="4DA23CCE" w:rsidR="00E81D18" w:rsidRDefault="00E81D18" w:rsidP="00E81D18">
            <w:pPr>
              <w:jc w:val="left"/>
            </w:pPr>
            <w:r>
              <w:rPr>
                <w:b/>
              </w:rPr>
              <w:t>PSY 3720: Behavior Assessment and Intervention I</w:t>
            </w:r>
            <w:r>
              <w:t>, Utah State University</w:t>
            </w:r>
          </w:p>
          <w:p w14:paraId="4A569712" w14:textId="4BBC323F" w:rsidR="00E81D18" w:rsidRDefault="00E81D18" w:rsidP="00E81D18">
            <w:pPr>
              <w:jc w:val="left"/>
            </w:pPr>
            <w:r>
              <w:t xml:space="preserve">           Fall (2014 – 2016)</w:t>
            </w:r>
          </w:p>
          <w:p w14:paraId="640376A9" w14:textId="77777777" w:rsidR="00E81D18" w:rsidRPr="002B0138" w:rsidRDefault="00E81D18" w:rsidP="00E81D18">
            <w:pPr>
              <w:jc w:val="left"/>
              <w:rPr>
                <w:sz w:val="11"/>
                <w:szCs w:val="11"/>
              </w:rPr>
            </w:pPr>
          </w:p>
          <w:p w14:paraId="5E376C1E" w14:textId="77777777" w:rsidR="00E81D18" w:rsidRPr="000473DC" w:rsidRDefault="00E81D18" w:rsidP="00E81D18">
            <w:pPr>
              <w:jc w:val="left"/>
              <w:rPr>
                <w:sz w:val="16"/>
                <w:szCs w:val="16"/>
              </w:rPr>
            </w:pPr>
            <w:r w:rsidRPr="000473DC">
              <w:rPr>
                <w:b/>
              </w:rPr>
              <w:t>PSY 441: Abnormal Psychology</w:t>
            </w:r>
            <w:r>
              <w:t>, University of Nevada, Reno</w:t>
            </w:r>
          </w:p>
        </w:tc>
      </w:tr>
      <w:tr w:rsidR="00E81D18" w:rsidRPr="00A16607" w14:paraId="46694F9E" w14:textId="77777777" w:rsidTr="00AA266F">
        <w:tc>
          <w:tcPr>
            <w:tcW w:w="640" w:type="dxa"/>
            <w:shd w:val="clear" w:color="auto" w:fill="auto"/>
          </w:tcPr>
          <w:p w14:paraId="7F0D4291" w14:textId="77777777" w:rsidR="00E81D18" w:rsidRPr="00A16607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3ABFA658" w14:textId="77777777" w:rsidR="00E81D18" w:rsidRPr="00A16607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55D4693" w14:textId="77777777" w:rsidR="00E81D18" w:rsidRPr="00A16607" w:rsidRDefault="00E81D18" w:rsidP="00E81D18">
            <w:pPr>
              <w:jc w:val="left"/>
              <w:rPr>
                <w:sz w:val="16"/>
                <w:szCs w:val="16"/>
              </w:rPr>
            </w:pPr>
            <w:r>
              <w:t>Summer 2007</w:t>
            </w:r>
          </w:p>
        </w:tc>
      </w:tr>
      <w:tr w:rsidR="00E81D18" w:rsidRPr="00A942BD" w14:paraId="3C388DD4" w14:textId="77777777" w:rsidTr="00AA266F">
        <w:tc>
          <w:tcPr>
            <w:tcW w:w="9309" w:type="dxa"/>
            <w:gridSpan w:val="10"/>
            <w:shd w:val="clear" w:color="auto" w:fill="auto"/>
          </w:tcPr>
          <w:p w14:paraId="7F21514A" w14:textId="261C592A" w:rsidR="00E81D18" w:rsidRPr="00E85843" w:rsidRDefault="00E81D18" w:rsidP="00E81D18">
            <w:pPr>
              <w:jc w:val="left"/>
              <w:rPr>
                <w:sz w:val="16"/>
                <w:szCs w:val="16"/>
              </w:rPr>
            </w:pPr>
          </w:p>
        </w:tc>
      </w:tr>
      <w:tr w:rsidR="00E81D18" w:rsidRPr="00DB2E08" w14:paraId="5F72C9BA" w14:textId="77777777" w:rsidTr="00AA266F">
        <w:tc>
          <w:tcPr>
            <w:tcW w:w="9309" w:type="dxa"/>
            <w:gridSpan w:val="10"/>
            <w:shd w:val="clear" w:color="auto" w:fill="auto"/>
          </w:tcPr>
          <w:p w14:paraId="2B4DB703" w14:textId="7005954B" w:rsidR="00E81D18" w:rsidRPr="00AA266F" w:rsidRDefault="00E81D18" w:rsidP="00E81D18">
            <w:pPr>
              <w:pStyle w:val="Title"/>
            </w:pPr>
            <w:r>
              <w:t>STUDENT COMMITTEES</w:t>
            </w:r>
          </w:p>
        </w:tc>
      </w:tr>
      <w:tr w:rsidR="00E81D18" w:rsidRPr="00A942BD" w14:paraId="76383506" w14:textId="77777777" w:rsidTr="004E66D9">
        <w:tc>
          <w:tcPr>
            <w:tcW w:w="9309" w:type="dxa"/>
            <w:gridSpan w:val="10"/>
            <w:shd w:val="clear" w:color="auto" w:fill="auto"/>
          </w:tcPr>
          <w:p w14:paraId="1194FE25" w14:textId="77777777" w:rsidR="00E81D18" w:rsidRDefault="00E81D18" w:rsidP="00E81D18">
            <w:pPr>
              <w:jc w:val="left"/>
              <w:rPr>
                <w:sz w:val="8"/>
                <w:szCs w:val="8"/>
              </w:rPr>
            </w:pPr>
          </w:p>
          <w:p w14:paraId="0D7C5A9F" w14:textId="77777777" w:rsidR="00E81D18" w:rsidRDefault="00E81D18" w:rsidP="00E81D18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CHAIRED STUDENT RESEARCH PROJECTS</w:t>
            </w:r>
          </w:p>
          <w:p w14:paraId="1BE68991" w14:textId="2AC39C36" w:rsidR="00E81D18" w:rsidRPr="0033001D" w:rsidRDefault="00E81D18" w:rsidP="00E81D18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Defended</w:t>
            </w:r>
          </w:p>
        </w:tc>
      </w:tr>
      <w:tr w:rsidR="00E81D18" w:rsidRPr="000473DC" w14:paraId="733FFA28" w14:textId="77777777" w:rsidTr="004E66D9">
        <w:tc>
          <w:tcPr>
            <w:tcW w:w="2571" w:type="dxa"/>
            <w:gridSpan w:val="3"/>
            <w:shd w:val="clear" w:color="auto" w:fill="auto"/>
          </w:tcPr>
          <w:p w14:paraId="6D903563" w14:textId="10B4DC36" w:rsidR="00541753" w:rsidRDefault="00541753" w:rsidP="00E81D18">
            <w:pPr>
              <w:jc w:val="left"/>
            </w:pPr>
            <w:r>
              <w:t>Sarah Potts</w:t>
            </w:r>
          </w:p>
          <w:p w14:paraId="0570AE25" w14:textId="6F31A862" w:rsidR="00541753" w:rsidRDefault="00541753" w:rsidP="00E81D18">
            <w:pPr>
              <w:jc w:val="left"/>
              <w:rPr>
                <w:sz w:val="10"/>
                <w:szCs w:val="10"/>
              </w:rPr>
            </w:pPr>
          </w:p>
          <w:p w14:paraId="38A56494" w14:textId="77777777" w:rsidR="001331DD" w:rsidRDefault="001331DD" w:rsidP="001331DD">
            <w:pPr>
              <w:jc w:val="left"/>
            </w:pPr>
            <w:r>
              <w:t>Benjamin Pierce</w:t>
            </w:r>
          </w:p>
          <w:p w14:paraId="24CED050" w14:textId="77777777" w:rsidR="001331DD" w:rsidRPr="001331DD" w:rsidRDefault="001331DD" w:rsidP="00E81D18">
            <w:pPr>
              <w:jc w:val="left"/>
              <w:rPr>
                <w:sz w:val="10"/>
                <w:szCs w:val="10"/>
              </w:rPr>
            </w:pPr>
          </w:p>
          <w:p w14:paraId="5F15ADFD" w14:textId="7138A2EA" w:rsidR="00AD36E3" w:rsidRPr="00AD36E3" w:rsidRDefault="00AD36E3" w:rsidP="00E81D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Jennifer Krafft</w:t>
            </w:r>
          </w:p>
          <w:p w14:paraId="4F0DAC99" w14:textId="77777777" w:rsidR="00AD36E3" w:rsidRPr="00541753" w:rsidRDefault="00AD36E3" w:rsidP="00E81D18">
            <w:pPr>
              <w:jc w:val="left"/>
              <w:rPr>
                <w:sz w:val="10"/>
                <w:szCs w:val="10"/>
              </w:rPr>
            </w:pPr>
          </w:p>
          <w:p w14:paraId="3AB2FD40" w14:textId="77777777" w:rsidR="00E81D18" w:rsidRDefault="00E81D18" w:rsidP="00E81D18">
            <w:pPr>
              <w:jc w:val="left"/>
            </w:pPr>
            <w:r>
              <w:t>Jack Haeger</w:t>
            </w:r>
          </w:p>
          <w:p w14:paraId="1E9C024D" w14:textId="27170F4E" w:rsidR="00541753" w:rsidRPr="00541753" w:rsidRDefault="00541753" w:rsidP="00E81D18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635" w:type="dxa"/>
            <w:gridSpan w:val="4"/>
            <w:shd w:val="clear" w:color="auto" w:fill="auto"/>
          </w:tcPr>
          <w:p w14:paraId="271BA0D6" w14:textId="5DA4DDB4" w:rsidR="00541753" w:rsidRDefault="00541753" w:rsidP="00E81D18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Combined Ph.D. Program</w:t>
            </w:r>
          </w:p>
          <w:p w14:paraId="2E9BFAB4" w14:textId="638D0B91" w:rsidR="00541753" w:rsidRDefault="00541753" w:rsidP="00E81D18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3E89A7EF" w14:textId="77777777" w:rsidR="001331DD" w:rsidRDefault="001331DD" w:rsidP="001331DD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Combined Ph.D. Program</w:t>
            </w:r>
          </w:p>
          <w:p w14:paraId="3501977D" w14:textId="2DBAF5E7" w:rsidR="001331DD" w:rsidRDefault="001331DD" w:rsidP="00E81D18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5BB22142" w14:textId="4221F856" w:rsidR="00AD36E3" w:rsidRDefault="00AD36E3" w:rsidP="00E81D18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7739B918" w14:textId="77777777" w:rsidR="00AD36E3" w:rsidRPr="00541753" w:rsidRDefault="00AD36E3" w:rsidP="00E81D18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3514E455" w14:textId="7C283C3D" w:rsidR="00E81D18" w:rsidRDefault="00E81D18" w:rsidP="00E81D18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62110396" w14:textId="4B9F172E" w:rsidR="00E81D18" w:rsidRPr="00541753" w:rsidRDefault="00E81D18" w:rsidP="00E81D18">
            <w:pPr>
              <w:jc w:val="left"/>
              <w:rPr>
                <w:i/>
                <w:sz w:val="10"/>
                <w:szCs w:val="10"/>
              </w:rPr>
            </w:pPr>
          </w:p>
        </w:tc>
        <w:tc>
          <w:tcPr>
            <w:tcW w:w="3103" w:type="dxa"/>
            <w:gridSpan w:val="3"/>
            <w:shd w:val="clear" w:color="auto" w:fill="auto"/>
          </w:tcPr>
          <w:p w14:paraId="704130D2" w14:textId="3BB95779" w:rsidR="00541753" w:rsidRDefault="00541753" w:rsidP="00E81D18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6202CFB3" w14:textId="26F7F201" w:rsidR="00541753" w:rsidRDefault="00541753" w:rsidP="00E81D18">
            <w:pPr>
              <w:jc w:val="left"/>
              <w:rPr>
                <w:i/>
                <w:sz w:val="10"/>
                <w:szCs w:val="10"/>
              </w:rPr>
            </w:pPr>
          </w:p>
          <w:p w14:paraId="4DE1B20C" w14:textId="77777777" w:rsidR="001331DD" w:rsidRDefault="001331DD" w:rsidP="001331DD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110BE51C" w14:textId="498BF186" w:rsidR="001331DD" w:rsidRDefault="001331DD" w:rsidP="00E81D18">
            <w:pPr>
              <w:jc w:val="left"/>
              <w:rPr>
                <w:i/>
                <w:sz w:val="10"/>
                <w:szCs w:val="10"/>
              </w:rPr>
            </w:pPr>
          </w:p>
          <w:p w14:paraId="36DFCA80" w14:textId="77777777" w:rsidR="00AD36E3" w:rsidRDefault="00AD36E3" w:rsidP="00AD36E3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7CE28787" w14:textId="77777777" w:rsidR="00AD36E3" w:rsidRPr="00541753" w:rsidRDefault="00AD36E3" w:rsidP="00E81D18">
            <w:pPr>
              <w:jc w:val="left"/>
              <w:rPr>
                <w:i/>
                <w:sz w:val="10"/>
                <w:szCs w:val="10"/>
              </w:rPr>
            </w:pPr>
          </w:p>
          <w:p w14:paraId="2D5EAE53" w14:textId="5F693428" w:rsidR="00E81D18" w:rsidRDefault="00E81D18" w:rsidP="00E81D18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2CF94E5C" w14:textId="45FA49A6" w:rsidR="00E81D18" w:rsidRPr="004E66D9" w:rsidRDefault="00E81D18" w:rsidP="00E81D18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81D18" w:rsidRPr="000473DC" w14:paraId="003BCC4C" w14:textId="77777777" w:rsidTr="00C1335B">
        <w:tc>
          <w:tcPr>
            <w:tcW w:w="9309" w:type="dxa"/>
            <w:gridSpan w:val="10"/>
            <w:shd w:val="clear" w:color="auto" w:fill="auto"/>
          </w:tcPr>
          <w:p w14:paraId="656F772C" w14:textId="679E1738" w:rsidR="00E81D18" w:rsidRPr="0033001D" w:rsidRDefault="00E81D18" w:rsidP="001331DD">
            <w:pPr>
              <w:jc w:val="left"/>
              <w:rPr>
                <w:b/>
                <w:i/>
              </w:rPr>
            </w:pPr>
            <w:r w:rsidRPr="0033001D">
              <w:rPr>
                <w:b/>
              </w:rPr>
              <w:t>Proposed</w:t>
            </w:r>
          </w:p>
        </w:tc>
      </w:tr>
      <w:tr w:rsidR="00E81D18" w:rsidRPr="000473DC" w14:paraId="6633868B" w14:textId="77777777" w:rsidTr="004E66D9">
        <w:tc>
          <w:tcPr>
            <w:tcW w:w="2571" w:type="dxa"/>
            <w:gridSpan w:val="3"/>
            <w:shd w:val="clear" w:color="auto" w:fill="auto"/>
          </w:tcPr>
          <w:p w14:paraId="21117B39" w14:textId="22340CEB" w:rsidR="00E81D18" w:rsidRDefault="00E81D18" w:rsidP="00E81D18">
            <w:pPr>
              <w:jc w:val="left"/>
            </w:pPr>
            <w:r>
              <w:t>Jennifer Krafft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36B0F640" w14:textId="339E5586" w:rsidR="00E81D18" w:rsidRDefault="00E81D18" w:rsidP="00E81D18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49215C37" w14:textId="571A0F79" w:rsidR="00AD36E3" w:rsidRDefault="00AD36E3" w:rsidP="00AD36E3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-Propos</w:t>
            </w:r>
            <w:r w:rsidR="008E37A8">
              <w:rPr>
                <w:i/>
              </w:rPr>
              <w:t>ed</w:t>
            </w:r>
          </w:p>
          <w:p w14:paraId="3DE3C619" w14:textId="0B9ABCA7" w:rsidR="00E81D18" w:rsidRPr="00464608" w:rsidRDefault="00E81D18" w:rsidP="00E81D18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E81D18" w:rsidRPr="000473DC" w14:paraId="1FE10FF4" w14:textId="77777777" w:rsidTr="004E66D9">
        <w:tc>
          <w:tcPr>
            <w:tcW w:w="2571" w:type="dxa"/>
            <w:gridSpan w:val="3"/>
            <w:shd w:val="clear" w:color="auto" w:fill="auto"/>
          </w:tcPr>
          <w:p w14:paraId="2549454A" w14:textId="4DCC5935" w:rsidR="00E81D18" w:rsidRDefault="00E81D18" w:rsidP="00E81D18">
            <w:pPr>
              <w:jc w:val="left"/>
            </w:pPr>
            <w:r>
              <w:t>Woolee An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06F3F583" w14:textId="20FDE1A1" w:rsidR="00E81D18" w:rsidRDefault="00E81D18" w:rsidP="00E81D18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04C4C43D" w14:textId="7DFD3C4D" w:rsidR="00E81D18" w:rsidRDefault="00E81D18" w:rsidP="00E81D18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-P</w:t>
            </w:r>
            <w:r w:rsidR="00381450">
              <w:rPr>
                <w:i/>
              </w:rPr>
              <w:t>roposed</w:t>
            </w:r>
          </w:p>
          <w:p w14:paraId="581E5CF5" w14:textId="1594AFDB" w:rsidR="00E81D18" w:rsidRPr="00DF5DD6" w:rsidRDefault="00E81D18" w:rsidP="00E81D18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6C75ED" w:rsidRPr="000473DC" w14:paraId="26E0A4C1" w14:textId="77777777" w:rsidTr="004E66D9">
        <w:tc>
          <w:tcPr>
            <w:tcW w:w="2571" w:type="dxa"/>
            <w:gridSpan w:val="3"/>
            <w:shd w:val="clear" w:color="auto" w:fill="auto"/>
          </w:tcPr>
          <w:p w14:paraId="24B5D52E" w14:textId="05370DFA" w:rsidR="006C75ED" w:rsidRPr="00E90DFB" w:rsidRDefault="006C75ED" w:rsidP="006C75ED">
            <w:pPr>
              <w:jc w:val="left"/>
            </w:pPr>
            <w:r>
              <w:t>Carter Davis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EC0077F" w14:textId="719689BD" w:rsidR="006C75ED" w:rsidRDefault="006C75ED" w:rsidP="006C75ED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57EC7F68" w14:textId="466DB349" w:rsidR="006C75ED" w:rsidRDefault="006C75ED" w:rsidP="006C75ED">
            <w:pPr>
              <w:jc w:val="left"/>
              <w:rPr>
                <w:i/>
              </w:rPr>
            </w:pPr>
            <w:r>
              <w:rPr>
                <w:i/>
              </w:rPr>
              <w:t>Thesis-</w:t>
            </w:r>
            <w:r w:rsidR="008B316C">
              <w:rPr>
                <w:i/>
              </w:rPr>
              <w:t xml:space="preserve"> Proposed</w:t>
            </w:r>
          </w:p>
        </w:tc>
      </w:tr>
      <w:tr w:rsidR="00E81D18" w:rsidRPr="00A942BD" w14:paraId="44E77ABD" w14:textId="77777777" w:rsidTr="004E66D9">
        <w:tc>
          <w:tcPr>
            <w:tcW w:w="9309" w:type="dxa"/>
            <w:gridSpan w:val="10"/>
            <w:shd w:val="clear" w:color="auto" w:fill="auto"/>
          </w:tcPr>
          <w:p w14:paraId="2875A92A" w14:textId="77777777" w:rsidR="00E81D18" w:rsidRDefault="00E81D18" w:rsidP="00E81D18">
            <w:pPr>
              <w:jc w:val="left"/>
              <w:rPr>
                <w:sz w:val="8"/>
                <w:szCs w:val="8"/>
              </w:rPr>
            </w:pPr>
          </w:p>
        </w:tc>
      </w:tr>
      <w:tr w:rsidR="00E81D18" w:rsidRPr="00A942BD" w14:paraId="4CEFE4F8" w14:textId="77777777" w:rsidTr="00AA266F">
        <w:tc>
          <w:tcPr>
            <w:tcW w:w="9309" w:type="dxa"/>
            <w:gridSpan w:val="10"/>
            <w:shd w:val="clear" w:color="auto" w:fill="auto"/>
          </w:tcPr>
          <w:p w14:paraId="78CF8A0C" w14:textId="359E2B4E" w:rsidR="00E81D18" w:rsidRPr="00A942BD" w:rsidRDefault="00E81D18" w:rsidP="00E81D18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COMMITTEE MEMBER</w:t>
            </w:r>
          </w:p>
        </w:tc>
      </w:tr>
      <w:tr w:rsidR="00E81D18" w:rsidRPr="000473DC" w14:paraId="73CAB552" w14:textId="77777777" w:rsidTr="00C1335B">
        <w:trPr>
          <w:trHeight w:val="168"/>
        </w:trPr>
        <w:tc>
          <w:tcPr>
            <w:tcW w:w="9309" w:type="dxa"/>
            <w:gridSpan w:val="10"/>
            <w:shd w:val="clear" w:color="auto" w:fill="auto"/>
          </w:tcPr>
          <w:p w14:paraId="03DDEC9B" w14:textId="0F90A73E" w:rsidR="00E81D18" w:rsidRPr="00E85843" w:rsidRDefault="00E81D18" w:rsidP="00E81D18">
            <w:pPr>
              <w:jc w:val="left"/>
              <w:rPr>
                <w:i/>
              </w:rPr>
            </w:pPr>
            <w:r>
              <w:rPr>
                <w:b/>
                <w:szCs w:val="24"/>
              </w:rPr>
              <w:t>Defended</w:t>
            </w:r>
          </w:p>
        </w:tc>
      </w:tr>
      <w:tr w:rsidR="00E81D18" w:rsidRPr="000473DC" w14:paraId="01265772" w14:textId="77777777" w:rsidTr="00AA266F">
        <w:trPr>
          <w:trHeight w:val="168"/>
        </w:trPr>
        <w:tc>
          <w:tcPr>
            <w:tcW w:w="2571" w:type="dxa"/>
            <w:gridSpan w:val="3"/>
            <w:shd w:val="clear" w:color="auto" w:fill="auto"/>
          </w:tcPr>
          <w:p w14:paraId="6EE37ED7" w14:textId="77777777" w:rsidR="00E81D18" w:rsidRDefault="00E81D18" w:rsidP="00E81D18">
            <w:pPr>
              <w:jc w:val="left"/>
            </w:pPr>
            <w:r>
              <w:t>Kate Morrison</w:t>
            </w:r>
          </w:p>
          <w:p w14:paraId="353DE81C" w14:textId="77777777" w:rsidR="00E81D18" w:rsidRPr="009C7B53" w:rsidRDefault="00E81D18" w:rsidP="00E81D18">
            <w:pPr>
              <w:jc w:val="left"/>
              <w:rPr>
                <w:sz w:val="10"/>
                <w:szCs w:val="10"/>
              </w:rPr>
            </w:pPr>
          </w:p>
          <w:p w14:paraId="4CCE77D8" w14:textId="51634BC3" w:rsidR="00E81D18" w:rsidRPr="009C7B53" w:rsidRDefault="00E81D18" w:rsidP="00E81D18">
            <w:pPr>
              <w:jc w:val="left"/>
            </w:pPr>
            <w:r>
              <w:t>Ellen Bluett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4E0557F" w14:textId="77777777" w:rsidR="00E81D18" w:rsidRDefault="00E81D18" w:rsidP="00E81D18">
            <w:pPr>
              <w:jc w:val="left"/>
            </w:pPr>
            <w:r>
              <w:t>Combined Ph.D. Program</w:t>
            </w:r>
          </w:p>
          <w:p w14:paraId="61698776" w14:textId="77777777" w:rsidR="00E81D18" w:rsidRPr="009C7B53" w:rsidRDefault="00E81D18" w:rsidP="00E81D18">
            <w:pPr>
              <w:jc w:val="left"/>
              <w:rPr>
                <w:sz w:val="10"/>
                <w:szCs w:val="10"/>
              </w:rPr>
            </w:pPr>
          </w:p>
          <w:p w14:paraId="27D888AA" w14:textId="3D3CD2A3" w:rsidR="00E81D18" w:rsidRPr="000473DC" w:rsidRDefault="00E81D18" w:rsidP="00E81D18">
            <w:pPr>
              <w:jc w:val="left"/>
              <w:rPr>
                <w:sz w:val="16"/>
                <w:szCs w:val="16"/>
              </w:rPr>
            </w:pPr>
            <w:r>
              <w:t>Combined 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079D805A" w14:textId="40DA56A5" w:rsidR="00E81D18" w:rsidRDefault="00E81D18" w:rsidP="00E81D18">
            <w:pPr>
              <w:jc w:val="left"/>
              <w:rPr>
                <w:i/>
              </w:rPr>
            </w:pPr>
            <w:r w:rsidRPr="00E85843">
              <w:rPr>
                <w:i/>
              </w:rPr>
              <w:t>Dissertation-</w:t>
            </w:r>
            <w:r>
              <w:rPr>
                <w:i/>
              </w:rPr>
              <w:t>Defended</w:t>
            </w:r>
          </w:p>
          <w:p w14:paraId="6D0D9A55" w14:textId="77777777" w:rsidR="00E81D18" w:rsidRPr="009C7B53" w:rsidRDefault="00E81D18" w:rsidP="00E81D18">
            <w:pPr>
              <w:jc w:val="left"/>
              <w:rPr>
                <w:i/>
                <w:sz w:val="10"/>
                <w:szCs w:val="10"/>
              </w:rPr>
            </w:pPr>
          </w:p>
          <w:p w14:paraId="26498204" w14:textId="613D8090" w:rsidR="00E81D18" w:rsidRDefault="00E81D18" w:rsidP="00E81D18">
            <w:pPr>
              <w:jc w:val="left"/>
              <w:rPr>
                <w:i/>
              </w:rPr>
            </w:pPr>
            <w:r w:rsidRPr="00E85843">
              <w:rPr>
                <w:i/>
              </w:rPr>
              <w:t>Dissertation-</w:t>
            </w:r>
            <w:r>
              <w:rPr>
                <w:i/>
              </w:rPr>
              <w:t>Defended</w:t>
            </w:r>
          </w:p>
          <w:p w14:paraId="5195F6B5" w14:textId="255E5D45" w:rsidR="00E81D18" w:rsidRPr="00BA180E" w:rsidRDefault="00E81D18" w:rsidP="00E81D18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81D18" w:rsidRPr="000473DC" w14:paraId="080CFFE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BC3FCA8" w14:textId="4D33E490" w:rsidR="00E81D18" w:rsidRDefault="00E81D18" w:rsidP="00E81D18">
            <w:pPr>
              <w:jc w:val="left"/>
            </w:pPr>
            <w:r>
              <w:lastRenderedPageBreak/>
              <w:t>Eric Lee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8C07C51" w14:textId="5AD44346" w:rsidR="00E81D18" w:rsidRDefault="00E81D18" w:rsidP="00E81D18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C25C1E7" w14:textId="73372020" w:rsidR="00E81D18" w:rsidRDefault="00E81D18" w:rsidP="00E81D18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3B6E0D9C" w14:textId="77777777" w:rsidR="00E81D18" w:rsidRPr="00074E53" w:rsidRDefault="00E81D18" w:rsidP="00E81D18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221457" w:rsidRPr="000473DC" w14:paraId="7F0B926C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380EBCD" w14:textId="387E068A" w:rsidR="00221457" w:rsidRDefault="00221457" w:rsidP="00221457">
            <w:pPr>
              <w:jc w:val="left"/>
            </w:pPr>
            <w:r>
              <w:t>Cassie Dance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3E2DCEF" w14:textId="40D83165" w:rsidR="00221457" w:rsidRDefault="00221457" w:rsidP="00221457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0EBCC74" w14:textId="29502573" w:rsidR="00221457" w:rsidRDefault="00221457" w:rsidP="00221457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51427EE9" w14:textId="77777777" w:rsidR="00221457" w:rsidRPr="00221457" w:rsidRDefault="00221457" w:rsidP="00221457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DC0AA8" w:rsidRPr="000473DC" w14:paraId="1908725E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308418C" w14:textId="1E57DA04" w:rsidR="00DC0AA8" w:rsidRDefault="00DC0AA8" w:rsidP="00DC0AA8">
            <w:pPr>
              <w:jc w:val="left"/>
            </w:pPr>
            <w:r>
              <w:t>Brooke Smith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4EC786FA" w14:textId="182AE937" w:rsidR="00DC0AA8" w:rsidRDefault="00DC0AA8" w:rsidP="00DC0AA8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14197E1" w14:textId="7E3F12F3" w:rsidR="00DC0AA8" w:rsidRDefault="00DC0AA8" w:rsidP="00DC0AA8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57920CF8" w14:textId="77777777" w:rsidR="00DC0AA8" w:rsidRPr="00DC0AA8" w:rsidRDefault="00DC0AA8" w:rsidP="00DC0AA8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2A3FBE7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1F1A3C4E" w14:textId="4A1263D3" w:rsidR="008B316C" w:rsidRDefault="008B316C" w:rsidP="008B316C">
            <w:pPr>
              <w:jc w:val="left"/>
            </w:pPr>
            <w:r>
              <w:t>J</w:t>
            </w:r>
            <w:r w:rsidRPr="006511FF">
              <w:t>eremiah Fruge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4C8835CE" w14:textId="540E62A8" w:rsidR="008B316C" w:rsidRDefault="008B316C" w:rsidP="008B316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E6B024B" w14:textId="13FD5267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208505E4" w14:textId="2A2DE9B1" w:rsidR="008B316C" w:rsidRPr="009A6587" w:rsidRDefault="008B316C" w:rsidP="008B316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2A895F72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4B8331C" w14:textId="2AF2B261" w:rsidR="008B316C" w:rsidRDefault="008B316C" w:rsidP="008B316C">
            <w:pPr>
              <w:jc w:val="left"/>
            </w:pPr>
            <w:r>
              <w:t>Jordan Kugler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198D9B5D" w14:textId="3BB202D0" w:rsidR="008B316C" w:rsidRDefault="008B316C" w:rsidP="008B316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6B9BF944" w14:textId="77777777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688DFF55" w14:textId="77777777" w:rsidR="008B316C" w:rsidRPr="00247A34" w:rsidRDefault="008B316C" w:rsidP="008B316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3CEAD07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5814B31" w14:textId="4D50B7E7" w:rsidR="008B316C" w:rsidRDefault="008B316C" w:rsidP="008B316C">
            <w:pPr>
              <w:jc w:val="left"/>
            </w:pPr>
            <w:r>
              <w:t>C</w:t>
            </w:r>
            <w:r w:rsidRPr="009A6587">
              <w:t xml:space="preserve">larissa </w:t>
            </w:r>
            <w:r>
              <w:t>O</w:t>
            </w:r>
            <w:r w:rsidRPr="009A6587">
              <w:t>ng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C2E76EF" w14:textId="2CABFDFF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D3BFAC0" w14:textId="26EF40CD" w:rsidR="008B316C" w:rsidRDefault="008B316C" w:rsidP="008B316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0D958A64" w14:textId="77777777" w:rsidR="008B316C" w:rsidRPr="005E7DE6" w:rsidRDefault="008B316C" w:rsidP="008B316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726F523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147F0EF" w14:textId="31E63725" w:rsidR="008B316C" w:rsidRPr="000E434B" w:rsidRDefault="008B316C" w:rsidP="008B316C">
            <w:pPr>
              <w:jc w:val="left"/>
            </w:pPr>
            <w:r>
              <w:t>Cassie Dance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FF2BDF7" w14:textId="67DE4933" w:rsidR="008B316C" w:rsidRPr="000E434B" w:rsidRDefault="008B316C" w:rsidP="008B316C">
            <w:pPr>
              <w:jc w:val="left"/>
            </w:pPr>
            <w:r>
              <w:t>Combined 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5AB23A9" w14:textId="77777777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7E6E8EF5" w14:textId="77777777" w:rsidR="008B316C" w:rsidRPr="008B316C" w:rsidRDefault="008B316C" w:rsidP="008B316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0F33381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BCED6A2" w14:textId="4EDA712F" w:rsidR="008B316C" w:rsidRDefault="008B316C" w:rsidP="008B316C">
            <w:pPr>
              <w:jc w:val="left"/>
            </w:pPr>
            <w:r w:rsidRPr="000E434B">
              <w:t>Tyson Barrett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D34EA1F" w14:textId="77777777" w:rsidR="008B316C" w:rsidRDefault="008B316C" w:rsidP="008B316C">
            <w:pPr>
              <w:jc w:val="left"/>
            </w:pPr>
            <w:r w:rsidRPr="000E434B">
              <w:t>Quantitative Psychology</w:t>
            </w:r>
            <w:r>
              <w:t xml:space="preserve"> Ph.D. </w:t>
            </w:r>
          </w:p>
          <w:p w14:paraId="390CDB18" w14:textId="77777777" w:rsidR="008B316C" w:rsidRPr="00522C3F" w:rsidRDefault="008B316C" w:rsidP="008B316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D3E042E" w14:textId="4234915A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8B316C" w:rsidRPr="000473DC" w14:paraId="5F188F0B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83E5D5B" w14:textId="7A18F7BF" w:rsidR="008B316C" w:rsidRDefault="008B316C" w:rsidP="008B316C">
            <w:pPr>
              <w:jc w:val="left"/>
            </w:pPr>
            <w:r w:rsidRPr="006C75ED">
              <w:t>Joel Skaria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313887F" w14:textId="77777777" w:rsidR="008B316C" w:rsidRDefault="008B316C" w:rsidP="008B316C">
            <w:pPr>
              <w:jc w:val="left"/>
            </w:pPr>
            <w:r w:rsidRPr="006C75ED">
              <w:t>Neuroscience</w:t>
            </w:r>
            <w:r>
              <w:t xml:space="preserve"> Ph.D. Program</w:t>
            </w:r>
          </w:p>
          <w:p w14:paraId="1B905077" w14:textId="32CB0F37" w:rsidR="008B316C" w:rsidRPr="006C75ED" w:rsidRDefault="008B316C" w:rsidP="008B316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0A6BA7FF" w14:textId="38A60EA3" w:rsidR="008B316C" w:rsidRPr="006C75ED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Thesis Equivalent-Defended</w:t>
            </w:r>
          </w:p>
        </w:tc>
      </w:tr>
      <w:tr w:rsidR="008B316C" w:rsidRPr="000473DC" w14:paraId="189FF0B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1566FA9" w14:textId="7D6CE772" w:rsidR="008B316C" w:rsidRPr="000E434B" w:rsidRDefault="008B316C" w:rsidP="008B316C">
            <w:pPr>
              <w:jc w:val="left"/>
            </w:pPr>
            <w:r>
              <w:t xml:space="preserve">Matthew Staheli 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5F7F4A0" w14:textId="77777777" w:rsidR="008B316C" w:rsidRDefault="008B316C" w:rsidP="008B316C">
            <w:pPr>
              <w:jc w:val="left"/>
            </w:pPr>
            <w:r>
              <w:t xml:space="preserve">Experimental and Applied Psychological Science Ph.D. </w:t>
            </w:r>
          </w:p>
          <w:p w14:paraId="4C06827B" w14:textId="77777777" w:rsidR="008B316C" w:rsidRPr="00522C3F" w:rsidRDefault="008B316C" w:rsidP="008B316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0C88B97" w14:textId="247093D7" w:rsidR="008B316C" w:rsidRDefault="008B316C" w:rsidP="008B316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</w:tc>
      </w:tr>
      <w:tr w:rsidR="008B316C" w:rsidRPr="000473DC" w14:paraId="2BA6513F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F01D1AC" w14:textId="059D7D69" w:rsidR="008B316C" w:rsidRDefault="008B316C" w:rsidP="008B316C">
            <w:pPr>
              <w:jc w:val="left"/>
            </w:pPr>
            <w:r>
              <w:t>Staci Berkowitz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F47FC08" w14:textId="77777777" w:rsidR="008B316C" w:rsidRDefault="008B316C" w:rsidP="008B316C">
            <w:pPr>
              <w:jc w:val="left"/>
            </w:pPr>
            <w:r>
              <w:t>Clinical Psychology Ph.D. program at Drexel University</w:t>
            </w:r>
          </w:p>
          <w:p w14:paraId="73D5780A" w14:textId="2B1211F7" w:rsidR="008B316C" w:rsidRPr="00CB14F0" w:rsidRDefault="008B316C" w:rsidP="008B316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5F6B1F8D" w14:textId="20B77CD8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AF151F" w:rsidRPr="000473DC" w14:paraId="190E0844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E0FFDE3" w14:textId="77777777" w:rsidR="00AF151F" w:rsidRDefault="00AF151F" w:rsidP="00AF151F">
            <w:pPr>
              <w:jc w:val="left"/>
            </w:pPr>
            <w:r w:rsidRPr="004A6C5B">
              <w:t>Clarie-Ann Henriques</w:t>
            </w:r>
          </w:p>
          <w:p w14:paraId="4069B2A6" w14:textId="77777777" w:rsidR="00AF151F" w:rsidRPr="00B45CF5" w:rsidRDefault="00AF151F" w:rsidP="00AF151F">
            <w:pPr>
              <w:jc w:val="left"/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0EA9B18D" w14:textId="77777777" w:rsidR="00AF151F" w:rsidRDefault="00AF151F" w:rsidP="00AF151F">
            <w:pPr>
              <w:jc w:val="left"/>
            </w:pPr>
            <w:r>
              <w:t xml:space="preserve">Clinical Psychology Psy.D. program at </w:t>
            </w:r>
            <w:r w:rsidRPr="004A6C5B">
              <w:t>La Salle University</w:t>
            </w:r>
          </w:p>
          <w:p w14:paraId="31F75B01" w14:textId="5E80CF9D" w:rsidR="00AF151F" w:rsidRPr="00AF151F" w:rsidRDefault="00AF151F" w:rsidP="00AF151F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796B00E3" w14:textId="213A65F2" w:rsidR="00AF151F" w:rsidRDefault="00AF151F" w:rsidP="00AF151F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8B316C" w:rsidRPr="000473DC" w14:paraId="40FACE8F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072D3D9C" w14:textId="2B4B9324" w:rsidR="008B316C" w:rsidRDefault="008B316C" w:rsidP="008B316C">
            <w:pPr>
              <w:jc w:val="left"/>
            </w:pPr>
            <w:r w:rsidRPr="00B45CF5">
              <w:t>Orestis Kasinopoulos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7B04FD5" w14:textId="3C067905" w:rsidR="008B316C" w:rsidRDefault="008B316C" w:rsidP="008B316C">
            <w:pPr>
              <w:jc w:val="left"/>
            </w:pPr>
            <w:r>
              <w:t>Clinical Psychology Ph.D. program at University of Cyprus</w:t>
            </w:r>
          </w:p>
          <w:p w14:paraId="6DA144CA" w14:textId="77777777" w:rsidR="008B316C" w:rsidRPr="00B45CF5" w:rsidRDefault="008B316C" w:rsidP="008B316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5ED8DF49" w14:textId="2F613126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8B316C" w:rsidRPr="000473DC" w14:paraId="2BA120C1" w14:textId="77777777" w:rsidTr="00C1335B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66D8F0F7" w14:textId="4A136381" w:rsidR="008B316C" w:rsidRPr="00E85843" w:rsidRDefault="008B316C" w:rsidP="008B316C">
            <w:pPr>
              <w:jc w:val="left"/>
              <w:rPr>
                <w:i/>
              </w:rPr>
            </w:pPr>
            <w:r w:rsidRPr="0033001D">
              <w:rPr>
                <w:b/>
              </w:rPr>
              <w:t>Proposed</w:t>
            </w:r>
          </w:p>
        </w:tc>
      </w:tr>
      <w:tr w:rsidR="008B316C" w:rsidRPr="000473DC" w14:paraId="64E2C560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8D24984" w14:textId="256F0F07" w:rsidR="008B316C" w:rsidRDefault="008B316C" w:rsidP="008B316C">
            <w:pPr>
              <w:jc w:val="left"/>
            </w:pPr>
            <w:r>
              <w:t>Clarissa Ong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65B1902" w14:textId="7DF038EE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03C4FF4C" w14:textId="77777777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Dissertation-Proposed</w:t>
            </w:r>
          </w:p>
          <w:p w14:paraId="0FDB2338" w14:textId="77777777" w:rsidR="008B316C" w:rsidRPr="00EE2DD4" w:rsidRDefault="008B316C" w:rsidP="008B316C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8B316C" w:rsidRPr="000473DC" w14:paraId="61BDC81C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E273023" w14:textId="5F3A6D26" w:rsidR="008B316C" w:rsidRDefault="008B316C" w:rsidP="008B316C">
            <w:pPr>
              <w:jc w:val="left"/>
            </w:pPr>
            <w:r w:rsidRPr="00494DDD">
              <w:t>Hallie Tannahill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06EA03C" w14:textId="49D851F1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AC4AF4F" w14:textId="77777777" w:rsidR="008B316C" w:rsidRDefault="008B316C" w:rsidP="008B316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  <w:p w14:paraId="3F05EF65" w14:textId="77777777" w:rsidR="008B316C" w:rsidRPr="00BD657C" w:rsidRDefault="008B316C" w:rsidP="008B316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5D16C08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7C3A68C5" w14:textId="71D1B49B" w:rsidR="008B316C" w:rsidRPr="00494DDD" w:rsidRDefault="008B316C" w:rsidP="008B316C">
            <w:pPr>
              <w:jc w:val="left"/>
            </w:pPr>
            <w:r>
              <w:t>Juliana Petersen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7D244B3" w14:textId="5D6221E0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8BA6705" w14:textId="77777777" w:rsidR="008B316C" w:rsidRDefault="008B316C" w:rsidP="008B316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  <w:p w14:paraId="08A2800A" w14:textId="77777777" w:rsidR="008B316C" w:rsidRPr="009F373A" w:rsidRDefault="008B316C" w:rsidP="008B316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385B0C" w:rsidRPr="000473DC" w14:paraId="182408E8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1785FD63" w14:textId="038C8FF3" w:rsidR="00385B0C" w:rsidRDefault="00385B0C" w:rsidP="00385B0C">
            <w:pPr>
              <w:jc w:val="left"/>
            </w:pPr>
            <w:r>
              <w:t>Elizabeth Hicks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0A56840D" w14:textId="309EC851" w:rsidR="00385B0C" w:rsidRDefault="00385B0C" w:rsidP="00385B0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6779022" w14:textId="77777777" w:rsidR="00385B0C" w:rsidRDefault="00385B0C" w:rsidP="00385B0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  <w:p w14:paraId="3414AC55" w14:textId="77777777" w:rsidR="00385B0C" w:rsidRPr="00385B0C" w:rsidRDefault="00385B0C" w:rsidP="00385B0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B316C" w:rsidRPr="000473DC" w14:paraId="4C311D3B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04AEADA" w14:textId="712470C5" w:rsidR="008B316C" w:rsidRPr="00494DDD" w:rsidRDefault="008B316C" w:rsidP="008B316C">
            <w:pPr>
              <w:jc w:val="left"/>
            </w:pPr>
            <w:r w:rsidRPr="006C75ED">
              <w:t>Savannah Cavender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8D4C0B4" w14:textId="77777777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School Psychology Ed.S. Program</w:t>
            </w:r>
          </w:p>
          <w:p w14:paraId="45207713" w14:textId="3E51F29A" w:rsidR="008B316C" w:rsidRPr="006C75ED" w:rsidRDefault="008B316C" w:rsidP="008B316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0984F17E" w14:textId="420C35F3" w:rsidR="008B316C" w:rsidRPr="00E85843" w:rsidRDefault="008B316C" w:rsidP="008B316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</w:tc>
      </w:tr>
      <w:tr w:rsidR="008B316C" w:rsidRPr="000473DC" w14:paraId="11122234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672251A" w14:textId="799315BB" w:rsidR="008B316C" w:rsidRPr="006C75ED" w:rsidRDefault="008B316C" w:rsidP="008B316C">
            <w:pPr>
              <w:jc w:val="left"/>
            </w:pPr>
            <w:r w:rsidRPr="00911E00">
              <w:t>Siri Sedgwick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F57CD30" w14:textId="77777777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School Psychology Ed.S. Program</w:t>
            </w:r>
          </w:p>
          <w:p w14:paraId="5406275E" w14:textId="77777777" w:rsidR="008B316C" w:rsidRPr="00911E00" w:rsidRDefault="008B316C" w:rsidP="008B316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0B212196" w14:textId="266772D2" w:rsidR="008B316C" w:rsidRPr="00E85843" w:rsidRDefault="008B316C" w:rsidP="008B316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</w:tc>
      </w:tr>
      <w:tr w:rsidR="008B316C" w:rsidRPr="000473DC" w14:paraId="1F122E5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780C2771" w14:textId="77777777" w:rsidR="008B316C" w:rsidRDefault="008B316C" w:rsidP="008B316C">
            <w:pPr>
              <w:jc w:val="left"/>
            </w:pPr>
            <w:r>
              <w:t>Joana Franco</w:t>
            </w:r>
          </w:p>
          <w:p w14:paraId="78A67847" w14:textId="1BA730E9" w:rsidR="008B316C" w:rsidRPr="001269AD" w:rsidRDefault="008B316C" w:rsidP="008B316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25613DB8" w14:textId="68768B46" w:rsidR="008B316C" w:rsidRDefault="008B316C" w:rsidP="008B316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Instructional Technology and Learning Sciences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E89947C" w14:textId="61374EEC" w:rsidR="008B316C" w:rsidRPr="00E85843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>Dissertation-Proposed</w:t>
            </w:r>
          </w:p>
        </w:tc>
      </w:tr>
      <w:tr w:rsidR="008B316C" w:rsidRPr="000473DC" w14:paraId="00438A1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7CEA0B9" w14:textId="1F77FEFC" w:rsidR="008B316C" w:rsidRPr="004A6C5B" w:rsidRDefault="008B316C" w:rsidP="008B316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5CF8B3DE" w14:textId="3666BB8C" w:rsidR="008B316C" w:rsidRDefault="008B316C" w:rsidP="008B316C">
            <w:pPr>
              <w:jc w:val="left"/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4C19439C" w14:textId="2154344A" w:rsidR="008B316C" w:rsidRPr="00E85843" w:rsidRDefault="008B316C" w:rsidP="008B316C">
            <w:pPr>
              <w:jc w:val="left"/>
              <w:rPr>
                <w:i/>
              </w:rPr>
            </w:pPr>
          </w:p>
        </w:tc>
      </w:tr>
      <w:tr w:rsidR="008B316C" w:rsidRPr="000473DC" w14:paraId="3977A503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10D43EBD" w14:textId="59BA4B41" w:rsidR="008B316C" w:rsidRDefault="008B316C" w:rsidP="008B316C">
            <w:pPr>
              <w:jc w:val="left"/>
              <w:rPr>
                <w:i/>
              </w:rPr>
            </w:pPr>
            <w:r>
              <w:rPr>
                <w:sz w:val="32"/>
                <w:szCs w:val="32"/>
              </w:rPr>
              <w:t>OTHER STUDENT COMMITTEE MEMBER ROLES</w:t>
            </w:r>
          </w:p>
        </w:tc>
      </w:tr>
      <w:tr w:rsidR="008B316C" w:rsidRPr="000473DC" w14:paraId="20D6A312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5FCF8A48" w14:textId="44547F26" w:rsidR="008B316C" w:rsidRDefault="008B316C" w:rsidP="008B316C">
            <w:pPr>
              <w:jc w:val="left"/>
              <w:rPr>
                <w:i/>
              </w:rPr>
            </w:pPr>
            <w:r>
              <w:t xml:space="preserve">2019     Thesis examiner for </w:t>
            </w:r>
            <w:r w:rsidRPr="004B409C">
              <w:t>Shelley Viskovich</w:t>
            </w:r>
            <w:r>
              <w:t xml:space="preserve">, </w:t>
            </w:r>
            <w:r>
              <w:rPr>
                <w:i/>
              </w:rPr>
              <w:t>PhD in Psychology,</w:t>
            </w:r>
            <w:r w:rsidRPr="004B409C">
              <w:rPr>
                <w:i/>
              </w:rPr>
              <w:t xml:space="preserve"> The University of </w:t>
            </w:r>
            <w:r>
              <w:rPr>
                <w:i/>
              </w:rPr>
              <w:t xml:space="preserve">           </w:t>
            </w:r>
          </w:p>
          <w:p w14:paraId="2CADC120" w14:textId="2FC6EAFC" w:rsidR="008B316C" w:rsidRDefault="008B316C" w:rsidP="008B316C">
            <w:pPr>
              <w:jc w:val="left"/>
            </w:pPr>
            <w:r>
              <w:rPr>
                <w:i/>
              </w:rPr>
              <w:t xml:space="preserve">              </w:t>
            </w:r>
            <w:r w:rsidRPr="004B409C">
              <w:rPr>
                <w:i/>
              </w:rPr>
              <w:t>Queensland</w:t>
            </w:r>
          </w:p>
        </w:tc>
      </w:tr>
      <w:tr w:rsidR="008B316C" w:rsidRPr="000473DC" w14:paraId="68063C3B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5B5C852E" w14:textId="77777777" w:rsidR="008B316C" w:rsidRDefault="008B316C" w:rsidP="008B316C">
            <w:pPr>
              <w:jc w:val="left"/>
              <w:rPr>
                <w:i/>
              </w:rPr>
            </w:pPr>
            <w:r>
              <w:t xml:space="preserve">2018     Thesis examiner for Michael Noetel, </w:t>
            </w:r>
            <w:r>
              <w:rPr>
                <w:i/>
              </w:rPr>
              <w:t xml:space="preserve">Master of Applied Psychology, Australian  </w:t>
            </w:r>
          </w:p>
          <w:p w14:paraId="46D3A633" w14:textId="4216DAF1" w:rsidR="008B316C" w:rsidRPr="000E2313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Catholic University</w:t>
            </w:r>
          </w:p>
          <w:p w14:paraId="1582D3EA" w14:textId="7060A62B" w:rsidR="008B316C" w:rsidRPr="00056C64" w:rsidRDefault="008B316C" w:rsidP="008B316C">
            <w:pPr>
              <w:jc w:val="left"/>
              <w:rPr>
                <w:i/>
              </w:rPr>
            </w:pPr>
            <w:r>
              <w:t>2016     Thesis examiner for Lauren Holland,</w:t>
            </w:r>
            <w:r w:rsidRPr="00056C64">
              <w:rPr>
                <w:i/>
              </w:rPr>
              <w:t xml:space="preserve"> Master of Clinical Psychology, University of  </w:t>
            </w:r>
          </w:p>
          <w:p w14:paraId="0E1C200D" w14:textId="09B1FCF6" w:rsidR="008B316C" w:rsidRDefault="008B316C" w:rsidP="008B316C">
            <w:pPr>
              <w:jc w:val="left"/>
              <w:rPr>
                <w:i/>
              </w:rPr>
            </w:pPr>
            <w:r w:rsidRPr="00056C64">
              <w:rPr>
                <w:i/>
              </w:rPr>
              <w:t xml:space="preserve">              Newcastle</w:t>
            </w:r>
          </w:p>
        </w:tc>
      </w:tr>
      <w:tr w:rsidR="008B316C" w:rsidRPr="00A942BD" w14:paraId="6A796796" w14:textId="77777777" w:rsidTr="00AA266F">
        <w:tc>
          <w:tcPr>
            <w:tcW w:w="9309" w:type="dxa"/>
            <w:gridSpan w:val="10"/>
            <w:shd w:val="clear" w:color="auto" w:fill="auto"/>
          </w:tcPr>
          <w:p w14:paraId="13421DAE" w14:textId="77777777" w:rsidR="008B316C" w:rsidRDefault="008B316C" w:rsidP="008B316C">
            <w:pPr>
              <w:jc w:val="left"/>
              <w:rPr>
                <w:sz w:val="8"/>
                <w:szCs w:val="8"/>
              </w:rPr>
            </w:pPr>
          </w:p>
        </w:tc>
      </w:tr>
      <w:tr w:rsidR="008B316C" w:rsidRPr="00C30C37" w14:paraId="03E136E3" w14:textId="77777777" w:rsidTr="00AA266F">
        <w:tc>
          <w:tcPr>
            <w:tcW w:w="9309" w:type="dxa"/>
            <w:gridSpan w:val="10"/>
            <w:shd w:val="clear" w:color="auto" w:fill="auto"/>
          </w:tcPr>
          <w:p w14:paraId="5379D4B0" w14:textId="720358DC" w:rsidR="008B316C" w:rsidRPr="00C30C37" w:rsidRDefault="008B316C" w:rsidP="008B316C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lastRenderedPageBreak/>
              <w:t>PROFESSIONAL ACTIVITIES</w:t>
            </w:r>
          </w:p>
        </w:tc>
      </w:tr>
      <w:tr w:rsidR="008B316C" w:rsidRPr="00AA266F" w14:paraId="4CDBB29D" w14:textId="77777777" w:rsidTr="00F87C3E">
        <w:tc>
          <w:tcPr>
            <w:tcW w:w="9309" w:type="dxa"/>
            <w:gridSpan w:val="10"/>
            <w:shd w:val="clear" w:color="auto" w:fill="auto"/>
          </w:tcPr>
          <w:p w14:paraId="1F99082F" w14:textId="244FD7F0" w:rsidR="008B316C" w:rsidRPr="00F87C3E" w:rsidRDefault="008B316C" w:rsidP="008B316C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EDITOR ROLES</w:t>
            </w:r>
          </w:p>
        </w:tc>
      </w:tr>
      <w:tr w:rsidR="008B316C" w:rsidRPr="00AA266F" w14:paraId="61A57403" w14:textId="77777777" w:rsidTr="00F87C3E">
        <w:tc>
          <w:tcPr>
            <w:tcW w:w="640" w:type="dxa"/>
            <w:shd w:val="clear" w:color="auto" w:fill="auto"/>
          </w:tcPr>
          <w:p w14:paraId="36610DF2" w14:textId="77777777" w:rsidR="008B316C" w:rsidRDefault="008B316C" w:rsidP="008B316C">
            <w:pPr>
              <w:jc w:val="left"/>
              <w:rPr>
                <w:sz w:val="16"/>
                <w:szCs w:val="16"/>
              </w:rPr>
            </w:pPr>
          </w:p>
          <w:p w14:paraId="7AB6878B" w14:textId="77777777" w:rsidR="008B316C" w:rsidRPr="00A16607" w:rsidRDefault="008B316C" w:rsidP="008B316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77ACBB1" w14:textId="5F940D66" w:rsidR="008B316C" w:rsidRDefault="008B316C" w:rsidP="008B316C">
            <w:pPr>
              <w:jc w:val="left"/>
            </w:pPr>
            <w:r>
              <w:rPr>
                <w:i/>
              </w:rPr>
              <w:t xml:space="preserve">Associate Editor,                                                                                     </w:t>
            </w:r>
            <w:r>
              <w:t>July 2015 - present</w:t>
            </w:r>
          </w:p>
          <w:p w14:paraId="4CE52A3B" w14:textId="3ED567CF" w:rsidR="008B316C" w:rsidRDefault="008B316C" w:rsidP="008B316C">
            <w:pPr>
              <w:jc w:val="left"/>
            </w:pPr>
            <w:r>
              <w:t>Journal of Contextual Behavioral Science</w:t>
            </w:r>
          </w:p>
          <w:p w14:paraId="1867D00E" w14:textId="77777777" w:rsidR="008B316C" w:rsidRPr="00AA266F" w:rsidRDefault="008B316C" w:rsidP="008B316C">
            <w:pPr>
              <w:jc w:val="left"/>
              <w:rPr>
                <w:sz w:val="16"/>
                <w:szCs w:val="16"/>
              </w:rPr>
            </w:pPr>
          </w:p>
        </w:tc>
      </w:tr>
      <w:tr w:rsidR="008B316C" w:rsidRPr="00C30C37" w14:paraId="4DA84916" w14:textId="77777777" w:rsidTr="00AA266F">
        <w:tc>
          <w:tcPr>
            <w:tcW w:w="9309" w:type="dxa"/>
            <w:gridSpan w:val="10"/>
            <w:shd w:val="clear" w:color="auto" w:fill="auto"/>
          </w:tcPr>
          <w:p w14:paraId="772CF626" w14:textId="616D535C" w:rsidR="008B316C" w:rsidRDefault="008B316C" w:rsidP="008B316C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 HOC REVIEWS</w:t>
            </w:r>
          </w:p>
          <w:p w14:paraId="1516F4A0" w14:textId="2CB35D84" w:rsidR="008B316C" w:rsidRPr="00334ADB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Behavior Modification</w:t>
            </w:r>
          </w:p>
          <w:p w14:paraId="12EC1122" w14:textId="77777777" w:rsidR="008B316C" w:rsidRPr="00C30C37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 w:rsidRPr="00C30C37">
              <w:rPr>
                <w:rFonts w:ascii="Calibri" w:eastAsia="Calibri" w:hAnsi="Calibri" w:cs="Calibri"/>
                <w:szCs w:val="24"/>
              </w:rPr>
              <w:t>avi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Pr="00C30C37">
              <w:rPr>
                <w:rFonts w:ascii="Calibri" w:eastAsia="Calibri" w:hAnsi="Calibri" w:cs="Calibri"/>
                <w:szCs w:val="24"/>
              </w:rPr>
              <w:t>y</w:t>
            </w:r>
          </w:p>
          <w:p w14:paraId="3BC6618B" w14:textId="4498EF9B" w:rsidR="008B316C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Behaviour Research and Therapy</w:t>
            </w:r>
          </w:p>
          <w:p w14:paraId="35044083" w14:textId="7A975211" w:rsidR="008B316C" w:rsidRDefault="008B316C" w:rsidP="008B316C">
            <w:pPr>
              <w:numPr>
                <w:ilvl w:val="0"/>
                <w:numId w:val="18"/>
              </w:numPr>
              <w:jc w:val="left"/>
            </w:pPr>
            <w:r w:rsidRPr="005F4DB1">
              <w:t>Clinical Psychology &amp; Psychotherapy</w:t>
            </w:r>
          </w:p>
          <w:p w14:paraId="1A3460B9" w14:textId="43BBCC20" w:rsidR="008B316C" w:rsidRPr="00CD5FC5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Clinical Psychology Review</w:t>
            </w:r>
          </w:p>
          <w:p w14:paraId="2A4259E9" w14:textId="4E7FF7C4" w:rsidR="008B316C" w:rsidRPr="006551C2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Cognitive and Behavioral Practice</w:t>
            </w:r>
          </w:p>
          <w:p w14:paraId="055A0C9D" w14:textId="6409F430" w:rsidR="008B316C" w:rsidRPr="00235D2A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Cognitive B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 w:rsidRPr="00C30C37">
              <w:rPr>
                <w:rFonts w:ascii="Calibri" w:eastAsia="Calibri" w:hAnsi="Calibri" w:cs="Calibri"/>
                <w:szCs w:val="24"/>
              </w:rPr>
              <w:t>avi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Pr="00C30C37">
              <w:rPr>
                <w:rFonts w:ascii="Calibri" w:eastAsia="Calibri" w:hAnsi="Calibri" w:cs="Calibri"/>
                <w:szCs w:val="24"/>
              </w:rPr>
              <w:t>y</w:t>
            </w:r>
          </w:p>
          <w:p w14:paraId="6CE9C30E" w14:textId="6C9783F3" w:rsidR="00235D2A" w:rsidRPr="006551C2" w:rsidRDefault="00235D2A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Cognitive Therapy and Research</w:t>
            </w:r>
          </w:p>
          <w:p w14:paraId="6AA28C8B" w14:textId="77777777" w:rsidR="008B316C" w:rsidRPr="00C30C37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Clinical Psychology: Science and Practice</w:t>
            </w:r>
          </w:p>
          <w:p w14:paraId="0FB1DD20" w14:textId="357CBD16" w:rsidR="008B316C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Eating Behaviors</w:t>
            </w:r>
          </w:p>
          <w:p w14:paraId="1D3616A0" w14:textId="20B34F29" w:rsidR="008B316C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European Journal of Pain</w:t>
            </w:r>
          </w:p>
          <w:p w14:paraId="19F0A260" w14:textId="572FCDDA" w:rsidR="00B73098" w:rsidRDefault="00B73098" w:rsidP="008B316C">
            <w:pPr>
              <w:numPr>
                <w:ilvl w:val="0"/>
                <w:numId w:val="18"/>
              </w:numPr>
              <w:jc w:val="left"/>
            </w:pPr>
            <w:r>
              <w:t>Journal of Affective Disorders</w:t>
            </w:r>
          </w:p>
          <w:p w14:paraId="6AD9DFF4" w14:textId="644A0EE7" w:rsidR="008B316C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Journal of Behavior Therapy and Experimental Psychiatry</w:t>
            </w:r>
          </w:p>
          <w:p w14:paraId="2DD34BE7" w14:textId="088EC0B9" w:rsidR="008B316C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Journal of Clinical Psychology</w:t>
            </w:r>
          </w:p>
          <w:p w14:paraId="414886E4" w14:textId="31E2BAB1" w:rsidR="008B316C" w:rsidRPr="00644EED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t>Journal of Consulting and Clinical Psychology</w:t>
            </w:r>
          </w:p>
          <w:p w14:paraId="78F6A275" w14:textId="77777777" w:rsidR="008B316C" w:rsidRPr="006D1B1B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J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zCs w:val="24"/>
              </w:rPr>
              <w:t>al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zCs w:val="24"/>
              </w:rPr>
              <w:t>f</w:t>
            </w:r>
            <w:r w:rsidRPr="00C30C37"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 w:rsidRPr="00C30C37">
              <w:rPr>
                <w:rFonts w:ascii="Calibri" w:eastAsia="Calibri" w:hAnsi="Calibri" w:cs="Calibri"/>
                <w:szCs w:val="24"/>
              </w:rPr>
              <w:t>al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 w:rsidRPr="00C30C37">
              <w:rPr>
                <w:rFonts w:ascii="Calibri" w:eastAsia="Calibri" w:hAnsi="Calibri" w:cs="Calibri"/>
                <w:szCs w:val="24"/>
              </w:rPr>
              <w:t>avi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zCs w:val="24"/>
              </w:rPr>
              <w:t>ral</w:t>
            </w:r>
            <w:r w:rsidRPr="00C30C37"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zCs w:val="24"/>
              </w:rPr>
              <w:t>S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 w:rsidRPr="00C30C37">
              <w:rPr>
                <w:rFonts w:ascii="Calibri" w:eastAsia="Calibri" w:hAnsi="Calibri" w:cs="Calibri"/>
                <w:szCs w:val="24"/>
              </w:rPr>
              <w:t>i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 w:rsidRPr="00C30C37">
              <w:rPr>
                <w:rFonts w:ascii="Calibri" w:eastAsia="Calibri" w:hAnsi="Calibri" w:cs="Calibri"/>
                <w:szCs w:val="24"/>
              </w:rPr>
              <w:t>e</w:t>
            </w:r>
          </w:p>
          <w:p w14:paraId="2343A02E" w14:textId="50411BBA" w:rsidR="008B316C" w:rsidRPr="00F53481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Counseling Psychology</w:t>
            </w:r>
          </w:p>
          <w:p w14:paraId="6CD181D0" w14:textId="34D3A570" w:rsidR="008B316C" w:rsidRPr="00E65CDC" w:rsidRDefault="008B316C" w:rsidP="008B316C">
            <w:pPr>
              <w:numPr>
                <w:ilvl w:val="0"/>
                <w:numId w:val="18"/>
              </w:numPr>
              <w:jc w:val="left"/>
            </w:pPr>
            <w:r w:rsidRPr="00F53481">
              <w:t xml:space="preserve">Journal of Medical Internet Research </w:t>
            </w:r>
            <w:r>
              <w:t xml:space="preserve">- </w:t>
            </w:r>
            <w:r w:rsidRPr="00F53481">
              <w:t>Mental Health</w:t>
            </w:r>
          </w:p>
          <w:p w14:paraId="3E459FE3" w14:textId="0564D8E7" w:rsidR="008B316C" w:rsidRPr="00031701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Mental Health</w:t>
            </w:r>
          </w:p>
          <w:p w14:paraId="69916A92" w14:textId="78A192AD" w:rsidR="008B316C" w:rsidRPr="00C30C37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Personality Assessment</w:t>
            </w:r>
          </w:p>
          <w:p w14:paraId="28C36D46" w14:textId="77777777" w:rsidR="008B316C" w:rsidRPr="001B5930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J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zCs w:val="24"/>
              </w:rPr>
              <w:t>al of the Experimental Analysis of Behavior</w:t>
            </w:r>
          </w:p>
          <w:p w14:paraId="21414F52" w14:textId="4651428E" w:rsidR="008B316C" w:rsidRPr="001B5930" w:rsidRDefault="008B316C" w:rsidP="008B316C">
            <w:pPr>
              <w:numPr>
                <w:ilvl w:val="0"/>
                <w:numId w:val="18"/>
              </w:numPr>
              <w:jc w:val="left"/>
              <w:rPr>
                <w:szCs w:val="24"/>
              </w:rPr>
            </w:pPr>
            <w:r w:rsidRPr="001B5930">
              <w:rPr>
                <w:rFonts w:cs="Arial"/>
                <w:color w:val="000000"/>
                <w:szCs w:val="24"/>
              </w:rPr>
              <w:t>Journal of Nervous and Mental Disease</w:t>
            </w:r>
          </w:p>
          <w:p w14:paraId="6EF68AA3" w14:textId="4C484C8F" w:rsidR="008B316C" w:rsidRPr="00E72546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Traumatic Stress</w:t>
            </w:r>
          </w:p>
          <w:p w14:paraId="0CADF52D" w14:textId="00FD2E1D" w:rsidR="00E72546" w:rsidRPr="00940B02" w:rsidRDefault="00E72546" w:rsidP="00E72546">
            <w:pPr>
              <w:numPr>
                <w:ilvl w:val="0"/>
                <w:numId w:val="18"/>
              </w:numPr>
              <w:jc w:val="left"/>
            </w:pPr>
            <w:r w:rsidRPr="00E72546">
              <w:t>Military Psychology</w:t>
            </w:r>
          </w:p>
          <w:p w14:paraId="6A5FC26D" w14:textId="76B2C036" w:rsidR="008B316C" w:rsidRPr="005F4DB1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Mindfulness</w:t>
            </w:r>
          </w:p>
          <w:p w14:paraId="6C43D930" w14:textId="77777777" w:rsidR="008B316C" w:rsidRPr="00A96667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Psychiatry Research</w:t>
            </w:r>
          </w:p>
          <w:p w14:paraId="6A020FA0" w14:textId="0DA29230" w:rsidR="008B316C" w:rsidRPr="00A42E05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Psychology of Consciousness: Theory, Research, and Practice</w:t>
            </w:r>
          </w:p>
          <w:p w14:paraId="30CEEF97" w14:textId="2C35BB19" w:rsidR="008B316C" w:rsidRPr="00C30C37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Psychology of Addictive Behaviors</w:t>
            </w:r>
          </w:p>
          <w:p w14:paraId="01F00093" w14:textId="47C34101" w:rsidR="008B316C" w:rsidRPr="009766F5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Psychological Medicine</w:t>
            </w:r>
          </w:p>
          <w:p w14:paraId="28A1AC31" w14:textId="695D58CF" w:rsidR="008B316C" w:rsidRPr="00C30C37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Psychological Services</w:t>
            </w:r>
          </w:p>
          <w:p w14:paraId="526074F8" w14:textId="563628FA" w:rsidR="008B316C" w:rsidRPr="003E1C83" w:rsidRDefault="008B316C" w:rsidP="008B316C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S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Pr="00C30C37">
              <w:rPr>
                <w:rFonts w:ascii="Calibri" w:eastAsia="Calibri" w:hAnsi="Calibri" w:cs="Calibri"/>
                <w:szCs w:val="24"/>
              </w:rPr>
              <w:t>ri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zCs w:val="24"/>
              </w:rPr>
              <w:t>g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 w:rsidRPr="00C30C37">
              <w:rPr>
                <w:rFonts w:ascii="Calibri" w:eastAsia="Calibri" w:hAnsi="Calibri" w:cs="Calibri"/>
                <w:szCs w:val="24"/>
              </w:rPr>
              <w:t>s</w:t>
            </w:r>
          </w:p>
          <w:p w14:paraId="76CEECD0" w14:textId="4EDB3F08" w:rsidR="008B316C" w:rsidRPr="00421C91" w:rsidRDefault="008B316C" w:rsidP="008B316C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The Psychological Record</w:t>
            </w:r>
          </w:p>
          <w:p w14:paraId="7B294E0D" w14:textId="77777777" w:rsidR="008B316C" w:rsidRDefault="008B316C" w:rsidP="008B316C">
            <w:pPr>
              <w:jc w:val="left"/>
              <w:rPr>
                <w:rFonts w:ascii="Calibri" w:eastAsia="Calibri" w:hAnsi="Calibri" w:cs="Calibri"/>
                <w:szCs w:val="24"/>
              </w:rPr>
            </w:pPr>
          </w:p>
          <w:p w14:paraId="78401BC4" w14:textId="598DEC1C" w:rsidR="008B316C" w:rsidRDefault="008B316C" w:rsidP="008B316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REVIEW ACTIVITIES</w:t>
            </w:r>
          </w:p>
          <w:p w14:paraId="62A9BC77" w14:textId="77777777" w:rsidR="008B316C" w:rsidRDefault="008B316C" w:rsidP="008B316C">
            <w:pPr>
              <w:jc w:val="left"/>
              <w:rPr>
                <w:i/>
              </w:rPr>
            </w:pPr>
            <w:r>
              <w:t>2019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R15: </w:t>
            </w:r>
            <w:r w:rsidRPr="00052D1F">
              <w:rPr>
                <w:i/>
              </w:rPr>
              <w:t>Risk Prevention and Health Behavior AREA Review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24B013A6" w14:textId="77777777" w:rsidR="008B316C" w:rsidRDefault="008B316C" w:rsidP="008B316C">
            <w:pPr>
              <w:jc w:val="left"/>
            </w:pPr>
          </w:p>
          <w:p w14:paraId="11EE88CC" w14:textId="77777777" w:rsidR="008B316C" w:rsidRPr="00D37200" w:rsidRDefault="008B316C" w:rsidP="008B316C">
            <w:pPr>
              <w:jc w:val="left"/>
              <w:rPr>
                <w:i/>
              </w:rPr>
            </w:pPr>
            <w:r>
              <w:t>2016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R15: </w:t>
            </w:r>
            <w:r w:rsidRPr="00052D1F">
              <w:rPr>
                <w:i/>
              </w:rPr>
              <w:t>Risk Prevention and Health Behavior AREA Review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0702A426" w14:textId="77777777" w:rsidR="008B316C" w:rsidRDefault="008B316C" w:rsidP="008B316C">
            <w:pPr>
              <w:jc w:val="left"/>
            </w:pPr>
          </w:p>
          <w:p w14:paraId="0B5FF576" w14:textId="77777777" w:rsidR="008B316C" w:rsidRDefault="008B316C" w:rsidP="008B316C">
            <w:pPr>
              <w:jc w:val="left"/>
              <w:rPr>
                <w:i/>
              </w:rPr>
            </w:pPr>
            <w:r>
              <w:t xml:space="preserve">2016     Grant Reviewer, </w:t>
            </w:r>
            <w:r>
              <w:rPr>
                <w:i/>
              </w:rPr>
              <w:t xml:space="preserve">Association for Contextual Behavioral Science – Research              </w:t>
            </w:r>
          </w:p>
          <w:p w14:paraId="7B58776C" w14:textId="77777777" w:rsidR="008B316C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Development Grant</w:t>
            </w:r>
          </w:p>
          <w:p w14:paraId="0BEA55FC" w14:textId="77777777" w:rsidR="008B316C" w:rsidRPr="00754548" w:rsidRDefault="008B316C" w:rsidP="008B316C">
            <w:pPr>
              <w:jc w:val="left"/>
              <w:rPr>
                <w:i/>
              </w:rPr>
            </w:pPr>
          </w:p>
          <w:p w14:paraId="37F15FD1" w14:textId="77777777" w:rsidR="008B316C" w:rsidRPr="00754548" w:rsidRDefault="008B316C" w:rsidP="008B316C">
            <w:pPr>
              <w:jc w:val="left"/>
              <w:rPr>
                <w:i/>
              </w:rPr>
            </w:pPr>
            <w:r>
              <w:t xml:space="preserve">2016     Grant Reviewer, </w:t>
            </w:r>
            <w:r>
              <w:rPr>
                <w:i/>
              </w:rPr>
              <w:t>Israel Science Foundation</w:t>
            </w:r>
          </w:p>
          <w:p w14:paraId="41F5A267" w14:textId="77777777" w:rsidR="008B316C" w:rsidRDefault="008B316C" w:rsidP="008B316C">
            <w:pPr>
              <w:jc w:val="left"/>
            </w:pPr>
          </w:p>
          <w:p w14:paraId="07641C38" w14:textId="77777777" w:rsidR="008B316C" w:rsidRPr="00D37200" w:rsidRDefault="008B316C" w:rsidP="008B316C">
            <w:pPr>
              <w:jc w:val="left"/>
              <w:rPr>
                <w:i/>
              </w:rPr>
            </w:pPr>
            <w:r>
              <w:t>2015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</w:t>
            </w:r>
            <w:r w:rsidRPr="00D37200">
              <w:rPr>
                <w:i/>
              </w:rPr>
              <w:t xml:space="preserve">Small Business: Psycho/Neuropathology, Lifespan  </w:t>
            </w:r>
          </w:p>
          <w:p w14:paraId="269B38CF" w14:textId="77777777" w:rsidR="008B316C" w:rsidRPr="00D37200" w:rsidRDefault="008B316C" w:rsidP="008B316C">
            <w:pPr>
              <w:jc w:val="left"/>
              <w:rPr>
                <w:i/>
              </w:rPr>
            </w:pPr>
            <w:r w:rsidRPr="00D37200">
              <w:rPr>
                <w:i/>
              </w:rPr>
              <w:t xml:space="preserve">              Development and Science Education special emphasis panel</w:t>
            </w:r>
          </w:p>
          <w:p w14:paraId="06867743" w14:textId="77777777" w:rsidR="008B316C" w:rsidRDefault="008B316C" w:rsidP="008B316C">
            <w:pPr>
              <w:jc w:val="left"/>
              <w:rPr>
                <w:sz w:val="32"/>
                <w:szCs w:val="32"/>
              </w:rPr>
            </w:pPr>
          </w:p>
          <w:p w14:paraId="7AA43704" w14:textId="7D8C32D1" w:rsidR="008B316C" w:rsidRDefault="008B316C" w:rsidP="008B316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REVIEW ACTIVITIES</w:t>
            </w:r>
          </w:p>
          <w:p w14:paraId="6003F69F" w14:textId="66D1B3AA" w:rsidR="008B316C" w:rsidRDefault="008B316C" w:rsidP="008B316C">
            <w:pPr>
              <w:jc w:val="left"/>
              <w:rPr>
                <w:i/>
              </w:rPr>
            </w:pPr>
            <w:r>
              <w:t xml:space="preserve">2019     Book Proposal Reviewer, </w:t>
            </w:r>
            <w:r>
              <w:rPr>
                <w:i/>
              </w:rPr>
              <w:t>Elsevier / Academic Press</w:t>
            </w:r>
          </w:p>
          <w:p w14:paraId="15E66B4F" w14:textId="77777777" w:rsidR="008B316C" w:rsidRDefault="008B316C" w:rsidP="008B316C">
            <w:pPr>
              <w:jc w:val="left"/>
              <w:rPr>
                <w:i/>
              </w:rPr>
            </w:pPr>
          </w:p>
          <w:p w14:paraId="31B66133" w14:textId="3DA536E3" w:rsidR="008B316C" w:rsidRDefault="008B316C" w:rsidP="008B316C">
            <w:pPr>
              <w:jc w:val="left"/>
              <w:rPr>
                <w:i/>
              </w:rPr>
            </w:pPr>
            <w:r>
              <w:t xml:space="preserve">2019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>sociation for Contextual Behavioral Science</w:t>
            </w:r>
          </w:p>
          <w:p w14:paraId="3CBB9D8C" w14:textId="77777777" w:rsidR="008B316C" w:rsidRPr="00421C91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0CE41C5A" w14:textId="77777777" w:rsidR="008B316C" w:rsidRPr="002F114E" w:rsidRDefault="008B316C" w:rsidP="008B316C">
            <w:pPr>
              <w:jc w:val="left"/>
              <w:rPr>
                <w:i/>
              </w:rPr>
            </w:pPr>
          </w:p>
          <w:p w14:paraId="01DDDA80" w14:textId="1283A956" w:rsidR="008B316C" w:rsidRDefault="008B316C" w:rsidP="008B316C">
            <w:pPr>
              <w:jc w:val="left"/>
              <w:rPr>
                <w:i/>
              </w:rPr>
            </w:pPr>
            <w:r>
              <w:t xml:space="preserve">2018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>sociation for Contextual Behavioral Science</w:t>
            </w:r>
          </w:p>
          <w:p w14:paraId="37140ECE" w14:textId="77777777" w:rsidR="008B316C" w:rsidRPr="00421C91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1F3CFA10" w14:textId="77777777" w:rsidR="008B316C" w:rsidRDefault="008B316C" w:rsidP="008B316C">
            <w:pPr>
              <w:jc w:val="left"/>
            </w:pPr>
          </w:p>
          <w:p w14:paraId="1183225D" w14:textId="14A529B0" w:rsidR="008B316C" w:rsidRDefault="008B316C" w:rsidP="008B316C">
            <w:pPr>
              <w:jc w:val="left"/>
              <w:rPr>
                <w:i/>
              </w:rPr>
            </w:pPr>
            <w:r>
              <w:t xml:space="preserve">2014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 xml:space="preserve">sociation for Behavioral and Cognitive Therapies   </w:t>
            </w:r>
          </w:p>
          <w:p w14:paraId="19A8DC4E" w14:textId="54C9933D" w:rsidR="008B316C" w:rsidRPr="00421C91" w:rsidRDefault="008B316C" w:rsidP="008B316C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716F15E8" w14:textId="5A643C0C" w:rsidR="008B316C" w:rsidRPr="00B42BD5" w:rsidRDefault="008B316C" w:rsidP="008B316C">
            <w:pPr>
              <w:ind w:left="540"/>
              <w:jc w:val="left"/>
              <w:rPr>
                <w:sz w:val="16"/>
                <w:szCs w:val="16"/>
              </w:rPr>
            </w:pPr>
          </w:p>
        </w:tc>
      </w:tr>
      <w:tr w:rsidR="008B316C" w:rsidRPr="00C30C37" w14:paraId="4C232FFD" w14:textId="77777777" w:rsidTr="00AA266F">
        <w:tc>
          <w:tcPr>
            <w:tcW w:w="9309" w:type="dxa"/>
            <w:gridSpan w:val="10"/>
            <w:shd w:val="clear" w:color="auto" w:fill="auto"/>
          </w:tcPr>
          <w:p w14:paraId="4957E619" w14:textId="7CF4CDC1" w:rsidR="008B316C" w:rsidRPr="00C30C37" w:rsidRDefault="008B316C" w:rsidP="008B316C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lastRenderedPageBreak/>
              <w:t>SERVICE</w:t>
            </w:r>
          </w:p>
        </w:tc>
      </w:tr>
      <w:tr w:rsidR="008B316C" w:rsidRPr="00C30C37" w14:paraId="33C99AE6" w14:textId="77777777" w:rsidTr="00F0022F">
        <w:tc>
          <w:tcPr>
            <w:tcW w:w="9309" w:type="dxa"/>
            <w:gridSpan w:val="10"/>
            <w:shd w:val="clear" w:color="auto" w:fill="auto"/>
          </w:tcPr>
          <w:p w14:paraId="682CD993" w14:textId="42395F19" w:rsidR="008B316C" w:rsidRDefault="008B316C" w:rsidP="008B316C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UNIVERSITY SERVICE</w:t>
            </w:r>
          </w:p>
          <w:p w14:paraId="180C87FC" w14:textId="77777777" w:rsidR="008B316C" w:rsidRDefault="008B316C" w:rsidP="008B316C">
            <w:pPr>
              <w:pStyle w:val="NoSpacing2"/>
            </w:pPr>
          </w:p>
        </w:tc>
      </w:tr>
      <w:tr w:rsidR="008B316C" w:rsidRPr="000473DC" w14:paraId="61701FD3" w14:textId="77777777" w:rsidTr="004E66D9">
        <w:tc>
          <w:tcPr>
            <w:tcW w:w="640" w:type="dxa"/>
            <w:shd w:val="clear" w:color="auto" w:fill="auto"/>
          </w:tcPr>
          <w:p w14:paraId="247466AD" w14:textId="77777777" w:rsidR="008B316C" w:rsidRPr="00A16607" w:rsidRDefault="008B316C" w:rsidP="008B316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4307F48" w14:textId="3D698DA2" w:rsidR="008B316C" w:rsidRDefault="008B316C" w:rsidP="008B316C">
            <w:pPr>
              <w:jc w:val="left"/>
            </w:pPr>
            <w:r>
              <w:rPr>
                <w:i/>
              </w:rPr>
              <w:t xml:space="preserve">Search Committee Member,                                                               </w:t>
            </w:r>
            <w:r>
              <w:t>Fall 2014 – Spring 2014</w:t>
            </w:r>
          </w:p>
          <w:p w14:paraId="438FC007" w14:textId="59C0F311" w:rsidR="008B316C" w:rsidRDefault="008B316C" w:rsidP="008B316C">
            <w:pPr>
              <w:jc w:val="left"/>
            </w:pPr>
            <w:r>
              <w:t>Assistant/Associate Professor, Experimental and Applied Psychological Science Ph.D. program, Utah State University</w:t>
            </w:r>
          </w:p>
          <w:p w14:paraId="7CC6A255" w14:textId="77777777" w:rsidR="008B316C" w:rsidRPr="00644EED" w:rsidRDefault="008B316C" w:rsidP="008B316C">
            <w:pPr>
              <w:jc w:val="left"/>
            </w:pPr>
          </w:p>
          <w:p w14:paraId="6E8D8E8F" w14:textId="5DF15A15" w:rsidR="008B316C" w:rsidRPr="00AA266F" w:rsidRDefault="008B316C" w:rsidP="008B316C">
            <w:pPr>
              <w:jc w:val="left"/>
            </w:pPr>
            <w:r>
              <w:rPr>
                <w:i/>
              </w:rPr>
              <w:t xml:space="preserve">Search Committee Member,                                                                </w:t>
            </w:r>
            <w:r>
              <w:t>Fall 2013 –Spring 2014</w:t>
            </w:r>
          </w:p>
          <w:p w14:paraId="06923538" w14:textId="6AA51BE1" w:rsidR="008B316C" w:rsidRDefault="008B316C" w:rsidP="008B316C">
            <w:pPr>
              <w:jc w:val="left"/>
            </w:pPr>
            <w:r>
              <w:t>Assistant Professor, Psychology Department, Price Campus, Utah State University</w:t>
            </w:r>
          </w:p>
          <w:p w14:paraId="2AE80DA3" w14:textId="04091FB1" w:rsidR="008B316C" w:rsidRDefault="008B316C" w:rsidP="008B316C">
            <w:pPr>
              <w:tabs>
                <w:tab w:val="left" w:pos="3042"/>
              </w:tabs>
              <w:jc w:val="left"/>
              <w:rPr>
                <w:i/>
              </w:rPr>
            </w:pPr>
            <w:r>
              <w:rPr>
                <w:i/>
              </w:rPr>
              <w:tab/>
            </w:r>
          </w:p>
          <w:p w14:paraId="2E96A443" w14:textId="72998451" w:rsidR="008B316C" w:rsidRPr="00AA266F" w:rsidRDefault="008B316C" w:rsidP="008B316C">
            <w:pPr>
              <w:jc w:val="left"/>
            </w:pPr>
            <w:r>
              <w:rPr>
                <w:i/>
              </w:rPr>
              <w:t xml:space="preserve">Search Committee Member,                                                          </w:t>
            </w:r>
            <w:r>
              <w:t>Spring 2018 – Spring 2019</w:t>
            </w:r>
          </w:p>
          <w:p w14:paraId="64286C7D" w14:textId="341696ED" w:rsidR="008B316C" w:rsidRDefault="008B316C" w:rsidP="008B316C">
            <w:pPr>
              <w:jc w:val="left"/>
            </w:pPr>
            <w:r>
              <w:t>Assistant Professor, Behavior Analysis Ph.D. program, Utah State University</w:t>
            </w:r>
          </w:p>
          <w:p w14:paraId="6D117475" w14:textId="77777777" w:rsidR="008B316C" w:rsidRDefault="008B316C" w:rsidP="008B316C">
            <w:pPr>
              <w:tabs>
                <w:tab w:val="left" w:pos="3042"/>
              </w:tabs>
              <w:jc w:val="left"/>
              <w:rPr>
                <w:i/>
              </w:rPr>
            </w:pPr>
          </w:p>
          <w:p w14:paraId="3BC7A61D" w14:textId="63E45A02" w:rsidR="008B316C" w:rsidRPr="00AA266F" w:rsidRDefault="008B316C" w:rsidP="008B316C">
            <w:pPr>
              <w:jc w:val="left"/>
            </w:pPr>
            <w:r>
              <w:rPr>
                <w:i/>
              </w:rPr>
              <w:t xml:space="preserve">Steering Committee Member,                                                                    </w:t>
            </w:r>
            <w:r>
              <w:t>Fall 2013 - Present</w:t>
            </w:r>
          </w:p>
          <w:p w14:paraId="753C71D6" w14:textId="359FD15C" w:rsidR="008B316C" w:rsidRDefault="008B316C" w:rsidP="008B316C">
            <w:pPr>
              <w:jc w:val="left"/>
            </w:pPr>
            <w:r>
              <w:t>Combined Clinical/Counseling Psychology Doctoral Program, Utah State University</w:t>
            </w:r>
          </w:p>
          <w:p w14:paraId="22A13519" w14:textId="149D616B" w:rsidR="008B316C" w:rsidRDefault="008B316C" w:rsidP="008B316C">
            <w:pPr>
              <w:jc w:val="left"/>
            </w:pPr>
          </w:p>
          <w:p w14:paraId="74AF015C" w14:textId="46EA1EC0" w:rsidR="008B316C" w:rsidRPr="00377F1C" w:rsidRDefault="008B316C" w:rsidP="008B316C">
            <w:pPr>
              <w:jc w:val="left"/>
            </w:pPr>
            <w:r>
              <w:rPr>
                <w:i/>
              </w:rPr>
              <w:t xml:space="preserve">Sona Director,                                                                                   </w:t>
            </w:r>
            <w:r>
              <w:t>Spring 2014 – Spring 2018</w:t>
            </w:r>
          </w:p>
          <w:p w14:paraId="4213F3BB" w14:textId="3BC57EB0" w:rsidR="008B316C" w:rsidRPr="00377F1C" w:rsidRDefault="008B316C" w:rsidP="008B316C">
            <w:pPr>
              <w:jc w:val="left"/>
            </w:pPr>
            <w:r>
              <w:t>Online Student Research System, Utah State University</w:t>
            </w:r>
          </w:p>
          <w:p w14:paraId="43C95D6E" w14:textId="77777777" w:rsidR="008B316C" w:rsidRDefault="008B316C" w:rsidP="008B316C">
            <w:pPr>
              <w:jc w:val="left"/>
            </w:pPr>
          </w:p>
          <w:p w14:paraId="1F12253F" w14:textId="06B1F540" w:rsidR="008B316C" w:rsidRPr="00377F1C" w:rsidRDefault="008B316C" w:rsidP="008B316C">
            <w:pPr>
              <w:jc w:val="left"/>
            </w:pPr>
            <w:r>
              <w:rPr>
                <w:i/>
              </w:rPr>
              <w:lastRenderedPageBreak/>
              <w:t xml:space="preserve">Clinical Comp Evaluation Coordinator,                                     </w:t>
            </w:r>
            <w:r>
              <w:t>Summer 2016 – Spring 2019</w:t>
            </w:r>
          </w:p>
          <w:p w14:paraId="162BA506" w14:textId="4AD9BAFD" w:rsidR="008B316C" w:rsidRPr="00377F1C" w:rsidRDefault="008B316C" w:rsidP="008B316C">
            <w:pPr>
              <w:jc w:val="left"/>
            </w:pPr>
            <w:r>
              <w:t>Combined Clinical/Counseling Psychology Doctoral Program, Utah State University</w:t>
            </w:r>
          </w:p>
          <w:p w14:paraId="2093CEC5" w14:textId="5A6A3216" w:rsidR="008B316C" w:rsidRPr="00AA266F" w:rsidRDefault="008B316C" w:rsidP="008B316C">
            <w:pPr>
              <w:jc w:val="left"/>
              <w:rPr>
                <w:sz w:val="16"/>
                <w:szCs w:val="16"/>
              </w:rPr>
            </w:pPr>
          </w:p>
        </w:tc>
      </w:tr>
      <w:tr w:rsidR="008B316C" w:rsidRPr="000473DC" w14:paraId="60D74DAA" w14:textId="77777777" w:rsidTr="004E66D9">
        <w:tc>
          <w:tcPr>
            <w:tcW w:w="640" w:type="dxa"/>
            <w:shd w:val="clear" w:color="auto" w:fill="auto"/>
          </w:tcPr>
          <w:p w14:paraId="69A5F1D4" w14:textId="77777777" w:rsidR="008B316C" w:rsidRPr="00A16607" w:rsidRDefault="008B316C" w:rsidP="008B316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8E9D94E" w14:textId="77777777" w:rsidR="008B316C" w:rsidRDefault="008B316C" w:rsidP="008B316C">
            <w:pPr>
              <w:jc w:val="left"/>
              <w:rPr>
                <w:szCs w:val="24"/>
              </w:rPr>
            </w:pPr>
            <w:r>
              <w:rPr>
                <w:i/>
              </w:rPr>
              <w:t xml:space="preserve">Associate </w:t>
            </w:r>
            <w:r w:rsidRPr="004C532D">
              <w:rPr>
                <w:i/>
                <w:szCs w:val="24"/>
              </w:rPr>
              <w:t>Director of Clinical Training</w:t>
            </w:r>
            <w:r>
              <w:rPr>
                <w:szCs w:val="24"/>
              </w:rPr>
              <w:t>,                                             Summer 2017 - Present</w:t>
            </w:r>
          </w:p>
          <w:p w14:paraId="58A83914" w14:textId="701797C8" w:rsidR="008B316C" w:rsidRDefault="008B316C" w:rsidP="008B316C">
            <w:pPr>
              <w:jc w:val="left"/>
            </w:pPr>
            <w:r>
              <w:t>Combined Clinical/Counseling Psychology Doctoral Program, Utah State University</w:t>
            </w:r>
          </w:p>
          <w:p w14:paraId="2DE5548B" w14:textId="77777777" w:rsidR="008B316C" w:rsidRDefault="008B316C" w:rsidP="008B316C">
            <w:pPr>
              <w:jc w:val="left"/>
              <w:rPr>
                <w:i/>
              </w:rPr>
            </w:pPr>
          </w:p>
          <w:p w14:paraId="7F629575" w14:textId="062BA4EE" w:rsidR="008B316C" w:rsidRPr="00AD1DCA" w:rsidRDefault="008B316C" w:rsidP="008B316C">
            <w:pPr>
              <w:jc w:val="left"/>
            </w:pPr>
            <w:r>
              <w:rPr>
                <w:i/>
              </w:rPr>
              <w:t>Faculty Search Policy Working Group Member,</w:t>
            </w:r>
            <w:r>
              <w:t xml:space="preserve">                                                        Fall 2018</w:t>
            </w:r>
          </w:p>
          <w:p w14:paraId="040C9900" w14:textId="4A7E4BF2" w:rsidR="008B316C" w:rsidRDefault="008B316C" w:rsidP="008B316C">
            <w:pPr>
              <w:jc w:val="left"/>
            </w:pPr>
            <w:r>
              <w:t>Department of Psychology, Utah State University</w:t>
            </w:r>
          </w:p>
          <w:p w14:paraId="5426BEF4" w14:textId="09386D27" w:rsidR="008B316C" w:rsidRDefault="008B316C" w:rsidP="008B316C">
            <w:pPr>
              <w:jc w:val="left"/>
            </w:pPr>
          </w:p>
          <w:p w14:paraId="54C03341" w14:textId="70B7DB23" w:rsidR="008B316C" w:rsidRPr="00AD1DCA" w:rsidRDefault="008B316C" w:rsidP="008B316C">
            <w:pPr>
              <w:jc w:val="left"/>
            </w:pPr>
            <w:r>
              <w:rPr>
                <w:i/>
              </w:rPr>
              <w:t>Mental Health Working Group Member,</w:t>
            </w:r>
            <w:r>
              <w:t xml:space="preserve">          </w:t>
            </w:r>
            <w:r w:rsidR="00254414">
              <w:t xml:space="preserve">                           </w:t>
            </w:r>
            <w:r>
              <w:t xml:space="preserve">Spring 2018 </w:t>
            </w:r>
            <w:r w:rsidR="00254414">
              <w:t>–</w:t>
            </w:r>
            <w:r>
              <w:t xml:space="preserve"> </w:t>
            </w:r>
            <w:r w:rsidR="00254414">
              <w:t>Spring 2019</w:t>
            </w:r>
          </w:p>
          <w:p w14:paraId="60C4D00F" w14:textId="7B7B550C" w:rsidR="008B316C" w:rsidRDefault="008B316C" w:rsidP="008B316C">
            <w:pPr>
              <w:jc w:val="left"/>
            </w:pPr>
            <w:r>
              <w:t>Utah State University</w:t>
            </w:r>
          </w:p>
          <w:p w14:paraId="457A9463" w14:textId="5DADCF18" w:rsidR="008B316C" w:rsidRDefault="008B316C" w:rsidP="008B316C">
            <w:pPr>
              <w:jc w:val="left"/>
            </w:pPr>
          </w:p>
          <w:p w14:paraId="6FEEA82D" w14:textId="539668CF" w:rsidR="008B316C" w:rsidRPr="000437F8" w:rsidRDefault="008B316C" w:rsidP="008B316C">
            <w:pPr>
              <w:jc w:val="left"/>
            </w:pPr>
            <w:r w:rsidRPr="000437F8">
              <w:rPr>
                <w:i/>
              </w:rPr>
              <w:t>Promotion and Tenure Chair, Greg Callan</w:t>
            </w:r>
            <w:r>
              <w:rPr>
                <w:i/>
              </w:rPr>
              <w:t xml:space="preserve">                                                 </w:t>
            </w:r>
            <w:r>
              <w:t>Fall 2018 - Present</w:t>
            </w:r>
          </w:p>
          <w:p w14:paraId="2E245B80" w14:textId="2001478C" w:rsidR="008B316C" w:rsidRDefault="008B316C" w:rsidP="008B316C">
            <w:pPr>
              <w:jc w:val="left"/>
            </w:pPr>
            <w:r>
              <w:t>Utah State University, Psychology Department</w:t>
            </w:r>
          </w:p>
          <w:p w14:paraId="6C228732" w14:textId="0E5C8F8A" w:rsidR="008B316C" w:rsidRDefault="008B316C" w:rsidP="008B316C">
            <w:pPr>
              <w:jc w:val="left"/>
            </w:pPr>
          </w:p>
          <w:p w14:paraId="11708836" w14:textId="731CD639" w:rsidR="008B316C" w:rsidRPr="000437F8" w:rsidRDefault="008B316C" w:rsidP="008B316C">
            <w:pPr>
              <w:jc w:val="left"/>
            </w:pPr>
            <w:r w:rsidRPr="000437F8">
              <w:rPr>
                <w:i/>
              </w:rPr>
              <w:t xml:space="preserve">Promotion and Tenure </w:t>
            </w:r>
            <w:r>
              <w:rPr>
                <w:i/>
              </w:rPr>
              <w:t>Committee</w:t>
            </w:r>
            <w:r w:rsidRPr="000437F8">
              <w:rPr>
                <w:i/>
              </w:rPr>
              <w:t xml:space="preserve">, </w:t>
            </w:r>
            <w:r>
              <w:rPr>
                <w:i/>
              </w:rPr>
              <w:t xml:space="preserve">Tyler Renshaw                                 </w:t>
            </w:r>
            <w:r>
              <w:t>Fall 2018 - Present</w:t>
            </w:r>
          </w:p>
          <w:p w14:paraId="0FFB4CD2" w14:textId="1E16CE10" w:rsidR="008B316C" w:rsidRDefault="008B316C" w:rsidP="008B316C">
            <w:pPr>
              <w:jc w:val="left"/>
            </w:pPr>
            <w:r>
              <w:t>Utah State University, Psychology Department</w:t>
            </w:r>
          </w:p>
          <w:p w14:paraId="1E3B37C5" w14:textId="103BCA19" w:rsidR="008B316C" w:rsidRDefault="008B316C" w:rsidP="008B316C">
            <w:pPr>
              <w:jc w:val="left"/>
              <w:rPr>
                <w:i/>
              </w:rPr>
            </w:pPr>
          </w:p>
        </w:tc>
      </w:tr>
      <w:tr w:rsidR="008B316C" w:rsidRPr="000473DC" w14:paraId="45EE403E" w14:textId="77777777" w:rsidTr="0027671C">
        <w:tc>
          <w:tcPr>
            <w:tcW w:w="9309" w:type="dxa"/>
            <w:gridSpan w:val="10"/>
            <w:shd w:val="clear" w:color="auto" w:fill="auto"/>
          </w:tcPr>
          <w:p w14:paraId="5DA2B45D" w14:textId="562CB655" w:rsidR="008B316C" w:rsidRPr="00421C91" w:rsidRDefault="008B316C" w:rsidP="008B316C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INTERNATIONAL SERVICE</w:t>
            </w:r>
          </w:p>
        </w:tc>
      </w:tr>
      <w:tr w:rsidR="008B316C" w:rsidRPr="000473DC" w14:paraId="1FF95A3F" w14:textId="77777777" w:rsidTr="0027671C">
        <w:tc>
          <w:tcPr>
            <w:tcW w:w="640" w:type="dxa"/>
            <w:shd w:val="clear" w:color="auto" w:fill="auto"/>
          </w:tcPr>
          <w:p w14:paraId="0268AF10" w14:textId="77777777" w:rsidR="008B316C" w:rsidRDefault="008B316C" w:rsidP="008B316C">
            <w:pPr>
              <w:pStyle w:val="NoSpacing2"/>
              <w:rPr>
                <w:sz w:val="32"/>
                <w:szCs w:val="32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D538780" w14:textId="7F19A353" w:rsidR="008B316C" w:rsidRDefault="008B316C" w:rsidP="008B316C">
            <w:pPr>
              <w:pStyle w:val="NoSpacing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Vice President                                                                                      </w:t>
            </w:r>
            <w:r>
              <w:rPr>
                <w:sz w:val="24"/>
                <w:szCs w:val="24"/>
              </w:rPr>
              <w:t>Summer 2014– Summer2016</w:t>
            </w:r>
          </w:p>
          <w:p w14:paraId="54C87B50" w14:textId="35EED832" w:rsidR="008B316C" w:rsidRDefault="008B316C" w:rsidP="008B31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Student Mental Health SIG, Association for Contextual Behavioral Science</w:t>
            </w:r>
          </w:p>
          <w:p w14:paraId="47945122" w14:textId="3DC87A09" w:rsidR="008B316C" w:rsidRPr="00421C91" w:rsidRDefault="008B316C" w:rsidP="008B316C">
            <w:pPr>
              <w:pStyle w:val="NoSpacing"/>
              <w:rPr>
                <w:sz w:val="24"/>
                <w:szCs w:val="24"/>
              </w:rPr>
            </w:pPr>
          </w:p>
        </w:tc>
      </w:tr>
      <w:tr w:rsidR="008B316C" w:rsidRPr="000473DC" w14:paraId="3045509C" w14:textId="77777777" w:rsidTr="0027671C">
        <w:tc>
          <w:tcPr>
            <w:tcW w:w="640" w:type="dxa"/>
            <w:shd w:val="clear" w:color="auto" w:fill="auto"/>
          </w:tcPr>
          <w:p w14:paraId="7D72F029" w14:textId="77777777" w:rsidR="008B316C" w:rsidRDefault="008B316C" w:rsidP="008B316C">
            <w:pPr>
              <w:pStyle w:val="NoSpacing2"/>
              <w:rPr>
                <w:sz w:val="32"/>
                <w:szCs w:val="32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F1A6D0E" w14:textId="55159C71" w:rsidR="008B316C" w:rsidRDefault="008B316C" w:rsidP="008B316C">
            <w:pPr>
              <w:pStyle w:val="NoSpacing2"/>
              <w:rPr>
                <w:sz w:val="24"/>
                <w:szCs w:val="24"/>
              </w:rPr>
            </w:pPr>
            <w:r w:rsidRPr="00421C91">
              <w:rPr>
                <w:i/>
                <w:sz w:val="24"/>
                <w:szCs w:val="24"/>
              </w:rPr>
              <w:t>Board Member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sz w:val="24"/>
                <w:szCs w:val="24"/>
              </w:rPr>
              <w:t>Spring 2014 – Spring 2019</w:t>
            </w:r>
          </w:p>
          <w:p w14:paraId="73D695E3" w14:textId="77777777" w:rsidR="008B316C" w:rsidRDefault="008B316C" w:rsidP="008B31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with Technology SIG, Association for Contextual Behavioral Science</w:t>
            </w:r>
          </w:p>
          <w:p w14:paraId="6C44D929" w14:textId="77777777" w:rsidR="008B316C" w:rsidRDefault="008B316C" w:rsidP="008B316C">
            <w:pPr>
              <w:pStyle w:val="NoSpacing"/>
              <w:rPr>
                <w:sz w:val="24"/>
                <w:szCs w:val="24"/>
              </w:rPr>
            </w:pPr>
          </w:p>
          <w:p w14:paraId="284BEEB6" w14:textId="6FAC4B02" w:rsidR="008B316C" w:rsidRPr="003F53EF" w:rsidRDefault="008B316C" w:rsidP="008B316C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ACBS Bylaws Committee Member                                                     </w:t>
            </w:r>
            <w:r>
              <w:rPr>
                <w:sz w:val="24"/>
                <w:szCs w:val="24"/>
              </w:rPr>
              <w:t>Spring 2015</w:t>
            </w:r>
          </w:p>
          <w:p w14:paraId="311B5819" w14:textId="77777777" w:rsidR="008B316C" w:rsidRDefault="008B316C" w:rsidP="008B316C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3D744344" w14:textId="5A3D5910" w:rsidR="008B316C" w:rsidRPr="003F53EF" w:rsidRDefault="008B316C" w:rsidP="008B316C">
            <w:pPr>
              <w:pStyle w:val="NoSpacing"/>
            </w:pPr>
          </w:p>
        </w:tc>
      </w:tr>
      <w:tr w:rsidR="008B316C" w:rsidRPr="00C30C37" w14:paraId="25C58917" w14:textId="77777777" w:rsidTr="0027671C">
        <w:tc>
          <w:tcPr>
            <w:tcW w:w="9309" w:type="dxa"/>
            <w:gridSpan w:val="10"/>
            <w:shd w:val="clear" w:color="auto" w:fill="auto"/>
          </w:tcPr>
          <w:p w14:paraId="73DDF9D0" w14:textId="388229AB" w:rsidR="008B316C" w:rsidRPr="00C30C37" w:rsidRDefault="008B316C" w:rsidP="008B316C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 w:rsidRPr="00C30C37">
              <w:rPr>
                <w:smallCaps/>
                <w:sz w:val="48"/>
                <w:szCs w:val="48"/>
              </w:rPr>
              <w:t>HONORS AND AWARDS</w:t>
            </w:r>
          </w:p>
        </w:tc>
      </w:tr>
      <w:tr w:rsidR="008B316C" w:rsidRPr="00C30C37" w14:paraId="0B5B791E" w14:textId="77777777" w:rsidTr="00AA266F">
        <w:tc>
          <w:tcPr>
            <w:tcW w:w="9309" w:type="dxa"/>
            <w:gridSpan w:val="10"/>
            <w:shd w:val="clear" w:color="auto" w:fill="auto"/>
          </w:tcPr>
          <w:p w14:paraId="54FD27AB" w14:textId="713727BB" w:rsidR="00E73EC7" w:rsidRDefault="00E73EC7" w:rsidP="008B316C">
            <w:pPr>
              <w:numPr>
                <w:ilvl w:val="0"/>
                <w:numId w:val="20"/>
              </w:numPr>
              <w:jc w:val="left"/>
            </w:pPr>
            <w:r>
              <w:t>Fellow, Association for Contextual Behavioral Science, 2019</w:t>
            </w:r>
          </w:p>
          <w:p w14:paraId="1EEE5EEB" w14:textId="2F185EE4" w:rsidR="008B316C" w:rsidRDefault="008B316C" w:rsidP="008B316C">
            <w:pPr>
              <w:numPr>
                <w:ilvl w:val="0"/>
                <w:numId w:val="20"/>
              </w:numPr>
              <w:jc w:val="left"/>
            </w:pPr>
            <w:r>
              <w:t xml:space="preserve">Faculty </w:t>
            </w:r>
            <w:r w:rsidRPr="00E6718C">
              <w:t>Researcher of the Year</w:t>
            </w:r>
            <w:r>
              <w:t xml:space="preserve">, </w:t>
            </w:r>
            <w:r w:rsidRPr="00E6718C">
              <w:t>Emma Eccles Jones College of Education</w:t>
            </w:r>
            <w:r>
              <w:t xml:space="preserve"> and Human Services</w:t>
            </w:r>
            <w:r w:rsidRPr="00E6718C">
              <w:t xml:space="preserve">, Utah State University, </w:t>
            </w:r>
            <w:r>
              <w:t>2018</w:t>
            </w:r>
          </w:p>
          <w:p w14:paraId="2EED02AD" w14:textId="4FECE51A" w:rsidR="008B316C" w:rsidRDefault="008B316C" w:rsidP="008B316C">
            <w:pPr>
              <w:numPr>
                <w:ilvl w:val="0"/>
                <w:numId w:val="20"/>
              </w:numPr>
              <w:jc w:val="left"/>
            </w:pPr>
            <w:r w:rsidRPr="009539FD">
              <w:t>Enrico E. Jones Award for Research in Psychotherapy and Clinical Psychology</w:t>
            </w:r>
            <w:r>
              <w:t xml:space="preserve">, </w:t>
            </w:r>
            <w:r w:rsidRPr="009539FD">
              <w:t>Western Psychological Association</w:t>
            </w:r>
            <w:r>
              <w:t>, 2017</w:t>
            </w:r>
          </w:p>
          <w:p w14:paraId="6E687127" w14:textId="41F395E3" w:rsidR="008B316C" w:rsidRDefault="008B316C" w:rsidP="008B316C">
            <w:pPr>
              <w:numPr>
                <w:ilvl w:val="0"/>
                <w:numId w:val="20"/>
              </w:numPr>
              <w:jc w:val="left"/>
            </w:pPr>
            <w:r>
              <w:t>Competitive Renewal, National Institutes of Health Clinical Loan Repayment Program, National Institute of Mental Health, 2016-2018</w:t>
            </w:r>
          </w:p>
          <w:p w14:paraId="38CA02D4" w14:textId="38E3F3B9" w:rsidR="008B316C" w:rsidRDefault="008B316C" w:rsidP="008B316C">
            <w:pPr>
              <w:numPr>
                <w:ilvl w:val="0"/>
                <w:numId w:val="20"/>
              </w:numPr>
              <w:jc w:val="left"/>
            </w:pPr>
            <w:r>
              <w:rPr>
                <w:szCs w:val="24"/>
              </w:rPr>
              <w:t>Alan E. Hall Innovation for Undergraduate Student Success Award, 2015</w:t>
            </w:r>
          </w:p>
          <w:p w14:paraId="20FA0455" w14:textId="70AA37EB" w:rsidR="008B316C" w:rsidRDefault="008B316C" w:rsidP="008B316C">
            <w:pPr>
              <w:numPr>
                <w:ilvl w:val="0"/>
                <w:numId w:val="20"/>
              </w:numPr>
              <w:jc w:val="left"/>
            </w:pPr>
            <w:r>
              <w:t>National Institutes of Health Clinical Loan Repayment Program, National Institute of Mental Health, 2014-2016</w:t>
            </w:r>
          </w:p>
          <w:p w14:paraId="3DDB3C2D" w14:textId="77777777" w:rsidR="008B316C" w:rsidRPr="00C30C37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Outstanding Graduate Student Researcher Award, University of Nevada, Reno, 2011</w:t>
            </w:r>
          </w:p>
          <w:p w14:paraId="1EA068C2" w14:textId="77777777" w:rsidR="008B316C" w:rsidRPr="00C30C37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Graduate Student Scholarship, University of Nevada, Reno, 2009</w:t>
            </w:r>
          </w:p>
          <w:p w14:paraId="0ADFAF39" w14:textId="77777777" w:rsidR="008B316C" w:rsidRPr="00C30C37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Society for the Advancement of Behavior Analysis Student Presenter Grant, 2008</w:t>
            </w:r>
          </w:p>
          <w:p w14:paraId="4251E1E4" w14:textId="77777777" w:rsidR="008B316C" w:rsidRPr="00C30C37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lastRenderedPageBreak/>
              <w:t>Graduate Student Association Travel Grants (multiple awards), 2007 - 2010</w:t>
            </w:r>
          </w:p>
          <w:p w14:paraId="5A53CCE8" w14:textId="77777777" w:rsidR="008B316C" w:rsidRPr="00C30C37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Society for Prevention Research Travel Award, 2006</w:t>
            </w:r>
          </w:p>
          <w:p w14:paraId="5BE8BB65" w14:textId="77777777" w:rsidR="008B316C" w:rsidRPr="00C30C37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Phi Beta Kappa Member, 2005</w:t>
            </w:r>
          </w:p>
          <w:p w14:paraId="06BF69A8" w14:textId="77777777" w:rsidR="008B316C" w:rsidRDefault="008B316C" w:rsidP="008B316C">
            <w:pPr>
              <w:numPr>
                <w:ilvl w:val="0"/>
                <w:numId w:val="20"/>
              </w:numPr>
              <w:jc w:val="left"/>
            </w:pPr>
            <w:r w:rsidRPr="00C30C37">
              <w:t>Immogene Jacobs Scholarship,</w:t>
            </w:r>
            <w:r w:rsidRPr="00C30C37">
              <w:rPr>
                <w:b/>
              </w:rPr>
              <w:t xml:space="preserve"> </w:t>
            </w:r>
            <w:r w:rsidRPr="00C30C37">
              <w:t xml:space="preserve">University of Colorado, Boulder, 2004 </w:t>
            </w:r>
          </w:p>
          <w:p w14:paraId="78450847" w14:textId="1E9A8D20" w:rsidR="008B316C" w:rsidRPr="003F53EF" w:rsidRDefault="008B316C" w:rsidP="008B316C">
            <w:pPr>
              <w:numPr>
                <w:ilvl w:val="0"/>
                <w:numId w:val="20"/>
              </w:numPr>
              <w:jc w:val="left"/>
            </w:pPr>
            <w:r>
              <w:t>Undergraduate Research Opportunities Grant, University of Colorado, Boulder, 2004</w:t>
            </w:r>
          </w:p>
        </w:tc>
      </w:tr>
    </w:tbl>
    <w:p w14:paraId="10266A29" w14:textId="7CDB46E4" w:rsidR="00D248C5" w:rsidRPr="00471C2C" w:rsidRDefault="00D248C5" w:rsidP="002B1870">
      <w:pPr>
        <w:tabs>
          <w:tab w:val="left" w:pos="450"/>
        </w:tabs>
        <w:spacing w:before="100" w:beforeAutospacing="1" w:after="100" w:afterAutospacing="1"/>
        <w:contextualSpacing/>
        <w:rPr>
          <w:rFonts w:cstheme="minorHAnsi"/>
          <w:szCs w:val="24"/>
        </w:rPr>
      </w:pPr>
    </w:p>
    <w:sectPr w:rsidR="00D248C5" w:rsidRPr="00471C2C" w:rsidSect="00C30C3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A4AA" w14:textId="77777777" w:rsidR="00EA5E52" w:rsidRDefault="00EA5E52" w:rsidP="00EA52CC">
      <w:r>
        <w:separator/>
      </w:r>
    </w:p>
  </w:endnote>
  <w:endnote w:type="continuationSeparator" w:id="0">
    <w:p w14:paraId="4E74B084" w14:textId="77777777" w:rsidR="00EA5E52" w:rsidRDefault="00EA5E52" w:rsidP="00EA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1726452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12B896" w14:textId="60110223" w:rsidR="00835A5B" w:rsidRPr="00C30C37" w:rsidRDefault="00835A5B" w:rsidP="00C30C37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  <w:r w:rsidR="007E14DF">
              <w:rPr>
                <w:sz w:val="20"/>
              </w:rPr>
              <w:t>August</w:t>
            </w:r>
            <w:r>
              <w:rPr>
                <w:sz w:val="20"/>
              </w:rPr>
              <w:t>, 2019</w:t>
            </w:r>
            <w:r w:rsidRPr="00C30C37">
              <w:rPr>
                <w:sz w:val="20"/>
              </w:rPr>
              <w:tab/>
            </w:r>
            <w:r w:rsidRPr="00C30C37">
              <w:rPr>
                <w:sz w:val="20"/>
              </w:rPr>
              <w:tab/>
              <w:t xml:space="preserve">Page </w:t>
            </w:r>
            <w:r w:rsidRPr="00C30C37">
              <w:rPr>
                <w:bCs/>
                <w:sz w:val="20"/>
              </w:rPr>
              <w:fldChar w:fldCharType="begin"/>
            </w:r>
            <w:r w:rsidRPr="00C30C37">
              <w:rPr>
                <w:bCs/>
                <w:sz w:val="20"/>
              </w:rPr>
              <w:instrText xml:space="preserve"> PAGE </w:instrText>
            </w:r>
            <w:r w:rsidRPr="00C30C37">
              <w:rPr>
                <w:bCs/>
                <w:sz w:val="20"/>
              </w:rPr>
              <w:fldChar w:fldCharType="separate"/>
            </w:r>
            <w:r w:rsidR="003C3DF1">
              <w:rPr>
                <w:bCs/>
                <w:noProof/>
                <w:sz w:val="20"/>
              </w:rPr>
              <w:t>4</w:t>
            </w:r>
            <w:r w:rsidRPr="00C30C37">
              <w:rPr>
                <w:bCs/>
                <w:sz w:val="20"/>
              </w:rPr>
              <w:fldChar w:fldCharType="end"/>
            </w:r>
            <w:r w:rsidRPr="00C30C37">
              <w:rPr>
                <w:sz w:val="20"/>
              </w:rPr>
              <w:t xml:space="preserve"> of </w:t>
            </w:r>
            <w:r w:rsidRPr="00C30C37">
              <w:rPr>
                <w:bCs/>
                <w:sz w:val="20"/>
              </w:rPr>
              <w:fldChar w:fldCharType="begin"/>
            </w:r>
            <w:r w:rsidRPr="00C30C37">
              <w:rPr>
                <w:bCs/>
                <w:sz w:val="20"/>
              </w:rPr>
              <w:instrText xml:space="preserve"> NUMPAGES  </w:instrText>
            </w:r>
            <w:r w:rsidRPr="00C30C37">
              <w:rPr>
                <w:bCs/>
                <w:sz w:val="20"/>
              </w:rPr>
              <w:fldChar w:fldCharType="separate"/>
            </w:r>
            <w:r w:rsidR="003C3DF1">
              <w:rPr>
                <w:bCs/>
                <w:noProof/>
                <w:sz w:val="20"/>
              </w:rPr>
              <w:t>31</w:t>
            </w:r>
            <w:r w:rsidRPr="00C30C37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E2C5" w14:textId="24EF0AAA" w:rsidR="00835A5B" w:rsidRPr="00156686" w:rsidRDefault="00835A5B" w:rsidP="00156686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i/>
      </w:rPr>
    </w:pPr>
    <w:r w:rsidRPr="00EA52CC">
      <w:rPr>
        <w:i/>
      </w:rPr>
      <w:t>Michael</w:t>
    </w:r>
    <w:r>
      <w:rPr>
        <w:i/>
      </w:rPr>
      <w:t xml:space="preserve"> E.</w:t>
    </w:r>
    <w:r w:rsidRPr="00EA52CC">
      <w:rPr>
        <w:i/>
      </w:rPr>
      <w:t xml:space="preserve"> Levin</w:t>
    </w:r>
    <w:r>
      <w:rPr>
        <w:i/>
      </w:rPr>
      <w:t>, Ph.D.</w:t>
    </w:r>
    <w:r w:rsidRPr="00EA52CC">
      <w:rPr>
        <w:i/>
      </w:rPr>
      <w:tab/>
    </w:r>
    <w:r>
      <w:rPr>
        <w:i/>
      </w:rPr>
      <w:t>Michael.Levin</w:t>
    </w:r>
    <w:r w:rsidRPr="00EA52CC">
      <w:rPr>
        <w:i/>
      </w:rPr>
      <w:t>@</w:t>
    </w:r>
    <w:r>
      <w:rPr>
        <w:i/>
      </w:rPr>
      <w:t>USU</w:t>
    </w:r>
    <w:r w:rsidRPr="00EA52CC">
      <w:rPr>
        <w:i/>
      </w:rPr>
      <w:t>.edu</w:t>
    </w:r>
    <w:r w:rsidRPr="00EA52CC">
      <w:rPr>
        <w:i/>
      </w:rPr>
      <w:tab/>
      <w:t>(541) 531-3892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AF749" w14:textId="77777777" w:rsidR="00EA5E52" w:rsidRDefault="00EA5E52" w:rsidP="00EA52CC">
      <w:r>
        <w:separator/>
      </w:r>
    </w:p>
  </w:footnote>
  <w:footnote w:type="continuationSeparator" w:id="0">
    <w:p w14:paraId="786B230A" w14:textId="77777777" w:rsidR="00EA5E52" w:rsidRDefault="00EA5E52" w:rsidP="00EA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9B96" w14:textId="640CF785" w:rsidR="00835A5B" w:rsidRPr="00A942BD" w:rsidRDefault="00835A5B" w:rsidP="00A942BD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998448230"/>
      <w:docPartObj>
        <w:docPartGallery w:val="Page Numbers (Top of Page)"/>
        <w:docPartUnique/>
      </w:docPartObj>
    </w:sdtPr>
    <w:sdtEndPr/>
    <w:sdtContent>
      <w:p w14:paraId="4C4670C6" w14:textId="77777777" w:rsidR="00835A5B" w:rsidRPr="00A942BD" w:rsidRDefault="00835A5B">
        <w:pPr>
          <w:pStyle w:val="Header"/>
          <w:jc w:val="right"/>
          <w:rPr>
            <w:sz w:val="20"/>
          </w:rPr>
        </w:pPr>
        <w:r w:rsidRPr="00A942BD">
          <w:rPr>
            <w:sz w:val="20"/>
          </w:rPr>
          <w:t xml:space="preserve">Page </w:t>
        </w:r>
        <w:r w:rsidRPr="00A942BD">
          <w:rPr>
            <w:bCs/>
            <w:sz w:val="20"/>
          </w:rPr>
          <w:fldChar w:fldCharType="begin"/>
        </w:r>
        <w:r w:rsidRPr="00A942BD">
          <w:rPr>
            <w:bCs/>
            <w:sz w:val="20"/>
          </w:rPr>
          <w:instrText xml:space="preserve"> PAGE </w:instrText>
        </w:r>
        <w:r w:rsidRPr="00A942B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</w:t>
        </w:r>
        <w:r w:rsidRPr="00A942BD">
          <w:rPr>
            <w:bCs/>
            <w:sz w:val="20"/>
          </w:rPr>
          <w:fldChar w:fldCharType="end"/>
        </w:r>
        <w:r w:rsidRPr="00A942BD">
          <w:rPr>
            <w:sz w:val="20"/>
          </w:rPr>
          <w:t xml:space="preserve"> of </w:t>
        </w:r>
        <w:r w:rsidRPr="00A942BD">
          <w:rPr>
            <w:bCs/>
            <w:sz w:val="20"/>
          </w:rPr>
          <w:fldChar w:fldCharType="begin"/>
        </w:r>
        <w:r w:rsidRPr="00A942BD">
          <w:rPr>
            <w:bCs/>
            <w:sz w:val="20"/>
          </w:rPr>
          <w:instrText xml:space="preserve"> NUMPAGES  </w:instrText>
        </w:r>
        <w:r w:rsidRPr="00A942B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15</w:t>
        </w:r>
        <w:r w:rsidRPr="00A942BD">
          <w:rPr>
            <w:bCs/>
            <w:sz w:val="20"/>
          </w:rPr>
          <w:fldChar w:fldCharType="end"/>
        </w:r>
      </w:p>
    </w:sdtContent>
  </w:sdt>
  <w:p w14:paraId="2EFF5800" w14:textId="07D85DD9" w:rsidR="00835A5B" w:rsidRPr="00A942BD" w:rsidRDefault="00835A5B" w:rsidP="00A942BD">
    <w:pPr>
      <w:pStyle w:val="Header"/>
      <w:jc w:val="right"/>
      <w:rPr>
        <w:sz w:val="20"/>
      </w:rPr>
    </w:pPr>
    <w:r w:rsidRPr="00A942BD">
      <w:rPr>
        <w:sz w:val="20"/>
      </w:rPr>
      <w:t>Updated October,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632"/>
    <w:multiLevelType w:val="hybridMultilevel"/>
    <w:tmpl w:val="A668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6BE"/>
    <w:multiLevelType w:val="hybridMultilevel"/>
    <w:tmpl w:val="35DA709A"/>
    <w:lvl w:ilvl="0" w:tplc="AF5AB146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ADF"/>
    <w:multiLevelType w:val="hybridMultilevel"/>
    <w:tmpl w:val="C02AB0DA"/>
    <w:lvl w:ilvl="0" w:tplc="CD224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045"/>
    <w:multiLevelType w:val="hybridMultilevel"/>
    <w:tmpl w:val="C2D264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4D020B"/>
    <w:multiLevelType w:val="hybridMultilevel"/>
    <w:tmpl w:val="B40A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72446"/>
    <w:multiLevelType w:val="hybridMultilevel"/>
    <w:tmpl w:val="8270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2335"/>
    <w:multiLevelType w:val="hybridMultilevel"/>
    <w:tmpl w:val="476ED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11FF5"/>
    <w:multiLevelType w:val="hybridMultilevel"/>
    <w:tmpl w:val="B63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613"/>
    <w:multiLevelType w:val="hybridMultilevel"/>
    <w:tmpl w:val="7E9484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F114B81"/>
    <w:multiLevelType w:val="hybridMultilevel"/>
    <w:tmpl w:val="C40C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770F"/>
    <w:multiLevelType w:val="hybridMultilevel"/>
    <w:tmpl w:val="A9B6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5C4"/>
    <w:multiLevelType w:val="hybridMultilevel"/>
    <w:tmpl w:val="D346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266F"/>
    <w:multiLevelType w:val="hybridMultilevel"/>
    <w:tmpl w:val="AC0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3E93"/>
    <w:multiLevelType w:val="hybridMultilevel"/>
    <w:tmpl w:val="97A6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A4268"/>
    <w:multiLevelType w:val="hybridMultilevel"/>
    <w:tmpl w:val="CF2A06F6"/>
    <w:lvl w:ilvl="0" w:tplc="44DE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647F268C"/>
    <w:multiLevelType w:val="hybridMultilevel"/>
    <w:tmpl w:val="16F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95379"/>
    <w:multiLevelType w:val="hybridMultilevel"/>
    <w:tmpl w:val="35544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9791A"/>
    <w:multiLevelType w:val="hybridMultilevel"/>
    <w:tmpl w:val="FF8E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43B3"/>
    <w:multiLevelType w:val="hybridMultilevel"/>
    <w:tmpl w:val="B3B6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77C3B"/>
    <w:multiLevelType w:val="hybridMultilevel"/>
    <w:tmpl w:val="4910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E7138"/>
    <w:multiLevelType w:val="hybridMultilevel"/>
    <w:tmpl w:val="A90A97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16"/>
  </w:num>
  <w:num w:numId="11">
    <w:abstractNumId w:val="18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9"/>
  </w:num>
  <w:num w:numId="17">
    <w:abstractNumId w:val="19"/>
  </w:num>
  <w:num w:numId="18">
    <w:abstractNumId w:val="8"/>
  </w:num>
  <w:num w:numId="19">
    <w:abstractNumId w:val="2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24"/>
    <w:rsid w:val="0000018E"/>
    <w:rsid w:val="000025BB"/>
    <w:rsid w:val="00002727"/>
    <w:rsid w:val="00002EF7"/>
    <w:rsid w:val="00004525"/>
    <w:rsid w:val="00006970"/>
    <w:rsid w:val="00007211"/>
    <w:rsid w:val="00007501"/>
    <w:rsid w:val="00007D49"/>
    <w:rsid w:val="00010EFA"/>
    <w:rsid w:val="000129F9"/>
    <w:rsid w:val="000136D5"/>
    <w:rsid w:val="0001435B"/>
    <w:rsid w:val="00015457"/>
    <w:rsid w:val="00015FBA"/>
    <w:rsid w:val="00016BA1"/>
    <w:rsid w:val="000211B4"/>
    <w:rsid w:val="00022444"/>
    <w:rsid w:val="000238F5"/>
    <w:rsid w:val="00027EAD"/>
    <w:rsid w:val="0003074E"/>
    <w:rsid w:val="00030C04"/>
    <w:rsid w:val="00031701"/>
    <w:rsid w:val="00031F83"/>
    <w:rsid w:val="0003502A"/>
    <w:rsid w:val="00035B15"/>
    <w:rsid w:val="00035E1A"/>
    <w:rsid w:val="00035F57"/>
    <w:rsid w:val="00037DF3"/>
    <w:rsid w:val="0004008E"/>
    <w:rsid w:val="0004216B"/>
    <w:rsid w:val="00042CE0"/>
    <w:rsid w:val="000437F8"/>
    <w:rsid w:val="000471E3"/>
    <w:rsid w:val="000473DC"/>
    <w:rsid w:val="0005290A"/>
    <w:rsid w:val="00052D1F"/>
    <w:rsid w:val="000544D3"/>
    <w:rsid w:val="00054CDF"/>
    <w:rsid w:val="00056C64"/>
    <w:rsid w:val="00057781"/>
    <w:rsid w:val="000577BC"/>
    <w:rsid w:val="00057DAD"/>
    <w:rsid w:val="00057E92"/>
    <w:rsid w:val="000622EE"/>
    <w:rsid w:val="00064500"/>
    <w:rsid w:val="000655FF"/>
    <w:rsid w:val="00066B62"/>
    <w:rsid w:val="00067964"/>
    <w:rsid w:val="00070F81"/>
    <w:rsid w:val="00073CC5"/>
    <w:rsid w:val="00074178"/>
    <w:rsid w:val="00074721"/>
    <w:rsid w:val="00074E53"/>
    <w:rsid w:val="00075CDF"/>
    <w:rsid w:val="00076B8D"/>
    <w:rsid w:val="00077A4F"/>
    <w:rsid w:val="0008006C"/>
    <w:rsid w:val="00083ABB"/>
    <w:rsid w:val="00083BBE"/>
    <w:rsid w:val="00083D57"/>
    <w:rsid w:val="00083FAE"/>
    <w:rsid w:val="00084247"/>
    <w:rsid w:val="00085726"/>
    <w:rsid w:val="00085CFE"/>
    <w:rsid w:val="00085E5D"/>
    <w:rsid w:val="00086ADC"/>
    <w:rsid w:val="00086FD5"/>
    <w:rsid w:val="00087746"/>
    <w:rsid w:val="000923E1"/>
    <w:rsid w:val="00092E27"/>
    <w:rsid w:val="0009394D"/>
    <w:rsid w:val="00095DA7"/>
    <w:rsid w:val="000A1936"/>
    <w:rsid w:val="000A2C7F"/>
    <w:rsid w:val="000A3315"/>
    <w:rsid w:val="000A4BFE"/>
    <w:rsid w:val="000A57A0"/>
    <w:rsid w:val="000A653C"/>
    <w:rsid w:val="000A69A4"/>
    <w:rsid w:val="000A70E1"/>
    <w:rsid w:val="000A7756"/>
    <w:rsid w:val="000A7B54"/>
    <w:rsid w:val="000B0466"/>
    <w:rsid w:val="000B2092"/>
    <w:rsid w:val="000B236A"/>
    <w:rsid w:val="000B41C2"/>
    <w:rsid w:val="000B45C1"/>
    <w:rsid w:val="000B7617"/>
    <w:rsid w:val="000C0429"/>
    <w:rsid w:val="000C08C3"/>
    <w:rsid w:val="000C2C80"/>
    <w:rsid w:val="000C3EF5"/>
    <w:rsid w:val="000C464C"/>
    <w:rsid w:val="000C5BC2"/>
    <w:rsid w:val="000C7DB9"/>
    <w:rsid w:val="000D17C9"/>
    <w:rsid w:val="000D1C7A"/>
    <w:rsid w:val="000D1C88"/>
    <w:rsid w:val="000D1D54"/>
    <w:rsid w:val="000D1F00"/>
    <w:rsid w:val="000D467B"/>
    <w:rsid w:val="000D64AD"/>
    <w:rsid w:val="000D6EDD"/>
    <w:rsid w:val="000E0D21"/>
    <w:rsid w:val="000E2313"/>
    <w:rsid w:val="000E420F"/>
    <w:rsid w:val="000E434B"/>
    <w:rsid w:val="000E4680"/>
    <w:rsid w:val="000E67D4"/>
    <w:rsid w:val="000E69D6"/>
    <w:rsid w:val="000F22C8"/>
    <w:rsid w:val="000F2B7F"/>
    <w:rsid w:val="000F3753"/>
    <w:rsid w:val="000F41B0"/>
    <w:rsid w:val="000F4EE4"/>
    <w:rsid w:val="000F5709"/>
    <w:rsid w:val="000F5916"/>
    <w:rsid w:val="000F6B06"/>
    <w:rsid w:val="000F6CC6"/>
    <w:rsid w:val="000F75DD"/>
    <w:rsid w:val="00102FDC"/>
    <w:rsid w:val="00103251"/>
    <w:rsid w:val="001037EF"/>
    <w:rsid w:val="0010469E"/>
    <w:rsid w:val="0010566A"/>
    <w:rsid w:val="00107683"/>
    <w:rsid w:val="00110373"/>
    <w:rsid w:val="001103DE"/>
    <w:rsid w:val="001123AD"/>
    <w:rsid w:val="00113B8A"/>
    <w:rsid w:val="001152A6"/>
    <w:rsid w:val="00115867"/>
    <w:rsid w:val="00115F86"/>
    <w:rsid w:val="0011631C"/>
    <w:rsid w:val="0011667F"/>
    <w:rsid w:val="00116B7F"/>
    <w:rsid w:val="00117198"/>
    <w:rsid w:val="0011755C"/>
    <w:rsid w:val="00117B78"/>
    <w:rsid w:val="00121049"/>
    <w:rsid w:val="00123D3B"/>
    <w:rsid w:val="001269AD"/>
    <w:rsid w:val="00126BB4"/>
    <w:rsid w:val="00126CC3"/>
    <w:rsid w:val="00131743"/>
    <w:rsid w:val="00131917"/>
    <w:rsid w:val="0013239F"/>
    <w:rsid w:val="001331DD"/>
    <w:rsid w:val="001361EF"/>
    <w:rsid w:val="001363AE"/>
    <w:rsid w:val="00136854"/>
    <w:rsid w:val="001377BF"/>
    <w:rsid w:val="00137BB2"/>
    <w:rsid w:val="001407C3"/>
    <w:rsid w:val="0014226A"/>
    <w:rsid w:val="0014316C"/>
    <w:rsid w:val="00143851"/>
    <w:rsid w:val="00143977"/>
    <w:rsid w:val="0014594F"/>
    <w:rsid w:val="00145C12"/>
    <w:rsid w:val="00146301"/>
    <w:rsid w:val="00150412"/>
    <w:rsid w:val="00150C7D"/>
    <w:rsid w:val="0015104E"/>
    <w:rsid w:val="00151C47"/>
    <w:rsid w:val="001522FE"/>
    <w:rsid w:val="00152D46"/>
    <w:rsid w:val="00156686"/>
    <w:rsid w:val="00162933"/>
    <w:rsid w:val="00162D6E"/>
    <w:rsid w:val="00164840"/>
    <w:rsid w:val="00166218"/>
    <w:rsid w:val="0017164D"/>
    <w:rsid w:val="001746E5"/>
    <w:rsid w:val="00175886"/>
    <w:rsid w:val="001758AB"/>
    <w:rsid w:val="00175D27"/>
    <w:rsid w:val="001774D0"/>
    <w:rsid w:val="00177FFE"/>
    <w:rsid w:val="001807EB"/>
    <w:rsid w:val="00181E71"/>
    <w:rsid w:val="0018326A"/>
    <w:rsid w:val="0018357B"/>
    <w:rsid w:val="00185569"/>
    <w:rsid w:val="00187111"/>
    <w:rsid w:val="001901E4"/>
    <w:rsid w:val="00191E30"/>
    <w:rsid w:val="001941C8"/>
    <w:rsid w:val="00196202"/>
    <w:rsid w:val="00196F31"/>
    <w:rsid w:val="00197493"/>
    <w:rsid w:val="001A1178"/>
    <w:rsid w:val="001A26EF"/>
    <w:rsid w:val="001A3D24"/>
    <w:rsid w:val="001A4322"/>
    <w:rsid w:val="001A5DF7"/>
    <w:rsid w:val="001A60CB"/>
    <w:rsid w:val="001A75B0"/>
    <w:rsid w:val="001A7B16"/>
    <w:rsid w:val="001B062E"/>
    <w:rsid w:val="001B1398"/>
    <w:rsid w:val="001B3A84"/>
    <w:rsid w:val="001B4689"/>
    <w:rsid w:val="001B5930"/>
    <w:rsid w:val="001B6BEF"/>
    <w:rsid w:val="001B7D92"/>
    <w:rsid w:val="001C07D8"/>
    <w:rsid w:val="001C1500"/>
    <w:rsid w:val="001C187D"/>
    <w:rsid w:val="001C22DC"/>
    <w:rsid w:val="001C3B4A"/>
    <w:rsid w:val="001C4F5E"/>
    <w:rsid w:val="001D1A4E"/>
    <w:rsid w:val="001D2EC4"/>
    <w:rsid w:val="001D5940"/>
    <w:rsid w:val="001E103C"/>
    <w:rsid w:val="001E110C"/>
    <w:rsid w:val="001E1AA7"/>
    <w:rsid w:val="001E21AD"/>
    <w:rsid w:val="001E2656"/>
    <w:rsid w:val="001E468A"/>
    <w:rsid w:val="001F2D5E"/>
    <w:rsid w:val="001F32AC"/>
    <w:rsid w:val="001F32C4"/>
    <w:rsid w:val="001F4BB7"/>
    <w:rsid w:val="001F5051"/>
    <w:rsid w:val="001F660A"/>
    <w:rsid w:val="00200C4C"/>
    <w:rsid w:val="00202993"/>
    <w:rsid w:val="002038A5"/>
    <w:rsid w:val="002046B3"/>
    <w:rsid w:val="00205C46"/>
    <w:rsid w:val="00210F2E"/>
    <w:rsid w:val="00211D93"/>
    <w:rsid w:val="00211E54"/>
    <w:rsid w:val="002123A0"/>
    <w:rsid w:val="0021269D"/>
    <w:rsid w:val="00212C9D"/>
    <w:rsid w:val="00213F31"/>
    <w:rsid w:val="00217205"/>
    <w:rsid w:val="00217955"/>
    <w:rsid w:val="0022133F"/>
    <w:rsid w:val="00221457"/>
    <w:rsid w:val="0022173D"/>
    <w:rsid w:val="00221E77"/>
    <w:rsid w:val="0022286B"/>
    <w:rsid w:val="00223790"/>
    <w:rsid w:val="00224416"/>
    <w:rsid w:val="00226A71"/>
    <w:rsid w:val="00227113"/>
    <w:rsid w:val="00227344"/>
    <w:rsid w:val="002301FA"/>
    <w:rsid w:val="00232A3A"/>
    <w:rsid w:val="002331EC"/>
    <w:rsid w:val="002357BE"/>
    <w:rsid w:val="00235913"/>
    <w:rsid w:val="00235D2A"/>
    <w:rsid w:val="00235E31"/>
    <w:rsid w:val="00235EB6"/>
    <w:rsid w:val="002376E5"/>
    <w:rsid w:val="00237C27"/>
    <w:rsid w:val="00237D95"/>
    <w:rsid w:val="002404C0"/>
    <w:rsid w:val="00240D9E"/>
    <w:rsid w:val="002414C7"/>
    <w:rsid w:val="00241D1D"/>
    <w:rsid w:val="0024428E"/>
    <w:rsid w:val="00244BDA"/>
    <w:rsid w:val="0024513D"/>
    <w:rsid w:val="00247A34"/>
    <w:rsid w:val="002502A5"/>
    <w:rsid w:val="00251968"/>
    <w:rsid w:val="00254414"/>
    <w:rsid w:val="00254B77"/>
    <w:rsid w:val="00255E7F"/>
    <w:rsid w:val="0025730A"/>
    <w:rsid w:val="00263559"/>
    <w:rsid w:val="00265683"/>
    <w:rsid w:val="00265E88"/>
    <w:rsid w:val="002665AE"/>
    <w:rsid w:val="002667C3"/>
    <w:rsid w:val="00270BB4"/>
    <w:rsid w:val="00271718"/>
    <w:rsid w:val="00273678"/>
    <w:rsid w:val="00274B54"/>
    <w:rsid w:val="0027671C"/>
    <w:rsid w:val="002826BA"/>
    <w:rsid w:val="00283870"/>
    <w:rsid w:val="002838D6"/>
    <w:rsid w:val="00283EEF"/>
    <w:rsid w:val="002845B1"/>
    <w:rsid w:val="002846D8"/>
    <w:rsid w:val="0028782D"/>
    <w:rsid w:val="00287A10"/>
    <w:rsid w:val="002902B4"/>
    <w:rsid w:val="00290F22"/>
    <w:rsid w:val="00294B6D"/>
    <w:rsid w:val="0029625B"/>
    <w:rsid w:val="002963F2"/>
    <w:rsid w:val="002970A3"/>
    <w:rsid w:val="002A18CD"/>
    <w:rsid w:val="002A1D13"/>
    <w:rsid w:val="002A6854"/>
    <w:rsid w:val="002A6C17"/>
    <w:rsid w:val="002A72A5"/>
    <w:rsid w:val="002A7A89"/>
    <w:rsid w:val="002B0138"/>
    <w:rsid w:val="002B1870"/>
    <w:rsid w:val="002B220A"/>
    <w:rsid w:val="002B36CC"/>
    <w:rsid w:val="002B4679"/>
    <w:rsid w:val="002B6DA1"/>
    <w:rsid w:val="002B79BF"/>
    <w:rsid w:val="002B7F8A"/>
    <w:rsid w:val="002B7FEE"/>
    <w:rsid w:val="002C01DF"/>
    <w:rsid w:val="002C244F"/>
    <w:rsid w:val="002C30FB"/>
    <w:rsid w:val="002C36A9"/>
    <w:rsid w:val="002C372D"/>
    <w:rsid w:val="002C5D00"/>
    <w:rsid w:val="002D01D2"/>
    <w:rsid w:val="002D1508"/>
    <w:rsid w:val="002D195A"/>
    <w:rsid w:val="002D2F4A"/>
    <w:rsid w:val="002D36B9"/>
    <w:rsid w:val="002D5A24"/>
    <w:rsid w:val="002D7BB3"/>
    <w:rsid w:val="002E01AB"/>
    <w:rsid w:val="002E1C15"/>
    <w:rsid w:val="002E1D69"/>
    <w:rsid w:val="002E2358"/>
    <w:rsid w:val="002E24CC"/>
    <w:rsid w:val="002E38A0"/>
    <w:rsid w:val="002E690F"/>
    <w:rsid w:val="002F0DB5"/>
    <w:rsid w:val="002F114E"/>
    <w:rsid w:val="002F34D4"/>
    <w:rsid w:val="002F3EC1"/>
    <w:rsid w:val="002F4036"/>
    <w:rsid w:val="002F51B8"/>
    <w:rsid w:val="002F72E1"/>
    <w:rsid w:val="002F76DA"/>
    <w:rsid w:val="0030007A"/>
    <w:rsid w:val="00300419"/>
    <w:rsid w:val="00301306"/>
    <w:rsid w:val="00301DFF"/>
    <w:rsid w:val="00301F9F"/>
    <w:rsid w:val="00302566"/>
    <w:rsid w:val="00303A69"/>
    <w:rsid w:val="00303EBC"/>
    <w:rsid w:val="0030494C"/>
    <w:rsid w:val="00307286"/>
    <w:rsid w:val="0031000A"/>
    <w:rsid w:val="00311FA3"/>
    <w:rsid w:val="00312F1B"/>
    <w:rsid w:val="00314D22"/>
    <w:rsid w:val="00317C15"/>
    <w:rsid w:val="00320799"/>
    <w:rsid w:val="0032085E"/>
    <w:rsid w:val="0032100A"/>
    <w:rsid w:val="00321961"/>
    <w:rsid w:val="00325675"/>
    <w:rsid w:val="003269A0"/>
    <w:rsid w:val="00327507"/>
    <w:rsid w:val="0033001D"/>
    <w:rsid w:val="00330846"/>
    <w:rsid w:val="003332CD"/>
    <w:rsid w:val="00334ADB"/>
    <w:rsid w:val="00335B92"/>
    <w:rsid w:val="00336CCF"/>
    <w:rsid w:val="0033793B"/>
    <w:rsid w:val="00340CB9"/>
    <w:rsid w:val="00340D0F"/>
    <w:rsid w:val="00341877"/>
    <w:rsid w:val="00341BC0"/>
    <w:rsid w:val="0034233A"/>
    <w:rsid w:val="0034439F"/>
    <w:rsid w:val="00345F20"/>
    <w:rsid w:val="00346067"/>
    <w:rsid w:val="00346338"/>
    <w:rsid w:val="00350C90"/>
    <w:rsid w:val="003518D8"/>
    <w:rsid w:val="00351E44"/>
    <w:rsid w:val="00354FB1"/>
    <w:rsid w:val="003551C8"/>
    <w:rsid w:val="00355F78"/>
    <w:rsid w:val="00357116"/>
    <w:rsid w:val="00357543"/>
    <w:rsid w:val="00357FA6"/>
    <w:rsid w:val="003628FE"/>
    <w:rsid w:val="00364EC4"/>
    <w:rsid w:val="003705FF"/>
    <w:rsid w:val="00372DC6"/>
    <w:rsid w:val="00374241"/>
    <w:rsid w:val="00374AE4"/>
    <w:rsid w:val="00376089"/>
    <w:rsid w:val="00376D5C"/>
    <w:rsid w:val="00377F1C"/>
    <w:rsid w:val="00380ECA"/>
    <w:rsid w:val="00381450"/>
    <w:rsid w:val="00381C7A"/>
    <w:rsid w:val="003835A4"/>
    <w:rsid w:val="00383DC5"/>
    <w:rsid w:val="00385B0C"/>
    <w:rsid w:val="003902D4"/>
    <w:rsid w:val="00391DB0"/>
    <w:rsid w:val="00392DE0"/>
    <w:rsid w:val="003940E5"/>
    <w:rsid w:val="003A14F7"/>
    <w:rsid w:val="003A1F8C"/>
    <w:rsid w:val="003A2BE2"/>
    <w:rsid w:val="003A3A32"/>
    <w:rsid w:val="003A488D"/>
    <w:rsid w:val="003A69F7"/>
    <w:rsid w:val="003B236C"/>
    <w:rsid w:val="003B3E35"/>
    <w:rsid w:val="003B4D52"/>
    <w:rsid w:val="003B5571"/>
    <w:rsid w:val="003B60F4"/>
    <w:rsid w:val="003B7C12"/>
    <w:rsid w:val="003C0BF8"/>
    <w:rsid w:val="003C3730"/>
    <w:rsid w:val="003C3DF1"/>
    <w:rsid w:val="003C4BB4"/>
    <w:rsid w:val="003C727C"/>
    <w:rsid w:val="003D04AD"/>
    <w:rsid w:val="003D0601"/>
    <w:rsid w:val="003D0B56"/>
    <w:rsid w:val="003D0E2C"/>
    <w:rsid w:val="003D2957"/>
    <w:rsid w:val="003D2A5D"/>
    <w:rsid w:val="003D2ED7"/>
    <w:rsid w:val="003D4241"/>
    <w:rsid w:val="003D6863"/>
    <w:rsid w:val="003E04E1"/>
    <w:rsid w:val="003E1007"/>
    <w:rsid w:val="003E1057"/>
    <w:rsid w:val="003E1C83"/>
    <w:rsid w:val="003E3EA2"/>
    <w:rsid w:val="003E4334"/>
    <w:rsid w:val="003E49C0"/>
    <w:rsid w:val="003E5F2B"/>
    <w:rsid w:val="003E7BBD"/>
    <w:rsid w:val="003F108C"/>
    <w:rsid w:val="003F1CE3"/>
    <w:rsid w:val="003F26AC"/>
    <w:rsid w:val="003F2C56"/>
    <w:rsid w:val="003F41C5"/>
    <w:rsid w:val="003F4A24"/>
    <w:rsid w:val="003F53EF"/>
    <w:rsid w:val="003F5F7F"/>
    <w:rsid w:val="003F70DA"/>
    <w:rsid w:val="003F74D8"/>
    <w:rsid w:val="004010B8"/>
    <w:rsid w:val="0040127C"/>
    <w:rsid w:val="00404A59"/>
    <w:rsid w:val="00406B9F"/>
    <w:rsid w:val="004155E0"/>
    <w:rsid w:val="00417640"/>
    <w:rsid w:val="00420388"/>
    <w:rsid w:val="004214CF"/>
    <w:rsid w:val="00421C91"/>
    <w:rsid w:val="00422E41"/>
    <w:rsid w:val="00423FBC"/>
    <w:rsid w:val="00423FE4"/>
    <w:rsid w:val="004245E7"/>
    <w:rsid w:val="00427730"/>
    <w:rsid w:val="004336F0"/>
    <w:rsid w:val="00433E5F"/>
    <w:rsid w:val="004342FD"/>
    <w:rsid w:val="0043476A"/>
    <w:rsid w:val="00434C23"/>
    <w:rsid w:val="00440D60"/>
    <w:rsid w:val="004412E3"/>
    <w:rsid w:val="00443569"/>
    <w:rsid w:val="0044640A"/>
    <w:rsid w:val="00447A9A"/>
    <w:rsid w:val="00450D69"/>
    <w:rsid w:val="00451CC0"/>
    <w:rsid w:val="00453ADA"/>
    <w:rsid w:val="0045558D"/>
    <w:rsid w:val="00456DEE"/>
    <w:rsid w:val="00460206"/>
    <w:rsid w:val="00461709"/>
    <w:rsid w:val="004618C2"/>
    <w:rsid w:val="00461BED"/>
    <w:rsid w:val="00461E81"/>
    <w:rsid w:val="0046308D"/>
    <w:rsid w:val="00464403"/>
    <w:rsid w:val="00464608"/>
    <w:rsid w:val="004669EE"/>
    <w:rsid w:val="00467464"/>
    <w:rsid w:val="00467CDA"/>
    <w:rsid w:val="00471C2C"/>
    <w:rsid w:val="00471C65"/>
    <w:rsid w:val="004742BB"/>
    <w:rsid w:val="00477853"/>
    <w:rsid w:val="0047793D"/>
    <w:rsid w:val="00481C01"/>
    <w:rsid w:val="00481C4A"/>
    <w:rsid w:val="00481F01"/>
    <w:rsid w:val="00483313"/>
    <w:rsid w:val="00486FF4"/>
    <w:rsid w:val="00490315"/>
    <w:rsid w:val="00490B11"/>
    <w:rsid w:val="00492C55"/>
    <w:rsid w:val="00493B9B"/>
    <w:rsid w:val="00494DDD"/>
    <w:rsid w:val="00495C1A"/>
    <w:rsid w:val="00496544"/>
    <w:rsid w:val="0049698B"/>
    <w:rsid w:val="004971E8"/>
    <w:rsid w:val="00497533"/>
    <w:rsid w:val="004A171F"/>
    <w:rsid w:val="004A1D81"/>
    <w:rsid w:val="004A53AC"/>
    <w:rsid w:val="004A6646"/>
    <w:rsid w:val="004A6C5B"/>
    <w:rsid w:val="004A6F91"/>
    <w:rsid w:val="004A7681"/>
    <w:rsid w:val="004A779C"/>
    <w:rsid w:val="004B0537"/>
    <w:rsid w:val="004B05B9"/>
    <w:rsid w:val="004B31F2"/>
    <w:rsid w:val="004B3E4B"/>
    <w:rsid w:val="004B409C"/>
    <w:rsid w:val="004B4122"/>
    <w:rsid w:val="004B50B4"/>
    <w:rsid w:val="004B601A"/>
    <w:rsid w:val="004C047A"/>
    <w:rsid w:val="004C105D"/>
    <w:rsid w:val="004C222D"/>
    <w:rsid w:val="004C2689"/>
    <w:rsid w:val="004C294A"/>
    <w:rsid w:val="004C5890"/>
    <w:rsid w:val="004C6019"/>
    <w:rsid w:val="004C6527"/>
    <w:rsid w:val="004D15A2"/>
    <w:rsid w:val="004D1BE5"/>
    <w:rsid w:val="004D2357"/>
    <w:rsid w:val="004D26D3"/>
    <w:rsid w:val="004D400A"/>
    <w:rsid w:val="004D64AC"/>
    <w:rsid w:val="004E0A7E"/>
    <w:rsid w:val="004E292C"/>
    <w:rsid w:val="004E379D"/>
    <w:rsid w:val="004E3BB1"/>
    <w:rsid w:val="004E459D"/>
    <w:rsid w:val="004E49BC"/>
    <w:rsid w:val="004E5039"/>
    <w:rsid w:val="004E66D9"/>
    <w:rsid w:val="004E7E1A"/>
    <w:rsid w:val="004F25D5"/>
    <w:rsid w:val="004F38C9"/>
    <w:rsid w:val="004F3A7F"/>
    <w:rsid w:val="004F483E"/>
    <w:rsid w:val="004F49D2"/>
    <w:rsid w:val="004F67C4"/>
    <w:rsid w:val="0050103A"/>
    <w:rsid w:val="00502F1B"/>
    <w:rsid w:val="00502FBF"/>
    <w:rsid w:val="005062BC"/>
    <w:rsid w:val="00510219"/>
    <w:rsid w:val="00510B1B"/>
    <w:rsid w:val="005123E1"/>
    <w:rsid w:val="005126DA"/>
    <w:rsid w:val="0051337D"/>
    <w:rsid w:val="00514ACB"/>
    <w:rsid w:val="00515977"/>
    <w:rsid w:val="00522661"/>
    <w:rsid w:val="005227AF"/>
    <w:rsid w:val="00522C3F"/>
    <w:rsid w:val="00523C43"/>
    <w:rsid w:val="005301D2"/>
    <w:rsid w:val="00531ABD"/>
    <w:rsid w:val="00534B16"/>
    <w:rsid w:val="00534CC3"/>
    <w:rsid w:val="00534D99"/>
    <w:rsid w:val="00534FC1"/>
    <w:rsid w:val="00535D96"/>
    <w:rsid w:val="00535E3C"/>
    <w:rsid w:val="005360DE"/>
    <w:rsid w:val="005371F1"/>
    <w:rsid w:val="005377B2"/>
    <w:rsid w:val="00537ED8"/>
    <w:rsid w:val="0054019F"/>
    <w:rsid w:val="00541753"/>
    <w:rsid w:val="00541FA5"/>
    <w:rsid w:val="00542452"/>
    <w:rsid w:val="00546618"/>
    <w:rsid w:val="005506A5"/>
    <w:rsid w:val="005514EB"/>
    <w:rsid w:val="005518A5"/>
    <w:rsid w:val="005534C5"/>
    <w:rsid w:val="005559DD"/>
    <w:rsid w:val="00563E2E"/>
    <w:rsid w:val="00563EC7"/>
    <w:rsid w:val="00565221"/>
    <w:rsid w:val="00565520"/>
    <w:rsid w:val="005665E2"/>
    <w:rsid w:val="00566CAE"/>
    <w:rsid w:val="005677E9"/>
    <w:rsid w:val="005700DF"/>
    <w:rsid w:val="00570A9E"/>
    <w:rsid w:val="0057268C"/>
    <w:rsid w:val="00572DA3"/>
    <w:rsid w:val="00575004"/>
    <w:rsid w:val="00575211"/>
    <w:rsid w:val="005758C2"/>
    <w:rsid w:val="005779AD"/>
    <w:rsid w:val="0058078A"/>
    <w:rsid w:val="00580DC2"/>
    <w:rsid w:val="00581014"/>
    <w:rsid w:val="00581D0F"/>
    <w:rsid w:val="00582C6D"/>
    <w:rsid w:val="00583825"/>
    <w:rsid w:val="00584111"/>
    <w:rsid w:val="00585003"/>
    <w:rsid w:val="00585FDF"/>
    <w:rsid w:val="005860CF"/>
    <w:rsid w:val="00590A37"/>
    <w:rsid w:val="0059130D"/>
    <w:rsid w:val="00592E35"/>
    <w:rsid w:val="00592F23"/>
    <w:rsid w:val="00594384"/>
    <w:rsid w:val="00595845"/>
    <w:rsid w:val="00595A67"/>
    <w:rsid w:val="00596BC0"/>
    <w:rsid w:val="00596CB2"/>
    <w:rsid w:val="00596F11"/>
    <w:rsid w:val="0059747F"/>
    <w:rsid w:val="00597513"/>
    <w:rsid w:val="005A04DC"/>
    <w:rsid w:val="005A0980"/>
    <w:rsid w:val="005A25EA"/>
    <w:rsid w:val="005A364D"/>
    <w:rsid w:val="005A3E5D"/>
    <w:rsid w:val="005A4EFA"/>
    <w:rsid w:val="005A53A9"/>
    <w:rsid w:val="005A744E"/>
    <w:rsid w:val="005A7794"/>
    <w:rsid w:val="005B081D"/>
    <w:rsid w:val="005B0C85"/>
    <w:rsid w:val="005B14EB"/>
    <w:rsid w:val="005B1E4F"/>
    <w:rsid w:val="005B2677"/>
    <w:rsid w:val="005B4EF5"/>
    <w:rsid w:val="005B639F"/>
    <w:rsid w:val="005C0182"/>
    <w:rsid w:val="005C0AF0"/>
    <w:rsid w:val="005C0BE2"/>
    <w:rsid w:val="005C1397"/>
    <w:rsid w:val="005C232D"/>
    <w:rsid w:val="005C241E"/>
    <w:rsid w:val="005C24AA"/>
    <w:rsid w:val="005C5BB5"/>
    <w:rsid w:val="005D1C72"/>
    <w:rsid w:val="005D2A54"/>
    <w:rsid w:val="005D5916"/>
    <w:rsid w:val="005D5BB0"/>
    <w:rsid w:val="005D687A"/>
    <w:rsid w:val="005E1909"/>
    <w:rsid w:val="005E4692"/>
    <w:rsid w:val="005E4CD0"/>
    <w:rsid w:val="005E6948"/>
    <w:rsid w:val="005E739B"/>
    <w:rsid w:val="005E7DE6"/>
    <w:rsid w:val="005F1224"/>
    <w:rsid w:val="005F2E59"/>
    <w:rsid w:val="005F3248"/>
    <w:rsid w:val="005F3EC5"/>
    <w:rsid w:val="005F4327"/>
    <w:rsid w:val="005F4DB1"/>
    <w:rsid w:val="005F509F"/>
    <w:rsid w:val="005F6739"/>
    <w:rsid w:val="005F7720"/>
    <w:rsid w:val="006070B3"/>
    <w:rsid w:val="00607A7D"/>
    <w:rsid w:val="00610181"/>
    <w:rsid w:val="00610F29"/>
    <w:rsid w:val="00613047"/>
    <w:rsid w:val="00613B0F"/>
    <w:rsid w:val="0061695A"/>
    <w:rsid w:val="00616EC7"/>
    <w:rsid w:val="006179D6"/>
    <w:rsid w:val="00617EC9"/>
    <w:rsid w:val="0062024E"/>
    <w:rsid w:val="00620FAB"/>
    <w:rsid w:val="00621E62"/>
    <w:rsid w:val="00621F28"/>
    <w:rsid w:val="00624ADD"/>
    <w:rsid w:val="006259D9"/>
    <w:rsid w:val="00635CEF"/>
    <w:rsid w:val="00637B61"/>
    <w:rsid w:val="006413B5"/>
    <w:rsid w:val="006414A4"/>
    <w:rsid w:val="006431ED"/>
    <w:rsid w:val="00644852"/>
    <w:rsid w:val="00644EED"/>
    <w:rsid w:val="00646EFA"/>
    <w:rsid w:val="006511FF"/>
    <w:rsid w:val="00652B7C"/>
    <w:rsid w:val="00653B21"/>
    <w:rsid w:val="006551C2"/>
    <w:rsid w:val="00655DA8"/>
    <w:rsid w:val="006572D4"/>
    <w:rsid w:val="0065738C"/>
    <w:rsid w:val="006610B6"/>
    <w:rsid w:val="0066178F"/>
    <w:rsid w:val="006648BD"/>
    <w:rsid w:val="00665C48"/>
    <w:rsid w:val="00666368"/>
    <w:rsid w:val="00666BFF"/>
    <w:rsid w:val="00667532"/>
    <w:rsid w:val="00667925"/>
    <w:rsid w:val="00670357"/>
    <w:rsid w:val="006748AF"/>
    <w:rsid w:val="0067559A"/>
    <w:rsid w:val="00676394"/>
    <w:rsid w:val="006766D9"/>
    <w:rsid w:val="006840DB"/>
    <w:rsid w:val="0068492B"/>
    <w:rsid w:val="00684C9D"/>
    <w:rsid w:val="00685C93"/>
    <w:rsid w:val="006921DD"/>
    <w:rsid w:val="006924CF"/>
    <w:rsid w:val="00692965"/>
    <w:rsid w:val="00696269"/>
    <w:rsid w:val="006964C3"/>
    <w:rsid w:val="006966A1"/>
    <w:rsid w:val="0069687A"/>
    <w:rsid w:val="00696C11"/>
    <w:rsid w:val="006A1BE4"/>
    <w:rsid w:val="006A1E48"/>
    <w:rsid w:val="006A2104"/>
    <w:rsid w:val="006A21CD"/>
    <w:rsid w:val="006A2967"/>
    <w:rsid w:val="006A38EE"/>
    <w:rsid w:val="006A49D9"/>
    <w:rsid w:val="006A4F7C"/>
    <w:rsid w:val="006B0594"/>
    <w:rsid w:val="006B0CFE"/>
    <w:rsid w:val="006B167D"/>
    <w:rsid w:val="006B1B3F"/>
    <w:rsid w:val="006B2123"/>
    <w:rsid w:val="006B3143"/>
    <w:rsid w:val="006B4107"/>
    <w:rsid w:val="006B4D43"/>
    <w:rsid w:val="006B574C"/>
    <w:rsid w:val="006C13D8"/>
    <w:rsid w:val="006C399F"/>
    <w:rsid w:val="006C3CBA"/>
    <w:rsid w:val="006C4492"/>
    <w:rsid w:val="006C47A3"/>
    <w:rsid w:val="006C6543"/>
    <w:rsid w:val="006C75ED"/>
    <w:rsid w:val="006D009F"/>
    <w:rsid w:val="006D0E3B"/>
    <w:rsid w:val="006D1B1B"/>
    <w:rsid w:val="006D1B46"/>
    <w:rsid w:val="006D1CE3"/>
    <w:rsid w:val="006D20F6"/>
    <w:rsid w:val="006D28D6"/>
    <w:rsid w:val="006D4CD0"/>
    <w:rsid w:val="006D554A"/>
    <w:rsid w:val="006E1032"/>
    <w:rsid w:val="006E279C"/>
    <w:rsid w:val="006E3932"/>
    <w:rsid w:val="006E4706"/>
    <w:rsid w:val="006E4D32"/>
    <w:rsid w:val="006E5D96"/>
    <w:rsid w:val="006E601F"/>
    <w:rsid w:val="006E61E1"/>
    <w:rsid w:val="006E6DBE"/>
    <w:rsid w:val="006E78EA"/>
    <w:rsid w:val="006E7C4F"/>
    <w:rsid w:val="006F11F7"/>
    <w:rsid w:val="006F35D3"/>
    <w:rsid w:val="006F369C"/>
    <w:rsid w:val="006F3C34"/>
    <w:rsid w:val="006F4928"/>
    <w:rsid w:val="006F6292"/>
    <w:rsid w:val="006F7172"/>
    <w:rsid w:val="006F740B"/>
    <w:rsid w:val="007005B5"/>
    <w:rsid w:val="00700B2D"/>
    <w:rsid w:val="00700ED7"/>
    <w:rsid w:val="00701A3B"/>
    <w:rsid w:val="00701DC7"/>
    <w:rsid w:val="0070255E"/>
    <w:rsid w:val="007026F9"/>
    <w:rsid w:val="00702B32"/>
    <w:rsid w:val="0070364E"/>
    <w:rsid w:val="00703F9C"/>
    <w:rsid w:val="00704226"/>
    <w:rsid w:val="00704C43"/>
    <w:rsid w:val="00706C71"/>
    <w:rsid w:val="00706F05"/>
    <w:rsid w:val="007078E0"/>
    <w:rsid w:val="00707DF0"/>
    <w:rsid w:val="00713082"/>
    <w:rsid w:val="00713E0F"/>
    <w:rsid w:val="007162FA"/>
    <w:rsid w:val="007168D5"/>
    <w:rsid w:val="00716943"/>
    <w:rsid w:val="00716AA8"/>
    <w:rsid w:val="00727282"/>
    <w:rsid w:val="00727CA6"/>
    <w:rsid w:val="00731F45"/>
    <w:rsid w:val="00732394"/>
    <w:rsid w:val="0073335C"/>
    <w:rsid w:val="00733F6F"/>
    <w:rsid w:val="00735059"/>
    <w:rsid w:val="0074060A"/>
    <w:rsid w:val="00740CDD"/>
    <w:rsid w:val="0074371B"/>
    <w:rsid w:val="00743806"/>
    <w:rsid w:val="0074409D"/>
    <w:rsid w:val="00744F12"/>
    <w:rsid w:val="00745250"/>
    <w:rsid w:val="00746147"/>
    <w:rsid w:val="00751977"/>
    <w:rsid w:val="00752078"/>
    <w:rsid w:val="00753E57"/>
    <w:rsid w:val="00754548"/>
    <w:rsid w:val="007600F1"/>
    <w:rsid w:val="00762ADA"/>
    <w:rsid w:val="00763A23"/>
    <w:rsid w:val="00763F30"/>
    <w:rsid w:val="00763F5E"/>
    <w:rsid w:val="00764FDF"/>
    <w:rsid w:val="00765E1B"/>
    <w:rsid w:val="00767A88"/>
    <w:rsid w:val="007709E4"/>
    <w:rsid w:val="0077174B"/>
    <w:rsid w:val="00771870"/>
    <w:rsid w:val="00774F73"/>
    <w:rsid w:val="00775060"/>
    <w:rsid w:val="00776423"/>
    <w:rsid w:val="00780FB9"/>
    <w:rsid w:val="007817D2"/>
    <w:rsid w:val="00781DF4"/>
    <w:rsid w:val="00787516"/>
    <w:rsid w:val="00787A4E"/>
    <w:rsid w:val="00787B31"/>
    <w:rsid w:val="00791792"/>
    <w:rsid w:val="007929BC"/>
    <w:rsid w:val="00795B72"/>
    <w:rsid w:val="00796605"/>
    <w:rsid w:val="00796EBA"/>
    <w:rsid w:val="007A0110"/>
    <w:rsid w:val="007A06F6"/>
    <w:rsid w:val="007A1211"/>
    <w:rsid w:val="007A27A7"/>
    <w:rsid w:val="007A30C3"/>
    <w:rsid w:val="007A3851"/>
    <w:rsid w:val="007A4A87"/>
    <w:rsid w:val="007A5A7E"/>
    <w:rsid w:val="007A5CE2"/>
    <w:rsid w:val="007B01B2"/>
    <w:rsid w:val="007B3DD7"/>
    <w:rsid w:val="007B5029"/>
    <w:rsid w:val="007B61BE"/>
    <w:rsid w:val="007B7191"/>
    <w:rsid w:val="007C07ED"/>
    <w:rsid w:val="007C1F11"/>
    <w:rsid w:val="007C23A6"/>
    <w:rsid w:val="007C3968"/>
    <w:rsid w:val="007C3CF6"/>
    <w:rsid w:val="007C3FFB"/>
    <w:rsid w:val="007C49A4"/>
    <w:rsid w:val="007C4A06"/>
    <w:rsid w:val="007C6B8E"/>
    <w:rsid w:val="007C7B3A"/>
    <w:rsid w:val="007D0944"/>
    <w:rsid w:val="007D258E"/>
    <w:rsid w:val="007D375A"/>
    <w:rsid w:val="007D3F8C"/>
    <w:rsid w:val="007D4492"/>
    <w:rsid w:val="007D4C33"/>
    <w:rsid w:val="007D4F66"/>
    <w:rsid w:val="007D503E"/>
    <w:rsid w:val="007D7C18"/>
    <w:rsid w:val="007E14DF"/>
    <w:rsid w:val="007E221F"/>
    <w:rsid w:val="007E3632"/>
    <w:rsid w:val="007E3B0B"/>
    <w:rsid w:val="007E5162"/>
    <w:rsid w:val="007E7248"/>
    <w:rsid w:val="007E7ACE"/>
    <w:rsid w:val="007F06BC"/>
    <w:rsid w:val="007F0A75"/>
    <w:rsid w:val="007F12D0"/>
    <w:rsid w:val="007F13C8"/>
    <w:rsid w:val="007F296F"/>
    <w:rsid w:val="007F35A6"/>
    <w:rsid w:val="007F3940"/>
    <w:rsid w:val="007F4598"/>
    <w:rsid w:val="007F4746"/>
    <w:rsid w:val="007F4753"/>
    <w:rsid w:val="007F6C1A"/>
    <w:rsid w:val="007F77C3"/>
    <w:rsid w:val="008007D9"/>
    <w:rsid w:val="00803A00"/>
    <w:rsid w:val="008044C1"/>
    <w:rsid w:val="008121DE"/>
    <w:rsid w:val="00815F4A"/>
    <w:rsid w:val="0081627D"/>
    <w:rsid w:val="00817578"/>
    <w:rsid w:val="00817D55"/>
    <w:rsid w:val="00822394"/>
    <w:rsid w:val="00823189"/>
    <w:rsid w:val="00824AD1"/>
    <w:rsid w:val="008274E7"/>
    <w:rsid w:val="008301DD"/>
    <w:rsid w:val="00830C27"/>
    <w:rsid w:val="00832100"/>
    <w:rsid w:val="00832BB3"/>
    <w:rsid w:val="00835A5B"/>
    <w:rsid w:val="0083634F"/>
    <w:rsid w:val="00836CB8"/>
    <w:rsid w:val="00836F66"/>
    <w:rsid w:val="00837E9F"/>
    <w:rsid w:val="00845325"/>
    <w:rsid w:val="00846A52"/>
    <w:rsid w:val="00846C3C"/>
    <w:rsid w:val="008472D1"/>
    <w:rsid w:val="00847D9C"/>
    <w:rsid w:val="00850344"/>
    <w:rsid w:val="00853F1B"/>
    <w:rsid w:val="008541C6"/>
    <w:rsid w:val="0085455E"/>
    <w:rsid w:val="008546FC"/>
    <w:rsid w:val="00855C3C"/>
    <w:rsid w:val="00863BCF"/>
    <w:rsid w:val="00864D47"/>
    <w:rsid w:val="00865406"/>
    <w:rsid w:val="00866571"/>
    <w:rsid w:val="008708CA"/>
    <w:rsid w:val="008709C8"/>
    <w:rsid w:val="00870EF4"/>
    <w:rsid w:val="00874053"/>
    <w:rsid w:val="0087433E"/>
    <w:rsid w:val="0087465E"/>
    <w:rsid w:val="00880089"/>
    <w:rsid w:val="008827E3"/>
    <w:rsid w:val="00884A7D"/>
    <w:rsid w:val="00885055"/>
    <w:rsid w:val="00885E48"/>
    <w:rsid w:val="008932B7"/>
    <w:rsid w:val="00896000"/>
    <w:rsid w:val="00896DBB"/>
    <w:rsid w:val="008A0440"/>
    <w:rsid w:val="008A048C"/>
    <w:rsid w:val="008A1568"/>
    <w:rsid w:val="008A1BB9"/>
    <w:rsid w:val="008A2CE1"/>
    <w:rsid w:val="008A411B"/>
    <w:rsid w:val="008B2C57"/>
    <w:rsid w:val="008B316C"/>
    <w:rsid w:val="008B3F06"/>
    <w:rsid w:val="008B62DD"/>
    <w:rsid w:val="008B6C1F"/>
    <w:rsid w:val="008B712B"/>
    <w:rsid w:val="008B7343"/>
    <w:rsid w:val="008C0157"/>
    <w:rsid w:val="008C28C3"/>
    <w:rsid w:val="008C2E48"/>
    <w:rsid w:val="008C3AE2"/>
    <w:rsid w:val="008C3E64"/>
    <w:rsid w:val="008C4619"/>
    <w:rsid w:val="008D0FDB"/>
    <w:rsid w:val="008D2078"/>
    <w:rsid w:val="008D2E98"/>
    <w:rsid w:val="008D609C"/>
    <w:rsid w:val="008D6637"/>
    <w:rsid w:val="008D6696"/>
    <w:rsid w:val="008E1593"/>
    <w:rsid w:val="008E1CE3"/>
    <w:rsid w:val="008E37A8"/>
    <w:rsid w:val="008E424F"/>
    <w:rsid w:val="008E4303"/>
    <w:rsid w:val="008E4A61"/>
    <w:rsid w:val="008E4BAB"/>
    <w:rsid w:val="008E5239"/>
    <w:rsid w:val="008F0093"/>
    <w:rsid w:val="008F08B8"/>
    <w:rsid w:val="008F1108"/>
    <w:rsid w:val="008F163B"/>
    <w:rsid w:val="008F36E9"/>
    <w:rsid w:val="008F5123"/>
    <w:rsid w:val="00900CDB"/>
    <w:rsid w:val="00903138"/>
    <w:rsid w:val="00907A46"/>
    <w:rsid w:val="00910659"/>
    <w:rsid w:val="00910DD0"/>
    <w:rsid w:val="009111CE"/>
    <w:rsid w:val="00911C19"/>
    <w:rsid w:val="00911E00"/>
    <w:rsid w:val="00913DDA"/>
    <w:rsid w:val="009149CB"/>
    <w:rsid w:val="00914EA4"/>
    <w:rsid w:val="00916423"/>
    <w:rsid w:val="009164F7"/>
    <w:rsid w:val="00920504"/>
    <w:rsid w:val="00921994"/>
    <w:rsid w:val="00921B73"/>
    <w:rsid w:val="00924555"/>
    <w:rsid w:val="00924A74"/>
    <w:rsid w:val="00924AB5"/>
    <w:rsid w:val="00927C7B"/>
    <w:rsid w:val="00927FF0"/>
    <w:rsid w:val="0093042F"/>
    <w:rsid w:val="00932812"/>
    <w:rsid w:val="00932DCD"/>
    <w:rsid w:val="009331F5"/>
    <w:rsid w:val="00934209"/>
    <w:rsid w:val="009348CB"/>
    <w:rsid w:val="009364CD"/>
    <w:rsid w:val="009366A2"/>
    <w:rsid w:val="00936E03"/>
    <w:rsid w:val="00937284"/>
    <w:rsid w:val="009376D0"/>
    <w:rsid w:val="00940626"/>
    <w:rsid w:val="009406B6"/>
    <w:rsid w:val="00940B02"/>
    <w:rsid w:val="009433EB"/>
    <w:rsid w:val="00943444"/>
    <w:rsid w:val="00944BA8"/>
    <w:rsid w:val="00945D6A"/>
    <w:rsid w:val="00950A5A"/>
    <w:rsid w:val="0095354D"/>
    <w:rsid w:val="009539FD"/>
    <w:rsid w:val="00954990"/>
    <w:rsid w:val="00956BCA"/>
    <w:rsid w:val="009624FA"/>
    <w:rsid w:val="00962F68"/>
    <w:rsid w:val="009639CF"/>
    <w:rsid w:val="0096798B"/>
    <w:rsid w:val="00970403"/>
    <w:rsid w:val="009712CC"/>
    <w:rsid w:val="009714A2"/>
    <w:rsid w:val="00971635"/>
    <w:rsid w:val="00972745"/>
    <w:rsid w:val="00973551"/>
    <w:rsid w:val="0097475B"/>
    <w:rsid w:val="009760F5"/>
    <w:rsid w:val="009766F5"/>
    <w:rsid w:val="009814E3"/>
    <w:rsid w:val="009815D0"/>
    <w:rsid w:val="0098216E"/>
    <w:rsid w:val="0098490A"/>
    <w:rsid w:val="00990244"/>
    <w:rsid w:val="00995AEB"/>
    <w:rsid w:val="00996A9A"/>
    <w:rsid w:val="009A0B05"/>
    <w:rsid w:val="009A2BC2"/>
    <w:rsid w:val="009A3791"/>
    <w:rsid w:val="009A399D"/>
    <w:rsid w:val="009A41DE"/>
    <w:rsid w:val="009A42E0"/>
    <w:rsid w:val="009A4824"/>
    <w:rsid w:val="009A6587"/>
    <w:rsid w:val="009A78C0"/>
    <w:rsid w:val="009B1B30"/>
    <w:rsid w:val="009B1E0D"/>
    <w:rsid w:val="009B2909"/>
    <w:rsid w:val="009B3ACD"/>
    <w:rsid w:val="009B458B"/>
    <w:rsid w:val="009B5203"/>
    <w:rsid w:val="009B55E2"/>
    <w:rsid w:val="009B5DF0"/>
    <w:rsid w:val="009B65D1"/>
    <w:rsid w:val="009B6EF2"/>
    <w:rsid w:val="009B7AC7"/>
    <w:rsid w:val="009C2619"/>
    <w:rsid w:val="009C2E6B"/>
    <w:rsid w:val="009C3AE2"/>
    <w:rsid w:val="009C581D"/>
    <w:rsid w:val="009C6B7E"/>
    <w:rsid w:val="009C7424"/>
    <w:rsid w:val="009C7B53"/>
    <w:rsid w:val="009C7BF7"/>
    <w:rsid w:val="009D0FEE"/>
    <w:rsid w:val="009D12C8"/>
    <w:rsid w:val="009D231C"/>
    <w:rsid w:val="009D32C0"/>
    <w:rsid w:val="009D3B02"/>
    <w:rsid w:val="009D48C8"/>
    <w:rsid w:val="009D5C62"/>
    <w:rsid w:val="009D73BC"/>
    <w:rsid w:val="009E028B"/>
    <w:rsid w:val="009E0605"/>
    <w:rsid w:val="009E09D1"/>
    <w:rsid w:val="009E0FF6"/>
    <w:rsid w:val="009E1041"/>
    <w:rsid w:val="009E24A9"/>
    <w:rsid w:val="009E3116"/>
    <w:rsid w:val="009E3832"/>
    <w:rsid w:val="009F1510"/>
    <w:rsid w:val="009F1D1A"/>
    <w:rsid w:val="009F2317"/>
    <w:rsid w:val="009F36DB"/>
    <w:rsid w:val="009F373A"/>
    <w:rsid w:val="009F4676"/>
    <w:rsid w:val="009F7AD0"/>
    <w:rsid w:val="00A02402"/>
    <w:rsid w:val="00A02579"/>
    <w:rsid w:val="00A05EBA"/>
    <w:rsid w:val="00A0625F"/>
    <w:rsid w:val="00A062F7"/>
    <w:rsid w:val="00A072CC"/>
    <w:rsid w:val="00A122F0"/>
    <w:rsid w:val="00A14C2D"/>
    <w:rsid w:val="00A1552B"/>
    <w:rsid w:val="00A16607"/>
    <w:rsid w:val="00A172A4"/>
    <w:rsid w:val="00A2143D"/>
    <w:rsid w:val="00A22E0A"/>
    <w:rsid w:val="00A23BF9"/>
    <w:rsid w:val="00A242EF"/>
    <w:rsid w:val="00A247D0"/>
    <w:rsid w:val="00A24A43"/>
    <w:rsid w:val="00A24AB8"/>
    <w:rsid w:val="00A25A8A"/>
    <w:rsid w:val="00A26111"/>
    <w:rsid w:val="00A26213"/>
    <w:rsid w:val="00A272CE"/>
    <w:rsid w:val="00A27AEE"/>
    <w:rsid w:val="00A27CF0"/>
    <w:rsid w:val="00A31132"/>
    <w:rsid w:val="00A3380A"/>
    <w:rsid w:val="00A33CAE"/>
    <w:rsid w:val="00A3509E"/>
    <w:rsid w:val="00A35AA9"/>
    <w:rsid w:val="00A41476"/>
    <w:rsid w:val="00A419DD"/>
    <w:rsid w:val="00A42435"/>
    <w:rsid w:val="00A42E05"/>
    <w:rsid w:val="00A43815"/>
    <w:rsid w:val="00A467B7"/>
    <w:rsid w:val="00A46A21"/>
    <w:rsid w:val="00A47373"/>
    <w:rsid w:val="00A503F2"/>
    <w:rsid w:val="00A505BA"/>
    <w:rsid w:val="00A5286B"/>
    <w:rsid w:val="00A52EFE"/>
    <w:rsid w:val="00A5569E"/>
    <w:rsid w:val="00A5697C"/>
    <w:rsid w:val="00A57469"/>
    <w:rsid w:val="00A61C88"/>
    <w:rsid w:val="00A62B8F"/>
    <w:rsid w:val="00A62FD5"/>
    <w:rsid w:val="00A63425"/>
    <w:rsid w:val="00A64489"/>
    <w:rsid w:val="00A64700"/>
    <w:rsid w:val="00A6486F"/>
    <w:rsid w:val="00A65BFD"/>
    <w:rsid w:val="00A66B9C"/>
    <w:rsid w:val="00A7175B"/>
    <w:rsid w:val="00A8097F"/>
    <w:rsid w:val="00A817AD"/>
    <w:rsid w:val="00A819AF"/>
    <w:rsid w:val="00A82E21"/>
    <w:rsid w:val="00A82EE5"/>
    <w:rsid w:val="00A83F3D"/>
    <w:rsid w:val="00A842EA"/>
    <w:rsid w:val="00A84CA6"/>
    <w:rsid w:val="00A84CB2"/>
    <w:rsid w:val="00A858C3"/>
    <w:rsid w:val="00A90982"/>
    <w:rsid w:val="00A91B4E"/>
    <w:rsid w:val="00A91D38"/>
    <w:rsid w:val="00A93287"/>
    <w:rsid w:val="00A934A4"/>
    <w:rsid w:val="00A93F34"/>
    <w:rsid w:val="00A942BD"/>
    <w:rsid w:val="00A942F0"/>
    <w:rsid w:val="00A94F48"/>
    <w:rsid w:val="00A96667"/>
    <w:rsid w:val="00A96CE6"/>
    <w:rsid w:val="00AA058A"/>
    <w:rsid w:val="00AA16F7"/>
    <w:rsid w:val="00AA266F"/>
    <w:rsid w:val="00AA2841"/>
    <w:rsid w:val="00AA7644"/>
    <w:rsid w:val="00AB1CC8"/>
    <w:rsid w:val="00AB6B36"/>
    <w:rsid w:val="00AC1BB7"/>
    <w:rsid w:val="00AC3C21"/>
    <w:rsid w:val="00AC3E68"/>
    <w:rsid w:val="00AC50AC"/>
    <w:rsid w:val="00AC6AD9"/>
    <w:rsid w:val="00AC76A2"/>
    <w:rsid w:val="00AD1B46"/>
    <w:rsid w:val="00AD1DCA"/>
    <w:rsid w:val="00AD3189"/>
    <w:rsid w:val="00AD36E3"/>
    <w:rsid w:val="00AD55A8"/>
    <w:rsid w:val="00AD671A"/>
    <w:rsid w:val="00AD7396"/>
    <w:rsid w:val="00AD7814"/>
    <w:rsid w:val="00AD7BDA"/>
    <w:rsid w:val="00AE05CF"/>
    <w:rsid w:val="00AE14C6"/>
    <w:rsid w:val="00AE20DB"/>
    <w:rsid w:val="00AE4905"/>
    <w:rsid w:val="00AE4F5E"/>
    <w:rsid w:val="00AE6D12"/>
    <w:rsid w:val="00AE72D2"/>
    <w:rsid w:val="00AE7527"/>
    <w:rsid w:val="00AF0C7D"/>
    <w:rsid w:val="00AF151F"/>
    <w:rsid w:val="00AF2A41"/>
    <w:rsid w:val="00AF3C8B"/>
    <w:rsid w:val="00AF450E"/>
    <w:rsid w:val="00AF4ABC"/>
    <w:rsid w:val="00B0256F"/>
    <w:rsid w:val="00B027E0"/>
    <w:rsid w:val="00B04FF2"/>
    <w:rsid w:val="00B06DD1"/>
    <w:rsid w:val="00B07AFB"/>
    <w:rsid w:val="00B10362"/>
    <w:rsid w:val="00B11669"/>
    <w:rsid w:val="00B11B16"/>
    <w:rsid w:val="00B11F17"/>
    <w:rsid w:val="00B12D6D"/>
    <w:rsid w:val="00B138C9"/>
    <w:rsid w:val="00B151D6"/>
    <w:rsid w:val="00B15AA1"/>
    <w:rsid w:val="00B15C07"/>
    <w:rsid w:val="00B16172"/>
    <w:rsid w:val="00B16CFF"/>
    <w:rsid w:val="00B173FA"/>
    <w:rsid w:val="00B2032B"/>
    <w:rsid w:val="00B26544"/>
    <w:rsid w:val="00B2692D"/>
    <w:rsid w:val="00B3027A"/>
    <w:rsid w:val="00B30BB1"/>
    <w:rsid w:val="00B30F3D"/>
    <w:rsid w:val="00B318A8"/>
    <w:rsid w:val="00B33DD4"/>
    <w:rsid w:val="00B42BD5"/>
    <w:rsid w:val="00B42F57"/>
    <w:rsid w:val="00B4360C"/>
    <w:rsid w:val="00B437B0"/>
    <w:rsid w:val="00B44FAA"/>
    <w:rsid w:val="00B45CF5"/>
    <w:rsid w:val="00B46032"/>
    <w:rsid w:val="00B47733"/>
    <w:rsid w:val="00B500CB"/>
    <w:rsid w:val="00B506CF"/>
    <w:rsid w:val="00B51E51"/>
    <w:rsid w:val="00B548FD"/>
    <w:rsid w:val="00B556C1"/>
    <w:rsid w:val="00B565B3"/>
    <w:rsid w:val="00B57213"/>
    <w:rsid w:val="00B60711"/>
    <w:rsid w:val="00B611B5"/>
    <w:rsid w:val="00B64588"/>
    <w:rsid w:val="00B64617"/>
    <w:rsid w:val="00B65F50"/>
    <w:rsid w:val="00B66D99"/>
    <w:rsid w:val="00B67E03"/>
    <w:rsid w:val="00B7018F"/>
    <w:rsid w:val="00B70DCD"/>
    <w:rsid w:val="00B73098"/>
    <w:rsid w:val="00B7374E"/>
    <w:rsid w:val="00B73904"/>
    <w:rsid w:val="00B744A5"/>
    <w:rsid w:val="00B74776"/>
    <w:rsid w:val="00B7567B"/>
    <w:rsid w:val="00B777DC"/>
    <w:rsid w:val="00B804C9"/>
    <w:rsid w:val="00B80AF4"/>
    <w:rsid w:val="00B81A35"/>
    <w:rsid w:val="00B8223E"/>
    <w:rsid w:val="00B838C1"/>
    <w:rsid w:val="00B83C3C"/>
    <w:rsid w:val="00B84C8E"/>
    <w:rsid w:val="00B8552E"/>
    <w:rsid w:val="00B85AF2"/>
    <w:rsid w:val="00B8664B"/>
    <w:rsid w:val="00B87EA8"/>
    <w:rsid w:val="00B90B78"/>
    <w:rsid w:val="00B92503"/>
    <w:rsid w:val="00B930FE"/>
    <w:rsid w:val="00B93AE6"/>
    <w:rsid w:val="00B942E1"/>
    <w:rsid w:val="00B9597D"/>
    <w:rsid w:val="00B96085"/>
    <w:rsid w:val="00B9623C"/>
    <w:rsid w:val="00BA033B"/>
    <w:rsid w:val="00BA180E"/>
    <w:rsid w:val="00BA3E05"/>
    <w:rsid w:val="00BA6769"/>
    <w:rsid w:val="00BB04A1"/>
    <w:rsid w:val="00BB0855"/>
    <w:rsid w:val="00BB094F"/>
    <w:rsid w:val="00BB0C6E"/>
    <w:rsid w:val="00BB1006"/>
    <w:rsid w:val="00BB5B7E"/>
    <w:rsid w:val="00BB6027"/>
    <w:rsid w:val="00BB6D2B"/>
    <w:rsid w:val="00BC05E3"/>
    <w:rsid w:val="00BC1D2E"/>
    <w:rsid w:val="00BC2AA5"/>
    <w:rsid w:val="00BC3BB4"/>
    <w:rsid w:val="00BC69D7"/>
    <w:rsid w:val="00BC7A62"/>
    <w:rsid w:val="00BC7D54"/>
    <w:rsid w:val="00BD0D42"/>
    <w:rsid w:val="00BD22C8"/>
    <w:rsid w:val="00BD3E79"/>
    <w:rsid w:val="00BD455D"/>
    <w:rsid w:val="00BD5198"/>
    <w:rsid w:val="00BD54AA"/>
    <w:rsid w:val="00BD5C9A"/>
    <w:rsid w:val="00BD657C"/>
    <w:rsid w:val="00BE1AEF"/>
    <w:rsid w:val="00BE3E80"/>
    <w:rsid w:val="00BE63E9"/>
    <w:rsid w:val="00BF1FA6"/>
    <w:rsid w:val="00BF263D"/>
    <w:rsid w:val="00BF52DC"/>
    <w:rsid w:val="00BF53BF"/>
    <w:rsid w:val="00BF6AEA"/>
    <w:rsid w:val="00C006AB"/>
    <w:rsid w:val="00C01F57"/>
    <w:rsid w:val="00C021C1"/>
    <w:rsid w:val="00C032CB"/>
    <w:rsid w:val="00C05584"/>
    <w:rsid w:val="00C11523"/>
    <w:rsid w:val="00C131A1"/>
    <w:rsid w:val="00C1335B"/>
    <w:rsid w:val="00C15BCF"/>
    <w:rsid w:val="00C171C5"/>
    <w:rsid w:val="00C21958"/>
    <w:rsid w:val="00C22639"/>
    <w:rsid w:val="00C23395"/>
    <w:rsid w:val="00C256A3"/>
    <w:rsid w:val="00C259EB"/>
    <w:rsid w:val="00C2690E"/>
    <w:rsid w:val="00C30146"/>
    <w:rsid w:val="00C3042C"/>
    <w:rsid w:val="00C30C37"/>
    <w:rsid w:val="00C33410"/>
    <w:rsid w:val="00C353E6"/>
    <w:rsid w:val="00C4122D"/>
    <w:rsid w:val="00C417F3"/>
    <w:rsid w:val="00C420FE"/>
    <w:rsid w:val="00C426D4"/>
    <w:rsid w:val="00C42D07"/>
    <w:rsid w:val="00C452E2"/>
    <w:rsid w:val="00C4605A"/>
    <w:rsid w:val="00C52AAA"/>
    <w:rsid w:val="00C537A3"/>
    <w:rsid w:val="00C53B44"/>
    <w:rsid w:val="00C552D1"/>
    <w:rsid w:val="00C55402"/>
    <w:rsid w:val="00C55E06"/>
    <w:rsid w:val="00C561CB"/>
    <w:rsid w:val="00C569DD"/>
    <w:rsid w:val="00C56C5E"/>
    <w:rsid w:val="00C56F08"/>
    <w:rsid w:val="00C57052"/>
    <w:rsid w:val="00C57554"/>
    <w:rsid w:val="00C60931"/>
    <w:rsid w:val="00C60982"/>
    <w:rsid w:val="00C61330"/>
    <w:rsid w:val="00C63DB2"/>
    <w:rsid w:val="00C65FD4"/>
    <w:rsid w:val="00C672C6"/>
    <w:rsid w:val="00C71D19"/>
    <w:rsid w:val="00C73066"/>
    <w:rsid w:val="00C740AA"/>
    <w:rsid w:val="00C755FC"/>
    <w:rsid w:val="00C77066"/>
    <w:rsid w:val="00C82B73"/>
    <w:rsid w:val="00C83025"/>
    <w:rsid w:val="00C83E44"/>
    <w:rsid w:val="00C85050"/>
    <w:rsid w:val="00C85FA4"/>
    <w:rsid w:val="00C86166"/>
    <w:rsid w:val="00C87B52"/>
    <w:rsid w:val="00C87E32"/>
    <w:rsid w:val="00C900C5"/>
    <w:rsid w:val="00C942D6"/>
    <w:rsid w:val="00C9528C"/>
    <w:rsid w:val="00C96034"/>
    <w:rsid w:val="00C96DB3"/>
    <w:rsid w:val="00CA0490"/>
    <w:rsid w:val="00CA065B"/>
    <w:rsid w:val="00CA0CA8"/>
    <w:rsid w:val="00CA3675"/>
    <w:rsid w:val="00CA46A3"/>
    <w:rsid w:val="00CA4793"/>
    <w:rsid w:val="00CA5136"/>
    <w:rsid w:val="00CA55BF"/>
    <w:rsid w:val="00CA6630"/>
    <w:rsid w:val="00CB14E8"/>
    <w:rsid w:val="00CB14F0"/>
    <w:rsid w:val="00CB2C0C"/>
    <w:rsid w:val="00CB4E41"/>
    <w:rsid w:val="00CB6371"/>
    <w:rsid w:val="00CB76B9"/>
    <w:rsid w:val="00CC2369"/>
    <w:rsid w:val="00CC4CB1"/>
    <w:rsid w:val="00CC6224"/>
    <w:rsid w:val="00CD03D3"/>
    <w:rsid w:val="00CD1DB8"/>
    <w:rsid w:val="00CD28B6"/>
    <w:rsid w:val="00CD2B20"/>
    <w:rsid w:val="00CD573A"/>
    <w:rsid w:val="00CD5836"/>
    <w:rsid w:val="00CD5A26"/>
    <w:rsid w:val="00CD5FC5"/>
    <w:rsid w:val="00CD7E0D"/>
    <w:rsid w:val="00CE0AAA"/>
    <w:rsid w:val="00CE46E4"/>
    <w:rsid w:val="00CE51A0"/>
    <w:rsid w:val="00CE6B1F"/>
    <w:rsid w:val="00CF19F1"/>
    <w:rsid w:val="00CF2D80"/>
    <w:rsid w:val="00CF3E8E"/>
    <w:rsid w:val="00CF42A4"/>
    <w:rsid w:val="00CF5C6D"/>
    <w:rsid w:val="00CF758D"/>
    <w:rsid w:val="00CF7738"/>
    <w:rsid w:val="00CF7EF4"/>
    <w:rsid w:val="00D00588"/>
    <w:rsid w:val="00D03423"/>
    <w:rsid w:val="00D0557D"/>
    <w:rsid w:val="00D068E6"/>
    <w:rsid w:val="00D07876"/>
    <w:rsid w:val="00D078C9"/>
    <w:rsid w:val="00D130FC"/>
    <w:rsid w:val="00D15C3F"/>
    <w:rsid w:val="00D15F12"/>
    <w:rsid w:val="00D168C2"/>
    <w:rsid w:val="00D17C77"/>
    <w:rsid w:val="00D20791"/>
    <w:rsid w:val="00D2289D"/>
    <w:rsid w:val="00D2361D"/>
    <w:rsid w:val="00D248C5"/>
    <w:rsid w:val="00D267CF"/>
    <w:rsid w:val="00D275A7"/>
    <w:rsid w:val="00D3119C"/>
    <w:rsid w:val="00D315F3"/>
    <w:rsid w:val="00D357F6"/>
    <w:rsid w:val="00D35D2B"/>
    <w:rsid w:val="00D36930"/>
    <w:rsid w:val="00D37021"/>
    <w:rsid w:val="00D37200"/>
    <w:rsid w:val="00D3753C"/>
    <w:rsid w:val="00D378FC"/>
    <w:rsid w:val="00D4107C"/>
    <w:rsid w:val="00D41D22"/>
    <w:rsid w:val="00D44AE3"/>
    <w:rsid w:val="00D460B1"/>
    <w:rsid w:val="00D46BF3"/>
    <w:rsid w:val="00D476F5"/>
    <w:rsid w:val="00D512F5"/>
    <w:rsid w:val="00D52B7F"/>
    <w:rsid w:val="00D53264"/>
    <w:rsid w:val="00D538D3"/>
    <w:rsid w:val="00D57A88"/>
    <w:rsid w:val="00D634C3"/>
    <w:rsid w:val="00D6792B"/>
    <w:rsid w:val="00D700F8"/>
    <w:rsid w:val="00D72821"/>
    <w:rsid w:val="00D730ED"/>
    <w:rsid w:val="00D767CE"/>
    <w:rsid w:val="00D81197"/>
    <w:rsid w:val="00D90BF8"/>
    <w:rsid w:val="00D91B96"/>
    <w:rsid w:val="00D9361A"/>
    <w:rsid w:val="00D93E72"/>
    <w:rsid w:val="00D95B46"/>
    <w:rsid w:val="00D9784E"/>
    <w:rsid w:val="00DA4130"/>
    <w:rsid w:val="00DA4D54"/>
    <w:rsid w:val="00DA599C"/>
    <w:rsid w:val="00DA5E5B"/>
    <w:rsid w:val="00DA77F7"/>
    <w:rsid w:val="00DA7CBF"/>
    <w:rsid w:val="00DA7CFF"/>
    <w:rsid w:val="00DB2E08"/>
    <w:rsid w:val="00DB3FBA"/>
    <w:rsid w:val="00DB5D1F"/>
    <w:rsid w:val="00DB6A7F"/>
    <w:rsid w:val="00DB6C78"/>
    <w:rsid w:val="00DB6E9F"/>
    <w:rsid w:val="00DB74E1"/>
    <w:rsid w:val="00DB75A9"/>
    <w:rsid w:val="00DB7C73"/>
    <w:rsid w:val="00DC0AA8"/>
    <w:rsid w:val="00DC2DDC"/>
    <w:rsid w:val="00DC58E5"/>
    <w:rsid w:val="00DC71E3"/>
    <w:rsid w:val="00DD00E3"/>
    <w:rsid w:val="00DD04A7"/>
    <w:rsid w:val="00DD105C"/>
    <w:rsid w:val="00DD17AE"/>
    <w:rsid w:val="00DD2040"/>
    <w:rsid w:val="00DD22C8"/>
    <w:rsid w:val="00DD2344"/>
    <w:rsid w:val="00DD25B8"/>
    <w:rsid w:val="00DE7489"/>
    <w:rsid w:val="00DF0E5B"/>
    <w:rsid w:val="00DF130C"/>
    <w:rsid w:val="00DF1DFC"/>
    <w:rsid w:val="00DF512E"/>
    <w:rsid w:val="00DF5DD6"/>
    <w:rsid w:val="00E01A21"/>
    <w:rsid w:val="00E02675"/>
    <w:rsid w:val="00E029A4"/>
    <w:rsid w:val="00E04E32"/>
    <w:rsid w:val="00E06A1E"/>
    <w:rsid w:val="00E07565"/>
    <w:rsid w:val="00E10AAA"/>
    <w:rsid w:val="00E11063"/>
    <w:rsid w:val="00E11F48"/>
    <w:rsid w:val="00E1280B"/>
    <w:rsid w:val="00E13354"/>
    <w:rsid w:val="00E1375B"/>
    <w:rsid w:val="00E21AB0"/>
    <w:rsid w:val="00E22CAF"/>
    <w:rsid w:val="00E236E4"/>
    <w:rsid w:val="00E26939"/>
    <w:rsid w:val="00E36994"/>
    <w:rsid w:val="00E36CE3"/>
    <w:rsid w:val="00E36F56"/>
    <w:rsid w:val="00E37F9D"/>
    <w:rsid w:val="00E402B9"/>
    <w:rsid w:val="00E41C51"/>
    <w:rsid w:val="00E42BB0"/>
    <w:rsid w:val="00E43589"/>
    <w:rsid w:val="00E4386A"/>
    <w:rsid w:val="00E43966"/>
    <w:rsid w:val="00E44DE0"/>
    <w:rsid w:val="00E47C2E"/>
    <w:rsid w:val="00E506F0"/>
    <w:rsid w:val="00E50A06"/>
    <w:rsid w:val="00E51308"/>
    <w:rsid w:val="00E51CA3"/>
    <w:rsid w:val="00E5466E"/>
    <w:rsid w:val="00E548BE"/>
    <w:rsid w:val="00E56012"/>
    <w:rsid w:val="00E571FF"/>
    <w:rsid w:val="00E575FF"/>
    <w:rsid w:val="00E60A19"/>
    <w:rsid w:val="00E6160B"/>
    <w:rsid w:val="00E6307E"/>
    <w:rsid w:val="00E63DEC"/>
    <w:rsid w:val="00E63F29"/>
    <w:rsid w:val="00E64443"/>
    <w:rsid w:val="00E65365"/>
    <w:rsid w:val="00E656D0"/>
    <w:rsid w:val="00E65C84"/>
    <w:rsid w:val="00E65CDC"/>
    <w:rsid w:val="00E6718C"/>
    <w:rsid w:val="00E70B90"/>
    <w:rsid w:val="00E71274"/>
    <w:rsid w:val="00E72546"/>
    <w:rsid w:val="00E73136"/>
    <w:rsid w:val="00E734FC"/>
    <w:rsid w:val="00E73EC7"/>
    <w:rsid w:val="00E761F9"/>
    <w:rsid w:val="00E7641D"/>
    <w:rsid w:val="00E768D4"/>
    <w:rsid w:val="00E77722"/>
    <w:rsid w:val="00E816B8"/>
    <w:rsid w:val="00E819E3"/>
    <w:rsid w:val="00E81D18"/>
    <w:rsid w:val="00E81E41"/>
    <w:rsid w:val="00E826DD"/>
    <w:rsid w:val="00E85843"/>
    <w:rsid w:val="00E860A0"/>
    <w:rsid w:val="00E865F1"/>
    <w:rsid w:val="00E86C2C"/>
    <w:rsid w:val="00E90424"/>
    <w:rsid w:val="00E90DFB"/>
    <w:rsid w:val="00E90F79"/>
    <w:rsid w:val="00E912C7"/>
    <w:rsid w:val="00E91AC9"/>
    <w:rsid w:val="00E91E1D"/>
    <w:rsid w:val="00E92BB4"/>
    <w:rsid w:val="00E9662B"/>
    <w:rsid w:val="00EA193D"/>
    <w:rsid w:val="00EA27E4"/>
    <w:rsid w:val="00EA302B"/>
    <w:rsid w:val="00EA33B9"/>
    <w:rsid w:val="00EA507C"/>
    <w:rsid w:val="00EA52CC"/>
    <w:rsid w:val="00EA59E7"/>
    <w:rsid w:val="00EA5E52"/>
    <w:rsid w:val="00EA6534"/>
    <w:rsid w:val="00EA667B"/>
    <w:rsid w:val="00EB0F66"/>
    <w:rsid w:val="00EB38C7"/>
    <w:rsid w:val="00EB3905"/>
    <w:rsid w:val="00EB40EB"/>
    <w:rsid w:val="00EB604A"/>
    <w:rsid w:val="00EB71EF"/>
    <w:rsid w:val="00EB78C2"/>
    <w:rsid w:val="00EB7FEA"/>
    <w:rsid w:val="00EC3297"/>
    <w:rsid w:val="00EC4136"/>
    <w:rsid w:val="00EC5213"/>
    <w:rsid w:val="00EC6FDA"/>
    <w:rsid w:val="00EC7631"/>
    <w:rsid w:val="00ED0914"/>
    <w:rsid w:val="00ED1373"/>
    <w:rsid w:val="00ED40AA"/>
    <w:rsid w:val="00ED522E"/>
    <w:rsid w:val="00ED6BC2"/>
    <w:rsid w:val="00ED764B"/>
    <w:rsid w:val="00EE10BE"/>
    <w:rsid w:val="00EE251F"/>
    <w:rsid w:val="00EE2641"/>
    <w:rsid w:val="00EE2DD4"/>
    <w:rsid w:val="00EE32A1"/>
    <w:rsid w:val="00EE3B07"/>
    <w:rsid w:val="00EE4795"/>
    <w:rsid w:val="00EE4893"/>
    <w:rsid w:val="00EE5969"/>
    <w:rsid w:val="00EE61F1"/>
    <w:rsid w:val="00EE6855"/>
    <w:rsid w:val="00EF0714"/>
    <w:rsid w:val="00EF0AA2"/>
    <w:rsid w:val="00EF123E"/>
    <w:rsid w:val="00EF24B9"/>
    <w:rsid w:val="00EF288D"/>
    <w:rsid w:val="00EF37C2"/>
    <w:rsid w:val="00EF4DDE"/>
    <w:rsid w:val="00EF646A"/>
    <w:rsid w:val="00EF7192"/>
    <w:rsid w:val="00EF756D"/>
    <w:rsid w:val="00F0022F"/>
    <w:rsid w:val="00F0150F"/>
    <w:rsid w:val="00F01661"/>
    <w:rsid w:val="00F01910"/>
    <w:rsid w:val="00F029DA"/>
    <w:rsid w:val="00F049EA"/>
    <w:rsid w:val="00F0733D"/>
    <w:rsid w:val="00F07B07"/>
    <w:rsid w:val="00F07E62"/>
    <w:rsid w:val="00F1031D"/>
    <w:rsid w:val="00F120FC"/>
    <w:rsid w:val="00F150DF"/>
    <w:rsid w:val="00F1581E"/>
    <w:rsid w:val="00F15FCF"/>
    <w:rsid w:val="00F16785"/>
    <w:rsid w:val="00F16791"/>
    <w:rsid w:val="00F21AD6"/>
    <w:rsid w:val="00F24E6C"/>
    <w:rsid w:val="00F26EFB"/>
    <w:rsid w:val="00F3017E"/>
    <w:rsid w:val="00F303EF"/>
    <w:rsid w:val="00F303F3"/>
    <w:rsid w:val="00F3047A"/>
    <w:rsid w:val="00F322B2"/>
    <w:rsid w:val="00F3673E"/>
    <w:rsid w:val="00F37FF2"/>
    <w:rsid w:val="00F41D0C"/>
    <w:rsid w:val="00F432AF"/>
    <w:rsid w:val="00F43EBF"/>
    <w:rsid w:val="00F43F59"/>
    <w:rsid w:val="00F440B7"/>
    <w:rsid w:val="00F44DCD"/>
    <w:rsid w:val="00F45867"/>
    <w:rsid w:val="00F459F1"/>
    <w:rsid w:val="00F4652D"/>
    <w:rsid w:val="00F507B9"/>
    <w:rsid w:val="00F50E86"/>
    <w:rsid w:val="00F523E2"/>
    <w:rsid w:val="00F53481"/>
    <w:rsid w:val="00F53D30"/>
    <w:rsid w:val="00F541EC"/>
    <w:rsid w:val="00F54231"/>
    <w:rsid w:val="00F544A5"/>
    <w:rsid w:val="00F62BBE"/>
    <w:rsid w:val="00F641E5"/>
    <w:rsid w:val="00F65570"/>
    <w:rsid w:val="00F656BC"/>
    <w:rsid w:val="00F66214"/>
    <w:rsid w:val="00F705BB"/>
    <w:rsid w:val="00F706DD"/>
    <w:rsid w:val="00F71DF7"/>
    <w:rsid w:val="00F7267F"/>
    <w:rsid w:val="00F75FEA"/>
    <w:rsid w:val="00F76488"/>
    <w:rsid w:val="00F76D19"/>
    <w:rsid w:val="00F76EE4"/>
    <w:rsid w:val="00F77353"/>
    <w:rsid w:val="00F7757A"/>
    <w:rsid w:val="00F801A3"/>
    <w:rsid w:val="00F80710"/>
    <w:rsid w:val="00F80AEE"/>
    <w:rsid w:val="00F840A8"/>
    <w:rsid w:val="00F867D6"/>
    <w:rsid w:val="00F86D78"/>
    <w:rsid w:val="00F87560"/>
    <w:rsid w:val="00F87B3C"/>
    <w:rsid w:val="00F87C3E"/>
    <w:rsid w:val="00F90044"/>
    <w:rsid w:val="00F933C0"/>
    <w:rsid w:val="00F93CBD"/>
    <w:rsid w:val="00F95144"/>
    <w:rsid w:val="00F9564E"/>
    <w:rsid w:val="00F96260"/>
    <w:rsid w:val="00F96AE3"/>
    <w:rsid w:val="00F96EC9"/>
    <w:rsid w:val="00F97EDA"/>
    <w:rsid w:val="00FA0199"/>
    <w:rsid w:val="00FA13CD"/>
    <w:rsid w:val="00FA27B0"/>
    <w:rsid w:val="00FA5EF0"/>
    <w:rsid w:val="00FA644C"/>
    <w:rsid w:val="00FA6A90"/>
    <w:rsid w:val="00FB242F"/>
    <w:rsid w:val="00FB2A35"/>
    <w:rsid w:val="00FB4F8D"/>
    <w:rsid w:val="00FB5D9E"/>
    <w:rsid w:val="00FB7386"/>
    <w:rsid w:val="00FB7D2E"/>
    <w:rsid w:val="00FC2650"/>
    <w:rsid w:val="00FC2FF2"/>
    <w:rsid w:val="00FC5C49"/>
    <w:rsid w:val="00FC6018"/>
    <w:rsid w:val="00FD013F"/>
    <w:rsid w:val="00FD1DAF"/>
    <w:rsid w:val="00FD257B"/>
    <w:rsid w:val="00FD3983"/>
    <w:rsid w:val="00FD3BC7"/>
    <w:rsid w:val="00FD4BEE"/>
    <w:rsid w:val="00FD6873"/>
    <w:rsid w:val="00FD6FA0"/>
    <w:rsid w:val="00FE0AB0"/>
    <w:rsid w:val="00FE0E4F"/>
    <w:rsid w:val="00FE197D"/>
    <w:rsid w:val="00FE1E62"/>
    <w:rsid w:val="00FE432E"/>
    <w:rsid w:val="00FE4633"/>
    <w:rsid w:val="00FE53EE"/>
    <w:rsid w:val="00FE5959"/>
    <w:rsid w:val="00FE6C33"/>
    <w:rsid w:val="00FE7774"/>
    <w:rsid w:val="00FE79A9"/>
    <w:rsid w:val="00FE7E48"/>
    <w:rsid w:val="00FF0EDB"/>
    <w:rsid w:val="00FF4531"/>
    <w:rsid w:val="00FF456B"/>
    <w:rsid w:val="00FF4810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E24E2"/>
  <w15:docId w15:val="{083D3985-66AD-4ABA-8670-C500037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37"/>
    <w:pPr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E5F"/>
    <w:pPr>
      <w:spacing w:before="8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327"/>
    <w:pPr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327"/>
    <w:pPr>
      <w:spacing w:before="24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327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327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327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327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327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CC"/>
    <w:pPr>
      <w:pBdr>
        <w:top w:val="single" w:sz="12" w:space="1" w:color="C0504D"/>
      </w:pBdr>
      <w:jc w:val="center"/>
    </w:pPr>
    <w:rPr>
      <w:smallCaps/>
      <w:sz w:val="48"/>
      <w:szCs w:val="48"/>
    </w:rPr>
  </w:style>
  <w:style w:type="paragraph" w:customStyle="1" w:styleId="fixed">
    <w:name w:val="fixed"/>
    <w:basedOn w:val="Normal"/>
    <w:rsid w:val="00CE6B1F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character" w:styleId="Strong">
    <w:name w:val="Strong"/>
    <w:uiPriority w:val="22"/>
    <w:qFormat/>
    <w:rsid w:val="005F4327"/>
    <w:rPr>
      <w:b/>
      <w:color w:val="C0504D"/>
    </w:rPr>
  </w:style>
  <w:style w:type="paragraph" w:customStyle="1" w:styleId="Default">
    <w:name w:val="Default"/>
    <w:rsid w:val="00C942D6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rsid w:val="00EA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66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67B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667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A667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A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A6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D1DAF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BodyText2Char">
    <w:name w:val="Body Text 2 Char"/>
    <w:link w:val="BodyText2"/>
    <w:rsid w:val="00FD1DAF"/>
    <w:rPr>
      <w:rFonts w:eastAsia="Times New Roman"/>
      <w:sz w:val="24"/>
      <w:szCs w:val="24"/>
    </w:rPr>
  </w:style>
  <w:style w:type="character" w:customStyle="1" w:styleId="il">
    <w:name w:val="il"/>
    <w:basedOn w:val="DefaultParagraphFont"/>
    <w:rsid w:val="002C244F"/>
  </w:style>
  <w:style w:type="paragraph" w:styleId="NormalWeb">
    <w:name w:val="Normal (Web)"/>
    <w:basedOn w:val="Normal"/>
    <w:uiPriority w:val="99"/>
    <w:unhideWhenUsed/>
    <w:rsid w:val="000A4BFE"/>
    <w:pPr>
      <w:spacing w:before="100" w:beforeAutospacing="1" w:after="100" w:afterAutospacing="1"/>
    </w:pPr>
    <w:rPr>
      <w:rFonts w:ascii="Times New Roman" w:hAnsi="Times New Roman"/>
      <w:szCs w:val="24"/>
      <w:lang w:eastAsia="ko-KR"/>
    </w:rPr>
  </w:style>
  <w:style w:type="character" w:customStyle="1" w:styleId="apple-style-span">
    <w:name w:val="apple-style-span"/>
    <w:basedOn w:val="DefaultParagraphFont"/>
    <w:rsid w:val="00074721"/>
  </w:style>
  <w:style w:type="character" w:customStyle="1" w:styleId="apple-converted-space">
    <w:name w:val="apple-converted-space"/>
    <w:basedOn w:val="DefaultParagraphFont"/>
    <w:rsid w:val="00074721"/>
  </w:style>
  <w:style w:type="character" w:customStyle="1" w:styleId="pagecontents1">
    <w:name w:val="pagecontents1"/>
    <w:rsid w:val="006A2967"/>
    <w:rPr>
      <w:rFonts w:ascii="Arial" w:hAnsi="Arial" w:cs="Arial" w:hint="default"/>
      <w:color w:val="000000"/>
      <w:sz w:val="17"/>
      <w:szCs w:val="17"/>
    </w:rPr>
  </w:style>
  <w:style w:type="character" w:styleId="Emphasis">
    <w:name w:val="Emphasis"/>
    <w:uiPriority w:val="20"/>
    <w:qFormat/>
    <w:rsid w:val="005F4327"/>
    <w:rPr>
      <w:b/>
      <w:i/>
      <w:spacing w:val="10"/>
    </w:rPr>
  </w:style>
  <w:style w:type="paragraph" w:customStyle="1" w:styleId="NoSpacing1">
    <w:name w:val="No Spacing1"/>
    <w:uiPriority w:val="1"/>
    <w:rsid w:val="00653B21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customStyle="1" w:styleId="NoSpacing2">
    <w:name w:val="No Spacing2"/>
    <w:basedOn w:val="Normal"/>
    <w:next w:val="NoSpacing"/>
    <w:uiPriority w:val="1"/>
    <w:qFormat/>
    <w:rsid w:val="009C7424"/>
    <w:rPr>
      <w:sz w:val="16"/>
    </w:rPr>
  </w:style>
  <w:style w:type="character" w:customStyle="1" w:styleId="hp">
    <w:name w:val="hp"/>
    <w:basedOn w:val="DefaultParagraphFont"/>
    <w:rsid w:val="00D078C9"/>
  </w:style>
  <w:style w:type="character" w:customStyle="1" w:styleId="Heading3Char">
    <w:name w:val="Heading 3 Char"/>
    <w:link w:val="Heading3"/>
    <w:uiPriority w:val="9"/>
    <w:semiHidden/>
    <w:rsid w:val="005F4327"/>
    <w:rPr>
      <w:smallCaps/>
      <w:spacing w:val="5"/>
      <w:sz w:val="24"/>
      <w:szCs w:val="24"/>
    </w:rPr>
  </w:style>
  <w:style w:type="character" w:customStyle="1" w:styleId="ho">
    <w:name w:val="ho"/>
    <w:basedOn w:val="DefaultParagraphFont"/>
    <w:rsid w:val="00E656D0"/>
  </w:style>
  <w:style w:type="character" w:customStyle="1" w:styleId="he">
    <w:name w:val="he"/>
    <w:basedOn w:val="DefaultParagraphFont"/>
    <w:rsid w:val="00E656D0"/>
  </w:style>
  <w:style w:type="character" w:customStyle="1" w:styleId="hb">
    <w:name w:val="hb"/>
    <w:basedOn w:val="DefaultParagraphFont"/>
    <w:rsid w:val="00E656D0"/>
  </w:style>
  <w:style w:type="character" w:customStyle="1" w:styleId="g2">
    <w:name w:val="g2"/>
    <w:basedOn w:val="DefaultParagraphFont"/>
    <w:rsid w:val="00E656D0"/>
  </w:style>
  <w:style w:type="character" w:customStyle="1" w:styleId="id">
    <w:name w:val="id"/>
    <w:basedOn w:val="DefaultParagraphFont"/>
    <w:rsid w:val="00E656D0"/>
  </w:style>
  <w:style w:type="character" w:customStyle="1" w:styleId="g3">
    <w:name w:val="g3"/>
    <w:basedOn w:val="DefaultParagraphFont"/>
    <w:rsid w:val="00E656D0"/>
  </w:style>
  <w:style w:type="character" w:styleId="Hyperlink">
    <w:name w:val="Hyperlink"/>
    <w:uiPriority w:val="99"/>
    <w:unhideWhenUsed/>
    <w:rsid w:val="00E656D0"/>
    <w:rPr>
      <w:color w:val="0000FF"/>
      <w:u w:val="single"/>
    </w:rPr>
  </w:style>
  <w:style w:type="character" w:customStyle="1" w:styleId="mg">
    <w:name w:val="mg"/>
    <w:basedOn w:val="DefaultParagraphFont"/>
    <w:rsid w:val="00E656D0"/>
  </w:style>
  <w:style w:type="character" w:customStyle="1" w:styleId="ag">
    <w:name w:val="ag"/>
    <w:basedOn w:val="DefaultParagraphFont"/>
    <w:rsid w:val="00E656D0"/>
  </w:style>
  <w:style w:type="character" w:customStyle="1" w:styleId="h4">
    <w:name w:val="h4"/>
    <w:basedOn w:val="DefaultParagraphFont"/>
    <w:rsid w:val="00E656D0"/>
  </w:style>
  <w:style w:type="paragraph" w:styleId="Revision">
    <w:name w:val="Revision"/>
    <w:hidden/>
    <w:uiPriority w:val="99"/>
    <w:semiHidden/>
    <w:rsid w:val="00E656D0"/>
    <w:pPr>
      <w:spacing w:after="200" w:line="276" w:lineRule="auto"/>
      <w:jc w:val="both"/>
    </w:pPr>
    <w:rPr>
      <w:sz w:val="24"/>
    </w:rPr>
  </w:style>
  <w:style w:type="character" w:customStyle="1" w:styleId="clsstaticdata">
    <w:name w:val="clsstaticdata"/>
    <w:basedOn w:val="DefaultParagraphFont"/>
    <w:rsid w:val="00AE7527"/>
  </w:style>
  <w:style w:type="character" w:customStyle="1" w:styleId="WW-DefaultParagraphFont">
    <w:name w:val="WW-Default Paragraph Font"/>
    <w:rsid w:val="004F67C4"/>
  </w:style>
  <w:style w:type="table" w:styleId="TableGrid">
    <w:name w:val="Table Grid"/>
    <w:basedOn w:val="TableNormal"/>
    <w:rsid w:val="008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F432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433E5F"/>
    <w:rPr>
      <w:rFonts w:asciiTheme="minorHAnsi" w:hAnsiTheme="minorHAnsi"/>
      <w:smallCaps/>
      <w:spacing w:val="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F432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F432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5F432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F432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F432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F4327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4327"/>
    <w:rPr>
      <w:b/>
      <w:bCs/>
      <w:caps/>
      <w:sz w:val="16"/>
      <w:szCs w:val="18"/>
    </w:rPr>
  </w:style>
  <w:style w:type="character" w:customStyle="1" w:styleId="TitleChar">
    <w:name w:val="Title Char"/>
    <w:link w:val="Title"/>
    <w:uiPriority w:val="10"/>
    <w:rsid w:val="00EA52C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327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5F4327"/>
    <w:rPr>
      <w:rFonts w:ascii="Cambria" w:eastAsia="Times New Roman" w:hAnsi="Cambria" w:cs="Times New Roman"/>
      <w:szCs w:val="22"/>
    </w:rPr>
  </w:style>
  <w:style w:type="character" w:customStyle="1" w:styleId="NoSpacingChar">
    <w:name w:val="No Spacing Char"/>
    <w:link w:val="NoSpacing"/>
    <w:uiPriority w:val="1"/>
    <w:rsid w:val="005F4327"/>
  </w:style>
  <w:style w:type="paragraph" w:styleId="NoSpacing">
    <w:name w:val="No Spacing"/>
    <w:link w:val="NoSpacingChar"/>
    <w:uiPriority w:val="1"/>
    <w:rsid w:val="005F4327"/>
    <w:pPr>
      <w:jc w:val="both"/>
    </w:pPr>
  </w:style>
  <w:style w:type="paragraph" w:styleId="ListParagraph">
    <w:name w:val="List Paragraph"/>
    <w:basedOn w:val="Normal"/>
    <w:uiPriority w:val="34"/>
    <w:qFormat/>
    <w:rsid w:val="005F4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4327"/>
    <w:rPr>
      <w:i/>
    </w:rPr>
  </w:style>
  <w:style w:type="character" w:customStyle="1" w:styleId="QuoteChar">
    <w:name w:val="Quote Char"/>
    <w:link w:val="Quote"/>
    <w:uiPriority w:val="29"/>
    <w:rsid w:val="005F432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32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5F4327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5F4327"/>
    <w:rPr>
      <w:i/>
    </w:rPr>
  </w:style>
  <w:style w:type="character" w:styleId="IntenseEmphasis">
    <w:name w:val="Intense Emphasis"/>
    <w:uiPriority w:val="21"/>
    <w:qFormat/>
    <w:rsid w:val="005F4327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F4327"/>
    <w:rPr>
      <w:b/>
    </w:rPr>
  </w:style>
  <w:style w:type="character" w:styleId="IntenseReference">
    <w:name w:val="Intense Reference"/>
    <w:uiPriority w:val="32"/>
    <w:qFormat/>
    <w:rsid w:val="005F432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4327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32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EA5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52CC"/>
    <w:rPr>
      <w:sz w:val="22"/>
    </w:rPr>
  </w:style>
  <w:style w:type="paragraph" w:styleId="Footer">
    <w:name w:val="footer"/>
    <w:basedOn w:val="Normal"/>
    <w:link w:val="FooterChar"/>
    <w:uiPriority w:val="99"/>
    <w:rsid w:val="00EA5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52CC"/>
    <w:rPr>
      <w:sz w:val="22"/>
    </w:rPr>
  </w:style>
  <w:style w:type="character" w:customStyle="1" w:styleId="im">
    <w:name w:val="im"/>
    <w:basedOn w:val="DefaultParagraphFont"/>
    <w:rsid w:val="0088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9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2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3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9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85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7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87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8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43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8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00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6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3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52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37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7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64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6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3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69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4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9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7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8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53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17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87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80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96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91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4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74D1-4853-432A-B503-5CF20229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11872</Words>
  <Characters>67677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University of Colorado at Boulder</Company>
  <LinksUpToDate>false</LinksUpToDate>
  <CharactersWithSpaces>79391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Mike Levin</dc:creator>
  <cp:lastModifiedBy>Michael Levin</cp:lastModifiedBy>
  <cp:revision>494</cp:revision>
  <cp:lastPrinted>2014-04-21T15:45:00Z</cp:lastPrinted>
  <dcterms:created xsi:type="dcterms:W3CDTF">2016-05-24T02:22:00Z</dcterms:created>
  <dcterms:modified xsi:type="dcterms:W3CDTF">2019-08-22T22:16:00Z</dcterms:modified>
</cp:coreProperties>
</file>