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0C251" w14:textId="77777777" w:rsidR="003D2187" w:rsidRPr="00AE6171" w:rsidRDefault="00880A37" w:rsidP="00AE6171">
      <w:pPr>
        <w:spacing w:line="480" w:lineRule="auto"/>
        <w:ind w:left="360"/>
        <w:rPr>
          <w:rFonts w:ascii="Times New Roman" w:hAnsi="Times New Roman" w:cs="Times New Roman"/>
          <w:sz w:val="24"/>
          <w:szCs w:val="24"/>
        </w:rPr>
      </w:pPr>
      <w:r w:rsidRPr="00AE6171">
        <w:rPr>
          <w:rFonts w:ascii="Times New Roman" w:hAnsi="Times New Roman" w:cs="Times New Roman"/>
          <w:sz w:val="24"/>
          <w:szCs w:val="24"/>
        </w:rPr>
        <w:t xml:space="preserve">Running head: ACT FOR </w:t>
      </w:r>
      <w:r w:rsidR="00BD0BA8" w:rsidRPr="00AE6171">
        <w:rPr>
          <w:rFonts w:ascii="Times New Roman" w:hAnsi="Times New Roman" w:cs="Times New Roman"/>
          <w:sz w:val="24"/>
          <w:szCs w:val="24"/>
        </w:rPr>
        <w:t>OCD AND OC SPECTRUM</w:t>
      </w:r>
      <w:r w:rsidR="00BD0BA8" w:rsidRPr="00AE6171">
        <w:rPr>
          <w:rFonts w:ascii="Times New Roman" w:hAnsi="Times New Roman" w:cs="Times New Roman"/>
          <w:sz w:val="24"/>
          <w:szCs w:val="24"/>
        </w:rPr>
        <w:tab/>
      </w:r>
    </w:p>
    <w:p w14:paraId="706B62E2" w14:textId="77777777" w:rsidR="00BD0BA8" w:rsidRPr="00AE6171" w:rsidRDefault="00BD0BA8" w:rsidP="00AE6171">
      <w:pPr>
        <w:spacing w:line="480" w:lineRule="auto"/>
        <w:rPr>
          <w:rFonts w:ascii="Times New Roman" w:hAnsi="Times New Roman" w:cs="Times New Roman"/>
          <w:sz w:val="24"/>
          <w:szCs w:val="24"/>
        </w:rPr>
      </w:pPr>
    </w:p>
    <w:p w14:paraId="62BD608D" w14:textId="77777777" w:rsidR="00BD0BA8" w:rsidRPr="00AE6171" w:rsidRDefault="00BD0BA8" w:rsidP="00AE6171">
      <w:pPr>
        <w:spacing w:line="480" w:lineRule="auto"/>
        <w:rPr>
          <w:rFonts w:ascii="Times New Roman" w:hAnsi="Times New Roman" w:cs="Times New Roman"/>
          <w:sz w:val="24"/>
          <w:szCs w:val="24"/>
        </w:rPr>
      </w:pPr>
    </w:p>
    <w:p w14:paraId="162DE328" w14:textId="77777777" w:rsidR="00BD0BA8" w:rsidRPr="00AE6171" w:rsidRDefault="00BD0BA8" w:rsidP="00AE6171">
      <w:pPr>
        <w:spacing w:line="480" w:lineRule="auto"/>
        <w:rPr>
          <w:rFonts w:ascii="Times New Roman" w:hAnsi="Times New Roman" w:cs="Times New Roman"/>
          <w:sz w:val="24"/>
          <w:szCs w:val="24"/>
        </w:rPr>
      </w:pPr>
    </w:p>
    <w:p w14:paraId="79703884" w14:textId="77777777" w:rsidR="00BD0BA8" w:rsidRPr="00AE6171" w:rsidRDefault="00BD0BA8" w:rsidP="00AE6171">
      <w:pPr>
        <w:spacing w:line="480" w:lineRule="auto"/>
        <w:ind w:left="360"/>
        <w:jc w:val="center"/>
        <w:rPr>
          <w:rFonts w:ascii="Times New Roman" w:hAnsi="Times New Roman" w:cs="Times New Roman"/>
          <w:sz w:val="24"/>
          <w:szCs w:val="24"/>
        </w:rPr>
      </w:pPr>
      <w:r w:rsidRPr="00AE6171">
        <w:rPr>
          <w:rFonts w:ascii="Times New Roman" w:hAnsi="Times New Roman" w:cs="Times New Roman"/>
          <w:sz w:val="24"/>
          <w:szCs w:val="24"/>
        </w:rPr>
        <w:t>Acceptance and Commitment Therapy for O</w:t>
      </w:r>
      <w:r w:rsidR="006405D6" w:rsidRPr="00AE6171">
        <w:rPr>
          <w:rFonts w:ascii="Times New Roman" w:hAnsi="Times New Roman" w:cs="Times New Roman"/>
          <w:sz w:val="24"/>
          <w:szCs w:val="24"/>
        </w:rPr>
        <w:t xml:space="preserve">bsessive </w:t>
      </w:r>
      <w:r w:rsidRPr="00AE6171">
        <w:rPr>
          <w:rFonts w:ascii="Times New Roman" w:hAnsi="Times New Roman" w:cs="Times New Roman"/>
          <w:sz w:val="24"/>
          <w:szCs w:val="24"/>
        </w:rPr>
        <w:t>C</w:t>
      </w:r>
      <w:r w:rsidR="006405D6" w:rsidRPr="00AE6171">
        <w:rPr>
          <w:rFonts w:ascii="Times New Roman" w:hAnsi="Times New Roman" w:cs="Times New Roman"/>
          <w:sz w:val="24"/>
          <w:szCs w:val="24"/>
        </w:rPr>
        <w:t xml:space="preserve">ompulsive </w:t>
      </w:r>
      <w:r w:rsidRPr="00AE6171">
        <w:rPr>
          <w:rFonts w:ascii="Times New Roman" w:hAnsi="Times New Roman" w:cs="Times New Roman"/>
          <w:sz w:val="24"/>
          <w:szCs w:val="24"/>
        </w:rPr>
        <w:t>D</w:t>
      </w:r>
      <w:r w:rsidR="006405D6" w:rsidRPr="00AE6171">
        <w:rPr>
          <w:rFonts w:ascii="Times New Roman" w:hAnsi="Times New Roman" w:cs="Times New Roman"/>
          <w:sz w:val="24"/>
          <w:szCs w:val="24"/>
        </w:rPr>
        <w:t xml:space="preserve">isorder </w:t>
      </w:r>
      <w:r w:rsidRPr="00AE6171">
        <w:rPr>
          <w:rFonts w:ascii="Times New Roman" w:hAnsi="Times New Roman" w:cs="Times New Roman"/>
          <w:sz w:val="24"/>
          <w:szCs w:val="24"/>
        </w:rPr>
        <w:t>and O</w:t>
      </w:r>
      <w:r w:rsidR="006405D6" w:rsidRPr="00AE6171">
        <w:rPr>
          <w:rFonts w:ascii="Times New Roman" w:hAnsi="Times New Roman" w:cs="Times New Roman"/>
          <w:sz w:val="24"/>
          <w:szCs w:val="24"/>
        </w:rPr>
        <w:t xml:space="preserve">bsessive </w:t>
      </w:r>
      <w:r w:rsidRPr="00AE6171">
        <w:rPr>
          <w:rFonts w:ascii="Times New Roman" w:hAnsi="Times New Roman" w:cs="Times New Roman"/>
          <w:sz w:val="24"/>
          <w:szCs w:val="24"/>
        </w:rPr>
        <w:t>C</w:t>
      </w:r>
      <w:r w:rsidR="006405D6" w:rsidRPr="00AE6171">
        <w:rPr>
          <w:rFonts w:ascii="Times New Roman" w:hAnsi="Times New Roman" w:cs="Times New Roman"/>
          <w:sz w:val="24"/>
          <w:szCs w:val="24"/>
        </w:rPr>
        <w:t xml:space="preserve">ompulsive </w:t>
      </w:r>
      <w:r w:rsidRPr="00AE6171">
        <w:rPr>
          <w:rFonts w:ascii="Times New Roman" w:hAnsi="Times New Roman" w:cs="Times New Roman"/>
          <w:sz w:val="24"/>
          <w:szCs w:val="24"/>
        </w:rPr>
        <w:t>Spectrum Disorders: A Review</w:t>
      </w:r>
    </w:p>
    <w:p w14:paraId="613508A0" w14:textId="77777777" w:rsidR="00BD0BA8" w:rsidRPr="00AE6171" w:rsidRDefault="00BD0BA8" w:rsidP="00AE6171">
      <w:pPr>
        <w:spacing w:line="480" w:lineRule="auto"/>
        <w:ind w:left="360"/>
        <w:jc w:val="center"/>
        <w:rPr>
          <w:rFonts w:ascii="Times New Roman" w:hAnsi="Times New Roman" w:cs="Times New Roman"/>
          <w:sz w:val="24"/>
          <w:szCs w:val="24"/>
        </w:rPr>
      </w:pPr>
      <w:r w:rsidRPr="00AE6171">
        <w:rPr>
          <w:rFonts w:ascii="Times New Roman" w:hAnsi="Times New Roman" w:cs="Times New Roman"/>
          <w:sz w:val="24"/>
          <w:szCs w:val="24"/>
        </w:rPr>
        <w:t>Michael P. Twohig, Ph.D.</w:t>
      </w:r>
    </w:p>
    <w:p w14:paraId="4A98D8E3" w14:textId="1EA26C77" w:rsidR="00BD0BA8" w:rsidRPr="00AE6171" w:rsidRDefault="00BD0BA8" w:rsidP="00AE6171">
      <w:pPr>
        <w:spacing w:line="480" w:lineRule="auto"/>
        <w:ind w:left="360"/>
        <w:jc w:val="center"/>
        <w:rPr>
          <w:rFonts w:ascii="Times New Roman" w:hAnsi="Times New Roman" w:cs="Times New Roman"/>
          <w:sz w:val="24"/>
          <w:szCs w:val="24"/>
        </w:rPr>
      </w:pPr>
      <w:r w:rsidRPr="00AE6171">
        <w:rPr>
          <w:rFonts w:ascii="Times New Roman" w:hAnsi="Times New Roman" w:cs="Times New Roman"/>
          <w:sz w:val="24"/>
          <w:szCs w:val="24"/>
        </w:rPr>
        <w:t>Kate L. Morrison, B.</w:t>
      </w:r>
      <w:r w:rsidR="0095243A">
        <w:rPr>
          <w:rFonts w:ascii="Times New Roman" w:hAnsi="Times New Roman" w:cs="Times New Roman"/>
          <w:sz w:val="24"/>
          <w:szCs w:val="24"/>
        </w:rPr>
        <w:t>A</w:t>
      </w:r>
      <w:r w:rsidRPr="00AE6171">
        <w:rPr>
          <w:rFonts w:ascii="Times New Roman" w:hAnsi="Times New Roman" w:cs="Times New Roman"/>
          <w:sz w:val="24"/>
          <w:szCs w:val="24"/>
        </w:rPr>
        <w:t>.</w:t>
      </w:r>
    </w:p>
    <w:p w14:paraId="64C5527B" w14:textId="77777777" w:rsidR="00BD0BA8" w:rsidRPr="00AE6171" w:rsidRDefault="00BD0BA8" w:rsidP="00AE6171">
      <w:pPr>
        <w:spacing w:line="480" w:lineRule="auto"/>
        <w:ind w:left="360"/>
        <w:jc w:val="center"/>
        <w:rPr>
          <w:rFonts w:ascii="Times New Roman" w:hAnsi="Times New Roman" w:cs="Times New Roman"/>
          <w:sz w:val="24"/>
          <w:szCs w:val="24"/>
        </w:rPr>
      </w:pPr>
      <w:r w:rsidRPr="00AE6171">
        <w:rPr>
          <w:rFonts w:ascii="Times New Roman" w:hAnsi="Times New Roman" w:cs="Times New Roman"/>
          <w:sz w:val="24"/>
          <w:szCs w:val="24"/>
        </w:rPr>
        <w:t>Ellen J. Bluett</w:t>
      </w:r>
      <w:r w:rsidR="00042AEF" w:rsidRPr="00AE6171">
        <w:rPr>
          <w:rFonts w:ascii="Times New Roman" w:hAnsi="Times New Roman" w:cs="Times New Roman"/>
          <w:sz w:val="24"/>
          <w:szCs w:val="24"/>
        </w:rPr>
        <w:t>, B.S.</w:t>
      </w:r>
    </w:p>
    <w:p w14:paraId="00FA269C" w14:textId="77777777" w:rsidR="00BD0BA8" w:rsidRPr="00AE6171" w:rsidRDefault="00BD0BA8" w:rsidP="00AE6171">
      <w:pPr>
        <w:spacing w:line="480" w:lineRule="auto"/>
        <w:ind w:left="360"/>
        <w:jc w:val="center"/>
        <w:rPr>
          <w:rFonts w:ascii="Times New Roman" w:hAnsi="Times New Roman" w:cs="Times New Roman"/>
          <w:sz w:val="24"/>
          <w:szCs w:val="24"/>
        </w:rPr>
      </w:pPr>
      <w:r w:rsidRPr="00AE6171">
        <w:rPr>
          <w:rFonts w:ascii="Times New Roman" w:hAnsi="Times New Roman" w:cs="Times New Roman"/>
          <w:sz w:val="24"/>
          <w:szCs w:val="24"/>
        </w:rPr>
        <w:t>Utah State University</w:t>
      </w:r>
    </w:p>
    <w:p w14:paraId="17A7CDB2" w14:textId="77777777" w:rsidR="00BD0BA8" w:rsidRPr="00AE6171" w:rsidRDefault="00BD0BA8" w:rsidP="00AE6171">
      <w:pPr>
        <w:spacing w:line="480" w:lineRule="auto"/>
        <w:jc w:val="center"/>
        <w:rPr>
          <w:rFonts w:ascii="Times New Roman" w:hAnsi="Times New Roman" w:cs="Times New Roman"/>
          <w:sz w:val="24"/>
          <w:szCs w:val="24"/>
        </w:rPr>
      </w:pPr>
    </w:p>
    <w:p w14:paraId="1B8AE0C9" w14:textId="77777777" w:rsidR="00BD0BA8" w:rsidRPr="00AE6171" w:rsidRDefault="00BD0BA8" w:rsidP="00AE6171">
      <w:pPr>
        <w:spacing w:line="480" w:lineRule="auto"/>
        <w:ind w:left="360"/>
        <w:rPr>
          <w:rFonts w:ascii="Times New Roman" w:hAnsi="Times New Roman" w:cs="Times New Roman"/>
          <w:sz w:val="24"/>
          <w:szCs w:val="24"/>
        </w:rPr>
      </w:pPr>
      <w:r w:rsidRPr="00AE6171">
        <w:rPr>
          <w:rFonts w:ascii="Times New Roman" w:hAnsi="Times New Roman" w:cs="Times New Roman"/>
          <w:sz w:val="24"/>
          <w:szCs w:val="24"/>
        </w:rPr>
        <w:br w:type="page"/>
      </w:r>
    </w:p>
    <w:p w14:paraId="39DE4A10" w14:textId="77777777" w:rsidR="00D061D3" w:rsidRDefault="00D061D3" w:rsidP="00D061D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Abstract:</w:t>
      </w:r>
    </w:p>
    <w:p w14:paraId="1FCC0B23" w14:textId="08DD4EFE" w:rsidR="00D061D3" w:rsidRDefault="00D061D3" w:rsidP="00D061D3">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paper reviews Acceptance and Commitment Therapy (ACT) for Obsessive Compulsive Disorder (OCD) and Obsessive Compulsive (OC) </w:t>
      </w:r>
      <w:r w:rsidR="0095243A">
        <w:rPr>
          <w:rFonts w:ascii="Times New Roman" w:hAnsi="Times New Roman" w:cs="Times New Roman"/>
          <w:sz w:val="24"/>
          <w:szCs w:val="24"/>
        </w:rPr>
        <w:t>s</w:t>
      </w:r>
      <w:r>
        <w:rPr>
          <w:rFonts w:ascii="Times New Roman" w:hAnsi="Times New Roman" w:cs="Times New Roman"/>
          <w:sz w:val="24"/>
          <w:szCs w:val="24"/>
        </w:rPr>
        <w:t xml:space="preserve">pectrum </w:t>
      </w:r>
      <w:r w:rsidR="0095243A">
        <w:rPr>
          <w:rFonts w:ascii="Times New Roman" w:hAnsi="Times New Roman" w:cs="Times New Roman"/>
          <w:sz w:val="24"/>
          <w:szCs w:val="24"/>
        </w:rPr>
        <w:t>d</w:t>
      </w:r>
      <w:r>
        <w:rPr>
          <w:rFonts w:ascii="Times New Roman" w:hAnsi="Times New Roman" w:cs="Times New Roman"/>
          <w:sz w:val="24"/>
          <w:szCs w:val="24"/>
        </w:rPr>
        <w:t xml:space="preserve">isorders (e.g., trichotillomania and chronic skin picking). It reviews the philosophy of science that underlies ACT: functional contextualism; the basic research that informs it: learning theory, rule governed behavior and relational frame theory; ACT’s model: psychological flexibility; and the research to date that supports ACT for OCD and OC spectrum disorders. Limitations to this research and future directions are discussed.  </w:t>
      </w:r>
    </w:p>
    <w:p w14:paraId="71D40C3D" w14:textId="77777777" w:rsidR="00D061D3" w:rsidRDefault="00D061D3">
      <w:pPr>
        <w:rPr>
          <w:rFonts w:ascii="Times New Roman" w:hAnsi="Times New Roman" w:cs="Times New Roman"/>
          <w:sz w:val="24"/>
          <w:szCs w:val="24"/>
        </w:rPr>
      </w:pPr>
    </w:p>
    <w:p w14:paraId="6EE667C9" w14:textId="77777777" w:rsidR="00D061D3" w:rsidRDefault="00D061D3">
      <w:pPr>
        <w:rPr>
          <w:rFonts w:ascii="Times New Roman" w:hAnsi="Times New Roman" w:cs="Times New Roman"/>
          <w:sz w:val="24"/>
          <w:szCs w:val="24"/>
        </w:rPr>
      </w:pPr>
      <w:r>
        <w:rPr>
          <w:rFonts w:ascii="Times New Roman" w:hAnsi="Times New Roman" w:cs="Times New Roman"/>
          <w:sz w:val="24"/>
          <w:szCs w:val="24"/>
        </w:rPr>
        <w:br w:type="page"/>
      </w:r>
    </w:p>
    <w:p w14:paraId="18286BF4" w14:textId="77777777" w:rsidR="00D061D3" w:rsidRDefault="00D061D3">
      <w:pPr>
        <w:rPr>
          <w:rFonts w:ascii="Times New Roman" w:hAnsi="Times New Roman" w:cs="Times New Roman"/>
          <w:sz w:val="24"/>
          <w:szCs w:val="24"/>
        </w:rPr>
      </w:pPr>
    </w:p>
    <w:p w14:paraId="61C232B3" w14:textId="77777777" w:rsidR="00D061D3" w:rsidRDefault="00D061D3" w:rsidP="00AE6171">
      <w:pPr>
        <w:spacing w:line="480" w:lineRule="auto"/>
        <w:ind w:left="360"/>
        <w:jc w:val="center"/>
        <w:rPr>
          <w:rFonts w:ascii="Times New Roman" w:hAnsi="Times New Roman" w:cs="Times New Roman"/>
          <w:sz w:val="24"/>
          <w:szCs w:val="24"/>
        </w:rPr>
      </w:pPr>
    </w:p>
    <w:p w14:paraId="721FECAB" w14:textId="77777777" w:rsidR="00B703B9" w:rsidRPr="00AE6171" w:rsidRDefault="00B703B9" w:rsidP="00AE6171">
      <w:pPr>
        <w:spacing w:line="480" w:lineRule="auto"/>
        <w:ind w:left="360"/>
        <w:jc w:val="center"/>
        <w:rPr>
          <w:rFonts w:ascii="Times New Roman" w:hAnsi="Times New Roman" w:cs="Times New Roman"/>
          <w:sz w:val="24"/>
          <w:szCs w:val="24"/>
        </w:rPr>
      </w:pPr>
      <w:r w:rsidRPr="00AE6171">
        <w:rPr>
          <w:rFonts w:ascii="Times New Roman" w:hAnsi="Times New Roman" w:cs="Times New Roman"/>
          <w:sz w:val="24"/>
          <w:szCs w:val="24"/>
        </w:rPr>
        <w:t>Acceptance and Commitment Therapy for Obsessive Compulsive Disorder and Obsessive Compulsive Spectrum Disorders: A Review</w:t>
      </w:r>
    </w:p>
    <w:p w14:paraId="4DC74EB0" w14:textId="39F8749D" w:rsidR="00A96366" w:rsidRPr="00AE6171" w:rsidRDefault="008B007A" w:rsidP="00AE6171">
      <w:pPr>
        <w:spacing w:line="480" w:lineRule="auto"/>
        <w:rPr>
          <w:rFonts w:ascii="Times New Roman" w:hAnsi="Times New Roman" w:cs="Times New Roman"/>
          <w:b/>
          <w:sz w:val="24"/>
          <w:szCs w:val="24"/>
        </w:rPr>
      </w:pPr>
      <w:r w:rsidRPr="00AE6171">
        <w:rPr>
          <w:rFonts w:ascii="Times New Roman" w:hAnsi="Times New Roman" w:cs="Times New Roman"/>
          <w:b/>
          <w:sz w:val="24"/>
          <w:szCs w:val="24"/>
        </w:rPr>
        <w:t xml:space="preserve">Current state of treatments and why it is worth </w:t>
      </w:r>
      <w:r w:rsidR="00B7325C">
        <w:rPr>
          <w:rFonts w:ascii="Times New Roman" w:hAnsi="Times New Roman" w:cs="Times New Roman"/>
          <w:b/>
          <w:sz w:val="24"/>
          <w:szCs w:val="24"/>
        </w:rPr>
        <w:t>examining</w:t>
      </w:r>
      <w:r w:rsidR="006F3C5D" w:rsidRPr="00AE6171">
        <w:rPr>
          <w:rFonts w:ascii="Times New Roman" w:hAnsi="Times New Roman" w:cs="Times New Roman"/>
          <w:b/>
          <w:sz w:val="24"/>
          <w:szCs w:val="24"/>
        </w:rPr>
        <w:t xml:space="preserve"> alternative models</w:t>
      </w:r>
    </w:p>
    <w:p w14:paraId="7222856F" w14:textId="40FE58CD" w:rsidR="00A96366" w:rsidRPr="00BF4C63" w:rsidRDefault="005D440F" w:rsidP="00AE6171">
      <w:pPr>
        <w:widowControl w:val="0"/>
        <w:spacing w:line="480" w:lineRule="auto"/>
        <w:ind w:firstLine="720"/>
        <w:rPr>
          <w:rFonts w:ascii="Times New Roman" w:hAnsi="Times New Roman" w:cs="Times New Roman"/>
          <w:sz w:val="24"/>
          <w:szCs w:val="24"/>
        </w:rPr>
      </w:pPr>
      <w:r w:rsidRPr="00AE6171">
        <w:rPr>
          <w:rFonts w:ascii="Times New Roman" w:hAnsi="Times New Roman" w:cs="Times New Roman"/>
          <w:sz w:val="24"/>
          <w:szCs w:val="24"/>
        </w:rPr>
        <w:t>Successful treatments exist for Obsessive Compulsive Disorder (OCD)</w:t>
      </w:r>
      <w:r w:rsidR="00932EA8" w:rsidRPr="00AE6171">
        <w:rPr>
          <w:rFonts w:ascii="Times New Roman" w:hAnsi="Times New Roman" w:cs="Times New Roman"/>
          <w:sz w:val="24"/>
          <w:szCs w:val="24"/>
        </w:rPr>
        <w:t>.</w:t>
      </w:r>
      <w:r w:rsidR="00325225" w:rsidRPr="00AE6171">
        <w:rPr>
          <w:rFonts w:ascii="Times New Roman" w:hAnsi="Times New Roman" w:cs="Times New Roman"/>
          <w:sz w:val="24"/>
          <w:szCs w:val="24"/>
        </w:rPr>
        <w:t xml:space="preserve"> </w:t>
      </w:r>
      <w:r w:rsidRPr="00AE6171">
        <w:rPr>
          <w:rFonts w:ascii="Times New Roman" w:hAnsi="Times New Roman" w:cs="Times New Roman"/>
          <w:sz w:val="24"/>
          <w:szCs w:val="24"/>
        </w:rPr>
        <w:t xml:space="preserve"> Exposure with ritual prevention (ERP) and ERP with cognitive procedures such as cognitive challenging techniques </w:t>
      </w:r>
      <w:r w:rsidR="007802F8">
        <w:rPr>
          <w:rFonts w:ascii="Times New Roman" w:hAnsi="Times New Roman" w:cs="Times New Roman"/>
          <w:sz w:val="24"/>
          <w:szCs w:val="24"/>
        </w:rPr>
        <w:t>are</w:t>
      </w:r>
      <w:r w:rsidR="00932EA8" w:rsidRPr="00AE6171">
        <w:rPr>
          <w:rFonts w:ascii="Times New Roman" w:hAnsi="Times New Roman" w:cs="Times New Roman"/>
          <w:sz w:val="24"/>
          <w:szCs w:val="24"/>
        </w:rPr>
        <w:t xml:space="preserve"> </w:t>
      </w:r>
      <w:r w:rsidRPr="00AE6171">
        <w:rPr>
          <w:rFonts w:ascii="Times New Roman" w:hAnsi="Times New Roman" w:cs="Times New Roman"/>
          <w:sz w:val="24"/>
          <w:szCs w:val="24"/>
        </w:rPr>
        <w:t>currently the gold-standard treatme</w:t>
      </w:r>
      <w:r w:rsidR="00D81500" w:rsidRPr="00AE6171">
        <w:rPr>
          <w:rFonts w:ascii="Times New Roman" w:hAnsi="Times New Roman" w:cs="Times New Roman"/>
          <w:sz w:val="24"/>
          <w:szCs w:val="24"/>
        </w:rPr>
        <w:t>nt</w:t>
      </w:r>
      <w:r w:rsidR="007802F8">
        <w:rPr>
          <w:rFonts w:ascii="Times New Roman" w:hAnsi="Times New Roman" w:cs="Times New Roman"/>
          <w:sz w:val="24"/>
          <w:szCs w:val="24"/>
        </w:rPr>
        <w:t>s</w:t>
      </w:r>
      <w:r w:rsidR="00D81500" w:rsidRPr="00AE6171">
        <w:rPr>
          <w:rFonts w:ascii="Times New Roman" w:hAnsi="Times New Roman" w:cs="Times New Roman"/>
          <w:sz w:val="24"/>
          <w:szCs w:val="24"/>
        </w:rPr>
        <w:t xml:space="preserve"> for OCD </w:t>
      </w:r>
      <w:r w:rsidR="00116692">
        <w:rPr>
          <w:rFonts w:ascii="Times New Roman" w:hAnsi="Times New Roman" w:cs="Times New Roman"/>
          <w:sz w:val="24"/>
          <w:szCs w:val="24"/>
        </w:rPr>
        <w:fldChar w:fldCharType="begin"/>
      </w:r>
      <w:r w:rsidR="00FD7D16">
        <w:rPr>
          <w:rFonts w:ascii="Times New Roman" w:hAnsi="Times New Roman" w:cs="Times New Roman"/>
          <w:sz w:val="24"/>
          <w:szCs w:val="24"/>
        </w:rPr>
        <w:instrText xml:space="preserve"> ADDIN ZOTERO_ITEM CSL_CITATION {"citationID":"1ame7o0aut","properties":{"formattedCitation":"(1,2)","plainCitation":"(1,2)"},"citationItems":[{"id":340,"uris":["http://zotero.org/groups/79771/items/XCNMZ6DQ"],"uri":["http://zotero.org/groups/79771/items/XCNMZ6DQ"],"itemData":{"id":340,"type":"article-journal","title":"Obsessive-compulsive disorder","container-title":"The Lancet","page":"491-499","volume":"374","issue":"9688","source":"ScienceDirect","abstract":"Summary\nObsessive-compulsive disorder is a severe and disabling clinical condition that usually arises in late adolescence or early adulthood and, if left untreated, has a chronic course. Whether this disorder should be classified as an anxiety disorder or in a group of putative obsessive-compulsive-related disorders is still a matter of debate. Biological models of obsessive-compulsive disorder propose anomalies in the serotonin pathway and dysfunctional circuits in the orbito-striatal area and dorsolateral prefrontal cortex. Support for these models is mixed and they do not account for the symptomatic heterogeneity of the disorder. The cognitive-behavioural model of obsessive-compulsive disorder, which has some empirical support but does not fully explain the disorder, emphasises the importance of dysfunctional beliefs in individuals affected. Both biological and cognitive models have led to empirical treatments for the disorder—ie, serotonin-reuptake inhibitors and various forms of cognitive-behavioural therapy. New developments in the treatment of obsessive-compulsive disorder involve medications that work in conjuction with cognitive-behavioural therapy, the most promising of which is D-cycloserine.","DOI":"10.1016/S0140-6736(09)60240-3","ISSN":"0140-6736","author":[{"family":"Abramowitz","given":"Jonathan S"},{"family":"Taylor","given":"Steven"},{"family":"McKay","given":"Dean"}],"issued":{"date-parts":[["2009"]]}}},{"id":112,"uris":["http://zotero.org/groups/79771/items/DB2B5ZFA"],"uri":["http://zotero.org/groups/79771/items/DB2B5ZFA"],"itemData":{"id":112,"type":"article-journal","title":"Treatment of Obsessive Compulsive Disorder","container-title":"Annual Review of Clinical Psychology","page":"229-243","volume":"7","issue":"1","source":"Annual Reviews","abstract":"Obsessive compulsive disorder (OCD) is characterized by the presence of intrusive, anxiety-provoking thoughts, images, or impulses along with repetitive behaviors or mental acts designed to reduce obsessional distress. OCD is associated with significant functional impairment, psychiatric comorbidity, and compromised quality of life. Fortunately, substantive progress has been made in the past several decades in the development and empirical evaluation of treatments for OCD across the developmental spectrum. The current review begins with a discussion of the clinical presentation of OCD and psychological theories regarding its etiology and maintenance. A detailed discussion follows of exposure plus response prevention, the psychosocial treatment that has garnered the most evidence for its efficacy. A summary of the extant treatment outcome literature related to exposure plus response prevention as well as cognitive therapies, pharmacotherapies, and combined approaches is then presented. Recommendations for future clinical and research directions are then provided.","DOI":"10.1146/annurev-clinpsy-032210-104533","author":[{"family":"Franklin","given":"Martin E."},{"family":"Foa","given":"Edna B."}],"issued":{"date-parts":[["2011"]]},"accessed":{"date-parts":[["2012",6,4]]}}}],"schema":"https://github.com/citation-style-language/schema/raw/master/csl-citation.json"} </w:instrText>
      </w:r>
      <w:r w:rsidR="00116692">
        <w:rPr>
          <w:rFonts w:ascii="Times New Roman" w:hAnsi="Times New Roman" w:cs="Times New Roman"/>
          <w:sz w:val="24"/>
          <w:szCs w:val="24"/>
        </w:rPr>
        <w:fldChar w:fldCharType="separate"/>
      </w:r>
      <w:r w:rsidR="004940F9" w:rsidRPr="004940F9">
        <w:rPr>
          <w:rFonts w:ascii="Times New Roman" w:hAnsi="Times New Roman" w:cs="Times New Roman"/>
          <w:sz w:val="24"/>
        </w:rPr>
        <w:t>(1,2)</w:t>
      </w:r>
      <w:r w:rsidR="00116692">
        <w:rPr>
          <w:rFonts w:ascii="Times New Roman" w:hAnsi="Times New Roman" w:cs="Times New Roman"/>
          <w:sz w:val="24"/>
          <w:szCs w:val="24"/>
        </w:rPr>
        <w:fldChar w:fldCharType="end"/>
      </w:r>
      <w:r w:rsidR="00D81500" w:rsidRPr="00AE6171">
        <w:rPr>
          <w:rFonts w:ascii="Times New Roman" w:hAnsi="Times New Roman" w:cs="Times New Roman"/>
          <w:sz w:val="24"/>
          <w:szCs w:val="24"/>
        </w:rPr>
        <w:t xml:space="preserve">. </w:t>
      </w:r>
      <w:r w:rsidR="002F77FE" w:rsidRPr="00AE6171">
        <w:rPr>
          <w:rFonts w:ascii="Times New Roman" w:hAnsi="Times New Roman" w:cs="Times New Roman"/>
          <w:sz w:val="24"/>
          <w:szCs w:val="24"/>
        </w:rPr>
        <w:t>Outcomes are quite strong for ERP with a 50-60% response rate in one review</w:t>
      </w:r>
      <w:r w:rsidR="004940F9">
        <w:rPr>
          <w:rFonts w:ascii="Times New Roman" w:hAnsi="Times New Roman" w:cs="Times New Roman"/>
          <w:sz w:val="24"/>
          <w:szCs w:val="24"/>
        </w:rPr>
        <w:t xml:space="preserve"> </w:t>
      </w:r>
      <w:r w:rsidR="00116692">
        <w:rPr>
          <w:rFonts w:ascii="Times New Roman" w:hAnsi="Times New Roman" w:cs="Times New Roman"/>
          <w:sz w:val="24"/>
          <w:szCs w:val="24"/>
        </w:rPr>
        <w:fldChar w:fldCharType="begin"/>
      </w:r>
      <w:r w:rsidR="00FD7D16">
        <w:rPr>
          <w:rFonts w:ascii="Times New Roman" w:hAnsi="Times New Roman" w:cs="Times New Roman"/>
          <w:sz w:val="24"/>
          <w:szCs w:val="24"/>
        </w:rPr>
        <w:instrText xml:space="preserve"> ADDIN ZOTERO_ITEM CSL_CITATION {"citationID":"211qnug72j","properties":{"formattedCitation":"(3)","plainCitation":"(3)"},"citationItems":[{"id":68,"uris":["http://zotero.org/groups/79771/items/8MS8P8HF"],"uri":["http://zotero.org/groups/79771/items/8MS8P8HF"],"itemData":{"id":68,"type":"article-journal","title":"How effective are cognitive and behavioral treatments for obsessive–compulsive disorder? A clinical significance analysis","container-title":"Behaviour Research and Therapy","page":"1543-1558","volume":"43","issue":"12","source":"ScienceDirect","abstract":"Controlled outcome studies investigating the efficacy of psychological treatments for obsessive–compulsive disorder (OCD) have employed different methods of determining the clinical significance of treatment effects. This makes it difficult to draw conclusions regarding the absolute and relative efficacy of psychological treatments for OCD. To address this issue, standardized Jacobson methodology for defining clinically significant change was applied to recent psychological outcome trials for OCD. The proportion of asymptomatic patients following treatment was also calculated. When recovery is defined by Jacobson methodology, exposure and response prevention (ERP) appears the most effective treatment currently available (50–60% recovered). However, when the asymptomatic criterion is used as the index of outcome, ERP and cognitive therapy have low and equivalent recovery rates (approximately 25%).","DOI":"10.1016/j.brat.2004.11.007","ISSN":"0005-7967","shortTitle":"How effective are cognitive and behavioral treatments for obsessive–compulsive disorder?","author":[{"family":"Fisher","given":"Peter L."},{"family":"Wells","given":"Adrian"}],"issued":{"date-parts":[["2005",12]]},"accessed":{"date-parts":[["2012",6,4]]}}}],"schema":"https://github.com/citation-style-language/schema/raw/master/csl-citation.json"} </w:instrText>
      </w:r>
      <w:r w:rsidR="00116692">
        <w:rPr>
          <w:rFonts w:ascii="Times New Roman" w:hAnsi="Times New Roman" w:cs="Times New Roman"/>
          <w:sz w:val="24"/>
          <w:szCs w:val="24"/>
        </w:rPr>
        <w:fldChar w:fldCharType="separate"/>
      </w:r>
      <w:r w:rsidR="004940F9" w:rsidRPr="004940F9">
        <w:rPr>
          <w:rFonts w:ascii="Times New Roman" w:hAnsi="Times New Roman" w:cs="Times New Roman"/>
          <w:sz w:val="24"/>
        </w:rPr>
        <w:t>(3)</w:t>
      </w:r>
      <w:r w:rsidR="00116692">
        <w:rPr>
          <w:rFonts w:ascii="Times New Roman" w:hAnsi="Times New Roman" w:cs="Times New Roman"/>
          <w:sz w:val="24"/>
          <w:szCs w:val="24"/>
        </w:rPr>
        <w:fldChar w:fldCharType="end"/>
      </w:r>
      <w:r w:rsidR="004940F9">
        <w:rPr>
          <w:rFonts w:ascii="Times New Roman" w:hAnsi="Times New Roman" w:cs="Times New Roman"/>
          <w:sz w:val="24"/>
          <w:szCs w:val="24"/>
        </w:rPr>
        <w:t xml:space="preserve">, </w:t>
      </w:r>
      <w:r w:rsidR="002F77FE" w:rsidRPr="00AE6171">
        <w:rPr>
          <w:rFonts w:ascii="Times New Roman" w:hAnsi="Times New Roman" w:cs="Times New Roman"/>
          <w:sz w:val="24"/>
          <w:szCs w:val="24"/>
        </w:rPr>
        <w:t xml:space="preserve">but ERP </w:t>
      </w:r>
      <w:r w:rsidR="00024D1D">
        <w:rPr>
          <w:rFonts w:ascii="Times New Roman" w:hAnsi="Times New Roman" w:cs="Times New Roman"/>
          <w:sz w:val="24"/>
          <w:szCs w:val="24"/>
        </w:rPr>
        <w:t xml:space="preserve">is </w:t>
      </w:r>
      <w:r w:rsidR="002F77FE" w:rsidRPr="00AE6171">
        <w:rPr>
          <w:rFonts w:ascii="Times New Roman" w:hAnsi="Times New Roman" w:cs="Times New Roman"/>
          <w:sz w:val="24"/>
          <w:szCs w:val="24"/>
        </w:rPr>
        <w:t xml:space="preserve">also </w:t>
      </w:r>
      <w:r w:rsidR="00024D1D">
        <w:rPr>
          <w:rFonts w:ascii="Times New Roman" w:hAnsi="Times New Roman" w:cs="Times New Roman"/>
          <w:sz w:val="24"/>
          <w:szCs w:val="24"/>
        </w:rPr>
        <w:t>associated</w:t>
      </w:r>
      <w:r w:rsidR="00024D1D" w:rsidRPr="00AE6171">
        <w:rPr>
          <w:rFonts w:ascii="Times New Roman" w:hAnsi="Times New Roman" w:cs="Times New Roman"/>
          <w:sz w:val="24"/>
          <w:szCs w:val="24"/>
        </w:rPr>
        <w:t xml:space="preserve"> </w:t>
      </w:r>
      <w:r w:rsidR="002F77FE" w:rsidRPr="00AE6171">
        <w:rPr>
          <w:rFonts w:ascii="Times New Roman" w:hAnsi="Times New Roman" w:cs="Times New Roman"/>
          <w:sz w:val="24"/>
          <w:szCs w:val="24"/>
        </w:rPr>
        <w:t>with</w:t>
      </w:r>
      <w:r w:rsidR="00B52974">
        <w:rPr>
          <w:rFonts w:ascii="Times New Roman" w:hAnsi="Times New Roman" w:cs="Times New Roman"/>
          <w:sz w:val="24"/>
          <w:szCs w:val="24"/>
        </w:rPr>
        <w:t xml:space="preserve"> a</w:t>
      </w:r>
      <w:r w:rsidR="002F77FE" w:rsidRPr="00AE6171">
        <w:rPr>
          <w:rFonts w:ascii="Times New Roman" w:hAnsi="Times New Roman" w:cs="Times New Roman"/>
          <w:sz w:val="24"/>
          <w:szCs w:val="24"/>
        </w:rPr>
        <w:t xml:space="preserve"> drop-out rate of approximately 25%</w:t>
      </w:r>
      <w:r w:rsidR="004940F9">
        <w:rPr>
          <w:rFonts w:ascii="Times New Roman" w:hAnsi="Times New Roman" w:cs="Times New Roman"/>
          <w:sz w:val="24"/>
          <w:szCs w:val="24"/>
        </w:rPr>
        <w:t xml:space="preserve"> </w:t>
      </w:r>
      <w:r w:rsidR="00116692">
        <w:rPr>
          <w:rFonts w:ascii="Times New Roman" w:hAnsi="Times New Roman" w:cs="Times New Roman"/>
          <w:sz w:val="24"/>
          <w:szCs w:val="24"/>
        </w:rPr>
        <w:fldChar w:fldCharType="begin"/>
      </w:r>
      <w:r w:rsidR="00FD7D16">
        <w:rPr>
          <w:rFonts w:ascii="Times New Roman" w:hAnsi="Times New Roman" w:cs="Times New Roman"/>
          <w:sz w:val="24"/>
          <w:szCs w:val="24"/>
        </w:rPr>
        <w:instrText xml:space="preserve"> ADDIN ZOTERO_ITEM CSL_CITATION {"citationID":"gpjcv3n42","properties":{"formattedCitation":"(1)","plainCitation":"(1)"},"citationItems":[{"id":340,"uris":["http://zotero.org/groups/79771/items/XCNMZ6DQ"],"uri":["http://zotero.org/groups/79771/items/XCNMZ6DQ"],"itemData":{"id":340,"type":"article-journal","title":"Obsessive-compulsive disorder","container-title":"The Lancet","page":"491-499","volume":"374","issue":"9688","source":"ScienceDirect","abstract":"Summary\nObsessive-compulsive disorder is a severe and disabling clinical condition that usually arises in late adolescence or early adulthood and, if left untreated, has a chronic course. Whether this disorder should be classified as an anxiety disorder or in a group of putative obsessive-compulsive-related disorders is still a matter of debate. Biological models of obsessive-compulsive disorder propose anomalies in the serotonin pathway and dysfunctional circuits in the orbito-striatal area and dorsolateral prefrontal cortex. Support for these models is mixed and they do not account for the symptomatic heterogeneity of the disorder. The cognitive-behavioural model of obsessive-compulsive disorder, which has some empirical support but does not fully explain the disorder, emphasises the importance of dysfunctional beliefs in individuals affected. Both biological and cognitive models have led to empirical treatments for the disorder—ie, serotonin-reuptake inhibitors and various forms of cognitive-behavioural therapy. New developments in the treatment of obsessive-compulsive disorder involve medications that work in conjuction with cognitive-behavioural therapy, the most promising of which is D-cycloserine.","DOI":"10.1016/S0140-6736(09)60240-3","ISSN":"0140-6736","author":[{"family":"Abramowitz","given":"Jonathan S"},{"family":"Taylor","given":"Steven"},{"family":"McKay","given":"Dean"}],"issued":{"date-parts":[["2009"]]}}}],"schema":"https://github.com/citation-style-language/schema/raw/master/csl-citation.json"} </w:instrText>
      </w:r>
      <w:r w:rsidR="00116692">
        <w:rPr>
          <w:rFonts w:ascii="Times New Roman" w:hAnsi="Times New Roman" w:cs="Times New Roman"/>
          <w:sz w:val="24"/>
          <w:szCs w:val="24"/>
        </w:rPr>
        <w:fldChar w:fldCharType="separate"/>
      </w:r>
      <w:r w:rsidR="004940F9" w:rsidRPr="004940F9">
        <w:rPr>
          <w:rFonts w:ascii="Times New Roman" w:hAnsi="Times New Roman" w:cs="Times New Roman"/>
          <w:sz w:val="24"/>
        </w:rPr>
        <w:t>(1)</w:t>
      </w:r>
      <w:r w:rsidR="00116692">
        <w:rPr>
          <w:rFonts w:ascii="Times New Roman" w:hAnsi="Times New Roman" w:cs="Times New Roman"/>
          <w:sz w:val="24"/>
          <w:szCs w:val="24"/>
        </w:rPr>
        <w:fldChar w:fldCharType="end"/>
      </w:r>
      <w:r w:rsidR="00C937E1">
        <w:rPr>
          <w:rFonts w:ascii="Times New Roman" w:hAnsi="Times New Roman" w:cs="Times New Roman"/>
          <w:sz w:val="24"/>
          <w:szCs w:val="24"/>
        </w:rPr>
        <w:t xml:space="preserve"> </w:t>
      </w:r>
      <w:r w:rsidR="008B007A" w:rsidRPr="00AE6171">
        <w:rPr>
          <w:rFonts w:ascii="Times New Roman" w:hAnsi="Times New Roman" w:cs="Times New Roman"/>
          <w:sz w:val="24"/>
          <w:szCs w:val="24"/>
        </w:rPr>
        <w:t xml:space="preserve">and </w:t>
      </w:r>
      <w:r w:rsidR="002F77FE" w:rsidRPr="00AE6171">
        <w:rPr>
          <w:rFonts w:ascii="Times New Roman" w:hAnsi="Times New Roman" w:cs="Times New Roman"/>
          <w:sz w:val="24"/>
          <w:szCs w:val="24"/>
        </w:rPr>
        <w:t>refusal rates that range from 5</w:t>
      </w:r>
      <w:r w:rsidR="00886650">
        <w:rPr>
          <w:rFonts w:ascii="Times New Roman" w:hAnsi="Times New Roman" w:cs="Times New Roman"/>
          <w:sz w:val="24"/>
          <w:szCs w:val="24"/>
        </w:rPr>
        <w:t>-</w:t>
      </w:r>
      <w:r w:rsidR="002F77FE" w:rsidRPr="00AE6171">
        <w:rPr>
          <w:rFonts w:ascii="Times New Roman" w:hAnsi="Times New Roman" w:cs="Times New Roman"/>
          <w:sz w:val="24"/>
          <w:szCs w:val="24"/>
        </w:rPr>
        <w:t>22%</w:t>
      </w:r>
      <w:r w:rsidR="004940F9">
        <w:rPr>
          <w:rFonts w:ascii="Times New Roman" w:hAnsi="Times New Roman" w:cs="Times New Roman"/>
          <w:sz w:val="24"/>
          <w:szCs w:val="24"/>
        </w:rPr>
        <w:t xml:space="preserve"> </w:t>
      </w:r>
      <w:r w:rsidR="00116692">
        <w:rPr>
          <w:rFonts w:ascii="Times New Roman" w:hAnsi="Times New Roman" w:cs="Times New Roman"/>
          <w:sz w:val="24"/>
          <w:szCs w:val="24"/>
        </w:rPr>
        <w:fldChar w:fldCharType="begin"/>
      </w:r>
      <w:r w:rsidR="00FD7D16">
        <w:rPr>
          <w:rFonts w:ascii="Times New Roman" w:hAnsi="Times New Roman" w:cs="Times New Roman"/>
          <w:sz w:val="24"/>
          <w:szCs w:val="24"/>
        </w:rPr>
        <w:instrText xml:space="preserve"> ADDIN ZOTERO_ITEM CSL_CITATION {"citationID":"l14m13gqm","properties":{"formattedCitation":"(4,5)","plainCitation":"(4,5)"},"citationItems":[{"id":275,"uris":["http://zotero.org/groups/79771/items/SCT9T3U7"],"uri":["http://zotero.org/groups/79771/items/SCT9T3U7"],"itemData":{"id":275,"type":"article-journal","title":"Cognitive versus behavior therapy in the group treatment of Obsessive-Compulsive disorder","container-title":"Journal of Consulting and Clinical Psychology","page":"205-214","volume":"69","issue":"2","source":"APA PsycNET","abstract":"This study examined the effects of cognitive-behavior therapy (CBT) compared with traditional behavior therapy (exposure and response prevention [ERP]) in the group treatment of obsessive-compulsive disorder. Of the 76 participants who started treatment, 38 were wait-listed for 3 months before treatment to assess possible course effects. Both treatments were superior to the control condition in symptom reduction, with ERP being marginally more effective than CBT by end of treatment and again at 3-month follow-up. In terms of clinically significant improvement, treatment groups were equivalent on the conclusion of treatment, but 3 months later significantly more ERP participants met criteria for recovered status. Only 1 of 7 belief measures changed with treatment improvement, and the extent of this cognitive change was similar between CBT and ERP groups. Discussion includes consideration of optimal formats for the delivery of different types of treatment. (PsycINFO Database Record (c) 2012 APA, all rights reserved)","DOI":"10.1037/0022-006X.69.2.205","ISSN":"1939-2117(Electronic);0022-006X(Print)","author":[{"family":"McLean","given":"Peter D."},{"family":"Whittal","given":"Maureen L."},{"family":"Thordarson","given":"Dana S."},{"family":"Taylor","given":"Steven"},{"family":"Söchting","given":"Ingrid"},{"family":"Koch","given":"William J."},{"family":"Paterson","given":"Randy"},{"family":"Anderson","given":"Kent W."}],"issued":{"date-parts":[["2001"]]}}},{"id":82,"uris":["http://zotero.org/groups/79771/items/A2X644D5"],"uri":["http://zotero.org/groups/79771/items/A2X644D5"],"itemData":{"id":82,"type":"article-journal","title":"Randomized, Placebo-Controlled Trial of Exposure and Ritual Prevention, Clomipramine, and Their Combination in the Treatment of Obsessive-Compulsive Disorder","container-title":"American Journal of Psychiatry","page":"151-161","volume":"162","issue":"1","source":"CrossRef","DOI":"10.1176/appi.ajp.162.1.151","ISSN":"0002-953X, 1535-7228","author":[{"family":"Foa","given":"E. B."}],"issued":{"date-parts":[["2005",1,1]]},"accessed":{"date-parts":[["2012",6,1]]}}}],"schema":"https://github.com/citation-style-language/schema/raw/master/csl-citation.json"} </w:instrText>
      </w:r>
      <w:r w:rsidR="00116692">
        <w:rPr>
          <w:rFonts w:ascii="Times New Roman" w:hAnsi="Times New Roman" w:cs="Times New Roman"/>
          <w:sz w:val="24"/>
          <w:szCs w:val="24"/>
        </w:rPr>
        <w:fldChar w:fldCharType="separate"/>
      </w:r>
      <w:r w:rsidR="004940F9" w:rsidRPr="004940F9">
        <w:rPr>
          <w:rFonts w:ascii="Times New Roman" w:hAnsi="Times New Roman" w:cs="Times New Roman"/>
          <w:sz w:val="24"/>
        </w:rPr>
        <w:t>(4,5)</w:t>
      </w:r>
      <w:r w:rsidR="00116692">
        <w:rPr>
          <w:rFonts w:ascii="Times New Roman" w:hAnsi="Times New Roman" w:cs="Times New Roman"/>
          <w:sz w:val="24"/>
          <w:szCs w:val="24"/>
        </w:rPr>
        <w:fldChar w:fldCharType="end"/>
      </w:r>
      <w:r w:rsidR="002F77FE" w:rsidRPr="00AE6171">
        <w:rPr>
          <w:rFonts w:ascii="Times New Roman" w:hAnsi="Times New Roman" w:cs="Times New Roman"/>
          <w:sz w:val="24"/>
          <w:szCs w:val="24"/>
        </w:rPr>
        <w:t xml:space="preserve">.  </w:t>
      </w:r>
      <w:r w:rsidR="00BF6536" w:rsidRPr="00AE6171">
        <w:rPr>
          <w:rFonts w:ascii="Times New Roman" w:hAnsi="Times New Roman" w:cs="Times New Roman"/>
          <w:sz w:val="24"/>
          <w:szCs w:val="24"/>
        </w:rPr>
        <w:t xml:space="preserve">Additionally, the </w:t>
      </w:r>
      <w:r w:rsidR="00BF6536" w:rsidRPr="00BF4C63">
        <w:rPr>
          <w:rFonts w:ascii="Times New Roman" w:hAnsi="Times New Roman" w:cs="Times New Roman"/>
          <w:sz w:val="24"/>
          <w:szCs w:val="24"/>
        </w:rPr>
        <w:t xml:space="preserve">standard ERP protocol is underutilized </w:t>
      </w:r>
      <w:r w:rsidR="007802F8" w:rsidRPr="00BF4C63">
        <w:rPr>
          <w:rFonts w:ascii="Times New Roman" w:hAnsi="Times New Roman" w:cs="Times New Roman"/>
          <w:sz w:val="24"/>
          <w:szCs w:val="24"/>
        </w:rPr>
        <w:t>by practitioners</w:t>
      </w:r>
      <w:r w:rsidR="004940F9" w:rsidRPr="00BF4C63">
        <w:rPr>
          <w:rFonts w:ascii="Times New Roman" w:hAnsi="Times New Roman" w:cs="Times New Roman"/>
          <w:sz w:val="24"/>
          <w:szCs w:val="24"/>
        </w:rPr>
        <w:t xml:space="preserve"> </w:t>
      </w:r>
      <w:r w:rsidR="00116692" w:rsidRPr="00BF4C63">
        <w:rPr>
          <w:rFonts w:ascii="Times New Roman" w:hAnsi="Times New Roman" w:cs="Times New Roman"/>
          <w:sz w:val="24"/>
          <w:szCs w:val="24"/>
        </w:rPr>
        <w:fldChar w:fldCharType="begin"/>
      </w:r>
      <w:r w:rsidR="00FD7D16">
        <w:rPr>
          <w:rFonts w:ascii="Times New Roman" w:hAnsi="Times New Roman" w:cs="Times New Roman"/>
          <w:sz w:val="24"/>
          <w:szCs w:val="24"/>
        </w:rPr>
        <w:instrText xml:space="preserve"> ADDIN ZOTERO_ITEM CSL_CITATION {"citationID":"1n9eut0nd7","properties":{"formattedCitation":"(6)","plainCitation":"(6)"},"citationItems":[{"id":315,"uris":["http://zotero.org/groups/79771/items/VCSAURVS"],"uri":["http://zotero.org/groups/79771/items/VCSAURVS"],"itemData":{"id":315,"type":"article-journal","title":"The Cruelest Cure? Ethical Issues in the Implementation of Exposure-Based Treatments","container-title":"Cognitive and Behavioral Practice","page":"172-180","volume":"16","issue":"2","source":"ScienceDirect","abstract":"Numerous studies have provided supportive evidence for the efficacy of exposure-based treatments for many psychological disorders. However, surprisingly few therapists use exposure therapy in the clinical setting. Although the limited use of exposure-based treatments may be partially attributable to a shortage of suitably trained therapists, exposure therapy also suffers from a “public relations problem” predicated upon concerns that it is cruel and at odds with some ethical considerations (e.g., first do no harm). This article provides an overview of ethical issues and considerations relevant to the use of exposure therapy. It is argued that the degree to which ethical issues become problematic in implementing exposure-based treatments is largely dependent upon the therapist's ability to create an adequately safe and professional context. Specific strategies that may be employed for avoiding potential ethical conflicts in the use of exposure-based treatments are discussed.","DOI":"10.1016/j.cbpra.2008.07.003","ISSN":"1077-7229","shortTitle":"The Cruelest Cure?","author":[{"family":"Olatunji","given":"Bunmi O."},{"family":"Deacon","given":"Brett J."},{"family":"Abramowitz","given":"Jonathan S."}],"issued":{"date-parts":[["2009",5]]},"accessed":{"date-parts":[["2012",6,1]]}}}],"schema":"https://github.com/citation-style-language/schema/raw/master/csl-citation.json"} </w:instrText>
      </w:r>
      <w:r w:rsidR="00116692" w:rsidRPr="00BF4C63">
        <w:rPr>
          <w:rFonts w:ascii="Times New Roman" w:hAnsi="Times New Roman" w:cs="Times New Roman"/>
          <w:sz w:val="24"/>
          <w:szCs w:val="24"/>
        </w:rPr>
        <w:fldChar w:fldCharType="separate"/>
      </w:r>
      <w:r w:rsidR="004940F9" w:rsidRPr="00BF4C63">
        <w:rPr>
          <w:rFonts w:ascii="Times New Roman" w:hAnsi="Times New Roman" w:cs="Times New Roman"/>
          <w:sz w:val="24"/>
        </w:rPr>
        <w:t>(6)</w:t>
      </w:r>
      <w:r w:rsidR="00116692" w:rsidRPr="00BF4C63">
        <w:rPr>
          <w:rFonts w:ascii="Times New Roman" w:hAnsi="Times New Roman" w:cs="Times New Roman"/>
          <w:sz w:val="24"/>
          <w:szCs w:val="24"/>
        </w:rPr>
        <w:fldChar w:fldCharType="end"/>
      </w:r>
      <w:r w:rsidR="007802F8" w:rsidRPr="00BF4C63">
        <w:rPr>
          <w:rFonts w:ascii="Times New Roman" w:hAnsi="Times New Roman" w:cs="Times New Roman"/>
          <w:sz w:val="24"/>
          <w:szCs w:val="24"/>
        </w:rPr>
        <w:t>.</w:t>
      </w:r>
      <w:r w:rsidR="00A96366" w:rsidRPr="00BF4C63">
        <w:rPr>
          <w:rFonts w:ascii="Times New Roman" w:hAnsi="Times New Roman" w:cs="Times New Roman"/>
          <w:sz w:val="24"/>
          <w:szCs w:val="24"/>
        </w:rPr>
        <w:t xml:space="preserve"> </w:t>
      </w:r>
      <w:r w:rsidR="002C5C3A" w:rsidRPr="00BF4C63">
        <w:rPr>
          <w:rFonts w:ascii="Times New Roman" w:hAnsi="Times New Roman" w:cs="Times New Roman"/>
          <w:sz w:val="24"/>
          <w:szCs w:val="24"/>
        </w:rPr>
        <w:t>Similar is</w:t>
      </w:r>
      <w:r w:rsidR="00CA0BBB" w:rsidRPr="00BF4C63">
        <w:rPr>
          <w:rFonts w:ascii="Times New Roman" w:hAnsi="Times New Roman" w:cs="Times New Roman"/>
          <w:sz w:val="24"/>
          <w:szCs w:val="24"/>
        </w:rPr>
        <w:t>sues exist in the treatment of obsessive compulsive (OC)</w:t>
      </w:r>
      <w:r w:rsidR="002C5C3A" w:rsidRPr="00BF4C63">
        <w:rPr>
          <w:rFonts w:ascii="Times New Roman" w:hAnsi="Times New Roman" w:cs="Times New Roman"/>
          <w:sz w:val="24"/>
          <w:szCs w:val="24"/>
        </w:rPr>
        <w:t xml:space="preserve">-spectrum disorders such as </w:t>
      </w:r>
      <w:r w:rsidR="00B736C9" w:rsidRPr="00BF4C63">
        <w:rPr>
          <w:rFonts w:ascii="Times New Roman" w:hAnsi="Times New Roman" w:cs="Times New Roman"/>
          <w:sz w:val="24"/>
          <w:szCs w:val="24"/>
        </w:rPr>
        <w:t>trichotillomania and chronic skin picking.</w:t>
      </w:r>
    </w:p>
    <w:p w14:paraId="3165E8D0" w14:textId="2ED33E20" w:rsidR="002C5C3A" w:rsidRPr="00AE6171" w:rsidRDefault="002C5C3A" w:rsidP="00AE6171">
      <w:pPr>
        <w:widowControl w:val="0"/>
        <w:spacing w:line="480" w:lineRule="auto"/>
        <w:ind w:firstLine="720"/>
        <w:rPr>
          <w:rFonts w:ascii="Times New Roman" w:hAnsi="Times New Roman" w:cs="Times New Roman"/>
          <w:sz w:val="24"/>
          <w:szCs w:val="24"/>
        </w:rPr>
      </w:pPr>
      <w:r w:rsidRPr="00BF4C63">
        <w:rPr>
          <w:rFonts w:ascii="Times New Roman" w:hAnsi="Times New Roman" w:cs="Times New Roman"/>
          <w:sz w:val="24"/>
          <w:szCs w:val="24"/>
        </w:rPr>
        <w:t>Habit reversal</w:t>
      </w:r>
      <w:r w:rsidR="00886650" w:rsidRPr="00BF4C63">
        <w:rPr>
          <w:rFonts w:ascii="Times New Roman" w:hAnsi="Times New Roman" w:cs="Times New Roman"/>
          <w:sz w:val="24"/>
          <w:szCs w:val="24"/>
        </w:rPr>
        <w:t xml:space="preserve"> training</w:t>
      </w:r>
      <w:r w:rsidR="00BF4C63">
        <w:rPr>
          <w:rFonts w:ascii="Times New Roman" w:hAnsi="Times New Roman" w:cs="Times New Roman"/>
          <w:sz w:val="24"/>
          <w:szCs w:val="24"/>
        </w:rPr>
        <w:t xml:space="preserve"> (HRT)</w:t>
      </w:r>
      <w:r w:rsidRPr="00BF4C63">
        <w:rPr>
          <w:rFonts w:ascii="Times New Roman" w:hAnsi="Times New Roman" w:cs="Times New Roman"/>
          <w:sz w:val="24"/>
          <w:szCs w:val="24"/>
        </w:rPr>
        <w:t xml:space="preserve">, </w:t>
      </w:r>
      <w:r w:rsidR="00886650" w:rsidRPr="00BF4C63">
        <w:rPr>
          <w:rFonts w:ascii="Times New Roman" w:hAnsi="Times New Roman" w:cs="Times New Roman"/>
          <w:sz w:val="24"/>
          <w:szCs w:val="24"/>
        </w:rPr>
        <w:t>a behavior change procedure</w:t>
      </w:r>
      <w:r w:rsidRPr="00BF4C63">
        <w:rPr>
          <w:rFonts w:ascii="Times New Roman" w:hAnsi="Times New Roman" w:cs="Times New Roman"/>
          <w:sz w:val="24"/>
          <w:szCs w:val="24"/>
        </w:rPr>
        <w:t xml:space="preserve">, is the most supported procedure for most OC-spectrum disorders </w:t>
      </w:r>
      <w:r w:rsidR="00116692" w:rsidRPr="00BF4C63">
        <w:rPr>
          <w:rFonts w:ascii="Times New Roman" w:hAnsi="Times New Roman" w:cs="Times New Roman"/>
          <w:sz w:val="24"/>
          <w:szCs w:val="24"/>
        </w:rPr>
        <w:fldChar w:fldCharType="begin"/>
      </w:r>
      <w:r w:rsidR="00FD7D16">
        <w:rPr>
          <w:rFonts w:ascii="Times New Roman" w:hAnsi="Times New Roman" w:cs="Times New Roman"/>
          <w:sz w:val="24"/>
          <w:szCs w:val="24"/>
        </w:rPr>
        <w:instrText xml:space="preserve"> ADDIN ZOTERO_ITEM CSL_CITATION {"citationID":"fri8p8s6v","properties":{"formattedCitation":"(7,8)","plainCitation":"(7,8)"},"citationItems":[{"id":334,"uris":["http://zotero.org/groups/79771/items/WTF84E7A"],"uri":["http://zotero.org/groups/79771/items/WTF84E7A"],"itemData":{"id":334,"type":"article-journal","title":"Systematic Review: Pharmacological and Behavioral Treatment for Trichotillomania","container-title":"Biological Psychiatry","page":"839-846","volume":"62","issue":"8","source":"ScienceDirect","abstract":"Trichotillomania is a psychiatric condition characterized by compulsive hair pulling. Three interventions have been studied in the treatment of trichotillomania: habit-reversal therapy (HRT) and pharmacotherapy with either selective-serotonin reuptake inhibitors (SSRI) or clomipramine. This systematic review compared the efficacy of these interventions in blinded, randomized clinical trials. The electronic databases of Medline, Premedline, PsychINFO, Embase, and the Cochrane Central Register of Controlled Trials were searched for relevant trials using the search terms “trichotillomania” or “hair pulling.” Trials were eligible for inclusion if they compared habit-reversal therapy, SSRI pharmacotherapy, or clomipramine pharmacotherapy to each other or placebo and employed randomization and blinded assessment of outcome. Our primary outcome measure was mean change in trichotillomania severity. The summary statistic was standardized mean difference. Seven studies were eligible for inclusion in this review. Overall, meta-analysis demonstrated that habit-reversal therapy (effect size [ES] = −1.14, 95% confidence interval [CI] = −1.89, −.38) was superior to pharmacotherapy with clomipramine (ES = −.68, 95% CI = −1.28, −.07) or SSRI (ES = .02, 95% CI = −.32, .35). Clomipramine was more efficacious than placebo, while there was no evidence to demonstrate that SSRI are more efficacious than placebo in the treatment of trichotillomania. Future studies on trichotillomania should seek to determine if HRT can demonstrate efficacy against more rigorous control conditions that account for non-specific effects of therapy and determine if HRT can be an effective intervention for trichotillomania beyond the few sites where it is currently practiced in research studies. Future therapy and pharmacotherapy studies in trichotillomania should employ larger sample sizes and intention-to-treat analysis and seek to validate clinical rating scales of trichotillomania severity.","DOI":"10.1016/j.biopsych.2007.05.019","ISSN":"0006-3223","shortTitle":"Systematic Review","author":[{"family":"Bloch","given":"Michael H."},{"family":"Landeros-Weisenberger","given":"Angeli"},{"family":"Dombrowski","given":"Philip"},{"family":"Kelmendi","given":"Ben"},{"family":"Wegner","given":"Ryan"},{"family":"Nudel","given":"Jake"},{"family":"Pittenger","given":"Christopher"},{"family":"Leckman","given":"James F."},{"family":"Coric","given":"Vladimir"}],"issued":{"date-parts":[["2007",10,15]]},"accessed":{"date-parts":[["2012",6,1]]}}},{"id":36,"uris":["http://zotero.org/groups/79771/items/584BTAPG"],"uri":["http://zotero.org/groups/79771/items/584BTAPG"],"itemData":{"id":36,"type":"article-journal","title":"Habit Reversal as a Treatment for Chronic Skin Picking A Pilot Investigation","container-title":"Behavior Modification","page":"411-422","volume":"30","issue":"4","source":"bmo.sagepub.com","abstract":"The purpose of this study was to compare the effectiveness of habit reversal (HR) to a wait-list control as a treatment for chronic skin picking in adults. Twenty-five adults with a chronic skin-picking problem were randomly assigned to a wait-list control or HR group. At pretreatment, posttreatment, and a 3-month follow-up, self-reported skin picking was assessed, and photographs were taken of the damaged areas and later rated by independent observers. Treatment acceptability data were collected at posttreatment only. Results showed that HR produced a greater decrease in skin picking at posttreatment and follow-up when compared to the wait-list control group. Data from the independent raters confirmed these findings. HR was also viewed as an acceptable intervention by the participants.","DOI":"10.1177/0145445504265707","ISSN":"0145-4455, 1552-4167","journalAbbreviation":"Behav Modif","language":"en","author":[{"family":"Teng","given":"Ellen J."},{"family":"Woods","given":"Douglas W."},{"family":"Twohig","given":"Michael P."}],"issued":{"date-parts":[["2006",7,1]]},"accessed":{"date-parts":[["2012",6,1]]}}}],"schema":"https://github.com/citation-style-language/schema/raw/master/csl-citation.json"} </w:instrText>
      </w:r>
      <w:r w:rsidR="00116692" w:rsidRPr="00BF4C63">
        <w:rPr>
          <w:rFonts w:ascii="Times New Roman" w:hAnsi="Times New Roman" w:cs="Times New Roman"/>
          <w:sz w:val="24"/>
          <w:szCs w:val="24"/>
        </w:rPr>
        <w:fldChar w:fldCharType="separate"/>
      </w:r>
      <w:r w:rsidR="004940F9" w:rsidRPr="00BF4C63">
        <w:rPr>
          <w:rFonts w:ascii="Times New Roman" w:hAnsi="Times New Roman" w:cs="Times New Roman"/>
          <w:sz w:val="24"/>
        </w:rPr>
        <w:t>(7,8)</w:t>
      </w:r>
      <w:r w:rsidR="00116692" w:rsidRPr="00BF4C63">
        <w:rPr>
          <w:rFonts w:ascii="Times New Roman" w:hAnsi="Times New Roman" w:cs="Times New Roman"/>
          <w:sz w:val="24"/>
          <w:szCs w:val="24"/>
        </w:rPr>
        <w:fldChar w:fldCharType="end"/>
      </w:r>
      <w:r w:rsidRPr="00BF4C63">
        <w:rPr>
          <w:rFonts w:ascii="Times New Roman" w:hAnsi="Times New Roman" w:cs="Times New Roman"/>
          <w:sz w:val="24"/>
          <w:szCs w:val="24"/>
        </w:rPr>
        <w:t xml:space="preserve">. </w:t>
      </w:r>
      <w:r w:rsidR="00B736C9" w:rsidRPr="00BF4C63">
        <w:rPr>
          <w:rFonts w:ascii="Times New Roman" w:hAnsi="Times New Roman" w:cs="Times New Roman"/>
          <w:sz w:val="24"/>
          <w:szCs w:val="24"/>
        </w:rPr>
        <w:t xml:space="preserve"> Habit reversal</w:t>
      </w:r>
      <w:r w:rsidR="00886650" w:rsidRPr="00BF4C63">
        <w:rPr>
          <w:rFonts w:ascii="Times New Roman" w:hAnsi="Times New Roman" w:cs="Times New Roman"/>
          <w:sz w:val="24"/>
          <w:szCs w:val="24"/>
        </w:rPr>
        <w:t xml:space="preserve"> </w:t>
      </w:r>
      <w:r w:rsidR="00B736C9" w:rsidRPr="00BF4C63">
        <w:rPr>
          <w:rFonts w:ascii="Times New Roman" w:hAnsi="Times New Roman" w:cs="Times New Roman"/>
          <w:sz w:val="24"/>
          <w:szCs w:val="24"/>
        </w:rPr>
        <w:t xml:space="preserve">essentially involves increasing awareness of the </w:t>
      </w:r>
      <w:r w:rsidR="00CA0BBB" w:rsidRPr="00BF4C63">
        <w:rPr>
          <w:rFonts w:ascii="Times New Roman" w:hAnsi="Times New Roman" w:cs="Times New Roman"/>
          <w:sz w:val="24"/>
          <w:szCs w:val="24"/>
        </w:rPr>
        <w:t xml:space="preserve">pulling or picking </w:t>
      </w:r>
      <w:r w:rsidR="00B736C9" w:rsidRPr="00BF4C63">
        <w:rPr>
          <w:rFonts w:ascii="Times New Roman" w:hAnsi="Times New Roman" w:cs="Times New Roman"/>
          <w:sz w:val="24"/>
          <w:szCs w:val="24"/>
        </w:rPr>
        <w:t xml:space="preserve">and </w:t>
      </w:r>
      <w:r w:rsidR="00CA0BBB" w:rsidRPr="00BF4C63">
        <w:rPr>
          <w:rFonts w:ascii="Times New Roman" w:hAnsi="Times New Roman" w:cs="Times New Roman"/>
          <w:sz w:val="24"/>
          <w:szCs w:val="24"/>
        </w:rPr>
        <w:t xml:space="preserve">the behaviors that are involved in it such as rubbing the hair and or feeling for skin, as well </w:t>
      </w:r>
      <w:r w:rsidR="00886650" w:rsidRPr="00BF4C63">
        <w:rPr>
          <w:rFonts w:ascii="Times New Roman" w:hAnsi="Times New Roman" w:cs="Times New Roman"/>
          <w:sz w:val="24"/>
          <w:szCs w:val="24"/>
        </w:rPr>
        <w:t xml:space="preserve">as </w:t>
      </w:r>
      <w:r w:rsidR="00CA0BBB" w:rsidRPr="00BF4C63">
        <w:rPr>
          <w:rFonts w:ascii="Times New Roman" w:hAnsi="Times New Roman" w:cs="Times New Roman"/>
          <w:sz w:val="24"/>
          <w:szCs w:val="24"/>
        </w:rPr>
        <w:t>internal state</w:t>
      </w:r>
      <w:r w:rsidR="00932EA8" w:rsidRPr="00BF4C63">
        <w:rPr>
          <w:rFonts w:ascii="Times New Roman" w:hAnsi="Times New Roman" w:cs="Times New Roman"/>
          <w:sz w:val="24"/>
          <w:szCs w:val="24"/>
        </w:rPr>
        <w:t>s</w:t>
      </w:r>
      <w:r w:rsidR="00CA0BBB" w:rsidRPr="00BF4C63">
        <w:rPr>
          <w:rFonts w:ascii="Times New Roman" w:hAnsi="Times New Roman" w:cs="Times New Roman"/>
          <w:sz w:val="24"/>
          <w:szCs w:val="24"/>
        </w:rPr>
        <w:t xml:space="preserve"> and cognitions that precede pulling and picking. </w:t>
      </w:r>
      <w:r w:rsidR="00B52974" w:rsidRPr="00BF4C63">
        <w:rPr>
          <w:rFonts w:ascii="Times New Roman" w:hAnsi="Times New Roman" w:cs="Times New Roman"/>
          <w:sz w:val="24"/>
          <w:szCs w:val="24"/>
        </w:rPr>
        <w:t xml:space="preserve"> </w:t>
      </w:r>
      <w:r w:rsidR="00886650" w:rsidRPr="00BF4C63">
        <w:rPr>
          <w:rFonts w:ascii="Times New Roman" w:hAnsi="Times New Roman" w:cs="Times New Roman"/>
          <w:sz w:val="24"/>
          <w:szCs w:val="24"/>
        </w:rPr>
        <w:t>HRT</w:t>
      </w:r>
      <w:r w:rsidR="00B52974" w:rsidRPr="00BF4C63">
        <w:rPr>
          <w:rFonts w:ascii="Times New Roman" w:hAnsi="Times New Roman" w:cs="Times New Roman"/>
          <w:sz w:val="24"/>
          <w:szCs w:val="24"/>
        </w:rPr>
        <w:t xml:space="preserve"> trains an individual to engage </w:t>
      </w:r>
      <w:r w:rsidR="00B736C9" w:rsidRPr="00BF4C63">
        <w:rPr>
          <w:rFonts w:ascii="Times New Roman" w:hAnsi="Times New Roman" w:cs="Times New Roman"/>
          <w:sz w:val="24"/>
          <w:szCs w:val="24"/>
        </w:rPr>
        <w:t xml:space="preserve">in an alternative action when the </w:t>
      </w:r>
      <w:r w:rsidR="00CA0BBB" w:rsidRPr="00BF4C63">
        <w:rPr>
          <w:rFonts w:ascii="Times New Roman" w:hAnsi="Times New Roman" w:cs="Times New Roman"/>
          <w:sz w:val="24"/>
          <w:szCs w:val="24"/>
        </w:rPr>
        <w:t>pulling/picking or urges to do so occur</w:t>
      </w:r>
      <w:r w:rsidR="00B52974" w:rsidRPr="00BF4C63">
        <w:rPr>
          <w:rFonts w:ascii="Times New Roman" w:hAnsi="Times New Roman" w:cs="Times New Roman"/>
          <w:sz w:val="24"/>
          <w:szCs w:val="24"/>
        </w:rPr>
        <w:t>.</w:t>
      </w:r>
      <w:r w:rsidR="00A45B1B" w:rsidRPr="00BF4C63">
        <w:rPr>
          <w:rFonts w:ascii="Times New Roman" w:hAnsi="Times New Roman" w:cs="Times New Roman"/>
          <w:sz w:val="24"/>
          <w:szCs w:val="24"/>
        </w:rPr>
        <w:t xml:space="preserve"> </w:t>
      </w:r>
      <w:r w:rsidR="00CA0BBB" w:rsidRPr="00BF4C63">
        <w:rPr>
          <w:rFonts w:ascii="Times New Roman" w:hAnsi="Times New Roman" w:cs="Times New Roman"/>
          <w:sz w:val="24"/>
          <w:szCs w:val="24"/>
        </w:rPr>
        <w:t xml:space="preserve">The most common competing response is to make fists with hands for one minute. </w:t>
      </w:r>
      <w:r w:rsidR="0089391C" w:rsidRPr="00BF4C63">
        <w:rPr>
          <w:rFonts w:ascii="Times New Roman" w:hAnsi="Times New Roman" w:cs="Times New Roman"/>
          <w:sz w:val="24"/>
          <w:szCs w:val="24"/>
        </w:rPr>
        <w:t xml:space="preserve">Like ERP for OCD, </w:t>
      </w:r>
      <w:r w:rsidR="00A2336A">
        <w:rPr>
          <w:rFonts w:ascii="Times New Roman" w:hAnsi="Times New Roman" w:cs="Times New Roman"/>
          <w:sz w:val="24"/>
          <w:szCs w:val="24"/>
        </w:rPr>
        <w:t>HRT</w:t>
      </w:r>
      <w:r w:rsidR="0089391C" w:rsidRPr="00BF4C63">
        <w:rPr>
          <w:rFonts w:ascii="Times New Roman" w:hAnsi="Times New Roman" w:cs="Times New Roman"/>
          <w:sz w:val="24"/>
          <w:szCs w:val="24"/>
        </w:rPr>
        <w:t xml:space="preserve"> is most often used in conjunction with other procedures such as self-monitoring, stimulus control, and cognitive challenging procedures. </w:t>
      </w:r>
      <w:r w:rsidR="006804BF" w:rsidRPr="00BF4C63">
        <w:rPr>
          <w:rFonts w:ascii="Times New Roman" w:hAnsi="Times New Roman" w:cs="Times New Roman"/>
          <w:sz w:val="24"/>
          <w:szCs w:val="24"/>
        </w:rPr>
        <w:t xml:space="preserve">There is variability in the outcomes found </w:t>
      </w:r>
      <w:r w:rsidR="00932EA8" w:rsidRPr="00BF4C63">
        <w:rPr>
          <w:rFonts w:ascii="Times New Roman" w:hAnsi="Times New Roman" w:cs="Times New Roman"/>
          <w:sz w:val="24"/>
          <w:szCs w:val="24"/>
        </w:rPr>
        <w:t xml:space="preserve">in </w:t>
      </w:r>
      <w:r w:rsidR="00A2336A">
        <w:rPr>
          <w:rFonts w:ascii="Times New Roman" w:hAnsi="Times New Roman" w:cs="Times New Roman"/>
          <w:sz w:val="24"/>
          <w:szCs w:val="24"/>
        </w:rPr>
        <w:t>HRT</w:t>
      </w:r>
      <w:r w:rsidR="00932EA8" w:rsidRPr="00BF4C63">
        <w:rPr>
          <w:rFonts w:ascii="Times New Roman" w:hAnsi="Times New Roman" w:cs="Times New Roman"/>
          <w:sz w:val="24"/>
          <w:szCs w:val="24"/>
        </w:rPr>
        <w:t xml:space="preserve"> for </w:t>
      </w:r>
      <w:r w:rsidR="006804BF" w:rsidRPr="00BF4C63">
        <w:rPr>
          <w:rFonts w:ascii="Times New Roman" w:hAnsi="Times New Roman" w:cs="Times New Roman"/>
          <w:sz w:val="24"/>
          <w:szCs w:val="24"/>
        </w:rPr>
        <w:t xml:space="preserve">trichotillomania with early studies showing 99% reduction in </w:t>
      </w:r>
      <w:r w:rsidR="006804BF" w:rsidRPr="00BF4C63">
        <w:rPr>
          <w:rFonts w:ascii="Times New Roman" w:hAnsi="Times New Roman" w:cs="Times New Roman"/>
          <w:sz w:val="24"/>
          <w:szCs w:val="24"/>
        </w:rPr>
        <w:lastRenderedPageBreak/>
        <w:t>self-reported pulling</w:t>
      </w:r>
      <w:r w:rsidR="004940F9" w:rsidRPr="00BF4C63">
        <w:rPr>
          <w:rFonts w:ascii="Times New Roman" w:hAnsi="Times New Roman" w:cs="Times New Roman"/>
          <w:sz w:val="24"/>
          <w:szCs w:val="24"/>
        </w:rPr>
        <w:t xml:space="preserve"> </w:t>
      </w:r>
      <w:r w:rsidR="00116692" w:rsidRPr="00BF4C63">
        <w:rPr>
          <w:rFonts w:ascii="Times New Roman" w:hAnsi="Times New Roman" w:cs="Times New Roman"/>
          <w:sz w:val="24"/>
          <w:szCs w:val="24"/>
        </w:rPr>
        <w:fldChar w:fldCharType="begin"/>
      </w:r>
      <w:r w:rsidR="00FD7D16">
        <w:rPr>
          <w:rFonts w:ascii="Times New Roman" w:hAnsi="Times New Roman" w:cs="Times New Roman"/>
          <w:sz w:val="24"/>
          <w:szCs w:val="24"/>
        </w:rPr>
        <w:instrText xml:space="preserve"> ADDIN ZOTERO_ITEM CSL_CITATION {"citationID":"23h8mcqvrh","properties":{"formattedCitation":"(9)","plainCitation":"(9)"},"citationItems":[{"id":200,"uris":["http://zotero.org/groups/79771/items/JSD6WJSZ"],"uri":["http://zotero.org/groups/79771/items/JSD6WJSZ"],"itemData":{"id":200,"type":"article-journal","title":"Treatment of hairpulling (Trichotillomania): A comparative study of habit reversal and negative practice training","container-title":"Journal of Behavior Therapy and Experimental Psychiatry","page":"13-20","volume":"11","issue":"1","source":"ScienceDirect","abstract":"Hairpulling is an uncommon behavior which has received little study and for which effective treatment has not been established. The present study evaluated the habit reversal and the negative practice method of treatment with 34 subjects randomly assigned to the two treatments. Habit reversal was about twice as effective as the negative practice with respect to the average percentage reduction in hairpulling episodes, the number of subjects who stopped hairpulling entirely, and those who stopped almost entirely. Follow-up phone calls or a single booster session were often effective in preventing or correcting the relapses. It appears that hairpulling can be successfully treated by brief habit reversal training with substantial and enduring benefits.","DOI":"10.1016/0005-7916(80)90045-2","ISSN":"0005-7916","shortTitle":"Treatment of hairpulling (Trichotillomania)","author":[{"family":"Azrin","given":"N.H."},{"family":"Nunn","given":"R.G."},{"family":"Frantz","given":"S.E."}],"issued":{"date-parts":[["1980",3]]},"accessed":{"date-parts":[["2012",6,1]]}}}],"schema":"https://github.com/citation-style-language/schema/raw/master/csl-citation.json"} </w:instrText>
      </w:r>
      <w:r w:rsidR="00116692" w:rsidRPr="00BF4C63">
        <w:rPr>
          <w:rFonts w:ascii="Times New Roman" w:hAnsi="Times New Roman" w:cs="Times New Roman"/>
          <w:sz w:val="24"/>
          <w:szCs w:val="24"/>
        </w:rPr>
        <w:fldChar w:fldCharType="separate"/>
      </w:r>
      <w:r w:rsidR="004940F9" w:rsidRPr="00BF4C63">
        <w:rPr>
          <w:rFonts w:ascii="Times New Roman" w:hAnsi="Times New Roman" w:cs="Times New Roman"/>
          <w:sz w:val="24"/>
        </w:rPr>
        <w:t>(9)</w:t>
      </w:r>
      <w:r w:rsidR="00116692" w:rsidRPr="00BF4C63">
        <w:rPr>
          <w:rFonts w:ascii="Times New Roman" w:hAnsi="Times New Roman" w:cs="Times New Roman"/>
          <w:sz w:val="24"/>
          <w:szCs w:val="24"/>
        </w:rPr>
        <w:fldChar w:fldCharType="end"/>
      </w:r>
      <w:r w:rsidR="005312BB" w:rsidRPr="00BF4C63">
        <w:rPr>
          <w:rFonts w:ascii="Times New Roman" w:hAnsi="Times New Roman" w:cs="Times New Roman"/>
          <w:sz w:val="24"/>
          <w:szCs w:val="24"/>
        </w:rPr>
        <w:t>,</w:t>
      </w:r>
      <w:r w:rsidR="0089391C" w:rsidRPr="00BF4C63">
        <w:rPr>
          <w:rFonts w:ascii="Times New Roman" w:hAnsi="Times New Roman" w:cs="Times New Roman"/>
          <w:sz w:val="24"/>
          <w:szCs w:val="24"/>
        </w:rPr>
        <w:t xml:space="preserve"> and more recent studies </w:t>
      </w:r>
      <w:r w:rsidR="007802F8" w:rsidRPr="00BF4C63">
        <w:rPr>
          <w:rFonts w:ascii="Times New Roman" w:hAnsi="Times New Roman" w:cs="Times New Roman"/>
          <w:sz w:val="24"/>
          <w:szCs w:val="24"/>
        </w:rPr>
        <w:t xml:space="preserve">only </w:t>
      </w:r>
      <w:r w:rsidR="0089391C" w:rsidRPr="00BF4C63">
        <w:rPr>
          <w:rFonts w:ascii="Times New Roman" w:hAnsi="Times New Roman" w:cs="Times New Roman"/>
          <w:sz w:val="24"/>
          <w:szCs w:val="24"/>
        </w:rPr>
        <w:t>showing clinically significant change i</w:t>
      </w:r>
      <w:r w:rsidR="00932EA8" w:rsidRPr="00BF4C63">
        <w:rPr>
          <w:rFonts w:ascii="Times New Roman" w:hAnsi="Times New Roman" w:cs="Times New Roman"/>
          <w:sz w:val="24"/>
          <w:szCs w:val="24"/>
        </w:rPr>
        <w:t>n</w:t>
      </w:r>
      <w:r w:rsidR="0089391C" w:rsidRPr="00BF4C63">
        <w:rPr>
          <w:rFonts w:ascii="Times New Roman" w:hAnsi="Times New Roman" w:cs="Times New Roman"/>
          <w:sz w:val="24"/>
          <w:szCs w:val="24"/>
        </w:rPr>
        <w:t xml:space="preserve"> 64% of patients </w:t>
      </w:r>
      <w:r w:rsidR="00116692" w:rsidRPr="00BF4C63">
        <w:rPr>
          <w:rFonts w:ascii="Times New Roman" w:hAnsi="Times New Roman" w:cs="Times New Roman"/>
          <w:sz w:val="24"/>
          <w:szCs w:val="24"/>
        </w:rPr>
        <w:fldChar w:fldCharType="begin"/>
      </w:r>
      <w:r w:rsidR="00FD7D16">
        <w:rPr>
          <w:rFonts w:ascii="Times New Roman" w:hAnsi="Times New Roman" w:cs="Times New Roman"/>
          <w:sz w:val="24"/>
          <w:szCs w:val="24"/>
        </w:rPr>
        <w:instrText xml:space="preserve"> ADDIN ZOTERO_ITEM CSL_CITATION {"citationID":"2q1a54511v","properties":{"formattedCitation":"(10)","plainCitation":"(10)"},"citationItems":[{"id":155,"uris":["http://zotero.org/groups/79771/items/GJ6RQZCZ"],"uri":["http://zotero.org/groups/79771/items/GJ6RQZCZ"],"itemData":{"id":155,"type":"article-journal","title":"Treatment of Trichotillomania With Behavioral Therapy or Fluoxetine: A Randomized, Waiting-List Controlled Study","container-title":"Archives of General Psychiatry","page":"517","volume":"60","issue":"5","source":"CrossRef","DOI":"10.1001/archpsyc.60.5.517","ISSN":"0003-990X","author":[{"family":"van Minnen","given":"Agnes"}],"issued":{"date-parts":[["2003",5,1]]},"accessed":{"date-parts":[["2012",6,2]]}}}],"schema":"https://github.com/citation-style-language/schema/raw/master/csl-citation.json"} </w:instrText>
      </w:r>
      <w:r w:rsidR="00116692" w:rsidRPr="00BF4C63">
        <w:rPr>
          <w:rFonts w:ascii="Times New Roman" w:hAnsi="Times New Roman" w:cs="Times New Roman"/>
          <w:sz w:val="24"/>
          <w:szCs w:val="24"/>
        </w:rPr>
        <w:fldChar w:fldCharType="separate"/>
      </w:r>
      <w:r w:rsidR="004940F9" w:rsidRPr="00BF4C63">
        <w:rPr>
          <w:rFonts w:ascii="Times New Roman" w:hAnsi="Times New Roman" w:cs="Times New Roman"/>
          <w:sz w:val="24"/>
        </w:rPr>
        <w:t>(10)</w:t>
      </w:r>
      <w:r w:rsidR="00116692" w:rsidRPr="00BF4C63">
        <w:rPr>
          <w:rFonts w:ascii="Times New Roman" w:hAnsi="Times New Roman" w:cs="Times New Roman"/>
          <w:sz w:val="24"/>
          <w:szCs w:val="24"/>
        </w:rPr>
        <w:fldChar w:fldCharType="end"/>
      </w:r>
      <w:r w:rsidR="0089391C" w:rsidRPr="00BF4C63">
        <w:rPr>
          <w:rFonts w:ascii="Times New Roman" w:hAnsi="Times New Roman" w:cs="Times New Roman"/>
          <w:sz w:val="24"/>
          <w:szCs w:val="24"/>
        </w:rPr>
        <w:t xml:space="preserve">. Significant differences were found between </w:t>
      </w:r>
      <w:r w:rsidR="00A2336A">
        <w:rPr>
          <w:rFonts w:ascii="Times New Roman" w:hAnsi="Times New Roman" w:cs="Times New Roman"/>
          <w:sz w:val="24"/>
          <w:szCs w:val="24"/>
        </w:rPr>
        <w:t>HRT</w:t>
      </w:r>
      <w:r w:rsidR="0089391C" w:rsidRPr="00BF4C63">
        <w:rPr>
          <w:rFonts w:ascii="Times New Roman" w:hAnsi="Times New Roman" w:cs="Times New Roman"/>
          <w:sz w:val="24"/>
          <w:szCs w:val="24"/>
        </w:rPr>
        <w:t xml:space="preserve"> and waitlist in the treatment of skin picking </w:t>
      </w:r>
      <w:r w:rsidR="00932EA8" w:rsidRPr="00BF4C63">
        <w:rPr>
          <w:rFonts w:ascii="Times New Roman" w:hAnsi="Times New Roman" w:cs="Times New Roman"/>
          <w:sz w:val="24"/>
          <w:szCs w:val="24"/>
        </w:rPr>
        <w:t xml:space="preserve">with </w:t>
      </w:r>
      <w:r w:rsidR="0089391C" w:rsidRPr="00BF4C63">
        <w:rPr>
          <w:rFonts w:ascii="Times New Roman" w:hAnsi="Times New Roman" w:cs="Times New Roman"/>
          <w:sz w:val="24"/>
          <w:szCs w:val="24"/>
        </w:rPr>
        <w:t>2</w:t>
      </w:r>
      <w:r w:rsidR="00932EA8" w:rsidRPr="00BF4C63">
        <w:rPr>
          <w:rFonts w:ascii="Times New Roman" w:hAnsi="Times New Roman" w:cs="Times New Roman"/>
          <w:sz w:val="24"/>
          <w:szCs w:val="24"/>
        </w:rPr>
        <w:t>8</w:t>
      </w:r>
      <w:r w:rsidR="0089391C" w:rsidRPr="00BF4C63">
        <w:rPr>
          <w:rFonts w:ascii="Times New Roman" w:hAnsi="Times New Roman" w:cs="Times New Roman"/>
          <w:sz w:val="24"/>
          <w:szCs w:val="24"/>
        </w:rPr>
        <w:t>, 6, and 6 episodes of picking at pretreatment, postt</w:t>
      </w:r>
      <w:r w:rsidR="00402312" w:rsidRPr="00BF4C63">
        <w:rPr>
          <w:rFonts w:ascii="Times New Roman" w:hAnsi="Times New Roman" w:cs="Times New Roman"/>
          <w:sz w:val="24"/>
          <w:szCs w:val="24"/>
        </w:rPr>
        <w:t>reatment, and three month follow-up</w:t>
      </w:r>
      <w:r w:rsidR="007802F8" w:rsidRPr="00BF4C63">
        <w:rPr>
          <w:rFonts w:ascii="Times New Roman" w:hAnsi="Times New Roman" w:cs="Times New Roman"/>
          <w:sz w:val="24"/>
          <w:szCs w:val="24"/>
        </w:rPr>
        <w:t xml:space="preserve"> in the active treatment group</w:t>
      </w:r>
      <w:r w:rsidR="00402312" w:rsidRPr="00BF4C63">
        <w:rPr>
          <w:rFonts w:ascii="Times New Roman" w:hAnsi="Times New Roman" w:cs="Times New Roman"/>
          <w:sz w:val="24"/>
          <w:szCs w:val="24"/>
        </w:rPr>
        <w:t>.</w:t>
      </w:r>
      <w:r w:rsidR="00402312" w:rsidRPr="00AE6171">
        <w:rPr>
          <w:rFonts w:ascii="Times New Roman" w:hAnsi="Times New Roman" w:cs="Times New Roman"/>
          <w:sz w:val="24"/>
          <w:szCs w:val="24"/>
        </w:rPr>
        <w:t xml:space="preserve"> </w:t>
      </w:r>
    </w:p>
    <w:p w14:paraId="2DA14636" w14:textId="18AABD69" w:rsidR="00A96366" w:rsidRPr="00AE6171" w:rsidRDefault="0058254F" w:rsidP="00AE6171">
      <w:pPr>
        <w:widowControl w:val="0"/>
        <w:spacing w:line="480" w:lineRule="auto"/>
        <w:rPr>
          <w:rFonts w:ascii="Times New Roman" w:hAnsi="Times New Roman" w:cs="Times New Roman"/>
          <w:sz w:val="24"/>
          <w:szCs w:val="24"/>
        </w:rPr>
      </w:pPr>
      <w:r w:rsidRPr="00AE6171">
        <w:rPr>
          <w:rFonts w:ascii="Times New Roman" w:hAnsi="Times New Roman" w:cs="Times New Roman"/>
          <w:sz w:val="24"/>
          <w:szCs w:val="24"/>
        </w:rPr>
        <w:tab/>
      </w:r>
      <w:r w:rsidR="007802F8">
        <w:rPr>
          <w:rFonts w:ascii="Times New Roman" w:hAnsi="Times New Roman" w:cs="Times New Roman"/>
          <w:sz w:val="24"/>
          <w:szCs w:val="24"/>
        </w:rPr>
        <w:t>In the hope of finding additional ways to treat these disorders</w:t>
      </w:r>
      <w:r w:rsidRPr="00AE6171">
        <w:rPr>
          <w:rFonts w:ascii="Times New Roman" w:hAnsi="Times New Roman" w:cs="Times New Roman"/>
          <w:sz w:val="24"/>
          <w:szCs w:val="24"/>
        </w:rPr>
        <w:t>, and just natural developments in cognitive behavior therapy, there has</w:t>
      </w:r>
      <w:r w:rsidR="000C12F0">
        <w:rPr>
          <w:rFonts w:ascii="Times New Roman" w:hAnsi="Times New Roman" w:cs="Times New Roman"/>
          <w:sz w:val="24"/>
          <w:szCs w:val="24"/>
        </w:rPr>
        <w:t xml:space="preserve"> been an increasing interest in</w:t>
      </w:r>
      <w:r w:rsidR="00A2336A">
        <w:rPr>
          <w:rFonts w:ascii="Times New Roman" w:hAnsi="Times New Roman" w:cs="Times New Roman"/>
          <w:sz w:val="24"/>
          <w:szCs w:val="24"/>
        </w:rPr>
        <w:t xml:space="preserve"> mindfulness and acceptance based</w:t>
      </w:r>
      <w:r w:rsidRPr="00AE6171">
        <w:rPr>
          <w:rFonts w:ascii="Times New Roman" w:hAnsi="Times New Roman" w:cs="Times New Roman"/>
          <w:sz w:val="24"/>
          <w:szCs w:val="24"/>
        </w:rPr>
        <w:t xml:space="preserve"> treatments for </w:t>
      </w:r>
      <w:r w:rsidR="00570280">
        <w:rPr>
          <w:rFonts w:ascii="Times New Roman" w:hAnsi="Times New Roman" w:cs="Times New Roman"/>
          <w:sz w:val="24"/>
          <w:szCs w:val="24"/>
        </w:rPr>
        <w:t xml:space="preserve">anxiety disorders in general and OCD and OC-spectrum disorders </w:t>
      </w:r>
      <w:r w:rsidR="00943975">
        <w:rPr>
          <w:rFonts w:ascii="Times New Roman" w:hAnsi="Times New Roman" w:cs="Times New Roman"/>
          <w:sz w:val="24"/>
          <w:szCs w:val="24"/>
        </w:rPr>
        <w:t>specifically</w:t>
      </w:r>
      <w:r w:rsidR="00570280">
        <w:rPr>
          <w:rFonts w:ascii="Times New Roman" w:hAnsi="Times New Roman" w:cs="Times New Roman"/>
          <w:sz w:val="24"/>
          <w:szCs w:val="24"/>
        </w:rPr>
        <w:t>.</w:t>
      </w:r>
      <w:r w:rsidR="00BA059B" w:rsidRPr="00AE6171">
        <w:rPr>
          <w:rFonts w:ascii="Times New Roman" w:hAnsi="Times New Roman" w:cs="Times New Roman"/>
          <w:sz w:val="24"/>
          <w:szCs w:val="24"/>
        </w:rPr>
        <w:t xml:space="preserve"> Acceptance and Commitment Therapy </w:t>
      </w:r>
      <w:r w:rsidR="00BA69F3">
        <w:rPr>
          <w:rFonts w:ascii="Times New Roman" w:hAnsi="Times New Roman" w:cs="Times New Roman"/>
          <w:sz w:val="24"/>
          <w:szCs w:val="24"/>
        </w:rPr>
        <w:t xml:space="preserve">(ACT) </w:t>
      </w:r>
      <w:r w:rsidR="005A6B8E">
        <w:rPr>
          <w:rFonts w:ascii="Times New Roman" w:hAnsi="Times New Roman" w:cs="Times New Roman"/>
          <w:sz w:val="24"/>
          <w:szCs w:val="24"/>
        </w:rPr>
        <w:fldChar w:fldCharType="begin"/>
      </w:r>
      <w:r w:rsidR="00586E3F">
        <w:rPr>
          <w:rFonts w:ascii="Times New Roman" w:hAnsi="Times New Roman" w:cs="Times New Roman"/>
          <w:sz w:val="24"/>
          <w:szCs w:val="24"/>
        </w:rPr>
        <w:instrText xml:space="preserve"> ADDIN ZOTERO_ITEM CSL_CITATION {"citationID":"NnviUm4N","properties":{"formattedCitation":"(11)","plainCitation":"(11)"},"citationItems":[{"id":1490,"uris":["http://zotero.org/users/634003/items/M2CJGBX5"],"uri":["http://zotero.org/users/634003/items/M2CJGBX5"],"itemData":{"id":1490,"type":"book","title":"Acceptance and Commitment Therapy, Second Edition: The Process and Practice of Mindful Change","publisher":"The Guilford Press","number-of-pages":"402","source":"Amazon.com","ISBN":"1609189620","shortTitle":"Acceptance and Commitment Therapy, Second Edition","author":[{"family":"Hayes","given":"Steven C"},{"family":"Strosahl","given":"Kirk D."},{"family":"Wilson","given":"Kelly G."}],"issued":{"date-parts":[["2012"]]}}}],"schema":"https://github.com/citation-style-language/schema/raw/master/csl-citation.json"} </w:instrText>
      </w:r>
      <w:r w:rsidR="005A6B8E">
        <w:rPr>
          <w:rFonts w:ascii="Times New Roman" w:hAnsi="Times New Roman" w:cs="Times New Roman"/>
          <w:sz w:val="24"/>
          <w:szCs w:val="24"/>
        </w:rPr>
        <w:fldChar w:fldCharType="separate"/>
      </w:r>
      <w:r w:rsidR="00BA69F3" w:rsidRPr="00BA69F3">
        <w:rPr>
          <w:rFonts w:ascii="Times New Roman" w:hAnsi="Times New Roman" w:cs="Times New Roman"/>
          <w:sz w:val="24"/>
        </w:rPr>
        <w:t>(11)</w:t>
      </w:r>
      <w:r w:rsidR="005A6B8E">
        <w:rPr>
          <w:rFonts w:ascii="Times New Roman" w:hAnsi="Times New Roman" w:cs="Times New Roman"/>
          <w:sz w:val="24"/>
          <w:szCs w:val="24"/>
        </w:rPr>
        <w:fldChar w:fldCharType="end"/>
      </w:r>
      <w:r w:rsidR="00BA059B" w:rsidRPr="00AE6171">
        <w:rPr>
          <w:rFonts w:ascii="Times New Roman" w:hAnsi="Times New Roman" w:cs="Times New Roman"/>
          <w:sz w:val="24"/>
          <w:szCs w:val="24"/>
        </w:rPr>
        <w:t>, Dialectical Behavior Therapy</w:t>
      </w:r>
      <w:r w:rsidR="004940F9">
        <w:rPr>
          <w:rFonts w:ascii="Times New Roman" w:hAnsi="Times New Roman" w:cs="Times New Roman"/>
          <w:sz w:val="24"/>
          <w:szCs w:val="24"/>
        </w:rPr>
        <w:t xml:space="preserve"> </w:t>
      </w:r>
      <w:r w:rsidR="00116692">
        <w:rPr>
          <w:rFonts w:ascii="Times New Roman" w:hAnsi="Times New Roman" w:cs="Times New Roman"/>
          <w:sz w:val="24"/>
          <w:szCs w:val="24"/>
        </w:rPr>
        <w:fldChar w:fldCharType="begin"/>
      </w:r>
      <w:r w:rsidR="00BA69F3">
        <w:rPr>
          <w:rFonts w:ascii="Times New Roman" w:hAnsi="Times New Roman" w:cs="Times New Roman"/>
          <w:sz w:val="24"/>
          <w:szCs w:val="24"/>
        </w:rPr>
        <w:instrText xml:space="preserve"> ADDIN ZOTERO_ITEM CSL_CITATION {"citationID":"1ir3nvdig5","properties":{"formattedCitation":"(12,13)","plainCitation":"(12,13)"},"citationItems":[{"id":458,"uris":["http://zotero.org/users/634003/items/EWADC42J"],"uri":["http://zotero.org/users/634003/items/EWADC42J"],"itemData":{"id":458,"type":"book","title":"Cognitive-Behavioral Treatment of Borderline Personality Disorder","publisher":"The Guilford Press","number-of-pages":"558","edition":"1","source":"Amazon.com","ISBN":"0898621836","author":[{"family":"Linehan","given":"Marsha M."}],"issued":{"date-parts":[["1993",5,14]]}}},{"id":531,"uris":["http://zotero.org/users/634003/items/PV8D3D9C"],"uri":["http://zotero.org/users/634003/items/PV8D3D9C"],"itemData":{"id":531,"type":"book","title":"Skills Training Manual for Treating Borderline Personality Disorder","publisher":"The Guilford Press","number-of-pages":"180","edition":"1","source":"Amazon.com","ISBN":"0898620341","author":[{"family":"Linehan","given":"Marsha M."}],"issued":{"date-parts":[["1993",5,21]]}}}],"schema":"https://github.com/citation-style-language/schema/raw/master/csl-citation.json"} </w:instrText>
      </w:r>
      <w:r w:rsidR="00116692">
        <w:rPr>
          <w:rFonts w:ascii="Times New Roman" w:hAnsi="Times New Roman" w:cs="Times New Roman"/>
          <w:sz w:val="24"/>
          <w:szCs w:val="24"/>
        </w:rPr>
        <w:fldChar w:fldCharType="separate"/>
      </w:r>
      <w:r w:rsidR="00BA69F3" w:rsidRPr="00BA69F3">
        <w:rPr>
          <w:rFonts w:ascii="Times New Roman" w:hAnsi="Times New Roman" w:cs="Times New Roman"/>
          <w:sz w:val="24"/>
        </w:rPr>
        <w:t>(12,13)</w:t>
      </w:r>
      <w:r w:rsidR="00116692">
        <w:rPr>
          <w:rFonts w:ascii="Times New Roman" w:hAnsi="Times New Roman" w:cs="Times New Roman"/>
          <w:sz w:val="24"/>
          <w:szCs w:val="24"/>
        </w:rPr>
        <w:fldChar w:fldCharType="end"/>
      </w:r>
      <w:r w:rsidR="00BA059B" w:rsidRPr="00AE6171">
        <w:rPr>
          <w:rFonts w:ascii="Times New Roman" w:hAnsi="Times New Roman" w:cs="Times New Roman"/>
          <w:sz w:val="24"/>
          <w:szCs w:val="24"/>
        </w:rPr>
        <w:t>, Mindfulness-Based Stress Reduction</w:t>
      </w:r>
      <w:r w:rsidR="004940F9">
        <w:rPr>
          <w:rFonts w:ascii="Times New Roman" w:hAnsi="Times New Roman" w:cs="Times New Roman"/>
          <w:sz w:val="24"/>
          <w:szCs w:val="24"/>
        </w:rPr>
        <w:t xml:space="preserve"> </w:t>
      </w:r>
      <w:r w:rsidR="00116692">
        <w:rPr>
          <w:rFonts w:ascii="Times New Roman" w:hAnsi="Times New Roman" w:cs="Times New Roman"/>
          <w:sz w:val="24"/>
          <w:szCs w:val="24"/>
        </w:rPr>
        <w:fldChar w:fldCharType="begin"/>
      </w:r>
      <w:r w:rsidR="00BA69F3">
        <w:rPr>
          <w:rFonts w:ascii="Times New Roman" w:hAnsi="Times New Roman" w:cs="Times New Roman"/>
          <w:sz w:val="24"/>
          <w:szCs w:val="24"/>
        </w:rPr>
        <w:instrText xml:space="preserve"> ADDIN ZOTERO_ITEM CSL_CITATION {"citationID":"5lov3svk2","properties":{"formattedCitation":"(14)","plainCitation":"(14)"},"citationItems":[{"id":195,"uris":["http://zotero.org/groups/79771/items/J5Q9JPKI"],"uri":["http://zotero.org/groups/79771/items/J5Q9JPKI"],"itemData":{"id":195,"type":"book","title":"Full Catastrophe Living: Using the Wisdom of Your Body and Mind to Face Stress, Pain, and Illness","publisher":"Random House Digital, Inc.","number-of-pages":"499","source":"Google Books","abstract":"Stress. It is everywhere around us. Even worse, it gets inside us: sapping our energy, undermining our health, and making us more vulnerable to anxiety, depression, and disease. Now, based on Dr. Jon Kabat-Zinn's renowned mindfulness-based stress reduction program, this groundbreaking book shows you how to use natural, medically proven methods to soothe and heal your body, mind, and spirit. By using the practices described within, you can learn to manage chronic pain resulting from illness and/or stress related disorders…discover the roles that anger and tension play in heart disease… reduce anxiety and feelings of panic…improve overall quality of life and relationships through mindfulness meditation and mindful yoga. More timely than ever before, Full Catastrophe Living is a book for the young and the old, the well, the ill, and anyone trying to live a healthier and saner life in today's world.","ISBN":"9780385303125","shortTitle":"Full Catastrophe Living","language":"en","author":[{"family":"Kabat-Zinn","given":"Jon"}],"issued":{"date-parts":[["1990",5,1]]}}}],"schema":"https://github.com/citation-style-language/schema/raw/master/csl-citation.json"} </w:instrText>
      </w:r>
      <w:r w:rsidR="00116692">
        <w:rPr>
          <w:rFonts w:ascii="Times New Roman" w:hAnsi="Times New Roman" w:cs="Times New Roman"/>
          <w:sz w:val="24"/>
          <w:szCs w:val="24"/>
        </w:rPr>
        <w:fldChar w:fldCharType="separate"/>
      </w:r>
      <w:r w:rsidR="00BA69F3" w:rsidRPr="00BA69F3">
        <w:rPr>
          <w:rFonts w:ascii="Times New Roman" w:hAnsi="Times New Roman" w:cs="Times New Roman"/>
          <w:sz w:val="24"/>
        </w:rPr>
        <w:t>(14)</w:t>
      </w:r>
      <w:r w:rsidR="00116692">
        <w:rPr>
          <w:rFonts w:ascii="Times New Roman" w:hAnsi="Times New Roman" w:cs="Times New Roman"/>
          <w:sz w:val="24"/>
          <w:szCs w:val="24"/>
        </w:rPr>
        <w:fldChar w:fldCharType="end"/>
      </w:r>
      <w:r w:rsidR="00BA059B" w:rsidRPr="00AE6171">
        <w:rPr>
          <w:rFonts w:ascii="Times New Roman" w:hAnsi="Times New Roman" w:cs="Times New Roman"/>
          <w:sz w:val="24"/>
          <w:szCs w:val="24"/>
        </w:rPr>
        <w:t>, Mindfulness-Based Cognitive Therapy</w:t>
      </w:r>
      <w:r w:rsidR="004940F9">
        <w:rPr>
          <w:rFonts w:ascii="Times New Roman" w:hAnsi="Times New Roman" w:cs="Times New Roman"/>
          <w:sz w:val="24"/>
          <w:szCs w:val="24"/>
        </w:rPr>
        <w:t xml:space="preserve"> </w:t>
      </w:r>
      <w:r w:rsidR="00116692">
        <w:rPr>
          <w:rFonts w:ascii="Times New Roman" w:hAnsi="Times New Roman" w:cs="Times New Roman"/>
          <w:sz w:val="24"/>
          <w:szCs w:val="24"/>
        </w:rPr>
        <w:fldChar w:fldCharType="begin"/>
      </w:r>
      <w:r w:rsidR="00BA69F3">
        <w:rPr>
          <w:rFonts w:ascii="Times New Roman" w:hAnsi="Times New Roman" w:cs="Times New Roman"/>
          <w:sz w:val="24"/>
          <w:szCs w:val="24"/>
        </w:rPr>
        <w:instrText xml:space="preserve"> ADDIN ZOTERO_ITEM CSL_CITATION {"citationID":"1o55a93g1s","properties":{"formattedCitation":"(15)","plainCitation":"(15)"},"citationItems":[{"id":344,"uris":["http://zotero.org/groups/79771/items/XETTEWG4"],"uri":["http://zotero.org/groups/79771/items/XETTEWG4"],"itemData":{"id":344,"type":"book","title":"Mindfulness-Based Cognitive Therapy for Depression: A New Approach to Preventing Relapse","publisher":"Guilford Press","number-of-pages":"376","source":"Google Books","abstract":"This book presents an innovative eight-session program that has been clinically proven to bolster recovery from depression and prevent relapse. Developed by leading scientist-practitioners, and solidly grounded in current psychological research, the approach integrates cognitive therapy principles and practice into a mindfulness framework. Clinicians from any background will find vital tools to help clients maintain gains made by prior treatment and to expand the envelope of care to remission and beyond. Illustrative transcripts and a wealth of reproducible materials, including session summaries and participant forms, enhance the clinical utility of the volume. More than 35 reproducibles are also provided in a large-size format on Guilford's website for bookbuyers to download.","ISBN":"9781572307063","shortTitle":"Mindfulness-Based Cognitive Therapy for Depression","language":"en","author":[{"family":"Segal","given":"Zindel V."},{"family":"Williams","given":"J. Mark G."},{"family":"Teasdale","given":"John D."}],"issued":{"date-parts":[["2002"]]}}}],"schema":"https://github.com/citation-style-language/schema/raw/master/csl-citation.json"} </w:instrText>
      </w:r>
      <w:r w:rsidR="00116692">
        <w:rPr>
          <w:rFonts w:ascii="Times New Roman" w:hAnsi="Times New Roman" w:cs="Times New Roman"/>
          <w:sz w:val="24"/>
          <w:szCs w:val="24"/>
        </w:rPr>
        <w:fldChar w:fldCharType="separate"/>
      </w:r>
      <w:r w:rsidR="00BA69F3" w:rsidRPr="00BA69F3">
        <w:rPr>
          <w:rFonts w:ascii="Times New Roman" w:hAnsi="Times New Roman" w:cs="Times New Roman"/>
          <w:sz w:val="24"/>
        </w:rPr>
        <w:t>(15)</w:t>
      </w:r>
      <w:r w:rsidR="00116692">
        <w:rPr>
          <w:rFonts w:ascii="Times New Roman" w:hAnsi="Times New Roman" w:cs="Times New Roman"/>
          <w:sz w:val="24"/>
          <w:szCs w:val="24"/>
        </w:rPr>
        <w:fldChar w:fldCharType="end"/>
      </w:r>
      <w:r w:rsidR="00BA059B" w:rsidRPr="00AE6171">
        <w:rPr>
          <w:rFonts w:ascii="Times New Roman" w:hAnsi="Times New Roman" w:cs="Times New Roman"/>
          <w:sz w:val="24"/>
          <w:szCs w:val="24"/>
        </w:rPr>
        <w:t xml:space="preserve">, and Metacognitive </w:t>
      </w:r>
      <w:r w:rsidR="00BA059B" w:rsidRPr="00AE6A85">
        <w:rPr>
          <w:rFonts w:ascii="Times New Roman" w:hAnsi="Times New Roman" w:cs="Times New Roman"/>
          <w:sz w:val="24"/>
          <w:szCs w:val="24"/>
        </w:rPr>
        <w:t>Therapy</w:t>
      </w:r>
      <w:r w:rsidR="004940F9" w:rsidRPr="00AE6A85">
        <w:rPr>
          <w:rFonts w:ascii="Times New Roman" w:hAnsi="Times New Roman" w:cs="Times New Roman"/>
          <w:sz w:val="24"/>
          <w:szCs w:val="24"/>
        </w:rPr>
        <w:t xml:space="preserve"> </w:t>
      </w:r>
      <w:r w:rsidR="00116692" w:rsidRPr="00AE6A85">
        <w:rPr>
          <w:rFonts w:ascii="Times New Roman" w:hAnsi="Times New Roman" w:cs="Times New Roman"/>
          <w:sz w:val="24"/>
          <w:szCs w:val="24"/>
        </w:rPr>
        <w:fldChar w:fldCharType="begin"/>
      </w:r>
      <w:r w:rsidR="00BA69F3">
        <w:rPr>
          <w:rFonts w:ascii="Times New Roman" w:hAnsi="Times New Roman" w:cs="Times New Roman"/>
          <w:sz w:val="24"/>
          <w:szCs w:val="24"/>
        </w:rPr>
        <w:instrText xml:space="preserve"> ADDIN ZOTERO_ITEM CSL_CITATION {"citationID":"5esp370kn","properties":{"formattedCitation":"(16)","plainCitation":"(16)"},"citationItems":[{"id":341,"uris":["http://zotero.org/groups/79771/items/XDAX4KQF"],"uri":["http://zotero.org/groups/79771/items/XDAX4KQF"],"itemData":{"id":341,"type":"book","title":"Emotional Disorders and Metacognition: Innovative Cognitive Therapy","publisher":"John Wiley &amp; Sons","number-of-pages":"254","source":"Google Books","abstract":"The clinical experience of cognitive therapies is adding to the understanding of emotional disorders. Based on clinical experience and evidence, this groundbreaking book represents a development of cognitive therapy through the concept of metacognition. It provides guidelines for innovative treatments of emotional disorders and goes on to offer conceptual arguments for the future development of cognitive therapy. Offers a new concept in cognitive therapy and guidelines for innovative treatment. Clinically grounded, based on a thorough understanding of cognitive therapies in practice. Written by a recognized authority and established author.","ISBN":"9780471491699","shortTitle":"Emotional Disorders and Metacognition","language":"en","author":[{"family":"Wells","given":"Adrian"}],"issued":{"date-parts":[["2002",8,26]]}}}],"schema":"https://github.com/citation-style-language/schema/raw/master/csl-citation.json"} </w:instrText>
      </w:r>
      <w:r w:rsidR="00116692" w:rsidRPr="00AE6A85">
        <w:rPr>
          <w:rFonts w:ascii="Times New Roman" w:hAnsi="Times New Roman" w:cs="Times New Roman"/>
          <w:sz w:val="24"/>
          <w:szCs w:val="24"/>
        </w:rPr>
        <w:fldChar w:fldCharType="separate"/>
      </w:r>
      <w:r w:rsidR="00BA69F3" w:rsidRPr="00BA69F3">
        <w:rPr>
          <w:rFonts w:ascii="Times New Roman" w:hAnsi="Times New Roman" w:cs="Times New Roman"/>
          <w:sz w:val="24"/>
        </w:rPr>
        <w:t>(16)</w:t>
      </w:r>
      <w:r w:rsidR="00116692" w:rsidRPr="00AE6A85">
        <w:rPr>
          <w:rFonts w:ascii="Times New Roman" w:hAnsi="Times New Roman" w:cs="Times New Roman"/>
          <w:sz w:val="24"/>
          <w:szCs w:val="24"/>
        </w:rPr>
        <w:fldChar w:fldCharType="end"/>
      </w:r>
      <w:r w:rsidR="00BA059B" w:rsidRPr="00AE6A85">
        <w:rPr>
          <w:rFonts w:ascii="Times New Roman" w:hAnsi="Times New Roman" w:cs="Times New Roman"/>
          <w:sz w:val="24"/>
          <w:szCs w:val="24"/>
        </w:rPr>
        <w:t xml:space="preserve"> </w:t>
      </w:r>
      <w:r w:rsidR="000C0BE3">
        <w:rPr>
          <w:rFonts w:ascii="Times New Roman" w:hAnsi="Times New Roman" w:cs="Times New Roman"/>
          <w:sz w:val="24"/>
          <w:szCs w:val="24"/>
        </w:rPr>
        <w:t>each</w:t>
      </w:r>
      <w:r w:rsidR="000C0BE3" w:rsidRPr="00AE6A85">
        <w:rPr>
          <w:rFonts w:ascii="Times New Roman" w:hAnsi="Times New Roman" w:cs="Times New Roman"/>
          <w:sz w:val="24"/>
          <w:szCs w:val="24"/>
        </w:rPr>
        <w:t xml:space="preserve"> </w:t>
      </w:r>
      <w:r w:rsidR="00BA059B" w:rsidRPr="00AE6A85">
        <w:rPr>
          <w:rFonts w:ascii="Times New Roman" w:hAnsi="Times New Roman" w:cs="Times New Roman"/>
          <w:sz w:val="24"/>
          <w:szCs w:val="24"/>
        </w:rPr>
        <w:t>have data</w:t>
      </w:r>
      <w:r w:rsidR="00BA059B" w:rsidRPr="00AE6171">
        <w:rPr>
          <w:rFonts w:ascii="Times New Roman" w:hAnsi="Times New Roman" w:cs="Times New Roman"/>
          <w:sz w:val="24"/>
          <w:szCs w:val="24"/>
        </w:rPr>
        <w:t xml:space="preserve"> </w:t>
      </w:r>
      <w:r w:rsidR="000C0BE3">
        <w:rPr>
          <w:rFonts w:ascii="Times New Roman" w:hAnsi="Times New Roman" w:cs="Times New Roman"/>
          <w:sz w:val="24"/>
          <w:szCs w:val="24"/>
        </w:rPr>
        <w:t xml:space="preserve">to support </w:t>
      </w:r>
      <w:r w:rsidR="00BA059B" w:rsidRPr="00AE6171">
        <w:rPr>
          <w:rFonts w:ascii="Times New Roman" w:hAnsi="Times New Roman" w:cs="Times New Roman"/>
          <w:sz w:val="24"/>
          <w:szCs w:val="24"/>
        </w:rPr>
        <w:t xml:space="preserve">the treatment of anxiety disorders. </w:t>
      </w:r>
      <w:r w:rsidR="00943975">
        <w:rPr>
          <w:rFonts w:ascii="Times New Roman" w:hAnsi="Times New Roman" w:cs="Times New Roman"/>
          <w:sz w:val="24"/>
          <w:szCs w:val="24"/>
        </w:rPr>
        <w:t xml:space="preserve">Relatedly, a recent meta-analysis of mindfulness-based interventions for individuals diagnosed with anxiety disorders found a pretreatment to posttreatment effect size (Hedge’s g) of .97. </w:t>
      </w:r>
      <w:r w:rsidR="00570280" w:rsidRPr="00943975">
        <w:rPr>
          <w:rFonts w:ascii="Times New Roman" w:hAnsi="Times New Roman" w:cs="Times New Roman"/>
          <w:sz w:val="24"/>
          <w:szCs w:val="24"/>
        </w:rPr>
        <w:t>Metacognitive Therapy has data on its utility with OCD</w:t>
      </w:r>
      <w:r w:rsidR="00AE6A85">
        <w:rPr>
          <w:rFonts w:ascii="Times New Roman" w:hAnsi="Times New Roman" w:cs="Times New Roman"/>
          <w:sz w:val="24"/>
          <w:szCs w:val="24"/>
        </w:rPr>
        <w:t xml:space="preserve"> </w:t>
      </w:r>
      <w:r w:rsidR="00116692">
        <w:rPr>
          <w:rFonts w:ascii="Times New Roman" w:hAnsi="Times New Roman" w:cs="Times New Roman"/>
          <w:sz w:val="24"/>
          <w:szCs w:val="24"/>
        </w:rPr>
        <w:fldChar w:fldCharType="begin"/>
      </w:r>
      <w:r w:rsidR="00BA69F3">
        <w:rPr>
          <w:rFonts w:ascii="Times New Roman" w:hAnsi="Times New Roman" w:cs="Times New Roman"/>
          <w:sz w:val="24"/>
          <w:szCs w:val="24"/>
        </w:rPr>
        <w:instrText xml:space="preserve"> ADDIN ZOTERO_ITEM CSL_CITATION {"citationID":"kXXA1mZ1","properties":{"formattedCitation":"{\\rtf (17\\uc0\\u8211{}19)}","plainCitation":"(17–19)"},"citationItems":[{"id":67,"uris":["http://zotero.org/groups/79771/items/8GKPG4VD"],"uri":["http://zotero.org/groups/79771/items/8GKPG4VD"],"itemData":{"id":67,"type":"article-journal","title":"Metacognitive therapy for obsessive–compulsive disorder: A case series","container-title":"Journal of Behavior Therapy and Experimental Psychiatry","page":"117-132","volume":"39","issue":"2","source":"ScienceDirect","abstract":"Cognitive-behavior therapy and exposure and response prevention are the most effective psychological treatments for obsessive–compulsive disorder (OCD). However, these approaches often produce variable results with the majority of treated individuals remaining symptomatic. This study evaluated a new form of cognitive therapy based on Wells’ metacognitive model of OCD. Treatment efficacy was assessed using single case methodology in 4 consecutively referred individuals. At post-treatment, all participants made clinically significant change on a range of standardized outcome measures and these gains were largely maintained through to 6-month follow-up. Metacognitive therapy could be an effective and time efficient treatment for OCD.","DOI":"10.1016/j.jbtep.2006.12.001","ISSN":"0005-7916","shortTitle":"Metacognitive therapy for obsessive–compulsive disorder","author":[{"family":"Fisher","given":"Peter L."},{"family":"Wells","given":"Adrian"}],"issued":{"date-parts":[["2008",6]]},"accessed":{"date-parts":[["2012",6,4]]}}},{"id":246,"uris":["http://zotero.org/groups/79771/items/PWDBP9BC"],"uri":["http://zotero.org/groups/79771/items/PWDBP9BC"],"itemData":{"id":246,"type":"article-journal","title":"An open trial of group metacognitive therapy for obsessive-compulsive disorder","container-title":"Journal of Behavior Therapy and Experimental Psychiatry","page":"451-458","volume":"39","issue":"4","source":"ScienceDirect","abstract":"Research supporting the metacognitive model of OCD (Wells, A. (2000). Emotional disorders and metacognitions: Innovative cognitive therapy. West Sussex, UK: John Wiley &amp;amp; Sons; Wells, A. (1997). Cognitive therapy of anxiety disorders: A practice manual and conceptual guide. Chichester, UK: John Wiley and Sons) is beginning to accumulate Metacognitive Therapy (MCT) aims to teach clients to shift to a ‘metacognitive mode’ and incorporates cognitive strategies and behavioural experiments, with the aim of modifying maladaptive metacognitive beliefs rather than the content of anxious beliefs themselves. The current paper reports on a preliminary study, applying MCT in a clinical group setting with eight adults suffering from a variety of OCD presentations. Promising results indicate a larger randomised controlled trial, with recovery achieved for seven of the eight participants on the Yale-Brown Obsessive-Compulsive Scale at 3-month follow-up. All participants demonstrated improvement on measures of OCD symptom severity and metacognitions.","DOI":"10.1016/j.jbtep.2007.11.004","ISSN":"0005-7916","author":[{"family":"Rees","given":"Clare S."},{"family":"van Koesveld","given":"Kate E."}],"issued":{"date-parts":[["2008",12]]},"accessed":{"date-parts":[["2012",6,4]]}}},{"id":137,"uris":["http://zotero.org/groups/79771/items/EVVKENTF"],"uri":["http://zotero.org/groups/79771/items/EVVKENTF"],"itemData":{"id":137,"type":"article-journal","title":"Metacognitive Therapy versus Exposure and Response Prevention for Pediatric Obsessive-Compulsive Disorder","container-title":"Psychotherapy and Psychosomatics","page":"257-264","volume":"75","issue":"4","source":"CrossRef","DOI":"10.1159/000092897","ISSN":"1423-0348, 0033-3190","author":[{"family":"Simons","given":"Michael"},{"family":"Schneider","given":"Silvia"},{"family":"Herpertz-Dahlmann","given":"Beate"}],"issued":{"date-parts":[["2006"]]},"accessed":{"date-parts":[["2012",6,4]]}}}],"schema":"https://github.com/citation-style-language/schema/raw/master/csl-citation.json"} </w:instrText>
      </w:r>
      <w:r w:rsidR="00116692">
        <w:rPr>
          <w:rFonts w:ascii="Times New Roman" w:hAnsi="Times New Roman" w:cs="Times New Roman"/>
          <w:sz w:val="24"/>
          <w:szCs w:val="24"/>
        </w:rPr>
        <w:fldChar w:fldCharType="separate"/>
      </w:r>
      <w:r w:rsidR="00BA69F3" w:rsidRPr="00BA69F3">
        <w:rPr>
          <w:rFonts w:ascii="Times New Roman" w:hAnsi="Times New Roman" w:cs="Times New Roman"/>
          <w:sz w:val="24"/>
          <w:szCs w:val="24"/>
        </w:rPr>
        <w:t>(17–19)</w:t>
      </w:r>
      <w:r w:rsidR="00116692">
        <w:rPr>
          <w:rFonts w:ascii="Times New Roman" w:hAnsi="Times New Roman" w:cs="Times New Roman"/>
          <w:sz w:val="24"/>
          <w:szCs w:val="24"/>
        </w:rPr>
        <w:fldChar w:fldCharType="end"/>
      </w:r>
      <w:r w:rsidR="00570280" w:rsidRPr="00943975">
        <w:rPr>
          <w:rFonts w:ascii="Times New Roman" w:hAnsi="Times New Roman"/>
          <w:sz w:val="24"/>
          <w:szCs w:val="24"/>
        </w:rPr>
        <w:t xml:space="preserve"> and Dialectical Behavior Therapy has </w:t>
      </w:r>
      <w:r w:rsidR="00570280" w:rsidRPr="00943975">
        <w:rPr>
          <w:rFonts w:ascii="Times New Roman" w:hAnsi="Times New Roman" w:cs="Times New Roman"/>
          <w:sz w:val="24"/>
          <w:szCs w:val="24"/>
        </w:rPr>
        <w:t xml:space="preserve">recently been integrated with </w:t>
      </w:r>
      <w:r w:rsidR="00A2336A">
        <w:rPr>
          <w:rFonts w:ascii="Times New Roman" w:hAnsi="Times New Roman" w:cs="Times New Roman"/>
          <w:sz w:val="24"/>
          <w:szCs w:val="24"/>
        </w:rPr>
        <w:t>HRT</w:t>
      </w:r>
      <w:r w:rsidR="00570280" w:rsidRPr="00943975">
        <w:rPr>
          <w:rFonts w:ascii="Times New Roman" w:hAnsi="Times New Roman" w:cs="Times New Roman"/>
          <w:sz w:val="24"/>
          <w:szCs w:val="24"/>
        </w:rPr>
        <w:t xml:space="preserve"> in the treatment of trichotillomania</w:t>
      </w:r>
      <w:r w:rsidR="003226A9">
        <w:rPr>
          <w:rFonts w:ascii="Times New Roman" w:hAnsi="Times New Roman" w:cs="Times New Roman"/>
          <w:sz w:val="24"/>
          <w:szCs w:val="24"/>
        </w:rPr>
        <w:t xml:space="preserve"> </w:t>
      </w:r>
      <w:r w:rsidR="00570280" w:rsidRPr="00943975">
        <w:rPr>
          <w:rFonts w:ascii="Times New Roman" w:hAnsi="Times New Roman" w:cs="Times New Roman"/>
          <w:sz w:val="24"/>
          <w:szCs w:val="24"/>
        </w:rPr>
        <w:t xml:space="preserve"> </w:t>
      </w:r>
      <w:r w:rsidR="00116692">
        <w:rPr>
          <w:rFonts w:ascii="Times New Roman" w:hAnsi="Times New Roman" w:cs="Times New Roman"/>
          <w:sz w:val="24"/>
          <w:szCs w:val="24"/>
        </w:rPr>
        <w:fldChar w:fldCharType="begin"/>
      </w:r>
      <w:r w:rsidR="00BA69F3">
        <w:rPr>
          <w:rFonts w:ascii="Times New Roman" w:hAnsi="Times New Roman" w:cs="Times New Roman"/>
          <w:sz w:val="24"/>
          <w:szCs w:val="24"/>
        </w:rPr>
        <w:instrText xml:space="preserve"> ADDIN ZOTERO_ITEM CSL_CITATION {"citationID":"11enqu1350","properties":{"formattedCitation":"(20,21)","plainCitation":"(20,21)"},"citationItems":[{"id":532,"uris":["http://zotero.org/users/634003/items/PWNUUXA9"],"uri":["http://zotero.org/users/634003/items/PWNUUXA9"],"itemData":{"id":532,"type":"article-journal","title":"Pilot trial of dialectical behavior therapy-enhanced habit reversal for trichotillomania","container-title":"Depression and Anxiety","page":"953-959","volume":"27","issue":"10","source":"EBSCOhost","abstract":"Background: Not all hair pullers improve acutely with cognitive–behavioral treatment (CBT) and few maintain their gains over time. Methods: We conducted an open clinical trial of a new treatment that addresses affectively triggered pulling and emphasizes relapse prevention in addition to standard CBT approaches. Ten female participants satisfying DSM-IV criteria for trichotillomania (TTM) at two study sites received Dialectical Behavior Therapy (DBT)-enhanced CBT consisting of 11 weekly sessions and 4 maintenance sessions over the following 3 months. Independent assessors rated hair pulling impairment and global improvement at several study time points. Participants completed self-report measures of hair pulling severity and emotion regulation. Results: Significant improvement in hair pulling severity and emotion regulation, as well as hair pulling impairment and anxiety and depressive symptoms, occurred during acute treatment and were maintained during the subsequent 3 months. Significant correlations were reported between changes in emotion regulation and hair pulling severity during both the acute treatment and maintenance phases. Conclusions: This study offers preliminary evidence for the efficacy of DBT-enhanced CBT for TTM and suggests the importance of addressing emotion regulation during TTM treatment. (PsycINFO Database Record (c) 2010 APA, all rights reserved) (journal abstract)","DOI":"10.1002/da.20732","ISSN":"1091-4269","author":[{"family":"Keuthen","given":"Nancy J."},{"family":"Rothbaum","given":"Barbara O."},{"family":"Welch","given":"Stacy Shaw"},{"family":"Taylor","given":"Caitlin"},{"family":"Falkenstein","given":"Martha"},{"family":"Heekin","given":"Mary"},{"family":"Jordan","given":"Cathrine Arndt"},{"family":"Timpano","given":"Kiara"},{"family":"Meunier","given":"Suzanne"},{"family":"Fama","given":"Jeanne"},{"family":"Jenike","given":"Michael A."}],"issued":{"date-parts":[["2010",10]]}}},{"id":505,"uris":["http://zotero.org/users/634003/items/KJXGU9WU"],"uri":["http://zotero.org/users/634003/items/KJXGU9WU"],"itemData":{"id":505,"type":"article-journal","title":"DBT</w:instrText>
      </w:r>
      <w:r w:rsidR="00BA69F3">
        <w:rPr>
          <w:rFonts w:ascii="Cambria Math" w:hAnsi="Cambria Math" w:cs="Cambria Math"/>
          <w:sz w:val="24"/>
          <w:szCs w:val="24"/>
        </w:rPr>
        <w:instrText>‐</w:instrText>
      </w:r>
      <w:r w:rsidR="00BA69F3">
        <w:rPr>
          <w:rFonts w:ascii="Times New Roman" w:hAnsi="Times New Roman" w:cs="Times New Roman"/>
          <w:sz w:val="24"/>
          <w:szCs w:val="24"/>
        </w:rPr>
        <w:instrText>enhanced habit reversal treatment for trichotillomania: 3</w:instrText>
      </w:r>
      <w:r w:rsidR="00BA69F3">
        <w:rPr>
          <w:rFonts w:ascii="Cambria Math" w:hAnsi="Cambria Math" w:cs="Cambria Math"/>
          <w:sz w:val="24"/>
          <w:szCs w:val="24"/>
        </w:rPr>
        <w:instrText>‐</w:instrText>
      </w:r>
      <w:r w:rsidR="00BA69F3">
        <w:rPr>
          <w:rFonts w:ascii="Times New Roman" w:hAnsi="Times New Roman" w:cs="Times New Roman"/>
          <w:sz w:val="24"/>
          <w:szCs w:val="24"/>
        </w:rPr>
        <w:instrText>and 6</w:instrText>
      </w:r>
      <w:r w:rsidR="00BA69F3">
        <w:rPr>
          <w:rFonts w:ascii="Cambria Math" w:hAnsi="Cambria Math" w:cs="Cambria Math"/>
          <w:sz w:val="24"/>
          <w:szCs w:val="24"/>
        </w:rPr>
        <w:instrText>‐</w:instrText>
      </w:r>
      <w:r w:rsidR="00BA69F3">
        <w:rPr>
          <w:rFonts w:ascii="Times New Roman" w:hAnsi="Times New Roman" w:cs="Times New Roman"/>
          <w:sz w:val="24"/>
          <w:szCs w:val="24"/>
        </w:rPr>
        <w:instrText>month follow</w:instrText>
      </w:r>
      <w:r w:rsidR="00BA69F3">
        <w:rPr>
          <w:rFonts w:ascii="Cambria Math" w:hAnsi="Cambria Math" w:cs="Cambria Math"/>
          <w:sz w:val="24"/>
          <w:szCs w:val="24"/>
        </w:rPr>
        <w:instrText>‐</w:instrText>
      </w:r>
      <w:r w:rsidR="00BA69F3">
        <w:rPr>
          <w:rFonts w:ascii="Times New Roman" w:hAnsi="Times New Roman" w:cs="Times New Roman"/>
          <w:sz w:val="24"/>
          <w:szCs w:val="24"/>
        </w:rPr>
        <w:instrText>up results","container-title":"Depression and Anxiety","page":"310-313","volume":"28","issue":"4","source":"Wiley Online Library","abstract":"Background: Maintenance of gains with cognitive-behavioral treatment for trichotillomania (TTM) has historically been problematic. Methods: We conducted follow-up assessments 3 and 6 months after completion of a 3-month maintenance phase on 10 individuals with DSM-IV-TR TTM who participated in an open trial of a dialectical behavior therapy (DBT)-enhanced habit reversal treatment (HRT). Results: Significant improvement from baseline was reported at 3-and 6-month follow-up on all measures of hair pulling severity and emotion regulation, although some worsening was reported on some measures from earlier study time points. At 6-month follow-up, five and four participants were full and partial responders, respectively. Significant correlations were reported at both follow-up time points between changes in hair pulling severity and emotion regulation capacity. Conclusions: DBT-enhanced HRT offers promise for improved long-term treatment results in TTM. Changes in TTM severity from baseline to 3-and 6-month follow-up is correlated with changes in emotion regulation capacity. Depression and Anxiety, 2011.   © 2010 Wiley-Liss, Inc.","DOI":"10.1002/da.20778","ISSN":"1520-6394","shortTitle":"DBT</w:instrText>
      </w:r>
      <w:r w:rsidR="00BA69F3">
        <w:rPr>
          <w:rFonts w:ascii="Cambria Math" w:hAnsi="Cambria Math" w:cs="Cambria Math"/>
          <w:sz w:val="24"/>
          <w:szCs w:val="24"/>
        </w:rPr>
        <w:instrText>‐</w:instrText>
      </w:r>
      <w:r w:rsidR="00BA69F3">
        <w:rPr>
          <w:rFonts w:ascii="Times New Roman" w:hAnsi="Times New Roman" w:cs="Times New Roman"/>
          <w:sz w:val="24"/>
          <w:szCs w:val="24"/>
        </w:rPr>
        <w:instrText xml:space="preserve">enhanced habit reversal treatment for trichotillomania","language":"en","author":[{"family":"Keuthen","given":"Nancy J"},{"family":"Rothbaum","given":"Barbara O"},{"family":"Falkenstein","given":"Martha J"},{"family":"Meunier","given":"Suzanne"},{"family":"Timpano","given":"Kiara R"},{"family":"Jenike","given":"Michael A"},{"family":"Welch","given":"Stacy Shaw"}],"issued":{"date-parts":[["2011",4,1]]},"accessed":{"date-parts":[["2012",1,1]],"season":"23:50:58"}}}],"schema":"https://github.com/citation-style-language/schema/raw/master/csl-citation.json"} </w:instrText>
      </w:r>
      <w:r w:rsidR="00116692">
        <w:rPr>
          <w:rFonts w:ascii="Times New Roman" w:hAnsi="Times New Roman" w:cs="Times New Roman"/>
          <w:sz w:val="24"/>
          <w:szCs w:val="24"/>
        </w:rPr>
        <w:fldChar w:fldCharType="separate"/>
      </w:r>
      <w:r w:rsidR="00BA69F3" w:rsidRPr="00BA69F3">
        <w:rPr>
          <w:rFonts w:ascii="Times New Roman" w:hAnsi="Times New Roman" w:cs="Times New Roman"/>
          <w:sz w:val="24"/>
        </w:rPr>
        <w:t>(20,21)</w:t>
      </w:r>
      <w:r w:rsidR="00116692">
        <w:rPr>
          <w:rFonts w:ascii="Times New Roman" w:hAnsi="Times New Roman" w:cs="Times New Roman"/>
          <w:sz w:val="24"/>
          <w:szCs w:val="24"/>
        </w:rPr>
        <w:fldChar w:fldCharType="end"/>
      </w:r>
      <w:r w:rsidR="00570280" w:rsidRPr="00AE6171">
        <w:rPr>
          <w:rFonts w:ascii="Times New Roman" w:hAnsi="Times New Roman" w:cs="Times New Roman"/>
          <w:sz w:val="24"/>
          <w:szCs w:val="24"/>
        </w:rPr>
        <w:t>.</w:t>
      </w:r>
      <w:r w:rsidR="00943975">
        <w:rPr>
          <w:rFonts w:ascii="Times New Roman" w:hAnsi="Times New Roman" w:cs="Times New Roman"/>
          <w:sz w:val="24"/>
          <w:szCs w:val="24"/>
        </w:rPr>
        <w:t xml:space="preserve"> </w:t>
      </w:r>
      <w:r w:rsidR="00BA059B" w:rsidRPr="00AE6171">
        <w:rPr>
          <w:rFonts w:ascii="Times New Roman" w:hAnsi="Times New Roman" w:cs="Times New Roman"/>
          <w:sz w:val="24"/>
          <w:szCs w:val="24"/>
        </w:rPr>
        <w:t>A notable amount of work has occurred on the suitability and effectiveness of ACT for OCD and OC-spectrum disorders</w:t>
      </w:r>
      <w:r w:rsidR="00402312" w:rsidRPr="00AE6171">
        <w:rPr>
          <w:rFonts w:ascii="Times New Roman" w:hAnsi="Times New Roman" w:cs="Times New Roman"/>
          <w:sz w:val="24"/>
          <w:szCs w:val="24"/>
        </w:rPr>
        <w:t xml:space="preserve"> </w:t>
      </w:r>
      <w:r w:rsidR="00116692">
        <w:rPr>
          <w:rFonts w:ascii="Times New Roman" w:hAnsi="Times New Roman" w:cs="Times New Roman"/>
          <w:sz w:val="24"/>
          <w:szCs w:val="24"/>
        </w:rPr>
        <w:fldChar w:fldCharType="begin"/>
      </w:r>
      <w:r w:rsidR="00BA69F3">
        <w:rPr>
          <w:rFonts w:ascii="Times New Roman" w:hAnsi="Times New Roman" w:cs="Times New Roman"/>
          <w:sz w:val="24"/>
          <w:szCs w:val="24"/>
        </w:rPr>
        <w:instrText xml:space="preserve"> ADDIN ZOTERO_ITEM CSL_CITATION {"citationID":"AfLjbwz1","properties":{"formattedCitation":"{\\rtf (22\\uc0\\u8211{}26)}","plainCitation":"(22–26)"},"citationItems":[{"id":533,"uris":["http://zotero.org/users/634003/items/Q5VGHBPZ"],"uri":["http://zotero.org/users/634003/items/Q5VGHBPZ"],"itemData":{"id":533,"type":"article-journal","title":"A preliminary investigation of acceptance and commitment therapy as a treatment for chronic skin picking","container-title":"Behaviour Research and Therapy","page":"1513-1522","volume":"44","issue":"10","source":"ScienceDirect","abstract":"The effectiveness of a deliberately limited version of Acceptance and Commitment Therapy (ACT) for chronic skin picking was evaluated in a pair of multiple baseline across participants designs. Self-monitoring of skin picking showed that four of the five participants reached near zero levels of picking by post-treatment, but these gains were not fully maintained for three of the four participants at follow-up. The findings of the self-reported skin picking were generally corroborated by ratings of photographs of the damaged areas and by ratings on a validated measure of skin picking severity. All participants rated the intervention as socially acceptable, and reductions were found on measures of anxiety, depression, and experiential avoidance for most participants as a result of the intervention. Results support the construction of more comprehensive ACT protocols for skin picking.","DOI":"10.1016/j.brat.2005.10.002","ISSN":"0005-7967","author":[{"family":"Twohig","given":"Michael P."},{"family":"Hayes","given":"Steven C."},{"family":"Masuda","given":"Akihiko"}],"issued":{"date-parts":[["2006",10]]},"accessed":{"date-parts":[["2012",1,13]],"season":"19:16:43"}}},{"id":401,"uris":["http://zotero.org/users/634003/items/78FQCQ4M"],"uri":["http://zotero.org/users/634003/items/78FQCQ4M"],"itemData":{"id":401,"type":"article-journal","title":"Increasing Willingness to Experience Obsessions: Acceptance and Commitment Therapy as a Treatment for Obsessive-Compulsive Disorder","container-title":"Behavior Therapy","page":"3-13","volume":"37","issue":"1","source":"ScienceDirect","abstract":"This study evaluated the effectiveness of an 8-session Acceptance and Commitment Therapy for OCD intervention in a nonconcurrent multiple-baseline, across-participants design. Results on self-reported compulsions showed that the intervention produced clinically significant reductions in compulsions by the end of treatment for all participants, with results maintained at 3-month follow-up. Self-monitoring was supported with similar decreases in scores on standardized measures of OCD. Positive changes in anxiety and depression were found for all participants as well as expected process changes in the form of decreased experiential avoidance, believability of obsessions, and need to respond to obsessions. All participants found the treatment to be highly acceptable. Implications and future directions are discussed.","DOI":"10.1016/j.beth.2005.02.001","ISSN":"0005-7894","shortTitle":"Increasing Willingness to Experience Obsessions","author":[{"family":"Twohig","given":"Michael P."},{"family":"Hayes","given":"Steven C."},{"family":"Masuda","given":"Akihiko"}],"issued":{"date-parts":[["2006",3]]},"accessed":{"date-parts":[["2012",1,13]],"season":"15:41:58"}}},{"id":619,"uris":["http://zotero.org/users/634003/items/ZEPUV4QT"],"uri":["http://zotero.org/users/634003/items/ZEPUV4QT"],"itemData":{"id":619,"type":"article-journal","title":"A randomized clinical trial of acceptance and commitment therapy versus progressive relaxation training for obsessive-compulsive disorder.","container-title":"Journal of Consulting and Clinical Psychology","page":"705-716","volume":"78","issue":"5","source":"EBSCOhost","abstract":"Objective: Effective treatments for obsessive-compulsive disorder (OCD) exist, but additional treatment options are needed. The effectiveness of 8 sessions of acceptance and commitment therapy (ACT) for adult OCD was compared with progressive relaxation training (PRT). Method: Seventy-nine adults (61% female) diagnosed with OCD (mean age = 37 years; 89% Caucasian) participated in a randomized clinical trial of 8 sessions of ACT or PRT with no in-session exposure. The following assessments were completed at pretreatment, posttreatment, and 3-month follow-up by an assessor who was unaware of treatment conditions: Yale–Brown Obsessive Compulsive Scale (Y-BOCS), Beck Depression Inventory–II, Quality of Life Scale, Acceptance and Action Questionnaire, Thought Action Fusion Scale, and Thought Control Questionnaire. Treatment Evaluation Inventory was completed at posttreatment. Results: ACT produced greater changes at posttreatment and follow-up over PRT on OCD severity (Y-BOCS: ACT pretreatment = 24.22, posttreatment = 12.76, follow-up = 11.79; PRT pretreatment = 25.4, posttreatment = 18.67, follow-up = 16.23) and produced greater change on depression among those reporting at least mild depression before treatment. Clinically significant change in OCD severity occurred more in the ACT condition than PRT (clinical response rates: ACT posttreatment = 46%–56%, follow-up = 46%–66%; PRT posttreatment = 13%–18%, follow-up = 16%–18%). Quality of life improved in both conditions but was marginally in favor of ACT at posttreatment. Treatment refusal (2.4% ACT, 7.8% PRT) and dropout (9.8% ACT, 13.2% PRT) were low in both conditions. Conclusions: ACT is worth exploring as a treatment for OCD. (PsycINFO Database Record (c) 2010 APA, all rights reserved) (journal abstract)","DOI":"10.1037/a0020508","ISSN":"0022-006X","author":[{"family":"Twohig","given":"Michael P."},{"family":"Hayes","given":"Steven C."},{"family":"Plumb","given":"Jennifer C."},{"family":"Pruitt","given":"Larry D."},{"family":"Collins","given":"Angela B."},{"family":"Hazlett-Stevens","given":"Holly"},{"family":"Woidneck","given":"Michelle R."}],"issued":{"date-parts":[["2010",10]]}}},{"id":499,"uris":["http://zotero.org/users/634003/items/K5DAXKGR"],"uri":["http://zotero.org/users/634003/items/K5DAXKGR"],"itemData":{"id":499,"type":"article-journal","title":"A preliminary investigation of acceptance and commitment therapy and habit reversal as a treatment for trichotillomania","container-title":"Behavior Therapy","page":"803-820","volume":"35","issue":"4","source":"ScienceDirect","abstract":"In this study, the combination of Acceptance and Commitment Therapy and Habit Reversal (ACT/HR) was evaluated as a treatment for trichotillomania with 6 adults. The effectiveness of ACT/HR was assessed within two separate multiple baseline designs. Self-monitoring data showed that treatment was successful in decreasing the numbers of hairs pulled to near-0 levels for 4 of the 6 participants, with results being maintained for 3 of the 4 participants at the 3-month follow-up. These findings were confirmed with ancillary measures. The treatment was found to be acceptable by all participants.","DOI":"10.1016/S0005-7894(04)80021-2","ISSN":"0005-7894","author":[{"family":"Twohig","given":"Michael P."},{"family":"Woods","given":"Douglas W."}],"issued":{"date-parts":[["2004"]]},"accessed":{"date-parts":[["2012",1,1]],"season":"01:22:58"}}},{"id":501,"uris":["http://zotero.org/users/634003/items/K6X9TZNU"],"uri":["http://zotero.org/users/634003/items/K6X9TZNU"],"itemData":{"id":501,"type":"article-journal","title":"A controlled evaluation of acceptance and commitment therapy plus habit reversal for trichotillomania","container-title":"Behaviour Research and Therapy","page":"639-656","volume":"44","issue":"5","source":"EBSCOhost","abstract":"This randomized trial compared a combined Acceptance and Commitment Therapy/Habit Reversal Training (ACT/HRT) to a waitlist control in the treatment of adults with trichotillomania (TTM). Twenty-five participants (12 treatment and 13 waitlist) completed the trial. Results demonstrated a significant reduction in hair pulling severity, impairment ratings, and hairs pulled, along with significant reductions in experiential avoidance and both anxiety and depressive symptoms in the ACT/HRT group compared to the waitlist control. Reductions generally were maintained at a 3-month follow-up. Decreases in experiential avoidance and greater treatment compliance were significantly correlated with reductions in TTM severity, implying that targeting experiential avoidance may be useful in the treatment of TTM. Other implications and suggestions for future research are noted. (PsycINFO Database Record (c) 2010 APA, all rights reserved) (journal abstract)","DOI":"10.1016/j.brat.2005.05.006","ISSN":"0005-7967","author":[{"family":"Woods","given":"Douglas W."},{"family":"Wetterneck","given":"Chad T."},{"family":"Flessner","given":"Christopher A."}],"issued":{"date-parts":[["2006",5]]}}}],"schema":"https://github.com/citation-style-language/schema/raw/master/csl-citation.json"} </w:instrText>
      </w:r>
      <w:r w:rsidR="00116692">
        <w:rPr>
          <w:rFonts w:ascii="Times New Roman" w:hAnsi="Times New Roman" w:cs="Times New Roman"/>
          <w:sz w:val="24"/>
          <w:szCs w:val="24"/>
        </w:rPr>
        <w:fldChar w:fldCharType="separate"/>
      </w:r>
      <w:r w:rsidR="00BA69F3" w:rsidRPr="00BA69F3">
        <w:rPr>
          <w:rFonts w:ascii="Times New Roman" w:hAnsi="Times New Roman" w:cs="Times New Roman"/>
          <w:sz w:val="24"/>
          <w:szCs w:val="24"/>
        </w:rPr>
        <w:t>(22–26)</w:t>
      </w:r>
      <w:r w:rsidR="00116692">
        <w:rPr>
          <w:rFonts w:ascii="Times New Roman" w:hAnsi="Times New Roman" w:cs="Times New Roman"/>
          <w:sz w:val="24"/>
          <w:szCs w:val="24"/>
        </w:rPr>
        <w:fldChar w:fldCharType="end"/>
      </w:r>
      <w:r w:rsidR="00943975">
        <w:rPr>
          <w:rFonts w:ascii="Times New Roman" w:hAnsi="Times New Roman" w:cs="Times New Roman"/>
          <w:sz w:val="24"/>
          <w:szCs w:val="24"/>
        </w:rPr>
        <w:t xml:space="preserve"> </w:t>
      </w:r>
      <w:r w:rsidR="00B52974">
        <w:rPr>
          <w:rFonts w:ascii="Times New Roman" w:hAnsi="Times New Roman" w:cs="Times New Roman"/>
          <w:sz w:val="24"/>
          <w:szCs w:val="24"/>
        </w:rPr>
        <w:t xml:space="preserve">that will be </w:t>
      </w:r>
      <w:r w:rsidR="00A45B1B">
        <w:rPr>
          <w:rFonts w:ascii="Times New Roman" w:hAnsi="Times New Roman" w:cs="Times New Roman"/>
          <w:sz w:val="24"/>
          <w:szCs w:val="24"/>
        </w:rPr>
        <w:t>covered</w:t>
      </w:r>
      <w:r w:rsidR="00B52974">
        <w:rPr>
          <w:rFonts w:ascii="Times New Roman" w:hAnsi="Times New Roman" w:cs="Times New Roman"/>
          <w:sz w:val="24"/>
          <w:szCs w:val="24"/>
        </w:rPr>
        <w:t xml:space="preserve"> in </w:t>
      </w:r>
      <w:r w:rsidR="00943975">
        <w:rPr>
          <w:rFonts w:ascii="Times New Roman" w:hAnsi="Times New Roman" w:cs="Times New Roman"/>
          <w:sz w:val="24"/>
          <w:szCs w:val="24"/>
        </w:rPr>
        <w:t>this review</w:t>
      </w:r>
      <w:r w:rsidR="00B52974">
        <w:rPr>
          <w:rFonts w:ascii="Times New Roman" w:hAnsi="Times New Roman" w:cs="Times New Roman"/>
          <w:sz w:val="24"/>
          <w:szCs w:val="24"/>
        </w:rPr>
        <w:t>.</w:t>
      </w:r>
    </w:p>
    <w:p w14:paraId="1F0F4682" w14:textId="41965AE5" w:rsidR="00DD587E" w:rsidRPr="00AE6171" w:rsidRDefault="00A96366" w:rsidP="00AE6171">
      <w:pPr>
        <w:spacing w:line="480" w:lineRule="auto"/>
        <w:rPr>
          <w:rFonts w:ascii="Times New Roman" w:hAnsi="Times New Roman" w:cs="Times New Roman"/>
          <w:b/>
          <w:sz w:val="24"/>
          <w:szCs w:val="24"/>
        </w:rPr>
      </w:pPr>
      <w:r w:rsidRPr="00AE6171">
        <w:rPr>
          <w:rFonts w:ascii="Times New Roman" w:hAnsi="Times New Roman" w:cs="Times New Roman"/>
          <w:b/>
          <w:sz w:val="24"/>
          <w:szCs w:val="24"/>
        </w:rPr>
        <w:tab/>
      </w:r>
      <w:r w:rsidR="00061739" w:rsidRPr="00AE6171">
        <w:rPr>
          <w:rFonts w:ascii="Times New Roman" w:hAnsi="Times New Roman" w:cs="Times New Roman"/>
          <w:sz w:val="24"/>
          <w:szCs w:val="24"/>
        </w:rPr>
        <w:t>Hayes and colleagues</w:t>
      </w:r>
      <w:r w:rsidR="00FD7D16">
        <w:rPr>
          <w:rFonts w:ascii="Times New Roman" w:hAnsi="Times New Roman" w:cs="Times New Roman"/>
          <w:sz w:val="24"/>
          <w:szCs w:val="24"/>
        </w:rPr>
        <w:t xml:space="preserve"> </w:t>
      </w:r>
      <w:r w:rsidR="00FD7D16">
        <w:rPr>
          <w:rFonts w:ascii="Times New Roman" w:hAnsi="Times New Roman" w:cs="Times New Roman"/>
          <w:sz w:val="24"/>
          <w:szCs w:val="24"/>
        </w:rPr>
        <w:fldChar w:fldCharType="begin"/>
      </w:r>
      <w:r w:rsidR="00BA69F3">
        <w:rPr>
          <w:rFonts w:ascii="Times New Roman" w:hAnsi="Times New Roman" w:cs="Times New Roman"/>
          <w:sz w:val="24"/>
          <w:szCs w:val="24"/>
        </w:rPr>
        <w:instrText xml:space="preserve"> ADDIN ZOTERO_ITEM CSL_CITATION {"citationID":"r9hoj44io","properties":{"formattedCitation":"(27)","plainCitation":"(27)"},"citationItems":[{"id":2100,"uris":["http://zotero.org/users/634003/items/TWVXWPE7"],"uri":["http://zotero.org/users/634003/items/TWVXWPE7"],"itemData":{"id":2100,"type":"article-journal","title":"Open, aware, and active: contextual approaches as an emerging trend in the behavioral and cognitive therapies","container-title":"Annual review of clinical psychology","page":"141-168","volume":"7","source":"NCBI PubMed","abstract":"A wave of new developments has occurred in the behavioral and cognitive therapies that focuses on processes such as acceptance, mindfulness, attention, or values. In this review, we describe some of these developments and the data regarding them, focusing on information about components, moderators, mediators, and processes of change. These \"third wave\" methods all emphasize the context and function of psychological events more so than their validity, frequency, or form, and for these reasons we use the term \"contextual cognitive behavioral therapy\" to describe their characteristics. Both putative processes, and component and process evidence, indicate that they are focused on establishing a more open, aware, and active approach to living, and that their positive effects occur because of changes in these processes.","DOI":"10.1146/annurev-clinpsy-032210-104449","ISSN":"1548-5951","note":"PMID: 21219193","shortTitle":"Open, aware, and active","journalAbbreviation":"Annu Rev Clin Psychol","language":"eng","author":[{"family":"Hayes","given":"Steven C"},{"family":"Villatte","given":"Matthieu"},{"family":"Levin","given":"Michael"},{"family":"Hildebrandt","given":"Mikaela"}],"issued":{"date-parts":[["2011"]]},"PMID":"21219193"}}],"schema":"https://github.com/citation-style-language/schema/raw/master/csl-citation.json"} </w:instrText>
      </w:r>
      <w:r w:rsidR="00FD7D16">
        <w:rPr>
          <w:rFonts w:ascii="Times New Roman" w:hAnsi="Times New Roman" w:cs="Times New Roman"/>
          <w:sz w:val="24"/>
          <w:szCs w:val="24"/>
        </w:rPr>
        <w:fldChar w:fldCharType="separate"/>
      </w:r>
      <w:r w:rsidR="00BA69F3" w:rsidRPr="00BA69F3">
        <w:rPr>
          <w:rFonts w:ascii="Times New Roman" w:hAnsi="Times New Roman" w:cs="Times New Roman"/>
          <w:sz w:val="24"/>
        </w:rPr>
        <w:t>(27)</w:t>
      </w:r>
      <w:r w:rsidR="00FD7D16">
        <w:rPr>
          <w:rFonts w:ascii="Times New Roman" w:hAnsi="Times New Roman" w:cs="Times New Roman"/>
          <w:sz w:val="24"/>
          <w:szCs w:val="24"/>
        </w:rPr>
        <w:fldChar w:fldCharType="end"/>
      </w:r>
      <w:r w:rsidR="003226A9">
        <w:rPr>
          <w:rFonts w:ascii="Times New Roman" w:hAnsi="Times New Roman" w:cs="Times New Roman"/>
          <w:sz w:val="24"/>
          <w:szCs w:val="24"/>
        </w:rPr>
        <w:t xml:space="preserve"> outlined that</w:t>
      </w:r>
      <w:r w:rsidR="008C58EE" w:rsidRPr="00AE6171">
        <w:rPr>
          <w:rFonts w:ascii="Times New Roman" w:hAnsi="Times New Roman" w:cs="Times New Roman"/>
          <w:sz w:val="24"/>
          <w:szCs w:val="24"/>
        </w:rPr>
        <w:t xml:space="preserve"> while ACT is a therapy</w:t>
      </w:r>
      <w:r w:rsidR="00CE4A4B" w:rsidRPr="00AE6171">
        <w:rPr>
          <w:rFonts w:ascii="Times New Roman" w:hAnsi="Times New Roman" w:cs="Times New Roman"/>
          <w:sz w:val="24"/>
          <w:szCs w:val="24"/>
        </w:rPr>
        <w:t xml:space="preserve"> that includes a model and techniques</w:t>
      </w:r>
      <w:r w:rsidR="008C58EE" w:rsidRPr="00AE6171">
        <w:rPr>
          <w:rFonts w:ascii="Times New Roman" w:hAnsi="Times New Roman" w:cs="Times New Roman"/>
          <w:sz w:val="24"/>
          <w:szCs w:val="24"/>
        </w:rPr>
        <w:t>, it also has a clearly defined and well-developed philosophy of science</w:t>
      </w:r>
      <w:r w:rsidR="00A45B1B">
        <w:rPr>
          <w:rFonts w:ascii="Times New Roman" w:hAnsi="Times New Roman" w:cs="Times New Roman"/>
          <w:sz w:val="24"/>
          <w:szCs w:val="24"/>
        </w:rPr>
        <w:t>.</w:t>
      </w:r>
      <w:r w:rsidR="00A90437">
        <w:rPr>
          <w:rFonts w:ascii="Times New Roman" w:hAnsi="Times New Roman" w:cs="Times New Roman"/>
          <w:sz w:val="24"/>
          <w:szCs w:val="24"/>
        </w:rPr>
        <w:t xml:space="preserve"> Having </w:t>
      </w:r>
      <w:r w:rsidR="00BC08DF">
        <w:rPr>
          <w:rFonts w:ascii="Times New Roman" w:hAnsi="Times New Roman" w:cs="Times New Roman"/>
          <w:sz w:val="24"/>
          <w:szCs w:val="24"/>
        </w:rPr>
        <w:t xml:space="preserve">a </w:t>
      </w:r>
      <w:r w:rsidR="00A90437">
        <w:rPr>
          <w:rFonts w:ascii="Times New Roman" w:hAnsi="Times New Roman" w:cs="Times New Roman"/>
          <w:sz w:val="24"/>
          <w:szCs w:val="24"/>
        </w:rPr>
        <w:t xml:space="preserve">philosophy of science clarifies ones research methods and goals. </w:t>
      </w:r>
      <w:r w:rsidR="004561F0">
        <w:rPr>
          <w:rFonts w:ascii="Times New Roman" w:hAnsi="Times New Roman" w:cs="Times New Roman"/>
          <w:sz w:val="24"/>
          <w:szCs w:val="24"/>
        </w:rPr>
        <w:t>In addition</w:t>
      </w:r>
      <w:r w:rsidR="00BC08DF">
        <w:rPr>
          <w:rFonts w:ascii="Times New Roman" w:hAnsi="Times New Roman" w:cs="Times New Roman"/>
          <w:sz w:val="24"/>
          <w:szCs w:val="24"/>
        </w:rPr>
        <w:t>,</w:t>
      </w:r>
      <w:r w:rsidR="004561F0">
        <w:rPr>
          <w:rFonts w:ascii="Times New Roman" w:hAnsi="Times New Roman" w:cs="Times New Roman"/>
          <w:sz w:val="24"/>
          <w:szCs w:val="24"/>
        </w:rPr>
        <w:t xml:space="preserve"> ACT </w:t>
      </w:r>
      <w:r w:rsidR="00E70FD9">
        <w:rPr>
          <w:rFonts w:ascii="Times New Roman" w:hAnsi="Times New Roman" w:cs="Times New Roman"/>
          <w:sz w:val="24"/>
          <w:szCs w:val="24"/>
        </w:rPr>
        <w:t>is</w:t>
      </w:r>
      <w:r w:rsidR="008C58EE" w:rsidRPr="00AE6171">
        <w:rPr>
          <w:rFonts w:ascii="Times New Roman" w:hAnsi="Times New Roman" w:cs="Times New Roman"/>
          <w:sz w:val="24"/>
          <w:szCs w:val="24"/>
        </w:rPr>
        <w:t xml:space="preserve"> li</w:t>
      </w:r>
      <w:r w:rsidR="00BC08DF">
        <w:rPr>
          <w:rFonts w:ascii="Times New Roman" w:hAnsi="Times New Roman" w:cs="Times New Roman"/>
          <w:sz w:val="24"/>
          <w:szCs w:val="24"/>
        </w:rPr>
        <w:t>nk</w:t>
      </w:r>
      <w:r w:rsidR="00E70FD9">
        <w:rPr>
          <w:rFonts w:ascii="Times New Roman" w:hAnsi="Times New Roman" w:cs="Times New Roman"/>
          <w:sz w:val="24"/>
          <w:szCs w:val="24"/>
        </w:rPr>
        <w:t>ed</w:t>
      </w:r>
      <w:r w:rsidR="00BC08DF">
        <w:rPr>
          <w:rFonts w:ascii="Times New Roman" w:hAnsi="Times New Roman" w:cs="Times New Roman"/>
          <w:sz w:val="24"/>
          <w:szCs w:val="24"/>
        </w:rPr>
        <w:t xml:space="preserve"> to basic behavioral research</w:t>
      </w:r>
      <w:r w:rsidR="008C58EE" w:rsidRPr="00AE6171">
        <w:rPr>
          <w:rFonts w:ascii="Times New Roman" w:hAnsi="Times New Roman" w:cs="Times New Roman"/>
          <w:sz w:val="24"/>
          <w:szCs w:val="24"/>
        </w:rPr>
        <w:t xml:space="preserve"> including work on language and cognition; </w:t>
      </w:r>
      <w:r w:rsidR="00BC08DF">
        <w:rPr>
          <w:rFonts w:ascii="Times New Roman" w:hAnsi="Times New Roman" w:cs="Times New Roman"/>
          <w:sz w:val="24"/>
          <w:szCs w:val="24"/>
        </w:rPr>
        <w:t xml:space="preserve">a </w:t>
      </w:r>
      <w:r w:rsidR="008C58EE" w:rsidRPr="00AE6171">
        <w:rPr>
          <w:rFonts w:ascii="Times New Roman" w:hAnsi="Times New Roman" w:cs="Times New Roman"/>
          <w:sz w:val="24"/>
          <w:szCs w:val="24"/>
        </w:rPr>
        <w:t xml:space="preserve">clearly defined and tested set of psychological processes; </w:t>
      </w:r>
      <w:r w:rsidR="00CE4A4B" w:rsidRPr="00AE6171">
        <w:rPr>
          <w:rFonts w:ascii="Times New Roman" w:hAnsi="Times New Roman" w:cs="Times New Roman"/>
          <w:sz w:val="24"/>
          <w:szCs w:val="24"/>
        </w:rPr>
        <w:t xml:space="preserve">and an empirical focus that deliberately tries to link all these levels. Hayes has recently noted this overall line of work to be “contextual behavioral science.” </w:t>
      </w:r>
      <w:r w:rsidR="00CE4A4B" w:rsidRPr="00AE6171">
        <w:rPr>
          <w:rFonts w:ascii="Times New Roman" w:hAnsi="Times New Roman" w:cs="Times New Roman"/>
          <w:sz w:val="24"/>
          <w:szCs w:val="24"/>
        </w:rPr>
        <w:lastRenderedPageBreak/>
        <w:t xml:space="preserve">A brief description of each of these areas will be provided as their general understanding is needed for an appreciation of ACT. </w:t>
      </w:r>
    </w:p>
    <w:p w14:paraId="2810A83E" w14:textId="58024AF8" w:rsidR="00BD0BA8" w:rsidRPr="00AE6171" w:rsidRDefault="00A90437" w:rsidP="00AE6171">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Contextual Behavioral Science </w:t>
      </w:r>
    </w:p>
    <w:p w14:paraId="22132326" w14:textId="13E48CD1" w:rsidR="00B35854" w:rsidRPr="00AE6171" w:rsidRDefault="00B35854" w:rsidP="00AE6171">
      <w:pPr>
        <w:spacing w:line="480" w:lineRule="auto"/>
        <w:rPr>
          <w:rFonts w:ascii="Times New Roman" w:hAnsi="Times New Roman" w:cs="Times New Roman"/>
          <w:sz w:val="24"/>
          <w:szCs w:val="24"/>
        </w:rPr>
      </w:pPr>
      <w:r w:rsidRPr="00AE6171">
        <w:rPr>
          <w:rFonts w:ascii="Times New Roman" w:hAnsi="Times New Roman" w:cs="Times New Roman"/>
          <w:sz w:val="24"/>
          <w:szCs w:val="24"/>
        </w:rPr>
        <w:tab/>
        <w:t xml:space="preserve">Even though ACT is a therapy with techniques that are well disseminated, the treatment components are </w:t>
      </w:r>
      <w:r w:rsidR="00487B7A">
        <w:rPr>
          <w:rFonts w:ascii="Times New Roman" w:hAnsi="Times New Roman" w:cs="Times New Roman"/>
          <w:sz w:val="24"/>
          <w:szCs w:val="24"/>
        </w:rPr>
        <w:t>only one</w:t>
      </w:r>
      <w:r w:rsidR="00A45B1B">
        <w:rPr>
          <w:rFonts w:ascii="Times New Roman" w:hAnsi="Times New Roman" w:cs="Times New Roman"/>
          <w:sz w:val="24"/>
          <w:szCs w:val="24"/>
        </w:rPr>
        <w:t xml:space="preserve"> </w:t>
      </w:r>
      <w:r w:rsidRPr="00AE6171">
        <w:rPr>
          <w:rFonts w:ascii="Times New Roman" w:hAnsi="Times New Roman" w:cs="Times New Roman"/>
          <w:sz w:val="24"/>
          <w:szCs w:val="24"/>
        </w:rPr>
        <w:t>part of the whole treatment model, and</w:t>
      </w:r>
      <w:r w:rsidR="00164C24">
        <w:rPr>
          <w:rFonts w:ascii="Times New Roman" w:hAnsi="Times New Roman" w:cs="Times New Roman"/>
          <w:sz w:val="24"/>
          <w:szCs w:val="24"/>
        </w:rPr>
        <w:t>,</w:t>
      </w:r>
      <w:r w:rsidRPr="00AE6171">
        <w:rPr>
          <w:rFonts w:ascii="Times New Roman" w:hAnsi="Times New Roman" w:cs="Times New Roman"/>
          <w:sz w:val="24"/>
          <w:szCs w:val="24"/>
        </w:rPr>
        <w:t xml:space="preserve"> arguably</w:t>
      </w:r>
      <w:r w:rsidR="00164C24">
        <w:rPr>
          <w:rFonts w:ascii="Times New Roman" w:hAnsi="Times New Roman" w:cs="Times New Roman"/>
          <w:sz w:val="24"/>
          <w:szCs w:val="24"/>
        </w:rPr>
        <w:t>,</w:t>
      </w:r>
      <w:r w:rsidRPr="00AE6171">
        <w:rPr>
          <w:rFonts w:ascii="Times New Roman" w:hAnsi="Times New Roman" w:cs="Times New Roman"/>
          <w:sz w:val="24"/>
          <w:szCs w:val="24"/>
        </w:rPr>
        <w:t xml:space="preserve"> not the most important part. The full </w:t>
      </w:r>
      <w:r w:rsidR="00A90437">
        <w:rPr>
          <w:rFonts w:ascii="Times New Roman" w:hAnsi="Times New Roman" w:cs="Times New Roman"/>
          <w:sz w:val="24"/>
          <w:szCs w:val="24"/>
        </w:rPr>
        <w:t>contextual behavioral approach</w:t>
      </w:r>
      <w:r w:rsidRPr="00AE6171">
        <w:rPr>
          <w:rFonts w:ascii="Times New Roman" w:hAnsi="Times New Roman" w:cs="Times New Roman"/>
          <w:sz w:val="24"/>
          <w:szCs w:val="24"/>
        </w:rPr>
        <w:t xml:space="preserve"> can be thought of as a </w:t>
      </w:r>
      <w:r w:rsidR="005D5C37" w:rsidRPr="00AE6171">
        <w:rPr>
          <w:rFonts w:ascii="Times New Roman" w:hAnsi="Times New Roman" w:cs="Times New Roman"/>
          <w:sz w:val="24"/>
          <w:szCs w:val="24"/>
        </w:rPr>
        <w:t>pyramid</w:t>
      </w:r>
      <w:r w:rsidR="00164C24">
        <w:rPr>
          <w:rFonts w:ascii="Times New Roman" w:hAnsi="Times New Roman" w:cs="Times New Roman"/>
          <w:sz w:val="24"/>
          <w:szCs w:val="24"/>
        </w:rPr>
        <w:t xml:space="preserve"> (see Figure 1)</w:t>
      </w:r>
      <w:r w:rsidRPr="00AE6171">
        <w:rPr>
          <w:rFonts w:ascii="Times New Roman" w:hAnsi="Times New Roman" w:cs="Times New Roman"/>
          <w:sz w:val="24"/>
          <w:szCs w:val="24"/>
        </w:rPr>
        <w:t xml:space="preserve">. The base </w:t>
      </w:r>
      <w:r w:rsidR="00487B7A">
        <w:rPr>
          <w:rFonts w:ascii="Times New Roman" w:hAnsi="Times New Roman" w:cs="Times New Roman"/>
          <w:sz w:val="24"/>
          <w:szCs w:val="24"/>
        </w:rPr>
        <w:t xml:space="preserve">of the pyramid </w:t>
      </w:r>
      <w:r w:rsidRPr="00AE6171">
        <w:rPr>
          <w:rFonts w:ascii="Times New Roman" w:hAnsi="Times New Roman" w:cs="Times New Roman"/>
          <w:sz w:val="24"/>
          <w:szCs w:val="24"/>
        </w:rPr>
        <w:t>is the philosophy of science which guides all subsequent work: functional contextualism</w:t>
      </w:r>
      <w:r w:rsidR="00A45B1B">
        <w:rPr>
          <w:rFonts w:ascii="Times New Roman" w:hAnsi="Times New Roman" w:cs="Times New Roman"/>
          <w:sz w:val="24"/>
          <w:szCs w:val="24"/>
        </w:rPr>
        <w:t>. T</w:t>
      </w:r>
      <w:r w:rsidRPr="00AE6171">
        <w:rPr>
          <w:rFonts w:ascii="Times New Roman" w:hAnsi="Times New Roman" w:cs="Times New Roman"/>
          <w:sz w:val="24"/>
          <w:szCs w:val="24"/>
        </w:rPr>
        <w:t>hat is follow</w:t>
      </w:r>
      <w:r w:rsidR="00A45B1B">
        <w:rPr>
          <w:rFonts w:ascii="Times New Roman" w:hAnsi="Times New Roman" w:cs="Times New Roman"/>
          <w:sz w:val="24"/>
          <w:szCs w:val="24"/>
        </w:rPr>
        <w:t>ed by the basic scientific work</w:t>
      </w:r>
      <w:r w:rsidR="00BA2549">
        <w:rPr>
          <w:rFonts w:ascii="Times New Roman" w:hAnsi="Times New Roman" w:cs="Times New Roman"/>
          <w:sz w:val="24"/>
          <w:szCs w:val="24"/>
        </w:rPr>
        <w:t>. W</w:t>
      </w:r>
      <w:r w:rsidRPr="00AE6171">
        <w:rPr>
          <w:rFonts w:ascii="Times New Roman" w:hAnsi="Times New Roman" w:cs="Times New Roman"/>
          <w:sz w:val="24"/>
          <w:szCs w:val="24"/>
        </w:rPr>
        <w:t>hile this includes cognitive sciences, neuroscience, and other forms</w:t>
      </w:r>
      <w:r w:rsidR="00BA2549">
        <w:rPr>
          <w:rFonts w:ascii="Times New Roman" w:hAnsi="Times New Roman" w:cs="Times New Roman"/>
          <w:sz w:val="24"/>
          <w:szCs w:val="24"/>
        </w:rPr>
        <w:t xml:space="preserve"> of science</w:t>
      </w:r>
      <w:r w:rsidRPr="00AE6171">
        <w:rPr>
          <w:rFonts w:ascii="Times New Roman" w:hAnsi="Times New Roman" w:cs="Times New Roman"/>
          <w:sz w:val="24"/>
          <w:szCs w:val="24"/>
        </w:rPr>
        <w:t>, behavioral research</w:t>
      </w:r>
      <w:r w:rsidR="00BA2549">
        <w:rPr>
          <w:rFonts w:ascii="Times New Roman" w:hAnsi="Times New Roman" w:cs="Times New Roman"/>
          <w:sz w:val="24"/>
          <w:szCs w:val="24"/>
        </w:rPr>
        <w:t>,</w:t>
      </w:r>
      <w:r w:rsidRPr="00AE6171">
        <w:rPr>
          <w:rFonts w:ascii="Times New Roman" w:hAnsi="Times New Roman" w:cs="Times New Roman"/>
          <w:sz w:val="24"/>
          <w:szCs w:val="24"/>
        </w:rPr>
        <w:t xml:space="preserve"> in general</w:t>
      </w:r>
      <w:r w:rsidR="00BA2549">
        <w:rPr>
          <w:rFonts w:ascii="Times New Roman" w:hAnsi="Times New Roman" w:cs="Times New Roman"/>
          <w:sz w:val="24"/>
          <w:szCs w:val="24"/>
        </w:rPr>
        <w:t>,</w:t>
      </w:r>
      <w:r w:rsidRPr="00AE6171">
        <w:rPr>
          <w:rFonts w:ascii="Times New Roman" w:hAnsi="Times New Roman" w:cs="Times New Roman"/>
          <w:sz w:val="24"/>
          <w:szCs w:val="24"/>
        </w:rPr>
        <w:t xml:space="preserve"> and on cognition </w:t>
      </w:r>
      <w:r w:rsidR="00F67122" w:rsidRPr="00AE6171">
        <w:rPr>
          <w:rFonts w:ascii="Times New Roman" w:hAnsi="Times New Roman" w:cs="Times New Roman"/>
          <w:sz w:val="24"/>
          <w:szCs w:val="24"/>
        </w:rPr>
        <w:t>(including rule governed behavior and relational frame theory) have been most influential</w:t>
      </w:r>
      <w:r w:rsidR="005D5C37" w:rsidRPr="00AE6171">
        <w:rPr>
          <w:rFonts w:ascii="Times New Roman" w:hAnsi="Times New Roman" w:cs="Times New Roman"/>
          <w:sz w:val="24"/>
          <w:szCs w:val="24"/>
        </w:rPr>
        <w:t xml:space="preserve"> to ACT’s development</w:t>
      </w:r>
      <w:r w:rsidR="00A45B1B">
        <w:rPr>
          <w:rFonts w:ascii="Times New Roman" w:hAnsi="Times New Roman" w:cs="Times New Roman"/>
          <w:sz w:val="24"/>
          <w:szCs w:val="24"/>
        </w:rPr>
        <w:t>. L</w:t>
      </w:r>
      <w:r w:rsidR="00F67122" w:rsidRPr="00AE6171">
        <w:rPr>
          <w:rFonts w:ascii="Times New Roman" w:hAnsi="Times New Roman" w:cs="Times New Roman"/>
          <w:sz w:val="24"/>
          <w:szCs w:val="24"/>
        </w:rPr>
        <w:t xml:space="preserve">argely based on this basic research, </w:t>
      </w:r>
      <w:r w:rsidR="00BA2549">
        <w:rPr>
          <w:rFonts w:ascii="Times New Roman" w:hAnsi="Times New Roman" w:cs="Times New Roman"/>
          <w:sz w:val="24"/>
          <w:szCs w:val="24"/>
        </w:rPr>
        <w:t>a</w:t>
      </w:r>
      <w:r w:rsidR="00BA2549" w:rsidRPr="00AE6171">
        <w:rPr>
          <w:rFonts w:ascii="Times New Roman" w:hAnsi="Times New Roman" w:cs="Times New Roman"/>
          <w:sz w:val="24"/>
          <w:szCs w:val="24"/>
        </w:rPr>
        <w:t xml:space="preserve"> </w:t>
      </w:r>
      <w:r w:rsidR="00F67122" w:rsidRPr="00AE6171">
        <w:rPr>
          <w:rFonts w:ascii="Times New Roman" w:hAnsi="Times New Roman" w:cs="Times New Roman"/>
          <w:sz w:val="24"/>
          <w:szCs w:val="24"/>
        </w:rPr>
        <w:t xml:space="preserve">psychological construct </w:t>
      </w:r>
      <w:r w:rsidR="00BA2549">
        <w:rPr>
          <w:rFonts w:ascii="Times New Roman" w:hAnsi="Times New Roman" w:cs="Times New Roman"/>
          <w:sz w:val="24"/>
          <w:szCs w:val="24"/>
        </w:rPr>
        <w:t>was</w:t>
      </w:r>
      <w:r w:rsidR="00F67122" w:rsidRPr="00AE6171">
        <w:rPr>
          <w:rFonts w:ascii="Times New Roman" w:hAnsi="Times New Roman" w:cs="Times New Roman"/>
          <w:sz w:val="24"/>
          <w:szCs w:val="24"/>
        </w:rPr>
        <w:t xml:space="preserve"> created for </w:t>
      </w:r>
      <w:r w:rsidR="00BA2549">
        <w:rPr>
          <w:rFonts w:ascii="Times New Roman" w:hAnsi="Times New Roman" w:cs="Times New Roman"/>
          <w:sz w:val="24"/>
          <w:szCs w:val="24"/>
        </w:rPr>
        <w:t>the focus of treatment</w:t>
      </w:r>
      <w:r w:rsidR="005D5C37" w:rsidRPr="00AE6171">
        <w:rPr>
          <w:rFonts w:ascii="Times New Roman" w:hAnsi="Times New Roman" w:cs="Times New Roman"/>
          <w:sz w:val="24"/>
          <w:szCs w:val="24"/>
        </w:rPr>
        <w:t xml:space="preserve">: </w:t>
      </w:r>
      <w:r w:rsidR="00F67122" w:rsidRPr="00AE6171">
        <w:rPr>
          <w:rFonts w:ascii="Times New Roman" w:hAnsi="Times New Roman" w:cs="Times New Roman"/>
          <w:sz w:val="24"/>
          <w:szCs w:val="24"/>
        </w:rPr>
        <w:t>psycholo</w:t>
      </w:r>
      <w:r w:rsidR="00A45B1B">
        <w:rPr>
          <w:rFonts w:ascii="Times New Roman" w:hAnsi="Times New Roman" w:cs="Times New Roman"/>
          <w:sz w:val="24"/>
          <w:szCs w:val="24"/>
        </w:rPr>
        <w:t>gical inflexibility/flexibility.</w:t>
      </w:r>
      <w:r w:rsidR="00F67122" w:rsidRPr="00AE6171">
        <w:rPr>
          <w:rFonts w:ascii="Times New Roman" w:hAnsi="Times New Roman" w:cs="Times New Roman"/>
          <w:sz w:val="24"/>
          <w:szCs w:val="24"/>
        </w:rPr>
        <w:t xml:space="preserve"> </w:t>
      </w:r>
      <w:r w:rsidR="00A45B1B">
        <w:rPr>
          <w:rFonts w:ascii="Times New Roman" w:hAnsi="Times New Roman" w:cs="Times New Roman"/>
          <w:sz w:val="24"/>
          <w:szCs w:val="24"/>
        </w:rPr>
        <w:t>N</w:t>
      </w:r>
      <w:r w:rsidR="00F67122" w:rsidRPr="00AE6171">
        <w:rPr>
          <w:rFonts w:ascii="Times New Roman" w:hAnsi="Times New Roman" w:cs="Times New Roman"/>
          <w:sz w:val="24"/>
          <w:szCs w:val="24"/>
        </w:rPr>
        <w:t>ext, treatment techniques to target th</w:t>
      </w:r>
      <w:r w:rsidR="00A45B1B">
        <w:rPr>
          <w:rFonts w:ascii="Times New Roman" w:hAnsi="Times New Roman" w:cs="Times New Roman"/>
          <w:sz w:val="24"/>
          <w:szCs w:val="24"/>
        </w:rPr>
        <w:t>ese processes were created</w:t>
      </w:r>
      <w:r w:rsidR="00B74DBD">
        <w:rPr>
          <w:rFonts w:ascii="Times New Roman" w:hAnsi="Times New Roman" w:cs="Times New Roman"/>
          <w:sz w:val="24"/>
          <w:szCs w:val="24"/>
        </w:rPr>
        <w:t xml:space="preserve">, known as </w:t>
      </w:r>
      <w:r w:rsidR="00A45B1B">
        <w:rPr>
          <w:rFonts w:ascii="Times New Roman" w:hAnsi="Times New Roman" w:cs="Times New Roman"/>
          <w:sz w:val="24"/>
          <w:szCs w:val="24"/>
        </w:rPr>
        <w:t>ACT.</w:t>
      </w:r>
      <w:r w:rsidR="00F67122" w:rsidRPr="00AE6171">
        <w:rPr>
          <w:rFonts w:ascii="Times New Roman" w:hAnsi="Times New Roman" w:cs="Times New Roman"/>
          <w:sz w:val="24"/>
          <w:szCs w:val="24"/>
        </w:rPr>
        <w:t xml:space="preserve"> </w:t>
      </w:r>
      <w:r w:rsidR="00A45B1B">
        <w:rPr>
          <w:rFonts w:ascii="Times New Roman" w:hAnsi="Times New Roman" w:cs="Times New Roman"/>
          <w:sz w:val="24"/>
          <w:szCs w:val="24"/>
        </w:rPr>
        <w:t>F</w:t>
      </w:r>
      <w:r w:rsidR="00F67122" w:rsidRPr="00AE6171">
        <w:rPr>
          <w:rFonts w:ascii="Times New Roman" w:hAnsi="Times New Roman" w:cs="Times New Roman"/>
          <w:sz w:val="24"/>
          <w:szCs w:val="24"/>
        </w:rPr>
        <w:t>inally, as all these levels are important in this process of science, a bidirectional attempt at translating the work between these levels is constantly occurring. Thus, to really understand ACT, it is useful to understand these different levels</w:t>
      </w:r>
      <w:r w:rsidR="005D5C37" w:rsidRPr="00AE6171">
        <w:rPr>
          <w:rFonts w:ascii="Times New Roman" w:hAnsi="Times New Roman" w:cs="Times New Roman"/>
          <w:sz w:val="24"/>
          <w:szCs w:val="24"/>
        </w:rPr>
        <w:t xml:space="preserve"> as t</w:t>
      </w:r>
      <w:r w:rsidR="00F67122" w:rsidRPr="00AE6171">
        <w:rPr>
          <w:rFonts w:ascii="Times New Roman" w:hAnsi="Times New Roman" w:cs="Times New Roman"/>
          <w:sz w:val="24"/>
          <w:szCs w:val="24"/>
        </w:rPr>
        <w:t xml:space="preserve">hey inform many of the subtleties of the therapy. </w:t>
      </w:r>
    </w:p>
    <w:p w14:paraId="53382D5D" w14:textId="77777777" w:rsidR="00BD0BA8" w:rsidRPr="00AE6171" w:rsidRDefault="00BA2549" w:rsidP="00AE6171">
      <w:pPr>
        <w:spacing w:line="480" w:lineRule="auto"/>
        <w:ind w:left="720"/>
        <w:rPr>
          <w:rFonts w:ascii="Times New Roman" w:hAnsi="Times New Roman" w:cs="Times New Roman"/>
          <w:b/>
          <w:sz w:val="24"/>
          <w:szCs w:val="24"/>
        </w:rPr>
      </w:pPr>
      <w:r>
        <w:rPr>
          <w:rFonts w:ascii="Times New Roman" w:hAnsi="Times New Roman" w:cs="Times New Roman"/>
          <w:b/>
          <w:sz w:val="24"/>
          <w:szCs w:val="24"/>
        </w:rPr>
        <w:t xml:space="preserve">The </w:t>
      </w:r>
      <w:r w:rsidR="00BD0BA8" w:rsidRPr="00AE6171">
        <w:rPr>
          <w:rFonts w:ascii="Times New Roman" w:hAnsi="Times New Roman" w:cs="Times New Roman"/>
          <w:b/>
          <w:sz w:val="24"/>
          <w:szCs w:val="24"/>
        </w:rPr>
        <w:t>Philosophy</w:t>
      </w:r>
      <w:r w:rsidR="00B258FC">
        <w:rPr>
          <w:rFonts w:ascii="Times New Roman" w:hAnsi="Times New Roman" w:cs="Times New Roman"/>
          <w:b/>
          <w:sz w:val="24"/>
          <w:szCs w:val="24"/>
        </w:rPr>
        <w:t xml:space="preserve"> Underlying ACT</w:t>
      </w:r>
    </w:p>
    <w:p w14:paraId="7CD3E743" w14:textId="0097A83A" w:rsidR="00E70FD9" w:rsidRDefault="00064FEA" w:rsidP="00AE6171">
      <w:pPr>
        <w:spacing w:line="480" w:lineRule="auto"/>
        <w:ind w:firstLine="720"/>
        <w:rPr>
          <w:rFonts w:ascii="Times New Roman" w:hAnsi="Times New Roman" w:cs="Times New Roman"/>
          <w:sz w:val="24"/>
          <w:szCs w:val="24"/>
        </w:rPr>
      </w:pPr>
      <w:r w:rsidRPr="00AE6171">
        <w:rPr>
          <w:rFonts w:ascii="Times New Roman" w:hAnsi="Times New Roman" w:cs="Times New Roman"/>
          <w:sz w:val="24"/>
          <w:szCs w:val="24"/>
        </w:rPr>
        <w:t xml:space="preserve">The philosophy of science that </w:t>
      </w:r>
      <w:r w:rsidR="000908CE" w:rsidRPr="00AE6171">
        <w:rPr>
          <w:rFonts w:ascii="Times New Roman" w:hAnsi="Times New Roman" w:cs="Times New Roman"/>
          <w:sz w:val="24"/>
          <w:szCs w:val="24"/>
        </w:rPr>
        <w:t>informs ACT is functional contextu</w:t>
      </w:r>
      <w:r w:rsidR="00D65B46" w:rsidRPr="00AE6171">
        <w:rPr>
          <w:rFonts w:ascii="Times New Roman" w:hAnsi="Times New Roman" w:cs="Times New Roman"/>
          <w:sz w:val="24"/>
          <w:szCs w:val="24"/>
        </w:rPr>
        <w:t>alism</w:t>
      </w:r>
      <w:r w:rsidR="003226A9">
        <w:rPr>
          <w:rFonts w:ascii="Times New Roman" w:hAnsi="Times New Roman" w:cs="Times New Roman"/>
          <w:sz w:val="24"/>
          <w:szCs w:val="24"/>
        </w:rPr>
        <w:t xml:space="preserve"> </w:t>
      </w:r>
      <w:r w:rsidR="00116692">
        <w:rPr>
          <w:rFonts w:ascii="Times New Roman" w:hAnsi="Times New Roman" w:cs="Times New Roman"/>
          <w:sz w:val="24"/>
          <w:szCs w:val="24"/>
        </w:rPr>
        <w:fldChar w:fldCharType="begin"/>
      </w:r>
      <w:r w:rsidR="00BA69F3">
        <w:rPr>
          <w:rFonts w:ascii="Times New Roman" w:hAnsi="Times New Roman" w:cs="Times New Roman"/>
          <w:sz w:val="24"/>
          <w:szCs w:val="24"/>
        </w:rPr>
        <w:instrText xml:space="preserve"> ADDIN ZOTERO_ITEM CSL_CITATION {"citationID":"2ahni6h4av","properties":{"formattedCitation":"(28,29)","plainCitation":"(28,29)"},"citationItems":[{"id":376,"uris":["http://zotero.org/users/634003/items/3P2BZI7T"],"uri":["http://zotero.org/users/634003/items/3P2BZI7T"],"itemData":{"id":376,"type":"article-journal","title":"Finding the philosophical core: A review of Stephen C. Pepper's World Hypotheses: A Study in Evidence","container-title":"Journal of the Experimental Analysis of Behavior","page":"97-111","volume":"50","issue":"1","source":"PubMed Central","DOI":"10.1901/jeab.1988.50-97","ISSN":"0022-5002","note":"PMID: 16812552\nPMCID: PMC1338844","shortTitle":"Finding the philosophical core","journalAbbreviation":"J Exp Anal Behav","author":[{"family":"Hayes","given":"Steven C."},{"family":"Hayes","given":"Linda J."},{"family":"Reese","given":"Hayne W."}],"issued":{"date-parts":[["1988",7]]},"PMID":"16812552"}},{"id":249,"uris":["http://zotero.org/groups/79771/items/Q33RCX8X"],"uri":["http://zotero.org/groups/79771/items/Q33RCX8X"],"itemData":{"id":249,"type":"chapter","title":"Analytic goals and the varieties of scientific contextualism","container-title":"Varieties of scientific contextualism.","publisher":"Context Press","publisher-place":"Reno, NV US","page":"11-27","source":"EBSCOhost","event-place":"Reno, NV US","abstract":"(from the chapter) argue that the ultimate failure of American pragmatism within scientific psychology was due to a subtle but crucial problem, beginning with James himself / also argue that the varieties of scientific contextualism make sense when this problem is identified and solved (chapter)\n the models of stable truth / the fluid model: truth and consequences / the common error of contextualists: dogmatism [James: the first contextualistic dogmatist, Skinner: more contextualistic dogmatism] / the two contextualisms [descriptive contextualism, functional contextualism, goals and forms of contextualism] (PsycINFO Database Record (c) 2012 APA, all rights reserved) (chapter)","ISBN":"1-878978-05-5","author":[{"family":"Hayes","given":"Steven C."}],"editor":[{"family":"Hayes","given":"Steven C."},{"family":"Hayes","given":"Linda J."},{"family":"Reese","given":"Hayne W."},{"family":"Sarbin","given":"Theodore R."}],"issued":{"date-parts":[["1993"]]}}}],"schema":"https://github.com/citation-style-language/schema/raw/master/csl-citation.json"} </w:instrText>
      </w:r>
      <w:r w:rsidR="00116692">
        <w:rPr>
          <w:rFonts w:ascii="Times New Roman" w:hAnsi="Times New Roman" w:cs="Times New Roman"/>
          <w:sz w:val="24"/>
          <w:szCs w:val="24"/>
        </w:rPr>
        <w:fldChar w:fldCharType="separate"/>
      </w:r>
      <w:r w:rsidR="00BA69F3" w:rsidRPr="00BA69F3">
        <w:rPr>
          <w:rFonts w:ascii="Times New Roman" w:hAnsi="Times New Roman" w:cs="Times New Roman"/>
          <w:sz w:val="24"/>
        </w:rPr>
        <w:t>(28,29)</w:t>
      </w:r>
      <w:r w:rsidR="00116692">
        <w:rPr>
          <w:rFonts w:ascii="Times New Roman" w:hAnsi="Times New Roman" w:cs="Times New Roman"/>
          <w:sz w:val="24"/>
          <w:szCs w:val="24"/>
        </w:rPr>
        <w:fldChar w:fldCharType="end"/>
      </w:r>
      <w:r w:rsidR="003226A9">
        <w:rPr>
          <w:rFonts w:ascii="Times New Roman" w:hAnsi="Times New Roman" w:cs="Times New Roman"/>
          <w:sz w:val="24"/>
          <w:szCs w:val="24"/>
        </w:rPr>
        <w:t xml:space="preserve">. </w:t>
      </w:r>
      <w:r w:rsidR="004A1E2A" w:rsidRPr="00AE6171">
        <w:rPr>
          <w:rFonts w:ascii="Times New Roman" w:hAnsi="Times New Roman" w:cs="Times New Roman"/>
          <w:sz w:val="24"/>
          <w:szCs w:val="24"/>
        </w:rPr>
        <w:t xml:space="preserve">Having a clear philosophical position guides </w:t>
      </w:r>
      <w:r w:rsidR="004573DD">
        <w:rPr>
          <w:rFonts w:ascii="Times New Roman" w:hAnsi="Times New Roman" w:cs="Times New Roman"/>
          <w:sz w:val="24"/>
          <w:szCs w:val="24"/>
        </w:rPr>
        <w:t xml:space="preserve">research and therapy </w:t>
      </w:r>
      <w:r w:rsidR="004A1E2A" w:rsidRPr="00AE6171">
        <w:rPr>
          <w:rFonts w:ascii="Times New Roman" w:hAnsi="Times New Roman" w:cs="Times New Roman"/>
          <w:sz w:val="24"/>
          <w:szCs w:val="24"/>
        </w:rPr>
        <w:t xml:space="preserve">and </w:t>
      </w:r>
      <w:r w:rsidR="004573DD">
        <w:rPr>
          <w:rFonts w:ascii="Times New Roman" w:hAnsi="Times New Roman" w:cs="Times New Roman"/>
          <w:sz w:val="24"/>
          <w:szCs w:val="24"/>
        </w:rPr>
        <w:t xml:space="preserve">offers </w:t>
      </w:r>
      <w:r w:rsidR="004A1E2A" w:rsidRPr="00AE6171">
        <w:rPr>
          <w:rFonts w:ascii="Times New Roman" w:hAnsi="Times New Roman" w:cs="Times New Roman"/>
          <w:sz w:val="24"/>
          <w:szCs w:val="24"/>
        </w:rPr>
        <w:t xml:space="preserve">a bar against which the work can be judged. </w:t>
      </w:r>
      <w:r w:rsidR="0023664C" w:rsidRPr="00AE6171">
        <w:rPr>
          <w:rFonts w:ascii="Times New Roman" w:hAnsi="Times New Roman" w:cs="Times New Roman"/>
          <w:sz w:val="24"/>
          <w:szCs w:val="24"/>
        </w:rPr>
        <w:t xml:space="preserve">This is only the chosen philosophical position of this line of work, it is not </w:t>
      </w:r>
      <w:r w:rsidR="0023664C" w:rsidRPr="00AE6171">
        <w:rPr>
          <w:rFonts w:ascii="Times New Roman" w:hAnsi="Times New Roman" w:cs="Times New Roman"/>
          <w:sz w:val="24"/>
          <w:szCs w:val="24"/>
        </w:rPr>
        <w:lastRenderedPageBreak/>
        <w:t>argued to</w:t>
      </w:r>
      <w:r w:rsidR="00D13C70">
        <w:rPr>
          <w:rFonts w:ascii="Times New Roman" w:hAnsi="Times New Roman" w:cs="Times New Roman"/>
          <w:sz w:val="24"/>
          <w:szCs w:val="24"/>
        </w:rPr>
        <w:t xml:space="preserve"> be</w:t>
      </w:r>
      <w:r w:rsidR="0023664C" w:rsidRPr="00AE6171">
        <w:rPr>
          <w:rFonts w:ascii="Times New Roman" w:hAnsi="Times New Roman" w:cs="Times New Roman"/>
          <w:sz w:val="24"/>
          <w:szCs w:val="24"/>
        </w:rPr>
        <w:t xml:space="preserve"> better than other philosophical positions. </w:t>
      </w:r>
      <w:r w:rsidR="00C95FD5" w:rsidRPr="00AE6171">
        <w:rPr>
          <w:rFonts w:ascii="Times New Roman" w:hAnsi="Times New Roman" w:cs="Times New Roman"/>
          <w:sz w:val="24"/>
          <w:szCs w:val="24"/>
        </w:rPr>
        <w:t>The two main features of functional contextual</w:t>
      </w:r>
      <w:r w:rsidR="009F47DA" w:rsidRPr="00AE6171">
        <w:rPr>
          <w:rFonts w:ascii="Times New Roman" w:hAnsi="Times New Roman" w:cs="Times New Roman"/>
          <w:sz w:val="24"/>
          <w:szCs w:val="24"/>
        </w:rPr>
        <w:t xml:space="preserve">ism are a </w:t>
      </w:r>
      <w:r w:rsidR="009F47DA" w:rsidRPr="00AE6171">
        <w:rPr>
          <w:rFonts w:ascii="Times New Roman" w:hAnsi="Times New Roman" w:cs="Times New Roman"/>
          <w:i/>
          <w:sz w:val="24"/>
          <w:szCs w:val="24"/>
        </w:rPr>
        <w:t>holistic and contextual unit of analysis</w:t>
      </w:r>
      <w:r w:rsidR="009F47DA" w:rsidRPr="00AE6171">
        <w:rPr>
          <w:rFonts w:ascii="Times New Roman" w:hAnsi="Times New Roman" w:cs="Times New Roman"/>
          <w:sz w:val="24"/>
          <w:szCs w:val="24"/>
        </w:rPr>
        <w:t xml:space="preserve"> and a </w:t>
      </w:r>
      <w:r w:rsidR="009F47DA" w:rsidRPr="00AE6171">
        <w:rPr>
          <w:rFonts w:ascii="Times New Roman" w:hAnsi="Times New Roman" w:cs="Times New Roman"/>
          <w:i/>
          <w:sz w:val="24"/>
          <w:szCs w:val="24"/>
        </w:rPr>
        <w:t>pragmatic truth criterion</w:t>
      </w:r>
      <w:r w:rsidR="009F47DA" w:rsidRPr="00AE6171">
        <w:rPr>
          <w:rFonts w:ascii="Times New Roman" w:hAnsi="Times New Roman" w:cs="Times New Roman"/>
          <w:sz w:val="24"/>
          <w:szCs w:val="24"/>
        </w:rPr>
        <w:t xml:space="preserve">.  </w:t>
      </w:r>
    </w:p>
    <w:p w14:paraId="2D312A58" w14:textId="685BFF21" w:rsidR="00064FEA" w:rsidRPr="00AE6171" w:rsidRDefault="009F47DA" w:rsidP="00AE6171">
      <w:pPr>
        <w:spacing w:line="480" w:lineRule="auto"/>
        <w:ind w:firstLine="720"/>
        <w:rPr>
          <w:rFonts w:ascii="Times New Roman" w:hAnsi="Times New Roman" w:cs="Times New Roman"/>
          <w:sz w:val="24"/>
          <w:szCs w:val="24"/>
        </w:rPr>
      </w:pPr>
      <w:r w:rsidRPr="00AE6171">
        <w:rPr>
          <w:rFonts w:ascii="Times New Roman" w:hAnsi="Times New Roman" w:cs="Times New Roman"/>
          <w:sz w:val="24"/>
          <w:szCs w:val="24"/>
        </w:rPr>
        <w:t xml:space="preserve">All events can be broken down into smaller pieces such as </w:t>
      </w:r>
      <w:r w:rsidR="00704585">
        <w:rPr>
          <w:rFonts w:ascii="Times New Roman" w:hAnsi="Times New Roman" w:cs="Times New Roman"/>
          <w:sz w:val="24"/>
          <w:szCs w:val="24"/>
        </w:rPr>
        <w:t>a</w:t>
      </w:r>
      <w:r w:rsidR="00704585" w:rsidRPr="00AE6171">
        <w:rPr>
          <w:rFonts w:ascii="Times New Roman" w:hAnsi="Times New Roman" w:cs="Times New Roman"/>
          <w:sz w:val="24"/>
          <w:szCs w:val="24"/>
        </w:rPr>
        <w:t xml:space="preserve"> </w:t>
      </w:r>
      <w:r w:rsidRPr="00AE6171">
        <w:rPr>
          <w:rFonts w:ascii="Times New Roman" w:hAnsi="Times New Roman" w:cs="Times New Roman"/>
          <w:sz w:val="24"/>
          <w:szCs w:val="24"/>
        </w:rPr>
        <w:t>compulsion, a particular typ</w:t>
      </w:r>
      <w:r w:rsidR="00A90437">
        <w:rPr>
          <w:rFonts w:ascii="Times New Roman" w:hAnsi="Times New Roman" w:cs="Times New Roman"/>
          <w:sz w:val="24"/>
          <w:szCs w:val="24"/>
        </w:rPr>
        <w:t>e of obsession, or pulling</w:t>
      </w:r>
      <w:r w:rsidRPr="00AE6171">
        <w:rPr>
          <w:rFonts w:ascii="Times New Roman" w:hAnsi="Times New Roman" w:cs="Times New Roman"/>
          <w:sz w:val="24"/>
          <w:szCs w:val="24"/>
        </w:rPr>
        <w:t xml:space="preserve"> hair out. While these events can be analyzed individually, there is a risk in doing so in that larger contextual features can be missed. All actions occur within a particular history, </w:t>
      </w:r>
      <w:r w:rsidR="00A034B7" w:rsidRPr="00AE6171">
        <w:rPr>
          <w:rFonts w:ascii="Times New Roman" w:hAnsi="Times New Roman" w:cs="Times New Roman"/>
          <w:sz w:val="24"/>
          <w:szCs w:val="24"/>
        </w:rPr>
        <w:t xml:space="preserve">current situation, and are done with purpose. Lack of awareness of these elements may limit the understanding of a particular behavior. </w:t>
      </w:r>
      <w:r w:rsidRPr="00AE6171">
        <w:rPr>
          <w:rFonts w:ascii="Times New Roman" w:hAnsi="Times New Roman" w:cs="Times New Roman"/>
          <w:sz w:val="24"/>
          <w:szCs w:val="24"/>
        </w:rPr>
        <w:t xml:space="preserve">For example, </w:t>
      </w:r>
      <w:r w:rsidR="00A034B7" w:rsidRPr="00AE6171">
        <w:rPr>
          <w:rFonts w:ascii="Times New Roman" w:hAnsi="Times New Roman" w:cs="Times New Roman"/>
          <w:sz w:val="24"/>
          <w:szCs w:val="24"/>
        </w:rPr>
        <w:t>the context under which a thought</w:t>
      </w:r>
      <w:r w:rsidR="00D65B46" w:rsidRPr="00AE6171">
        <w:rPr>
          <w:rFonts w:ascii="Times New Roman" w:hAnsi="Times New Roman" w:cs="Times New Roman"/>
          <w:sz w:val="24"/>
          <w:szCs w:val="24"/>
        </w:rPr>
        <w:t xml:space="preserve"> (such as </w:t>
      </w:r>
      <w:r w:rsidR="0023664C" w:rsidRPr="00AE6171">
        <w:rPr>
          <w:rFonts w:ascii="Times New Roman" w:hAnsi="Times New Roman" w:cs="Times New Roman"/>
          <w:sz w:val="24"/>
          <w:szCs w:val="24"/>
        </w:rPr>
        <w:t>a thought</w:t>
      </w:r>
      <w:r w:rsidR="00D65B46" w:rsidRPr="00AE6171">
        <w:rPr>
          <w:rFonts w:ascii="Times New Roman" w:hAnsi="Times New Roman" w:cs="Times New Roman"/>
          <w:sz w:val="24"/>
          <w:szCs w:val="24"/>
        </w:rPr>
        <w:t xml:space="preserve"> about harming a loved one) occurs</w:t>
      </w:r>
      <w:r w:rsidR="00A034B7" w:rsidRPr="00AE6171">
        <w:rPr>
          <w:rFonts w:ascii="Times New Roman" w:hAnsi="Times New Roman" w:cs="Times New Roman"/>
          <w:sz w:val="24"/>
          <w:szCs w:val="24"/>
        </w:rPr>
        <w:t xml:space="preserve"> </w:t>
      </w:r>
      <w:r w:rsidR="00D65B46" w:rsidRPr="00AE6171">
        <w:rPr>
          <w:rFonts w:ascii="Times New Roman" w:hAnsi="Times New Roman" w:cs="Times New Roman"/>
          <w:sz w:val="24"/>
          <w:szCs w:val="24"/>
        </w:rPr>
        <w:t xml:space="preserve">can greatly change the meaning and function of that thought. </w:t>
      </w:r>
      <w:r w:rsidR="00A034B7" w:rsidRPr="00AE6171">
        <w:rPr>
          <w:rFonts w:ascii="Times New Roman" w:hAnsi="Times New Roman" w:cs="Times New Roman"/>
          <w:sz w:val="24"/>
          <w:szCs w:val="24"/>
        </w:rPr>
        <w:t xml:space="preserve">Thus, if a client says, “I am having thoughts about killing my child,” instead of assuming it is </w:t>
      </w:r>
      <w:r w:rsidR="004573DD">
        <w:rPr>
          <w:rFonts w:ascii="Times New Roman" w:hAnsi="Times New Roman" w:cs="Times New Roman"/>
          <w:sz w:val="24"/>
          <w:szCs w:val="24"/>
        </w:rPr>
        <w:t xml:space="preserve">a </w:t>
      </w:r>
      <w:r w:rsidR="00A034B7" w:rsidRPr="00AE6171">
        <w:rPr>
          <w:rFonts w:ascii="Times New Roman" w:hAnsi="Times New Roman" w:cs="Times New Roman"/>
          <w:i/>
          <w:sz w:val="24"/>
          <w:szCs w:val="24"/>
        </w:rPr>
        <w:t>negative</w:t>
      </w:r>
      <w:r w:rsidR="00A034B7" w:rsidRPr="00AE6171">
        <w:rPr>
          <w:rFonts w:ascii="Times New Roman" w:hAnsi="Times New Roman" w:cs="Times New Roman"/>
          <w:sz w:val="24"/>
          <w:szCs w:val="24"/>
        </w:rPr>
        <w:t xml:space="preserve"> </w:t>
      </w:r>
      <w:r w:rsidR="0023664C" w:rsidRPr="00AE6171">
        <w:rPr>
          <w:rFonts w:ascii="Times New Roman" w:hAnsi="Times New Roman" w:cs="Times New Roman"/>
          <w:sz w:val="24"/>
          <w:szCs w:val="24"/>
        </w:rPr>
        <w:t>event</w:t>
      </w:r>
      <w:r w:rsidR="004573DD">
        <w:rPr>
          <w:rFonts w:ascii="Times New Roman" w:hAnsi="Times New Roman" w:cs="Times New Roman"/>
          <w:sz w:val="24"/>
          <w:szCs w:val="24"/>
        </w:rPr>
        <w:t>,</w:t>
      </w:r>
      <w:r w:rsidR="0023664C" w:rsidRPr="00AE6171">
        <w:rPr>
          <w:rFonts w:ascii="Times New Roman" w:hAnsi="Times New Roman" w:cs="Times New Roman"/>
          <w:sz w:val="24"/>
          <w:szCs w:val="24"/>
        </w:rPr>
        <w:t xml:space="preserve"> </w:t>
      </w:r>
      <w:r w:rsidR="00A034B7" w:rsidRPr="00AE6171">
        <w:rPr>
          <w:rFonts w:ascii="Times New Roman" w:hAnsi="Times New Roman" w:cs="Times New Roman"/>
          <w:sz w:val="24"/>
          <w:szCs w:val="24"/>
        </w:rPr>
        <w:t xml:space="preserve">an assessment of the function of that thought </w:t>
      </w:r>
      <w:r w:rsidR="0023664C" w:rsidRPr="00AE6171">
        <w:rPr>
          <w:rFonts w:ascii="Times New Roman" w:hAnsi="Times New Roman" w:cs="Times New Roman"/>
          <w:sz w:val="24"/>
          <w:szCs w:val="24"/>
        </w:rPr>
        <w:t>should occur</w:t>
      </w:r>
      <w:r w:rsidR="00A034B7" w:rsidRPr="00AE6171">
        <w:rPr>
          <w:rFonts w:ascii="Times New Roman" w:hAnsi="Times New Roman" w:cs="Times New Roman"/>
          <w:sz w:val="24"/>
          <w:szCs w:val="24"/>
        </w:rPr>
        <w:t>. The therapist would want to know when that thought occurs, what else occurs with that thought, how does the person respond to the thought, and what psychological context</w:t>
      </w:r>
      <w:r w:rsidR="00BA2549">
        <w:rPr>
          <w:rFonts w:ascii="Times New Roman" w:hAnsi="Times New Roman" w:cs="Times New Roman"/>
          <w:sz w:val="24"/>
          <w:szCs w:val="24"/>
        </w:rPr>
        <w:t>s</w:t>
      </w:r>
      <w:r w:rsidR="00A034B7" w:rsidRPr="00AE6171">
        <w:rPr>
          <w:rFonts w:ascii="Times New Roman" w:hAnsi="Times New Roman" w:cs="Times New Roman"/>
          <w:sz w:val="24"/>
          <w:szCs w:val="24"/>
        </w:rPr>
        <w:t xml:space="preserve"> do all these events occur in. </w:t>
      </w:r>
      <w:r w:rsidR="00D65B46" w:rsidRPr="00AE6171">
        <w:rPr>
          <w:rFonts w:ascii="Times New Roman" w:hAnsi="Times New Roman" w:cs="Times New Roman"/>
          <w:sz w:val="24"/>
          <w:szCs w:val="24"/>
        </w:rPr>
        <w:t>These are some reasons why, from a functional contextual approach to science, whole events are studied and the separation of larger events into pieces is done cautiously.</w:t>
      </w:r>
      <w:r w:rsidR="00A034B7" w:rsidRPr="00AE6171">
        <w:rPr>
          <w:rFonts w:ascii="Times New Roman" w:hAnsi="Times New Roman" w:cs="Times New Roman"/>
          <w:sz w:val="24"/>
          <w:szCs w:val="24"/>
        </w:rPr>
        <w:t xml:space="preserve"> </w:t>
      </w:r>
    </w:p>
    <w:p w14:paraId="5232387A" w14:textId="0181B77A" w:rsidR="00287AB6" w:rsidRPr="00AE6171" w:rsidRDefault="00A034B7" w:rsidP="00AE6171">
      <w:pPr>
        <w:spacing w:line="480" w:lineRule="auto"/>
        <w:ind w:firstLine="720"/>
        <w:rPr>
          <w:rFonts w:ascii="Times New Roman" w:hAnsi="Times New Roman" w:cs="Times New Roman"/>
          <w:sz w:val="24"/>
          <w:szCs w:val="24"/>
        </w:rPr>
      </w:pPr>
      <w:r w:rsidRPr="00AE6171">
        <w:rPr>
          <w:rFonts w:ascii="Times New Roman" w:hAnsi="Times New Roman" w:cs="Times New Roman"/>
          <w:sz w:val="24"/>
          <w:szCs w:val="24"/>
        </w:rPr>
        <w:t xml:space="preserve">A </w:t>
      </w:r>
      <w:r w:rsidR="00714188" w:rsidRPr="00AE6171">
        <w:rPr>
          <w:rFonts w:ascii="Times New Roman" w:hAnsi="Times New Roman" w:cs="Times New Roman"/>
          <w:i/>
          <w:sz w:val="24"/>
          <w:szCs w:val="24"/>
        </w:rPr>
        <w:t xml:space="preserve">truth criterion </w:t>
      </w:r>
      <w:r w:rsidR="00BA2549">
        <w:rPr>
          <w:rFonts w:ascii="Times New Roman" w:hAnsi="Times New Roman" w:cs="Times New Roman"/>
          <w:sz w:val="24"/>
          <w:szCs w:val="24"/>
        </w:rPr>
        <w:t>is the</w:t>
      </w:r>
      <w:r w:rsidR="00714188" w:rsidRPr="00AE6171">
        <w:rPr>
          <w:rFonts w:ascii="Times New Roman" w:hAnsi="Times New Roman" w:cs="Times New Roman"/>
          <w:sz w:val="24"/>
          <w:szCs w:val="24"/>
        </w:rPr>
        <w:t xml:space="preserve"> way in which something is judged or evaluated. The idea is to be explicit, from the beginning, about how a theory or a line of work will be judged.</w:t>
      </w:r>
      <w:r w:rsidR="00313466" w:rsidRPr="00AE6171">
        <w:rPr>
          <w:rFonts w:ascii="Times New Roman" w:hAnsi="Times New Roman" w:cs="Times New Roman"/>
          <w:sz w:val="24"/>
          <w:szCs w:val="24"/>
        </w:rPr>
        <w:t xml:space="preserve"> There are a variety of truth criterions. </w:t>
      </w:r>
      <w:r w:rsidR="00714188" w:rsidRPr="00AE6171">
        <w:rPr>
          <w:rFonts w:ascii="Times New Roman" w:hAnsi="Times New Roman" w:cs="Times New Roman"/>
          <w:sz w:val="24"/>
          <w:szCs w:val="24"/>
        </w:rPr>
        <w:t xml:space="preserve"> Some researchers are large</w:t>
      </w:r>
      <w:r w:rsidR="00287195">
        <w:rPr>
          <w:rFonts w:ascii="Times New Roman" w:hAnsi="Times New Roman" w:cs="Times New Roman"/>
          <w:sz w:val="24"/>
          <w:szCs w:val="24"/>
        </w:rPr>
        <w:t>ly interested in the way things work together, such as an engine</w:t>
      </w:r>
      <w:r w:rsidR="00714188" w:rsidRPr="00AE6171">
        <w:rPr>
          <w:rFonts w:ascii="Times New Roman" w:hAnsi="Times New Roman" w:cs="Times New Roman"/>
          <w:sz w:val="24"/>
          <w:szCs w:val="24"/>
        </w:rPr>
        <w:t>. Thus, if their model</w:t>
      </w:r>
      <w:r w:rsidR="004573DD">
        <w:rPr>
          <w:rFonts w:ascii="Times New Roman" w:hAnsi="Times New Roman" w:cs="Times New Roman"/>
          <w:sz w:val="24"/>
          <w:szCs w:val="24"/>
        </w:rPr>
        <w:t>s</w:t>
      </w:r>
      <w:r w:rsidR="00714188" w:rsidRPr="00AE6171">
        <w:rPr>
          <w:rFonts w:ascii="Times New Roman" w:hAnsi="Times New Roman" w:cs="Times New Roman"/>
          <w:sz w:val="24"/>
          <w:szCs w:val="24"/>
        </w:rPr>
        <w:t xml:space="preserve"> ha</w:t>
      </w:r>
      <w:r w:rsidR="004573DD">
        <w:rPr>
          <w:rFonts w:ascii="Times New Roman" w:hAnsi="Times New Roman" w:cs="Times New Roman"/>
          <w:sz w:val="24"/>
          <w:szCs w:val="24"/>
        </w:rPr>
        <w:t>ve</w:t>
      </w:r>
      <w:r w:rsidR="00714188" w:rsidRPr="00AE6171">
        <w:rPr>
          <w:rFonts w:ascii="Times New Roman" w:hAnsi="Times New Roman" w:cs="Times New Roman"/>
          <w:sz w:val="24"/>
          <w:szCs w:val="24"/>
        </w:rPr>
        <w:t xml:space="preserve"> strong correspondence to the way </w:t>
      </w:r>
      <w:r w:rsidR="00E70FD9" w:rsidRPr="00AE6171">
        <w:rPr>
          <w:rFonts w:ascii="Times New Roman" w:hAnsi="Times New Roman" w:cs="Times New Roman"/>
          <w:sz w:val="24"/>
          <w:szCs w:val="24"/>
        </w:rPr>
        <w:t>articles</w:t>
      </w:r>
      <w:r w:rsidR="00714188" w:rsidRPr="00AE6171">
        <w:rPr>
          <w:rFonts w:ascii="Times New Roman" w:hAnsi="Times New Roman" w:cs="Times New Roman"/>
          <w:sz w:val="24"/>
          <w:szCs w:val="24"/>
        </w:rPr>
        <w:t xml:space="preserve"> work</w:t>
      </w:r>
      <w:r w:rsidR="004573DD">
        <w:rPr>
          <w:rFonts w:ascii="Times New Roman" w:hAnsi="Times New Roman" w:cs="Times New Roman"/>
          <w:sz w:val="24"/>
          <w:szCs w:val="24"/>
        </w:rPr>
        <w:t>,</w:t>
      </w:r>
      <w:r w:rsidR="00714188" w:rsidRPr="00AE6171">
        <w:rPr>
          <w:rFonts w:ascii="Times New Roman" w:hAnsi="Times New Roman" w:cs="Times New Roman"/>
          <w:sz w:val="24"/>
          <w:szCs w:val="24"/>
        </w:rPr>
        <w:t xml:space="preserve"> and they can predict events, they woul</w:t>
      </w:r>
      <w:r w:rsidR="00E70FD9">
        <w:rPr>
          <w:rFonts w:ascii="Times New Roman" w:hAnsi="Times New Roman" w:cs="Times New Roman"/>
          <w:sz w:val="24"/>
          <w:szCs w:val="24"/>
        </w:rPr>
        <w:t>d indicate their model is true.</w:t>
      </w:r>
      <w:r w:rsidR="00714188" w:rsidRPr="00AE6171">
        <w:rPr>
          <w:rFonts w:ascii="Times New Roman" w:hAnsi="Times New Roman" w:cs="Times New Roman"/>
          <w:sz w:val="24"/>
          <w:szCs w:val="24"/>
        </w:rPr>
        <w:t xml:space="preserve"> ACT, and the related science, was developed under a </w:t>
      </w:r>
      <w:r w:rsidR="00714188" w:rsidRPr="00AE6171">
        <w:rPr>
          <w:rFonts w:ascii="Times New Roman" w:hAnsi="Times New Roman" w:cs="Times New Roman"/>
          <w:i/>
          <w:sz w:val="24"/>
          <w:szCs w:val="24"/>
        </w:rPr>
        <w:t>pragmatic truth criterion</w:t>
      </w:r>
      <w:r w:rsidR="00714188" w:rsidRPr="00AE6171">
        <w:rPr>
          <w:rFonts w:ascii="Times New Roman" w:hAnsi="Times New Roman" w:cs="Times New Roman"/>
          <w:sz w:val="24"/>
          <w:szCs w:val="24"/>
        </w:rPr>
        <w:t xml:space="preserve">. </w:t>
      </w:r>
      <w:r w:rsidR="000619BB" w:rsidRPr="00AE6171">
        <w:rPr>
          <w:rFonts w:ascii="Times New Roman" w:hAnsi="Times New Roman" w:cs="Times New Roman"/>
          <w:sz w:val="24"/>
          <w:szCs w:val="24"/>
        </w:rPr>
        <w:t>A pragmatic truth criterion indicates that a “true” theory has utility. The theory must be useful</w:t>
      </w:r>
      <w:r w:rsidR="00683C5A">
        <w:rPr>
          <w:rFonts w:ascii="Times New Roman" w:hAnsi="Times New Roman" w:cs="Times New Roman"/>
          <w:sz w:val="24"/>
          <w:szCs w:val="24"/>
        </w:rPr>
        <w:t>,</w:t>
      </w:r>
      <w:r w:rsidR="000619BB" w:rsidRPr="00AE6171">
        <w:rPr>
          <w:rFonts w:ascii="Times New Roman" w:hAnsi="Times New Roman" w:cs="Times New Roman"/>
          <w:sz w:val="24"/>
          <w:szCs w:val="24"/>
        </w:rPr>
        <w:t xml:space="preserve"> not just accurate. Therefore, the goal of functional contextualism is often cited as prediction and influence (knowing when actions might occur and being able to affect them in positive ways) with precision, scope, and depth (simply meaning that the findings must be consistent with what is already know</w:t>
      </w:r>
      <w:r w:rsidR="0023664C" w:rsidRPr="00AE6171">
        <w:rPr>
          <w:rFonts w:ascii="Times New Roman" w:hAnsi="Times New Roman" w:cs="Times New Roman"/>
          <w:sz w:val="24"/>
          <w:szCs w:val="24"/>
        </w:rPr>
        <w:t>n</w:t>
      </w:r>
      <w:r w:rsidR="000619BB" w:rsidRPr="00AE6171">
        <w:rPr>
          <w:rFonts w:ascii="Times New Roman" w:hAnsi="Times New Roman" w:cs="Times New Roman"/>
          <w:sz w:val="24"/>
          <w:szCs w:val="24"/>
        </w:rPr>
        <w:t xml:space="preserve"> within </w:t>
      </w:r>
      <w:r w:rsidR="0023664C" w:rsidRPr="00AE6171">
        <w:rPr>
          <w:rFonts w:ascii="Times New Roman" w:hAnsi="Times New Roman" w:cs="Times New Roman"/>
          <w:sz w:val="24"/>
          <w:szCs w:val="24"/>
        </w:rPr>
        <w:t xml:space="preserve">a </w:t>
      </w:r>
      <w:r w:rsidR="000619BB" w:rsidRPr="00AE6171">
        <w:rPr>
          <w:rFonts w:ascii="Times New Roman" w:hAnsi="Times New Roman" w:cs="Times New Roman"/>
          <w:sz w:val="24"/>
          <w:szCs w:val="24"/>
        </w:rPr>
        <w:t>fi</w:t>
      </w:r>
      <w:r w:rsidR="0023664C" w:rsidRPr="00AE6171">
        <w:rPr>
          <w:rFonts w:ascii="Times New Roman" w:hAnsi="Times New Roman" w:cs="Times New Roman"/>
          <w:sz w:val="24"/>
          <w:szCs w:val="24"/>
        </w:rPr>
        <w:t>e</w:t>
      </w:r>
      <w:r w:rsidR="000619BB" w:rsidRPr="00AE6171">
        <w:rPr>
          <w:rFonts w:ascii="Times New Roman" w:hAnsi="Times New Roman" w:cs="Times New Roman"/>
          <w:sz w:val="24"/>
          <w:szCs w:val="24"/>
        </w:rPr>
        <w:t>l</w:t>
      </w:r>
      <w:r w:rsidR="0023664C" w:rsidRPr="00AE6171">
        <w:rPr>
          <w:rFonts w:ascii="Times New Roman" w:hAnsi="Times New Roman" w:cs="Times New Roman"/>
          <w:sz w:val="24"/>
          <w:szCs w:val="24"/>
        </w:rPr>
        <w:t>d</w:t>
      </w:r>
      <w:r w:rsidR="000619BB" w:rsidRPr="00AE6171">
        <w:rPr>
          <w:rFonts w:ascii="Times New Roman" w:hAnsi="Times New Roman" w:cs="Times New Roman"/>
          <w:sz w:val="24"/>
          <w:szCs w:val="24"/>
        </w:rPr>
        <w:t xml:space="preserve"> of science and other fields of study). </w:t>
      </w:r>
      <w:r w:rsidR="00EA17C9">
        <w:rPr>
          <w:rFonts w:ascii="Times New Roman" w:hAnsi="Times New Roman" w:cs="Times New Roman"/>
          <w:sz w:val="24"/>
          <w:szCs w:val="24"/>
        </w:rPr>
        <w:t xml:space="preserve">Methods to influence behavior are necessary. </w:t>
      </w:r>
      <w:r w:rsidR="000619BB" w:rsidRPr="00AE6171">
        <w:rPr>
          <w:rFonts w:ascii="Times New Roman" w:hAnsi="Times New Roman" w:cs="Times New Roman"/>
          <w:sz w:val="24"/>
          <w:szCs w:val="24"/>
        </w:rPr>
        <w:t xml:space="preserve"> Because only environmental variables can be manipulated directly, this theoretical orientation aligns with behavior analysis and ACT is called a form of clinical behavior analysis</w:t>
      </w:r>
      <w:r w:rsidR="003226A9">
        <w:rPr>
          <w:rFonts w:ascii="Times New Roman" w:hAnsi="Times New Roman" w:cs="Times New Roman"/>
          <w:sz w:val="24"/>
          <w:szCs w:val="24"/>
        </w:rPr>
        <w:t xml:space="preserve"> </w:t>
      </w:r>
      <w:r w:rsidR="00116692">
        <w:rPr>
          <w:rFonts w:ascii="Times New Roman" w:hAnsi="Times New Roman" w:cs="Times New Roman"/>
          <w:sz w:val="24"/>
          <w:szCs w:val="24"/>
        </w:rPr>
        <w:fldChar w:fldCharType="begin"/>
      </w:r>
      <w:r w:rsidR="00BA69F3">
        <w:rPr>
          <w:rFonts w:ascii="Times New Roman" w:hAnsi="Times New Roman" w:cs="Times New Roman"/>
          <w:sz w:val="24"/>
          <w:szCs w:val="24"/>
        </w:rPr>
        <w:instrText xml:space="preserve"> ADDIN ZOTERO_ITEM CSL_CITATION {"citationID":"12565lutbt","properties":{"formattedCitation":"(30)","plainCitation":"(30)"},"citationItems":[{"id":234,"uris":["http://zotero.org/groups/79771/items/NQ33HT7A"],"uri":["http://zotero.org/groups/79771/items/NQ33HT7A"],"itemData":{"id":234,"type":"chapter","title":"Clinical behavior analysis","container-title":"Clinical behavior analysis.","publisher":"Context Press","publisher-place":"Reno, NV US","page":"11-25","source":"EBSCOhost","event-place":"Reno, NV US","abstract":"Defines clinical behavior analysis and describes some of its distinguishing characteristics. Clinical behavior analysis can generally be defined as the application of the assumptions, principles and methods of modern functional contextual behavior analysis to \"traditional clinical issues.\" To a degree clinical behavior analysis is redundant with applied behavior analysis, but historical factors require a distinction between the 2 fields based both on populations and on philosophical and theoretical development. The authors provide a brief history of the behavior therapy movement, beginning with John B. Watson, and then elucidate some of the defining characteristics of clinical behavior analysis (contextualism, functionalism, monism, \"non-mentalism\", non-reductionism, idiographic methods) by contrasting them with what the authors believe are the defining characteristics of mainstream psychology. (PsycINFO Database Record (c) 2012 APA, all rights reserved)","ISBN":"1-878978-38-1","author":[{"family":"Dougher","given":"Michael J."},{"family":"Hayes","given":"Steven C."}],"editor":[{"family":"Dougher","given":"Michael J."}],"issued":{"date-parts":[["2000"]]}}}],"schema":"https://github.com/citation-style-language/schema/raw/master/csl-citation.json"} </w:instrText>
      </w:r>
      <w:r w:rsidR="00116692">
        <w:rPr>
          <w:rFonts w:ascii="Times New Roman" w:hAnsi="Times New Roman" w:cs="Times New Roman"/>
          <w:sz w:val="24"/>
          <w:szCs w:val="24"/>
        </w:rPr>
        <w:fldChar w:fldCharType="separate"/>
      </w:r>
      <w:r w:rsidR="00BA69F3" w:rsidRPr="00BA69F3">
        <w:rPr>
          <w:rFonts w:ascii="Times New Roman" w:hAnsi="Times New Roman" w:cs="Times New Roman"/>
          <w:sz w:val="24"/>
        </w:rPr>
        <w:t>(30)</w:t>
      </w:r>
      <w:r w:rsidR="00116692">
        <w:rPr>
          <w:rFonts w:ascii="Times New Roman" w:hAnsi="Times New Roman" w:cs="Times New Roman"/>
          <w:sz w:val="24"/>
          <w:szCs w:val="24"/>
        </w:rPr>
        <w:fldChar w:fldCharType="end"/>
      </w:r>
      <w:r w:rsidR="000619BB" w:rsidRPr="00AE6171">
        <w:rPr>
          <w:rFonts w:ascii="Times New Roman" w:hAnsi="Times New Roman" w:cs="Times New Roman"/>
          <w:sz w:val="24"/>
          <w:szCs w:val="24"/>
        </w:rPr>
        <w:t xml:space="preserve">. The importance of this view is evident in the way that </w:t>
      </w:r>
      <w:r w:rsidR="00313466" w:rsidRPr="00AE6171">
        <w:rPr>
          <w:rFonts w:ascii="Times New Roman" w:hAnsi="Times New Roman" w:cs="Times New Roman"/>
          <w:sz w:val="24"/>
          <w:szCs w:val="24"/>
        </w:rPr>
        <w:t xml:space="preserve">private </w:t>
      </w:r>
      <w:r w:rsidR="000619BB" w:rsidRPr="00AE6171">
        <w:rPr>
          <w:rFonts w:ascii="Times New Roman" w:hAnsi="Times New Roman" w:cs="Times New Roman"/>
          <w:sz w:val="24"/>
          <w:szCs w:val="24"/>
        </w:rPr>
        <w:t xml:space="preserve">events are </w:t>
      </w:r>
      <w:r w:rsidR="00A54D04">
        <w:rPr>
          <w:rFonts w:ascii="Times New Roman" w:hAnsi="Times New Roman" w:cs="Times New Roman"/>
          <w:sz w:val="24"/>
          <w:szCs w:val="24"/>
        </w:rPr>
        <w:t>addressed</w:t>
      </w:r>
      <w:r w:rsidR="00A54D04" w:rsidRPr="00AE6171">
        <w:rPr>
          <w:rFonts w:ascii="Times New Roman" w:hAnsi="Times New Roman" w:cs="Times New Roman"/>
          <w:sz w:val="24"/>
          <w:szCs w:val="24"/>
        </w:rPr>
        <w:t xml:space="preserve"> </w:t>
      </w:r>
      <w:r w:rsidR="000619BB" w:rsidRPr="00AE6171">
        <w:rPr>
          <w:rFonts w:ascii="Times New Roman" w:hAnsi="Times New Roman" w:cs="Times New Roman"/>
          <w:sz w:val="24"/>
          <w:szCs w:val="24"/>
        </w:rPr>
        <w:t xml:space="preserve">in ACT and the ultimate goals of therapy. If a client states that a </w:t>
      </w:r>
      <w:r w:rsidR="00313466" w:rsidRPr="00AE6171">
        <w:rPr>
          <w:rFonts w:ascii="Times New Roman" w:hAnsi="Times New Roman" w:cs="Times New Roman"/>
          <w:sz w:val="24"/>
          <w:szCs w:val="24"/>
        </w:rPr>
        <w:t>thought, feeling, or bodily sensation is occurring, asking, “</w:t>
      </w:r>
      <w:r w:rsidR="00A54D04" w:rsidRPr="00AE6171">
        <w:rPr>
          <w:rFonts w:ascii="Times New Roman" w:hAnsi="Times New Roman" w:cs="Times New Roman"/>
          <w:sz w:val="24"/>
          <w:szCs w:val="24"/>
        </w:rPr>
        <w:t>How</w:t>
      </w:r>
      <w:r w:rsidR="00331483" w:rsidRPr="00AE6171">
        <w:rPr>
          <w:rFonts w:ascii="Times New Roman" w:hAnsi="Times New Roman" w:cs="Times New Roman"/>
          <w:sz w:val="24"/>
          <w:szCs w:val="24"/>
        </w:rPr>
        <w:t xml:space="preserve"> </w:t>
      </w:r>
      <w:r w:rsidR="00313466" w:rsidRPr="00AE6171">
        <w:rPr>
          <w:rFonts w:ascii="Times New Roman" w:hAnsi="Times New Roman" w:cs="Times New Roman"/>
          <w:sz w:val="24"/>
          <w:szCs w:val="24"/>
        </w:rPr>
        <w:t>does that affect you and your actions</w:t>
      </w:r>
      <w:r w:rsidR="00287195">
        <w:rPr>
          <w:rFonts w:ascii="Times New Roman" w:hAnsi="Times New Roman" w:cs="Times New Roman"/>
          <w:sz w:val="24"/>
          <w:szCs w:val="24"/>
        </w:rPr>
        <w:t>,</w:t>
      </w:r>
      <w:r w:rsidR="004573DD">
        <w:rPr>
          <w:rFonts w:ascii="Times New Roman" w:hAnsi="Times New Roman" w:cs="Times New Roman"/>
          <w:sz w:val="24"/>
          <w:szCs w:val="24"/>
        </w:rPr>
        <w:t>”</w:t>
      </w:r>
      <w:r w:rsidR="00313466" w:rsidRPr="00AE6171">
        <w:rPr>
          <w:rFonts w:ascii="Times New Roman" w:hAnsi="Times New Roman" w:cs="Times New Roman"/>
          <w:sz w:val="24"/>
          <w:szCs w:val="24"/>
        </w:rPr>
        <w:t xml:space="preserve"> </w:t>
      </w:r>
      <w:r w:rsidR="00331483" w:rsidRPr="00AE6171">
        <w:rPr>
          <w:rFonts w:ascii="Times New Roman" w:hAnsi="Times New Roman" w:cs="Times New Roman"/>
          <w:sz w:val="24"/>
          <w:szCs w:val="24"/>
        </w:rPr>
        <w:t xml:space="preserve">is </w:t>
      </w:r>
      <w:r w:rsidR="00313466" w:rsidRPr="00AE6171">
        <w:rPr>
          <w:rFonts w:ascii="Times New Roman" w:hAnsi="Times New Roman" w:cs="Times New Roman"/>
          <w:sz w:val="24"/>
          <w:szCs w:val="24"/>
        </w:rPr>
        <w:t>a likely response</w:t>
      </w:r>
      <w:r w:rsidR="00331483" w:rsidRPr="00AE6171">
        <w:rPr>
          <w:rFonts w:ascii="Times New Roman" w:hAnsi="Times New Roman" w:cs="Times New Roman"/>
          <w:sz w:val="24"/>
          <w:szCs w:val="24"/>
        </w:rPr>
        <w:t xml:space="preserve">. Similarly, </w:t>
      </w:r>
      <w:r w:rsidR="00313466" w:rsidRPr="00AE6171">
        <w:rPr>
          <w:rFonts w:ascii="Times New Roman" w:hAnsi="Times New Roman" w:cs="Times New Roman"/>
          <w:sz w:val="24"/>
          <w:szCs w:val="24"/>
        </w:rPr>
        <w:t xml:space="preserve">the utility of a scientific finding is primary over its accuracy. Thus, if the aspects presented in this paper </w:t>
      </w:r>
      <w:r w:rsidR="00A54D04">
        <w:rPr>
          <w:rFonts w:ascii="Times New Roman" w:hAnsi="Times New Roman" w:cs="Times New Roman"/>
          <w:sz w:val="24"/>
          <w:szCs w:val="24"/>
        </w:rPr>
        <w:t>are</w:t>
      </w:r>
      <w:r w:rsidR="00313466" w:rsidRPr="00AE6171">
        <w:rPr>
          <w:rFonts w:ascii="Times New Roman" w:hAnsi="Times New Roman" w:cs="Times New Roman"/>
          <w:sz w:val="24"/>
          <w:szCs w:val="24"/>
        </w:rPr>
        <w:t xml:space="preserve"> helpful clinically and scientifically</w:t>
      </w:r>
      <w:r w:rsidR="00820E98" w:rsidRPr="00AE6171">
        <w:rPr>
          <w:rFonts w:ascii="Times New Roman" w:hAnsi="Times New Roman" w:cs="Times New Roman"/>
          <w:sz w:val="24"/>
          <w:szCs w:val="24"/>
        </w:rPr>
        <w:t>,</w:t>
      </w:r>
      <w:r w:rsidR="00313466" w:rsidRPr="00AE6171">
        <w:rPr>
          <w:rFonts w:ascii="Times New Roman" w:hAnsi="Times New Roman" w:cs="Times New Roman"/>
          <w:sz w:val="24"/>
          <w:szCs w:val="24"/>
        </w:rPr>
        <w:t xml:space="preserve"> the model is judged to be </w:t>
      </w:r>
      <w:r w:rsidR="00820E98" w:rsidRPr="00AE6171">
        <w:rPr>
          <w:rFonts w:ascii="Times New Roman" w:hAnsi="Times New Roman" w:cs="Times New Roman"/>
          <w:sz w:val="24"/>
          <w:szCs w:val="24"/>
        </w:rPr>
        <w:t>true</w:t>
      </w:r>
      <w:r w:rsidR="00287195">
        <w:rPr>
          <w:rFonts w:ascii="Times New Roman" w:hAnsi="Times New Roman" w:cs="Times New Roman"/>
          <w:sz w:val="24"/>
          <w:szCs w:val="24"/>
        </w:rPr>
        <w:t>.</w:t>
      </w:r>
      <w:r w:rsidR="00313466" w:rsidRPr="00AE6171">
        <w:rPr>
          <w:rFonts w:ascii="Times New Roman" w:hAnsi="Times New Roman" w:cs="Times New Roman"/>
          <w:sz w:val="24"/>
          <w:szCs w:val="24"/>
        </w:rPr>
        <w:t xml:space="preserve"> </w:t>
      </w:r>
      <w:r w:rsidR="00287195">
        <w:rPr>
          <w:rFonts w:ascii="Times New Roman" w:hAnsi="Times New Roman" w:cs="Times New Roman"/>
          <w:sz w:val="24"/>
          <w:szCs w:val="24"/>
        </w:rPr>
        <w:t xml:space="preserve">A great understanding of the workings of psychological events, without useful ways to intervene, </w:t>
      </w:r>
      <w:r w:rsidR="00313466" w:rsidRPr="00AE6171">
        <w:rPr>
          <w:rFonts w:ascii="Times New Roman" w:hAnsi="Times New Roman" w:cs="Times New Roman"/>
          <w:sz w:val="24"/>
          <w:szCs w:val="24"/>
        </w:rPr>
        <w:t xml:space="preserve">would not be sufficient from this model. </w:t>
      </w:r>
      <w:r w:rsidR="00820E98" w:rsidRPr="00AE6171">
        <w:rPr>
          <w:rFonts w:ascii="Times New Roman" w:hAnsi="Times New Roman" w:cs="Times New Roman"/>
          <w:sz w:val="24"/>
          <w:szCs w:val="24"/>
        </w:rPr>
        <w:t xml:space="preserve">This philosophical model informs </w:t>
      </w:r>
      <w:r w:rsidR="001822F3">
        <w:rPr>
          <w:rFonts w:ascii="Times New Roman" w:hAnsi="Times New Roman" w:cs="Times New Roman"/>
          <w:sz w:val="24"/>
          <w:szCs w:val="24"/>
        </w:rPr>
        <w:t>the work covered</w:t>
      </w:r>
      <w:r w:rsidR="00820E98" w:rsidRPr="00AE6171">
        <w:rPr>
          <w:rFonts w:ascii="Times New Roman" w:hAnsi="Times New Roman" w:cs="Times New Roman"/>
          <w:sz w:val="24"/>
          <w:szCs w:val="24"/>
        </w:rPr>
        <w:t xml:space="preserve"> in this paper.</w:t>
      </w:r>
    </w:p>
    <w:p w14:paraId="6BAD773C" w14:textId="77777777" w:rsidR="00BD0BA8" w:rsidRPr="00AE6171" w:rsidRDefault="005E34FA" w:rsidP="00AE6171">
      <w:pPr>
        <w:spacing w:line="480" w:lineRule="auto"/>
        <w:ind w:firstLine="720"/>
        <w:rPr>
          <w:rFonts w:ascii="Times New Roman" w:hAnsi="Times New Roman" w:cs="Times New Roman"/>
          <w:b/>
          <w:sz w:val="24"/>
          <w:szCs w:val="24"/>
        </w:rPr>
      </w:pPr>
      <w:r w:rsidRPr="00AE6171">
        <w:rPr>
          <w:rFonts w:ascii="Times New Roman" w:hAnsi="Times New Roman" w:cs="Times New Roman"/>
          <w:b/>
          <w:sz w:val="24"/>
          <w:szCs w:val="24"/>
        </w:rPr>
        <w:t xml:space="preserve">Behavior Analysis, </w:t>
      </w:r>
      <w:r w:rsidR="00BD0BA8" w:rsidRPr="00AE6171">
        <w:rPr>
          <w:rFonts w:ascii="Times New Roman" w:hAnsi="Times New Roman" w:cs="Times New Roman"/>
          <w:b/>
          <w:sz w:val="24"/>
          <w:szCs w:val="24"/>
        </w:rPr>
        <w:t>R</w:t>
      </w:r>
      <w:r w:rsidRPr="00AE6171">
        <w:rPr>
          <w:rFonts w:ascii="Times New Roman" w:hAnsi="Times New Roman" w:cs="Times New Roman"/>
          <w:b/>
          <w:sz w:val="24"/>
          <w:szCs w:val="24"/>
        </w:rPr>
        <w:t>elational Frame Theor</w:t>
      </w:r>
      <w:r w:rsidR="00646D2D" w:rsidRPr="00AE6171">
        <w:rPr>
          <w:rFonts w:ascii="Times New Roman" w:hAnsi="Times New Roman" w:cs="Times New Roman"/>
          <w:b/>
          <w:sz w:val="24"/>
          <w:szCs w:val="24"/>
        </w:rPr>
        <w:t>y, and Rule Governed Behavior</w:t>
      </w:r>
    </w:p>
    <w:p w14:paraId="78C42D9B" w14:textId="32AD0AED" w:rsidR="005E34FA" w:rsidRPr="00356383" w:rsidRDefault="00EA147D" w:rsidP="00AE6171">
      <w:pPr>
        <w:spacing w:line="480" w:lineRule="auto"/>
        <w:rPr>
          <w:rFonts w:ascii="Times New Roman" w:hAnsi="Times New Roman" w:cs="Times New Roman"/>
          <w:sz w:val="24"/>
          <w:szCs w:val="24"/>
        </w:rPr>
      </w:pPr>
      <w:r w:rsidRPr="00AE6171">
        <w:rPr>
          <w:rFonts w:ascii="Times New Roman" w:hAnsi="Times New Roman" w:cs="Times New Roman"/>
          <w:sz w:val="24"/>
          <w:szCs w:val="24"/>
        </w:rPr>
        <w:tab/>
        <w:t>The line</w:t>
      </w:r>
      <w:r w:rsidR="00574BE1">
        <w:rPr>
          <w:rFonts w:ascii="Times New Roman" w:hAnsi="Times New Roman" w:cs="Times New Roman"/>
          <w:sz w:val="24"/>
          <w:szCs w:val="24"/>
        </w:rPr>
        <w:t>s</w:t>
      </w:r>
      <w:r w:rsidRPr="00AE6171">
        <w:rPr>
          <w:rFonts w:ascii="Times New Roman" w:hAnsi="Times New Roman" w:cs="Times New Roman"/>
          <w:sz w:val="24"/>
          <w:szCs w:val="24"/>
        </w:rPr>
        <w:t xml:space="preserve"> of basic research that most strongly inform ACT </w:t>
      </w:r>
      <w:r w:rsidR="00574BE1">
        <w:rPr>
          <w:rFonts w:ascii="Times New Roman" w:hAnsi="Times New Roman" w:cs="Times New Roman"/>
          <w:sz w:val="24"/>
          <w:szCs w:val="24"/>
        </w:rPr>
        <w:t xml:space="preserve">come from </w:t>
      </w:r>
      <w:r w:rsidRPr="00AE6171">
        <w:rPr>
          <w:rFonts w:ascii="Times New Roman" w:hAnsi="Times New Roman" w:cs="Times New Roman"/>
          <w:sz w:val="24"/>
          <w:szCs w:val="24"/>
        </w:rPr>
        <w:t>beh</w:t>
      </w:r>
      <w:r w:rsidR="005E34FA" w:rsidRPr="00AE6171">
        <w:rPr>
          <w:rFonts w:ascii="Times New Roman" w:hAnsi="Times New Roman" w:cs="Times New Roman"/>
          <w:sz w:val="24"/>
          <w:szCs w:val="24"/>
        </w:rPr>
        <w:t xml:space="preserve">avioral principles of learning. </w:t>
      </w:r>
      <w:r w:rsidR="00827827" w:rsidRPr="00AE6171">
        <w:rPr>
          <w:rFonts w:ascii="Times New Roman" w:hAnsi="Times New Roman" w:cs="Times New Roman"/>
          <w:sz w:val="24"/>
          <w:szCs w:val="24"/>
        </w:rPr>
        <w:t>While a</w:t>
      </w:r>
      <w:r w:rsidR="005E34FA" w:rsidRPr="00AE6171">
        <w:rPr>
          <w:rFonts w:ascii="Times New Roman" w:hAnsi="Times New Roman" w:cs="Times New Roman"/>
          <w:sz w:val="24"/>
          <w:szCs w:val="24"/>
        </w:rPr>
        <w:t xml:space="preserve">ll basic </w:t>
      </w:r>
      <w:r w:rsidR="00820E98" w:rsidRPr="00AE6171">
        <w:rPr>
          <w:rFonts w:ascii="Times New Roman" w:hAnsi="Times New Roman" w:cs="Times New Roman"/>
          <w:sz w:val="24"/>
          <w:szCs w:val="24"/>
        </w:rPr>
        <w:t xml:space="preserve">behavioral </w:t>
      </w:r>
      <w:r w:rsidR="005E34FA" w:rsidRPr="00AE6171">
        <w:rPr>
          <w:rFonts w:ascii="Times New Roman" w:hAnsi="Times New Roman" w:cs="Times New Roman"/>
          <w:sz w:val="24"/>
          <w:szCs w:val="24"/>
        </w:rPr>
        <w:t xml:space="preserve">principles </w:t>
      </w:r>
      <w:r w:rsidR="00827827" w:rsidRPr="00AE6171">
        <w:rPr>
          <w:rFonts w:ascii="Times New Roman" w:hAnsi="Times New Roman" w:cs="Times New Roman"/>
          <w:sz w:val="24"/>
          <w:szCs w:val="24"/>
        </w:rPr>
        <w:t>inform ACT in ways, the most pertinent principle for the treatment of anxiety disorders is extinction</w:t>
      </w:r>
      <w:r w:rsidR="005E34FA" w:rsidRPr="00AE6171">
        <w:rPr>
          <w:rFonts w:ascii="Times New Roman" w:hAnsi="Times New Roman" w:cs="Times New Roman"/>
          <w:sz w:val="24"/>
          <w:szCs w:val="24"/>
        </w:rPr>
        <w:t xml:space="preserve">. </w:t>
      </w:r>
      <w:r w:rsidR="003D3263" w:rsidRPr="00AE6171">
        <w:rPr>
          <w:rFonts w:ascii="Times New Roman" w:hAnsi="Times New Roman" w:cs="Times New Roman"/>
          <w:sz w:val="24"/>
          <w:szCs w:val="24"/>
        </w:rPr>
        <w:t>Originally, the decreases in responding re</w:t>
      </w:r>
      <w:r w:rsidR="00EA17C9">
        <w:rPr>
          <w:rFonts w:ascii="Times New Roman" w:hAnsi="Times New Roman" w:cs="Times New Roman"/>
          <w:sz w:val="24"/>
          <w:szCs w:val="24"/>
        </w:rPr>
        <w:t>sulting from extinction</w:t>
      </w:r>
      <w:r w:rsidR="003D3263" w:rsidRPr="00AE6171">
        <w:rPr>
          <w:rFonts w:ascii="Times New Roman" w:hAnsi="Times New Roman" w:cs="Times New Roman"/>
          <w:sz w:val="24"/>
          <w:szCs w:val="24"/>
        </w:rPr>
        <w:t xml:space="preserve"> was believe</w:t>
      </w:r>
      <w:r w:rsidR="00561842">
        <w:rPr>
          <w:rFonts w:ascii="Times New Roman" w:hAnsi="Times New Roman" w:cs="Times New Roman"/>
          <w:sz w:val="24"/>
          <w:szCs w:val="24"/>
        </w:rPr>
        <w:t>d</w:t>
      </w:r>
      <w:r w:rsidR="003D3263" w:rsidRPr="00AE6171">
        <w:rPr>
          <w:rFonts w:ascii="Times New Roman" w:hAnsi="Times New Roman" w:cs="Times New Roman"/>
          <w:sz w:val="24"/>
          <w:szCs w:val="24"/>
        </w:rPr>
        <w:t xml:space="preserve"> to be “unlearning”</w:t>
      </w:r>
      <w:r w:rsidR="00CD2C1E">
        <w:rPr>
          <w:rFonts w:ascii="Times New Roman" w:hAnsi="Times New Roman" w:cs="Times New Roman"/>
          <w:sz w:val="24"/>
          <w:szCs w:val="24"/>
        </w:rPr>
        <w:t xml:space="preserve"> </w:t>
      </w:r>
      <w:r w:rsidR="00116692">
        <w:rPr>
          <w:rFonts w:ascii="Times New Roman" w:hAnsi="Times New Roman" w:cs="Times New Roman"/>
          <w:sz w:val="24"/>
          <w:szCs w:val="24"/>
        </w:rPr>
        <w:fldChar w:fldCharType="begin"/>
      </w:r>
      <w:r w:rsidR="00FD7D16">
        <w:rPr>
          <w:rFonts w:ascii="Times New Roman" w:hAnsi="Times New Roman" w:cs="Times New Roman"/>
          <w:sz w:val="24"/>
          <w:szCs w:val="24"/>
        </w:rPr>
        <w:instrText xml:space="preserve"> ADDIN ZOTERO_ITEM CSL_CITATION {"citationID":"77q656hc9","properties":{"formattedCitation":"(31)","plainCitation":"(31)","dontUpdate":true},"citationItems":[{"id":330,"uris":["http://zotero.org/groups/79771/items/WAEDJCTC"],"uri":["http://zotero.org/groups/79771/items/WAEDJCTC"],"itemData":{"id":330,"type":"chapter","title":"A theory of Pavlovian conditioning: Variations in the effectiveness of reinforcement and nonreinforcement","container-title":"Classical Conditioning II: Current Research and Theory","publisher":"Appleton-Century-Crofts","page":"64-99","source":"CiteULike","shortTitle":"A theory of Pavlovian conditioning","author":[{"family":"Rescorla","given":"RA"},{"family":"Wagner","given":"AR"}],"editor":[{"family":"Black","given":"AH"},{"family":"Prokasy","given":"WF"}],"issued":{"date-parts":[["1972"]]}}}],"schema":"https://github.com/citation-style-language/schema/raw/master/csl-citation.json"} </w:instrText>
      </w:r>
      <w:r w:rsidR="00116692">
        <w:rPr>
          <w:rFonts w:ascii="Times New Roman" w:hAnsi="Times New Roman" w:cs="Times New Roman"/>
          <w:sz w:val="24"/>
          <w:szCs w:val="24"/>
        </w:rPr>
        <w:fldChar w:fldCharType="separate"/>
      </w:r>
      <w:r w:rsidR="00CD2C1E" w:rsidRPr="00CD2C1E">
        <w:rPr>
          <w:rFonts w:ascii="Times New Roman" w:hAnsi="Times New Roman" w:cs="Times New Roman"/>
          <w:sz w:val="24"/>
        </w:rPr>
        <w:t>(</w:t>
      </w:r>
      <w:r w:rsidR="004F45A5">
        <w:rPr>
          <w:rFonts w:ascii="Times New Roman" w:hAnsi="Times New Roman" w:cs="Times New Roman"/>
          <w:sz w:val="24"/>
        </w:rPr>
        <w:t xml:space="preserve">e.g., </w:t>
      </w:r>
      <w:r w:rsidR="00CD2C1E" w:rsidRPr="00CD2C1E">
        <w:rPr>
          <w:rFonts w:ascii="Times New Roman" w:hAnsi="Times New Roman" w:cs="Times New Roman"/>
          <w:sz w:val="24"/>
        </w:rPr>
        <w:t>31)</w:t>
      </w:r>
      <w:r w:rsidR="00116692">
        <w:rPr>
          <w:rFonts w:ascii="Times New Roman" w:hAnsi="Times New Roman" w:cs="Times New Roman"/>
          <w:sz w:val="24"/>
          <w:szCs w:val="24"/>
        </w:rPr>
        <w:fldChar w:fldCharType="end"/>
      </w:r>
      <w:r w:rsidR="00827827" w:rsidRPr="00AE6171">
        <w:rPr>
          <w:rFonts w:ascii="Times New Roman" w:hAnsi="Times New Roman" w:cs="Times New Roman"/>
          <w:sz w:val="24"/>
          <w:szCs w:val="24"/>
        </w:rPr>
        <w:t xml:space="preserve">. Modern </w:t>
      </w:r>
      <w:r w:rsidR="003D3263" w:rsidRPr="00AE6171">
        <w:rPr>
          <w:rFonts w:ascii="Times New Roman" w:hAnsi="Times New Roman" w:cs="Times New Roman"/>
          <w:sz w:val="24"/>
          <w:szCs w:val="24"/>
        </w:rPr>
        <w:t xml:space="preserve">research </w:t>
      </w:r>
      <w:r w:rsidR="00B374D6" w:rsidRPr="00AE6171">
        <w:rPr>
          <w:rFonts w:ascii="Times New Roman" w:hAnsi="Times New Roman" w:cs="Times New Roman"/>
          <w:sz w:val="24"/>
          <w:szCs w:val="24"/>
        </w:rPr>
        <w:t xml:space="preserve">indicates, with good evidence, that extinction involves new learning </w:t>
      </w:r>
      <w:r w:rsidR="00CD2C1E">
        <w:rPr>
          <w:rFonts w:ascii="Times New Roman" w:hAnsi="Times New Roman" w:cs="Times New Roman"/>
          <w:sz w:val="24"/>
          <w:szCs w:val="24"/>
        </w:rPr>
        <w:t xml:space="preserve"> </w:t>
      </w:r>
      <w:r w:rsidR="00116692">
        <w:rPr>
          <w:rFonts w:ascii="Times New Roman" w:hAnsi="Times New Roman" w:cs="Times New Roman"/>
          <w:sz w:val="24"/>
          <w:szCs w:val="24"/>
        </w:rPr>
        <w:fldChar w:fldCharType="begin"/>
      </w:r>
      <w:r w:rsidR="00FD7D16">
        <w:rPr>
          <w:rFonts w:ascii="Times New Roman" w:hAnsi="Times New Roman" w:cs="Times New Roman"/>
          <w:sz w:val="24"/>
          <w:szCs w:val="24"/>
        </w:rPr>
        <w:instrText xml:space="preserve"> ADDIN ZOTERO_ITEM CSL_CITATION {"citationID":"11rnm6utme","properties":{"formattedCitation":"(32,33)","plainCitation":"(32,33)","dontUpdate":true},"citationItems":[{"id":162,"uris":["http://zotero.org/groups/79771/items/GW6CSFC9"],"uri":["http://zotero.org/groups/79771/items/GW6CSFC9"],"itemData":{"id":162,"type":"article-journal","title":"Context, ambiguity, and unlearning: sources of relapse after behavioral extinction","container-title":"Biological Psychiatry","page":"976-986","volume":"52","issue":"10","source":"ScienceDirect","abstract":"There is now ample evidence that extinction, the loss of learned performance that occurs when a Pavlovian signal or an instrumental action is repeatedly presented without its reinforcer, does not reflect a destruction of the original learning. This article summarizes the evidence and extends and updates earlier reviews. The main alternative to “unlearning” is the idea that extinction (as well as other retroactive interference processes, including counterconditioning) involves new learning that is stored along with the old. One consequence is that the Pavlovian signal or instrumental action has two available “meanings” and thus has the properties of an ambiguous word: its current meaning (and the resulting behavioral output) depends on what the current context retrieves. Contexts can be provided by a variety of background stimuli, including the physical environment, internal drug state, and time. The second thing learned (e.g., extinction, counterconditioning) seems especially dependent on the context for retrieval. A variety of evidence is consistent with this analysis, which highlights several important sources of relapse after extinction. The article concludes with several issues for future research, among them the question of how we can optimize extinction and other putative “unlearning” treatments so as to prevent the various forms of relapse discussed here.","DOI":"10.1016/S0006-3223(02)01546-9","ISSN":"0006-3223","shortTitle":"Context, ambiguity, and unlearning","author":[{"family":"Bouton","given":"Mark E"}],"issued":{"date-parts":[["2002",11,15]]},"accessed":{"date-parts":[["2012",6,1]]}}},{"id":356,"uris":["http://zotero.org/groups/79771/items/ZT9D87RT"],"uri":["http://zotero.org/groups/79771/items/ZT9D87RT"],"itemData":{"id":356,"type":"article-journal","title":"Memory processes in classical conditioning","container-title":"Neuroscience &amp; Biobehavioral Reviews","page":"663-674","volume":"28","issue":"7","source":"ScienceDirect","abstract":"Classical conditioning provides a rich and powerful method for studying basic learning, memory, and emotion processes in animals. However, it is important to recognize that an animal's performance in a conditioning experiment provides only an indirect indication of what it has learned. Various remembering and forgetting processes, in addition to other psychological processes, may intervene and complicate what investigators can infer about learning from performance. This article reviews the role of context, interference, and retrieval in a number of classical conditioning phenomena (e.g. extinction), and provides an overview of how long-term and short-term memory processes influence behavior as it is studied in classical conditioning.","DOI":"10.1016/j.neubiorev.2004.09.001","ISSN":"0149-7634","author":[{"family":"Bouton","given":"Mark E."},{"family":"Moody","given":"Erik W."}],"issued":{"date-parts":[["2004"]]},"accessed":{"date-parts":[["2012",6,1]]}}}],"schema":"https://github.com/citation-style-language/schema/raw/master/csl-citation.json"} </w:instrText>
      </w:r>
      <w:r w:rsidR="00116692">
        <w:rPr>
          <w:rFonts w:ascii="Times New Roman" w:hAnsi="Times New Roman" w:cs="Times New Roman"/>
          <w:sz w:val="24"/>
          <w:szCs w:val="24"/>
        </w:rPr>
        <w:fldChar w:fldCharType="separate"/>
      </w:r>
      <w:r w:rsidR="00CD2C1E" w:rsidRPr="00CD2C1E">
        <w:rPr>
          <w:rFonts w:ascii="Times New Roman" w:hAnsi="Times New Roman" w:cs="Times New Roman"/>
          <w:sz w:val="24"/>
        </w:rPr>
        <w:t>(</w:t>
      </w:r>
      <w:r w:rsidR="004F45A5">
        <w:rPr>
          <w:rFonts w:ascii="Times New Roman" w:hAnsi="Times New Roman" w:cs="Times New Roman"/>
          <w:sz w:val="24"/>
        </w:rPr>
        <w:t xml:space="preserve">e.g., </w:t>
      </w:r>
      <w:r w:rsidR="00CD2C1E" w:rsidRPr="00CD2C1E">
        <w:rPr>
          <w:rFonts w:ascii="Times New Roman" w:hAnsi="Times New Roman" w:cs="Times New Roman"/>
          <w:sz w:val="24"/>
        </w:rPr>
        <w:t>32,</w:t>
      </w:r>
      <w:r w:rsidR="00EA17C9">
        <w:rPr>
          <w:rFonts w:ascii="Times New Roman" w:hAnsi="Times New Roman" w:cs="Times New Roman"/>
          <w:sz w:val="24"/>
        </w:rPr>
        <w:t xml:space="preserve"> </w:t>
      </w:r>
      <w:r w:rsidR="00CD2C1E" w:rsidRPr="00CD2C1E">
        <w:rPr>
          <w:rFonts w:ascii="Times New Roman" w:hAnsi="Times New Roman" w:cs="Times New Roman"/>
          <w:sz w:val="24"/>
        </w:rPr>
        <w:t>33)</w:t>
      </w:r>
      <w:r w:rsidR="00116692">
        <w:rPr>
          <w:rFonts w:ascii="Times New Roman" w:hAnsi="Times New Roman" w:cs="Times New Roman"/>
          <w:sz w:val="24"/>
          <w:szCs w:val="24"/>
        </w:rPr>
        <w:fldChar w:fldCharType="end"/>
      </w:r>
      <w:r w:rsidR="00CD2C1E">
        <w:rPr>
          <w:rFonts w:ascii="Times New Roman" w:hAnsi="Times New Roman" w:cs="Times New Roman"/>
          <w:sz w:val="24"/>
          <w:szCs w:val="24"/>
        </w:rPr>
        <w:t xml:space="preserve">. </w:t>
      </w:r>
      <w:r w:rsidR="00BB6135" w:rsidRPr="00AE6171">
        <w:rPr>
          <w:rFonts w:ascii="Times New Roman" w:hAnsi="Times New Roman" w:cs="Times New Roman"/>
          <w:sz w:val="24"/>
          <w:szCs w:val="24"/>
        </w:rPr>
        <w:t xml:space="preserve">This work has been reviewed by other basic and applied researchers who have offered suggestions for how it informs exposure therapy and clinical work in general </w:t>
      </w:r>
      <w:r w:rsidR="00CD2C1E">
        <w:rPr>
          <w:rFonts w:ascii="Times New Roman" w:hAnsi="Times New Roman" w:cs="Times New Roman"/>
          <w:sz w:val="24"/>
          <w:szCs w:val="24"/>
        </w:rPr>
        <w:t xml:space="preserve"> </w:t>
      </w:r>
      <w:r w:rsidR="00116692">
        <w:rPr>
          <w:rFonts w:ascii="Times New Roman" w:hAnsi="Times New Roman" w:cs="Times New Roman"/>
          <w:sz w:val="24"/>
          <w:szCs w:val="24"/>
        </w:rPr>
        <w:fldChar w:fldCharType="begin"/>
      </w:r>
      <w:r w:rsidR="00BA69F3">
        <w:rPr>
          <w:rFonts w:ascii="Times New Roman" w:hAnsi="Times New Roman" w:cs="Times New Roman"/>
          <w:sz w:val="24"/>
          <w:szCs w:val="24"/>
        </w:rPr>
        <w:instrText xml:space="preserve"> ADDIN ZOTERO_ITEM CSL_CITATION {"citationID":"HF4eMrUx","properties":{"formattedCitation":"{\\rtf (34\\uc0\\u8211{}37)}","plainCitation":"(34–37)"},"citationItems":[{"id":206,"uris":["http://zotero.org/groups/79771/items/K6I25GQI"],"uri":["http://zotero.org/groups/79771/items/K6I25GQI"],"itemData":{"id":206,"type":"article-journal","title":"Addressing relapse in cognitive behavioral therapy for panic disorder: Methods for optimizing long-term treatment outcomes","container-title":"Cognitive and Behavioral Practice","page":"306-315","volume":"18","issue":"3","source":"EBSCOhost","abstract":"In this paper, we present a client with panic disorder and agoraphobia who relapses following a full course of cognitive behavioral therapy (CBT). To frame the client's treatment, the major components of CBT for panic disorder with or without agoraphobia (PD/A) are reviewed. Likely reasons for the treatment's failure and strategies for improving treatment are explored from the perspective of basic research on learning and memory. Treatment recommendations primarily focus on enhancing the exposure component of PD/A treatment but include suggestions for enhancing other CBT components as well. (PsycINFO Database Record (c) 2012 APA, all rights reserved) (journal abstract)","DOI":"10.1016/j.cbpra.2010.05.006","ISSN":"1077-7229","shortTitle":"Addressing relapse in cognitive behavioral therapy for panic disorder","author":[{"family":"Arch","given":"Joanna J."},{"family":"Craske","given":"Michelle G."}],"issued":{"date-parts":[["2011"]]}}},{"id":99,"uris":["http://zotero.org/groups/79771/items/BVBNPGTJ"],"uri":["http://zotero.org/groups/79771/items/BVBNPGTJ"],"itemData":{"id":99,"type":"article-journal","title":"Optimizing inhibitory learning during exposure therapy","container-title":"Behaviour Research and Therapy","page":"5-27","volume":"46","issue":"1","source":"ScienceDirect","abstract":"Prevailing models of exposure therapy for phobias and anxiety disorders construe level of fear throughout exposure trials as an index of corrective learning. However, the evidence, reviewed herein, indicates that neither the degree by which fear reduces nor the ending fear level predict therapeutic outcome. Developments in the theory and science of fear extinction, and learning and memory, indicate that ‘performance during training’ is not commensurate with learning at the process level. Inhibitory learning is recognized as being central to extinction and access to secondary inhibitory associations is subject to influences such as context and time, rather than fear during extinction training. Strategies for enhancing inhibitory learning, and its retrieval over time and context, are reviewed along with their clinical implications for exposure therapy and directions for future research.","DOI":"10.1016/j.brat.2007.10.003","ISSN":"0005-7967","author":[{"family":"Craske","given":"Michelle G."},{"family":"Kircanski","given":"Katharina"},{"family":"Zelikowsky","given":"Moriel"},{"family":"Mystkowski","given":"Jayson"},{"family":"Chowdhury","given":"Najwa"},{"family":"Baker","given":"Aaron"}],"issued":{"date-parts":[["2008",1]]},"accessed":{"date-parts":[["2012",6,2]]}}},{"id":7,"uris":["http://zotero.org/groups/79771/items/2AW3ZFUB"],"uri":["http://zotero.org/groups/79771/items/2AW3ZFUB"],"itemData":{"id":7,"type":"book","title":"Fear And Learning: From Basic Processes to Clinical Implications","publisher":"Amer Psychological Assn","number-of-pages":"320","edition":"1","source":"Amazon.com","ISBN":"1591474140","shortTitle":"Fear And Learning","editor":[{"family":"Craske","given":"Michelle G."},{"family":"Hermans","given":"Dirk"},{"family":"Vansteenwegen","given":"Debora"}],"issued":{"date-parts":[["2006"]]}}},{"id":223,"uris":["http://zotero.org/groups/79771/items/MKBVVI92"],"uri":["http://zotero.org/groups/79771/items/MKBVVI92"],"itemData":{"id":223,"type":"chapter","title":"Counteracting the Context-Dependence of Extinction: Relapse and Tests of Some Relapse Prevention Methods.","container-title":"Fear and learning: From basic processes to clinical implications.","publisher":"American Psychological Association","publisher-place":"Washington, DC, US","page":"175-196","event-place":"Washington, DC, US","ISBN":"9781591474142, 1591474140","shortTitle":"Counteracting the Context-Dependence of Extinction","editor":[{"family":"Craske","given":"Michelle G."},{"family":"Hermans","given":"Dirk"},{"family":"Vansteenwegen","given":"Debora"}],"author":[{"family":"Bouton","given":"Mark E."},{"family":"Woods","given":"Amanda M."},{"family":"Moody","given":"Erik W."},{"family":"Sunsay","given":"Ceyhun"},{"family":"García-Gutiérrez","given":"Ana"}],"issued":{"date-parts":[["2006"]]}}}],"schema":"https://github.com/citation-style-language/schema/raw/master/csl-citation.json"} </w:instrText>
      </w:r>
      <w:r w:rsidR="00116692">
        <w:rPr>
          <w:rFonts w:ascii="Times New Roman" w:hAnsi="Times New Roman" w:cs="Times New Roman"/>
          <w:sz w:val="24"/>
          <w:szCs w:val="24"/>
        </w:rPr>
        <w:fldChar w:fldCharType="separate"/>
      </w:r>
      <w:r w:rsidR="00BA69F3" w:rsidRPr="00BA69F3">
        <w:rPr>
          <w:rFonts w:ascii="Times New Roman" w:hAnsi="Times New Roman" w:cs="Times New Roman"/>
          <w:sz w:val="24"/>
          <w:szCs w:val="24"/>
        </w:rPr>
        <w:t>(34–37)</w:t>
      </w:r>
      <w:r w:rsidR="00116692">
        <w:rPr>
          <w:rFonts w:ascii="Times New Roman" w:hAnsi="Times New Roman" w:cs="Times New Roman"/>
          <w:sz w:val="24"/>
          <w:szCs w:val="24"/>
        </w:rPr>
        <w:fldChar w:fldCharType="end"/>
      </w:r>
      <w:r w:rsidR="00BB6135" w:rsidRPr="00AE6171">
        <w:rPr>
          <w:rFonts w:ascii="Times New Roman" w:hAnsi="Times New Roman" w:cs="Times New Roman"/>
          <w:sz w:val="24"/>
          <w:szCs w:val="24"/>
        </w:rPr>
        <w:t xml:space="preserve">. </w:t>
      </w:r>
      <w:r w:rsidR="005E34FA" w:rsidRPr="00AE6171">
        <w:rPr>
          <w:rFonts w:ascii="Times New Roman" w:hAnsi="Times New Roman" w:cs="Times New Roman"/>
          <w:sz w:val="24"/>
          <w:szCs w:val="24"/>
        </w:rPr>
        <w:t xml:space="preserve">The key feature of this research </w:t>
      </w:r>
      <w:r w:rsidR="00BB6135" w:rsidRPr="00AE6171">
        <w:rPr>
          <w:rFonts w:ascii="Times New Roman" w:hAnsi="Times New Roman" w:cs="Times New Roman"/>
          <w:sz w:val="24"/>
          <w:szCs w:val="24"/>
        </w:rPr>
        <w:t>is</w:t>
      </w:r>
      <w:r w:rsidR="005E34FA" w:rsidRPr="00AE6171">
        <w:rPr>
          <w:rFonts w:ascii="Times New Roman" w:hAnsi="Times New Roman" w:cs="Times New Roman"/>
          <w:sz w:val="24"/>
          <w:szCs w:val="24"/>
        </w:rPr>
        <w:t xml:space="preserve"> that eliminated responding may reappear quickly when tested under the appropriate circumstances. </w:t>
      </w:r>
      <w:r w:rsidR="00827827" w:rsidRPr="00AE6171">
        <w:rPr>
          <w:rFonts w:ascii="Times New Roman" w:hAnsi="Times New Roman" w:cs="Times New Roman"/>
          <w:sz w:val="24"/>
          <w:szCs w:val="24"/>
        </w:rPr>
        <w:t xml:space="preserve">Specifically, </w:t>
      </w:r>
      <w:r w:rsidR="007334FC" w:rsidRPr="00AE6171">
        <w:rPr>
          <w:rFonts w:ascii="Times New Roman" w:hAnsi="Times New Roman" w:cs="Times New Roman"/>
          <w:sz w:val="24"/>
          <w:szCs w:val="24"/>
        </w:rPr>
        <w:t>extinguished responses can reappear via such processes as spontaneous recovery (passage of time), d</w:t>
      </w:r>
      <w:r w:rsidR="005E34FA" w:rsidRPr="00AE6171">
        <w:rPr>
          <w:rFonts w:ascii="Times New Roman" w:hAnsi="Times New Roman" w:cs="Times New Roman"/>
          <w:sz w:val="24"/>
          <w:szCs w:val="24"/>
        </w:rPr>
        <w:t>isinhibition</w:t>
      </w:r>
      <w:r w:rsidR="00827827" w:rsidRPr="00AE6171">
        <w:rPr>
          <w:rFonts w:ascii="Times New Roman" w:hAnsi="Times New Roman" w:cs="Times New Roman"/>
          <w:sz w:val="24"/>
          <w:szCs w:val="24"/>
        </w:rPr>
        <w:t xml:space="preserve"> </w:t>
      </w:r>
      <w:r w:rsidR="007334FC" w:rsidRPr="00AE6171">
        <w:rPr>
          <w:rFonts w:ascii="Times New Roman" w:hAnsi="Times New Roman" w:cs="Times New Roman"/>
          <w:sz w:val="24"/>
          <w:szCs w:val="24"/>
        </w:rPr>
        <w:t xml:space="preserve">(presentation of a novel stimulus), reinstatement (presentation of the US in classical conditioning or reinforcer in operant conditioning), </w:t>
      </w:r>
      <w:r w:rsidR="005E34FA" w:rsidRPr="00AE6171">
        <w:rPr>
          <w:rFonts w:ascii="Times New Roman" w:hAnsi="Times New Roman" w:cs="Times New Roman"/>
          <w:sz w:val="24"/>
          <w:szCs w:val="24"/>
        </w:rPr>
        <w:t>renewal</w:t>
      </w:r>
      <w:r w:rsidR="003D3263" w:rsidRPr="00AE6171">
        <w:rPr>
          <w:rFonts w:ascii="Times New Roman" w:hAnsi="Times New Roman" w:cs="Times New Roman"/>
          <w:sz w:val="24"/>
          <w:szCs w:val="24"/>
        </w:rPr>
        <w:t xml:space="preserve"> (</w:t>
      </w:r>
      <w:r w:rsidR="007334FC" w:rsidRPr="00AE6171">
        <w:rPr>
          <w:rFonts w:ascii="Times New Roman" w:hAnsi="Times New Roman" w:cs="Times New Roman"/>
          <w:sz w:val="24"/>
          <w:szCs w:val="24"/>
        </w:rPr>
        <w:t>a change in context</w:t>
      </w:r>
      <w:r w:rsidR="003D3263" w:rsidRPr="00AE6171">
        <w:rPr>
          <w:rFonts w:ascii="Times New Roman" w:hAnsi="Times New Roman" w:cs="Times New Roman"/>
          <w:sz w:val="24"/>
          <w:szCs w:val="24"/>
        </w:rPr>
        <w:t>),</w:t>
      </w:r>
      <w:r w:rsidR="00BB6135" w:rsidRPr="00AE6171">
        <w:rPr>
          <w:rFonts w:ascii="Times New Roman" w:hAnsi="Times New Roman" w:cs="Times New Roman"/>
          <w:sz w:val="24"/>
          <w:szCs w:val="24"/>
        </w:rPr>
        <w:t xml:space="preserve"> and</w:t>
      </w:r>
      <w:r w:rsidR="003D3263" w:rsidRPr="00AE6171">
        <w:rPr>
          <w:rFonts w:ascii="Times New Roman" w:hAnsi="Times New Roman" w:cs="Times New Roman"/>
          <w:sz w:val="24"/>
          <w:szCs w:val="24"/>
        </w:rPr>
        <w:t xml:space="preserve"> resurgence (when an alternative behavior introduced during extinction is subsequently also placed on extinction)</w:t>
      </w:r>
      <w:r w:rsidR="005E34FA" w:rsidRPr="00AE6171">
        <w:rPr>
          <w:rFonts w:ascii="Times New Roman" w:hAnsi="Times New Roman" w:cs="Times New Roman"/>
          <w:sz w:val="24"/>
          <w:szCs w:val="24"/>
        </w:rPr>
        <w:t xml:space="preserve">. </w:t>
      </w:r>
      <w:r w:rsidR="007334FC" w:rsidRPr="00AE6171">
        <w:rPr>
          <w:rFonts w:ascii="Times New Roman" w:hAnsi="Times New Roman" w:cs="Times New Roman"/>
          <w:sz w:val="24"/>
          <w:szCs w:val="24"/>
        </w:rPr>
        <w:t>These principles of extinction show that fear responses decrease</w:t>
      </w:r>
      <w:r w:rsidR="00574BE1">
        <w:rPr>
          <w:rFonts w:ascii="Times New Roman" w:hAnsi="Times New Roman" w:cs="Times New Roman"/>
          <w:sz w:val="24"/>
          <w:szCs w:val="24"/>
        </w:rPr>
        <w:t>,</w:t>
      </w:r>
      <w:r w:rsidR="00F7000A" w:rsidRPr="00AE6171">
        <w:rPr>
          <w:rFonts w:ascii="Times New Roman" w:hAnsi="Times New Roman" w:cs="Times New Roman"/>
          <w:sz w:val="24"/>
          <w:szCs w:val="24"/>
        </w:rPr>
        <w:t xml:space="preserve"> but </w:t>
      </w:r>
      <w:r w:rsidR="007334FC" w:rsidRPr="00AE6171">
        <w:rPr>
          <w:rFonts w:ascii="Times New Roman" w:hAnsi="Times New Roman" w:cs="Times New Roman"/>
          <w:sz w:val="24"/>
          <w:szCs w:val="24"/>
        </w:rPr>
        <w:t>are not unlearned</w:t>
      </w:r>
      <w:r w:rsidR="00683C5A">
        <w:rPr>
          <w:rFonts w:ascii="Times New Roman" w:hAnsi="Times New Roman" w:cs="Times New Roman"/>
          <w:sz w:val="24"/>
          <w:szCs w:val="24"/>
        </w:rPr>
        <w:t>;</w:t>
      </w:r>
      <w:r w:rsidR="007334FC" w:rsidRPr="00AE6171">
        <w:rPr>
          <w:rFonts w:ascii="Times New Roman" w:hAnsi="Times New Roman" w:cs="Times New Roman"/>
          <w:sz w:val="24"/>
          <w:szCs w:val="24"/>
        </w:rPr>
        <w:t xml:space="preserve"> rather</w:t>
      </w:r>
      <w:r w:rsidR="00683C5A">
        <w:rPr>
          <w:rFonts w:ascii="Times New Roman" w:hAnsi="Times New Roman" w:cs="Times New Roman"/>
          <w:sz w:val="24"/>
          <w:szCs w:val="24"/>
        </w:rPr>
        <w:t>,</w:t>
      </w:r>
      <w:r w:rsidR="007334FC" w:rsidRPr="00AE6171">
        <w:rPr>
          <w:rFonts w:ascii="Times New Roman" w:hAnsi="Times New Roman" w:cs="Times New Roman"/>
          <w:sz w:val="24"/>
          <w:szCs w:val="24"/>
        </w:rPr>
        <w:t xml:space="preserve"> new learning takes place.</w:t>
      </w:r>
      <w:r w:rsidR="00F7000A" w:rsidRPr="00AE6171">
        <w:rPr>
          <w:rFonts w:ascii="Times New Roman" w:hAnsi="Times New Roman" w:cs="Times New Roman"/>
          <w:sz w:val="24"/>
          <w:szCs w:val="24"/>
        </w:rPr>
        <w:t xml:space="preserve"> This and other works have led researchers to postulate that exposure </w:t>
      </w:r>
      <w:r w:rsidR="00F7000A" w:rsidRPr="00356383">
        <w:rPr>
          <w:rFonts w:ascii="Times New Roman" w:hAnsi="Times New Roman" w:cs="Times New Roman"/>
          <w:sz w:val="24"/>
          <w:szCs w:val="24"/>
        </w:rPr>
        <w:t>involves “optimizing learning …. based on increasing tolerance for fear and anxiety”</w:t>
      </w:r>
      <w:r w:rsidR="00A208CA" w:rsidRPr="00356383">
        <w:rPr>
          <w:rFonts w:ascii="Times New Roman" w:hAnsi="Times New Roman" w:cs="Times New Roman"/>
          <w:sz w:val="24"/>
          <w:szCs w:val="24"/>
        </w:rPr>
        <w:t xml:space="preserve"> </w:t>
      </w:r>
      <w:r w:rsidR="00116692" w:rsidRPr="00356383">
        <w:rPr>
          <w:rFonts w:ascii="Times New Roman" w:hAnsi="Times New Roman" w:cs="Times New Roman"/>
          <w:sz w:val="24"/>
          <w:szCs w:val="24"/>
        </w:rPr>
        <w:fldChar w:fldCharType="begin"/>
      </w:r>
      <w:r w:rsidR="00BA69F3">
        <w:rPr>
          <w:rFonts w:ascii="Times New Roman" w:hAnsi="Times New Roman" w:cs="Times New Roman"/>
          <w:sz w:val="24"/>
          <w:szCs w:val="24"/>
        </w:rPr>
        <w:instrText xml:space="preserve"> ADDIN ZOTERO_ITEM CSL_CITATION {"citationID":"ofh2ZkuU","properties":{"formattedCitation":"(38)","plainCitation":"(38)"},"citationItems":[{"id":23,"uris":["http://zotero.org/groups/79771/items/45X4VTZT"],"uri":["http://zotero.org/groups/79771/items/45X4VTZT"],"itemData":{"id":23,"type":"article-journal","title":"Acceptance and Commitment Therapy and Cognitive Behavioral Therapy for Anxiety Disorders: Different Treatments, Similar Mechanisms?","container-title":"Clinical Psychology: Science and Practice","page":"263–279","volume":"15","issue":"4","source":"Wiley Online Library","abstract":"Cognitive behavioral therapy (CBT) and acceptance and commitment therapy (ACT) researchers and scholars carry assumptions about the characteristics of these therapies, and the extent to which they differ from one another. This article examines proposed differences between CBT and ACT for anxiety disorders, including aspects of treatment components, processes, and outcomes. The general conclusion is that the treatments are more similar than distinct. Potential treatment mediators and issues related to the identification of mediators are considered in depth, and directions for future research are explored.","DOI":"10.1111/j.1468-2850.2008.00137.x","ISSN":"1468-2850","shortTitle":"Acceptance and Commitment Therapy and Cognitive Behavioral Therapy for Anxiety Disorders","language":"en","author":[{"family":"Arch","given":"Joanna J."},{"family":"Craske","given":"Michelle G."}],"issued":{"date-parts":[["2008"]]},"accessed":{"date-parts":[["2012",6,4]]}},"locator":"269"}],"schema":"https://github.com/citation-style-language/schema/raw/master/csl-citation.json"} </w:instrText>
      </w:r>
      <w:r w:rsidR="00116692" w:rsidRPr="00356383">
        <w:rPr>
          <w:rFonts w:ascii="Times New Roman" w:hAnsi="Times New Roman" w:cs="Times New Roman"/>
          <w:sz w:val="24"/>
          <w:szCs w:val="24"/>
        </w:rPr>
        <w:fldChar w:fldCharType="separate"/>
      </w:r>
      <w:r w:rsidR="00BA69F3" w:rsidRPr="00BA69F3">
        <w:rPr>
          <w:rFonts w:ascii="Times New Roman" w:hAnsi="Times New Roman" w:cs="Times New Roman"/>
          <w:sz w:val="24"/>
        </w:rPr>
        <w:t>(38)</w:t>
      </w:r>
      <w:r w:rsidR="00116692" w:rsidRPr="00356383">
        <w:rPr>
          <w:rFonts w:ascii="Times New Roman" w:hAnsi="Times New Roman" w:cs="Times New Roman"/>
          <w:sz w:val="24"/>
          <w:szCs w:val="24"/>
        </w:rPr>
        <w:fldChar w:fldCharType="end"/>
      </w:r>
      <w:r w:rsidR="00F7000A" w:rsidRPr="00356383">
        <w:rPr>
          <w:rFonts w:ascii="Times New Roman" w:hAnsi="Times New Roman" w:cs="Times New Roman"/>
          <w:sz w:val="24"/>
          <w:szCs w:val="24"/>
        </w:rPr>
        <w:t>.</w:t>
      </w:r>
      <w:r w:rsidR="00574BE1" w:rsidRPr="00356383">
        <w:rPr>
          <w:rFonts w:ascii="Times New Roman" w:hAnsi="Times New Roman" w:cs="Times New Roman"/>
          <w:sz w:val="24"/>
          <w:szCs w:val="24"/>
        </w:rPr>
        <w:t xml:space="preserve"> Thus</w:t>
      </w:r>
      <w:r w:rsidR="00EA17C9">
        <w:rPr>
          <w:rFonts w:ascii="Times New Roman" w:hAnsi="Times New Roman" w:cs="Times New Roman"/>
          <w:sz w:val="24"/>
          <w:szCs w:val="24"/>
        </w:rPr>
        <w:t xml:space="preserve">, techniques such as acceptance, which do not aim to decrease or change fear responses, </w:t>
      </w:r>
      <w:r w:rsidR="00574BE1" w:rsidRPr="00356383">
        <w:rPr>
          <w:rFonts w:ascii="Times New Roman" w:hAnsi="Times New Roman" w:cs="Times New Roman"/>
          <w:sz w:val="24"/>
          <w:szCs w:val="24"/>
        </w:rPr>
        <w:t>fit nicely in the treatment of OCD and OC-spectrum disorders</w:t>
      </w:r>
      <w:r w:rsidR="00BB6135" w:rsidRPr="00356383">
        <w:rPr>
          <w:rFonts w:ascii="Times New Roman" w:hAnsi="Times New Roman" w:cs="Times New Roman"/>
          <w:sz w:val="24"/>
          <w:szCs w:val="24"/>
        </w:rPr>
        <w:t>.</w:t>
      </w:r>
    </w:p>
    <w:p w14:paraId="19169A68" w14:textId="320F4C3E" w:rsidR="00565B1B" w:rsidRPr="00AE6171" w:rsidRDefault="007F65F1" w:rsidP="00AE6171">
      <w:pPr>
        <w:spacing w:line="480" w:lineRule="auto"/>
        <w:rPr>
          <w:rFonts w:ascii="Times New Roman" w:hAnsi="Times New Roman" w:cs="Times New Roman"/>
          <w:sz w:val="24"/>
          <w:szCs w:val="24"/>
        </w:rPr>
      </w:pPr>
      <w:r w:rsidRPr="00356383">
        <w:rPr>
          <w:rFonts w:ascii="Times New Roman" w:hAnsi="Times New Roman" w:cs="Times New Roman"/>
          <w:sz w:val="24"/>
          <w:szCs w:val="24"/>
        </w:rPr>
        <w:tab/>
        <w:t>Research on language and cognition from a behavior analytic standpoint has shown that while the basic principles espoused in behavior analysis are accurate, they are uniquely affect</w:t>
      </w:r>
      <w:r w:rsidR="00E6593B">
        <w:rPr>
          <w:rFonts w:ascii="Times New Roman" w:hAnsi="Times New Roman" w:cs="Times New Roman"/>
          <w:sz w:val="24"/>
          <w:szCs w:val="24"/>
        </w:rPr>
        <w:t>ed</w:t>
      </w:r>
      <w:r w:rsidRPr="00356383">
        <w:rPr>
          <w:rFonts w:ascii="Times New Roman" w:hAnsi="Times New Roman" w:cs="Times New Roman"/>
          <w:sz w:val="24"/>
          <w:szCs w:val="24"/>
        </w:rPr>
        <w:t xml:space="preserve"> by cognitive abilities </w:t>
      </w:r>
      <w:r w:rsidR="00116692">
        <w:rPr>
          <w:rFonts w:ascii="Times New Roman" w:hAnsi="Times New Roman" w:cs="Times New Roman"/>
          <w:sz w:val="24"/>
          <w:szCs w:val="24"/>
        </w:rPr>
        <w:fldChar w:fldCharType="begin"/>
      </w:r>
      <w:r w:rsidR="00BA69F3">
        <w:rPr>
          <w:rFonts w:ascii="Times New Roman" w:hAnsi="Times New Roman" w:cs="Times New Roman"/>
          <w:sz w:val="24"/>
          <w:szCs w:val="24"/>
        </w:rPr>
        <w:instrText xml:space="preserve"> ADDIN ZOTERO_ITEM CSL_CITATION {"citationID":"XAWsm60v","properties":{"formattedCitation":"(39)","plainCitation":"(39)"},"citationItems":[{"id":30,"uris":["http://zotero.org/groups/79771/items/4R97CKTK"],"uri":["http://zotero.org/groups/79771/items/4R97CKTK"],"itemData":{"id":30,"type":"book","title":"Relational Frame Theory: A Post-Skinnerian Account of Human Language and Cognition","publisher":"Springer","number-of-pages":"285","edition":"1st","source":"Amazon.com","ISBN":"0306466007","shortTitle":"Relational Frame Theory","editor":[{"family":"Hayes","given":"Steven C."},{"family":"Barnes-Holmes","given":"Dermot"},{"family":"Roche","given":"Bryan"}],"issued":{"date-parts":[["2001",12]]}}}],"schema":"https://github.com/citation-style-language/schema/raw/master/csl-citation.json"} </w:instrText>
      </w:r>
      <w:r w:rsidR="00116692">
        <w:rPr>
          <w:rFonts w:ascii="Times New Roman" w:hAnsi="Times New Roman" w:cs="Times New Roman"/>
          <w:sz w:val="24"/>
          <w:szCs w:val="24"/>
        </w:rPr>
        <w:fldChar w:fldCharType="separate"/>
      </w:r>
      <w:r w:rsidR="00BA69F3" w:rsidRPr="00BA69F3">
        <w:rPr>
          <w:rFonts w:ascii="Times New Roman" w:hAnsi="Times New Roman" w:cs="Times New Roman"/>
          <w:sz w:val="24"/>
        </w:rPr>
        <w:t>(39)</w:t>
      </w:r>
      <w:r w:rsidR="00116692">
        <w:rPr>
          <w:rFonts w:ascii="Times New Roman" w:hAnsi="Times New Roman" w:cs="Times New Roman"/>
          <w:sz w:val="24"/>
          <w:szCs w:val="24"/>
        </w:rPr>
        <w:fldChar w:fldCharType="end"/>
      </w:r>
      <w:r w:rsidRPr="00356383">
        <w:rPr>
          <w:rFonts w:ascii="Times New Roman" w:hAnsi="Times New Roman" w:cs="Times New Roman"/>
          <w:sz w:val="24"/>
          <w:szCs w:val="24"/>
        </w:rPr>
        <w:t>. Thus, there are discriminative</w:t>
      </w:r>
      <w:r w:rsidRPr="00AE6171">
        <w:rPr>
          <w:rFonts w:ascii="Times New Roman" w:hAnsi="Times New Roman" w:cs="Times New Roman"/>
          <w:sz w:val="24"/>
          <w:szCs w:val="24"/>
        </w:rPr>
        <w:t xml:space="preserve"> stimuli, reinforcers, and punishers, but these are more transient in cognitive humans than they are with nonhumans.</w:t>
      </w:r>
      <w:r w:rsidR="00457336" w:rsidRPr="00AE6171">
        <w:rPr>
          <w:rFonts w:ascii="Times New Roman" w:hAnsi="Times New Roman" w:cs="Times New Roman"/>
          <w:sz w:val="24"/>
          <w:szCs w:val="24"/>
        </w:rPr>
        <w:t xml:space="preserve"> This is because, according to </w:t>
      </w:r>
      <w:r w:rsidR="00820E98" w:rsidRPr="00AE6171">
        <w:rPr>
          <w:rFonts w:ascii="Times New Roman" w:hAnsi="Times New Roman" w:cs="Times New Roman"/>
          <w:sz w:val="24"/>
          <w:szCs w:val="24"/>
        </w:rPr>
        <w:t>r</w:t>
      </w:r>
      <w:r w:rsidR="00457336" w:rsidRPr="00AE6171">
        <w:rPr>
          <w:rFonts w:ascii="Times New Roman" w:hAnsi="Times New Roman" w:cs="Times New Roman"/>
          <w:sz w:val="24"/>
          <w:szCs w:val="24"/>
        </w:rPr>
        <w:t xml:space="preserve">elational </w:t>
      </w:r>
      <w:r w:rsidR="00820E98" w:rsidRPr="00AE6171">
        <w:rPr>
          <w:rFonts w:ascii="Times New Roman" w:hAnsi="Times New Roman" w:cs="Times New Roman"/>
          <w:sz w:val="24"/>
          <w:szCs w:val="24"/>
        </w:rPr>
        <w:t>f</w:t>
      </w:r>
      <w:r w:rsidR="00457336" w:rsidRPr="00AE6171">
        <w:rPr>
          <w:rFonts w:ascii="Times New Roman" w:hAnsi="Times New Roman" w:cs="Times New Roman"/>
          <w:sz w:val="24"/>
          <w:szCs w:val="24"/>
        </w:rPr>
        <w:t xml:space="preserve">rame </w:t>
      </w:r>
      <w:r w:rsidR="00820E98" w:rsidRPr="00AE6171">
        <w:rPr>
          <w:rFonts w:ascii="Times New Roman" w:hAnsi="Times New Roman" w:cs="Times New Roman"/>
          <w:sz w:val="24"/>
          <w:szCs w:val="24"/>
        </w:rPr>
        <w:t>t</w:t>
      </w:r>
      <w:r w:rsidR="00457336" w:rsidRPr="00AE6171">
        <w:rPr>
          <w:rFonts w:ascii="Times New Roman" w:hAnsi="Times New Roman" w:cs="Times New Roman"/>
          <w:sz w:val="24"/>
          <w:szCs w:val="24"/>
        </w:rPr>
        <w:t>heory, humans with verbal abilities do not solely respond to the formal properties of s</w:t>
      </w:r>
      <w:r w:rsidR="0040796C">
        <w:rPr>
          <w:rFonts w:ascii="Times New Roman" w:hAnsi="Times New Roman" w:cs="Times New Roman"/>
          <w:sz w:val="24"/>
          <w:szCs w:val="24"/>
        </w:rPr>
        <w:t>timuli as nonverbal animals do. W</w:t>
      </w:r>
      <w:r w:rsidR="00457336" w:rsidRPr="00AE6171">
        <w:rPr>
          <w:rFonts w:ascii="Times New Roman" w:hAnsi="Times New Roman" w:cs="Times New Roman"/>
          <w:sz w:val="24"/>
          <w:szCs w:val="24"/>
        </w:rPr>
        <w:t xml:space="preserve">hat a </w:t>
      </w:r>
      <w:r w:rsidR="00BA5D9C" w:rsidRPr="00AE6171">
        <w:rPr>
          <w:rFonts w:ascii="Times New Roman" w:hAnsi="Times New Roman" w:cs="Times New Roman"/>
          <w:sz w:val="24"/>
          <w:szCs w:val="24"/>
        </w:rPr>
        <w:t>stimulus</w:t>
      </w:r>
      <w:r w:rsidR="00457336" w:rsidRPr="00AE6171">
        <w:rPr>
          <w:rFonts w:ascii="Times New Roman" w:hAnsi="Times New Roman" w:cs="Times New Roman"/>
          <w:sz w:val="24"/>
          <w:szCs w:val="24"/>
        </w:rPr>
        <w:t xml:space="preserve"> </w:t>
      </w:r>
      <w:r w:rsidR="00457336" w:rsidRPr="00AE6171">
        <w:rPr>
          <w:rFonts w:ascii="Times New Roman" w:hAnsi="Times New Roman" w:cs="Times New Roman"/>
          <w:i/>
          <w:sz w:val="24"/>
          <w:szCs w:val="24"/>
        </w:rPr>
        <w:t>is</w:t>
      </w:r>
      <w:r w:rsidR="00457336" w:rsidRPr="00AE6171">
        <w:rPr>
          <w:rFonts w:ascii="Times New Roman" w:hAnsi="Times New Roman" w:cs="Times New Roman"/>
          <w:sz w:val="24"/>
          <w:szCs w:val="24"/>
        </w:rPr>
        <w:t xml:space="preserve"> and its </w:t>
      </w:r>
      <w:r w:rsidR="00457336" w:rsidRPr="00AE6171">
        <w:rPr>
          <w:rFonts w:ascii="Times New Roman" w:hAnsi="Times New Roman" w:cs="Times New Roman"/>
          <w:i/>
          <w:sz w:val="24"/>
          <w:szCs w:val="24"/>
        </w:rPr>
        <w:t>function</w:t>
      </w:r>
      <w:r w:rsidR="00457336" w:rsidRPr="00AE6171">
        <w:rPr>
          <w:rFonts w:ascii="Times New Roman" w:hAnsi="Times New Roman" w:cs="Times New Roman"/>
          <w:sz w:val="24"/>
          <w:szCs w:val="24"/>
        </w:rPr>
        <w:t xml:space="preserve"> is in some part based on its relations to other </w:t>
      </w:r>
      <w:r w:rsidR="00BB6135" w:rsidRPr="00AE6171">
        <w:rPr>
          <w:rFonts w:ascii="Times New Roman" w:hAnsi="Times New Roman" w:cs="Times New Roman"/>
          <w:sz w:val="24"/>
          <w:szCs w:val="24"/>
        </w:rPr>
        <w:t xml:space="preserve">stimuli </w:t>
      </w:r>
      <w:r w:rsidR="00457336" w:rsidRPr="00AE6171">
        <w:rPr>
          <w:rFonts w:ascii="Times New Roman" w:hAnsi="Times New Roman" w:cs="Times New Roman"/>
          <w:sz w:val="24"/>
          <w:szCs w:val="24"/>
        </w:rPr>
        <w:t xml:space="preserve">that </w:t>
      </w:r>
      <w:r w:rsidR="00BB6135" w:rsidRPr="00AE6171">
        <w:rPr>
          <w:rFonts w:ascii="Times New Roman" w:hAnsi="Times New Roman" w:cs="Times New Roman"/>
          <w:sz w:val="24"/>
          <w:szCs w:val="24"/>
        </w:rPr>
        <w:t>have been interacted with</w:t>
      </w:r>
      <w:r w:rsidR="00457336" w:rsidRPr="00AE6171">
        <w:rPr>
          <w:rFonts w:ascii="Times New Roman" w:hAnsi="Times New Roman" w:cs="Times New Roman"/>
          <w:sz w:val="24"/>
          <w:szCs w:val="24"/>
        </w:rPr>
        <w:t xml:space="preserve">. </w:t>
      </w:r>
      <w:r w:rsidR="00574BE1">
        <w:rPr>
          <w:rFonts w:ascii="Times New Roman" w:hAnsi="Times New Roman" w:cs="Times New Roman"/>
          <w:sz w:val="24"/>
          <w:szCs w:val="24"/>
        </w:rPr>
        <w:t xml:space="preserve">Humans </w:t>
      </w:r>
      <w:r w:rsidR="00565B1B" w:rsidRPr="00AE6171">
        <w:rPr>
          <w:rFonts w:ascii="Times New Roman" w:hAnsi="Times New Roman" w:cs="Times New Roman"/>
          <w:sz w:val="24"/>
          <w:szCs w:val="24"/>
        </w:rPr>
        <w:t>respond to stimuli based on mutual</w:t>
      </w:r>
      <w:r w:rsidR="00BB6135" w:rsidRPr="00AE6171">
        <w:rPr>
          <w:rFonts w:ascii="Times New Roman" w:hAnsi="Times New Roman" w:cs="Times New Roman"/>
          <w:sz w:val="24"/>
          <w:szCs w:val="24"/>
        </w:rPr>
        <w:t xml:space="preserve"> relations to other stimuli </w:t>
      </w:r>
      <w:r w:rsidR="00565B1B" w:rsidRPr="00AE6171">
        <w:rPr>
          <w:rFonts w:ascii="Times New Roman" w:hAnsi="Times New Roman" w:cs="Times New Roman"/>
          <w:sz w:val="24"/>
          <w:szCs w:val="24"/>
        </w:rPr>
        <w:t>and in combination</w:t>
      </w:r>
      <w:r w:rsidR="00BB6135" w:rsidRPr="00AE6171">
        <w:rPr>
          <w:rFonts w:ascii="Times New Roman" w:hAnsi="Times New Roman" w:cs="Times New Roman"/>
          <w:sz w:val="24"/>
          <w:szCs w:val="24"/>
        </w:rPr>
        <w:t>,</w:t>
      </w:r>
      <w:r w:rsidR="00565B1B" w:rsidRPr="00AE6171">
        <w:rPr>
          <w:rFonts w:ascii="Times New Roman" w:hAnsi="Times New Roman" w:cs="Times New Roman"/>
          <w:sz w:val="24"/>
          <w:szCs w:val="24"/>
        </w:rPr>
        <w:t xml:space="preserve"> which affects the meaning give</w:t>
      </w:r>
      <w:r w:rsidR="00574BE1">
        <w:rPr>
          <w:rFonts w:ascii="Times New Roman" w:hAnsi="Times New Roman" w:cs="Times New Roman"/>
          <w:sz w:val="24"/>
          <w:szCs w:val="24"/>
        </w:rPr>
        <w:t>n</w:t>
      </w:r>
      <w:r w:rsidR="00565B1B" w:rsidRPr="00AE6171">
        <w:rPr>
          <w:rFonts w:ascii="Times New Roman" w:hAnsi="Times New Roman" w:cs="Times New Roman"/>
          <w:sz w:val="24"/>
          <w:szCs w:val="24"/>
        </w:rPr>
        <w:t xml:space="preserve"> to stimuli and their functional properties</w:t>
      </w:r>
      <w:r w:rsidR="00356383">
        <w:rPr>
          <w:rFonts w:ascii="Times New Roman" w:hAnsi="Times New Roman" w:cs="Times New Roman"/>
          <w:sz w:val="24"/>
          <w:szCs w:val="24"/>
        </w:rPr>
        <w:t xml:space="preserve"> </w:t>
      </w:r>
      <w:r w:rsidR="00116692">
        <w:rPr>
          <w:rFonts w:ascii="Times New Roman" w:hAnsi="Times New Roman" w:cs="Times New Roman"/>
          <w:sz w:val="24"/>
          <w:szCs w:val="24"/>
        </w:rPr>
        <w:fldChar w:fldCharType="begin"/>
      </w:r>
      <w:r w:rsidR="00BA69F3">
        <w:rPr>
          <w:rFonts w:ascii="Times New Roman" w:hAnsi="Times New Roman" w:cs="Times New Roman"/>
          <w:sz w:val="24"/>
          <w:szCs w:val="24"/>
        </w:rPr>
        <w:instrText xml:space="preserve"> ADDIN ZOTERO_ITEM CSL_CITATION {"citationID":"FglL2g6r","properties":{"formattedCitation":"(39)","plainCitation":"(39)"},"citationItems":[{"id":30,"uris":["http://zotero.org/groups/79771/items/4R97CKTK"],"uri":["http://zotero.org/groups/79771/items/4R97CKTK"],"itemData":{"id":30,"type":"book","title":"Relational Frame Theory: A Post-Skinnerian Account of Human Language and Cognition","publisher":"Springer","number-of-pages":"285","edition":"1st","source":"Amazon.com","ISBN":"0306466007","shortTitle":"Relational Frame Theory","editor":[{"family":"Hayes","given":"Steven C."},{"family":"Barnes-Holmes","given":"Dermot"},{"family":"Roche","given":"Bryan"}],"issued":{"date-parts":[["2001",12]]}}}],"schema":"https://github.com/citation-style-language/schema/raw/master/csl-citation.json"} </w:instrText>
      </w:r>
      <w:r w:rsidR="00116692">
        <w:rPr>
          <w:rFonts w:ascii="Times New Roman" w:hAnsi="Times New Roman" w:cs="Times New Roman"/>
          <w:sz w:val="24"/>
          <w:szCs w:val="24"/>
        </w:rPr>
        <w:fldChar w:fldCharType="separate"/>
      </w:r>
      <w:r w:rsidR="00BA69F3" w:rsidRPr="00BA69F3">
        <w:rPr>
          <w:rFonts w:ascii="Times New Roman" w:hAnsi="Times New Roman" w:cs="Times New Roman"/>
          <w:sz w:val="24"/>
        </w:rPr>
        <w:t>(39)</w:t>
      </w:r>
      <w:r w:rsidR="00116692">
        <w:rPr>
          <w:rFonts w:ascii="Times New Roman" w:hAnsi="Times New Roman" w:cs="Times New Roman"/>
          <w:sz w:val="24"/>
          <w:szCs w:val="24"/>
        </w:rPr>
        <w:fldChar w:fldCharType="end"/>
      </w:r>
      <w:r w:rsidR="00DD587E" w:rsidRPr="00AE6171">
        <w:rPr>
          <w:rFonts w:ascii="Times New Roman" w:hAnsi="Times New Roman" w:cs="Times New Roman"/>
          <w:sz w:val="24"/>
          <w:szCs w:val="24"/>
        </w:rPr>
        <w:t xml:space="preserve">. </w:t>
      </w:r>
      <w:r w:rsidR="00565B1B" w:rsidRPr="00AE6171">
        <w:rPr>
          <w:rFonts w:ascii="Times New Roman" w:hAnsi="Times New Roman" w:cs="Times New Roman"/>
          <w:sz w:val="24"/>
          <w:szCs w:val="24"/>
        </w:rPr>
        <w:t>Responding to stimuli in this way is believe</w:t>
      </w:r>
      <w:r w:rsidR="00B04925">
        <w:rPr>
          <w:rFonts w:ascii="Times New Roman" w:hAnsi="Times New Roman" w:cs="Times New Roman"/>
          <w:sz w:val="24"/>
          <w:szCs w:val="24"/>
        </w:rPr>
        <w:t>d</w:t>
      </w:r>
      <w:r w:rsidR="00565B1B" w:rsidRPr="00AE6171">
        <w:rPr>
          <w:rFonts w:ascii="Times New Roman" w:hAnsi="Times New Roman" w:cs="Times New Roman"/>
          <w:sz w:val="24"/>
          <w:szCs w:val="24"/>
        </w:rPr>
        <w:t xml:space="preserve"> to be a learned ability, the same way any other operant is learned, through multiple exemplars </w:t>
      </w:r>
      <w:r w:rsidR="00574BE1">
        <w:rPr>
          <w:rFonts w:ascii="Times New Roman" w:hAnsi="Times New Roman" w:cs="Times New Roman"/>
          <w:sz w:val="24"/>
          <w:szCs w:val="24"/>
        </w:rPr>
        <w:t xml:space="preserve">and discriminative reinforcement </w:t>
      </w:r>
      <w:r w:rsidR="00565B1B" w:rsidRPr="00AE6171">
        <w:rPr>
          <w:rFonts w:ascii="Times New Roman" w:hAnsi="Times New Roman" w:cs="Times New Roman"/>
          <w:sz w:val="24"/>
          <w:szCs w:val="24"/>
        </w:rPr>
        <w:t>indicating when and where to respond to stimuli</w:t>
      </w:r>
      <w:r w:rsidR="00574BE1">
        <w:rPr>
          <w:rFonts w:ascii="Times New Roman" w:hAnsi="Times New Roman" w:cs="Times New Roman"/>
          <w:sz w:val="24"/>
          <w:szCs w:val="24"/>
        </w:rPr>
        <w:t xml:space="preserve">. Relational frames of sameness exist as do many other tested forms including </w:t>
      </w:r>
      <w:r w:rsidR="00565B1B" w:rsidRPr="00AE6171">
        <w:rPr>
          <w:rFonts w:ascii="Times New Roman" w:hAnsi="Times New Roman" w:cs="Times New Roman"/>
          <w:sz w:val="24"/>
          <w:szCs w:val="24"/>
        </w:rPr>
        <w:t>different, better, worse, time, and cause.</w:t>
      </w:r>
    </w:p>
    <w:p w14:paraId="132E4E71" w14:textId="3692BA14" w:rsidR="00DD587E" w:rsidRPr="00AE6171" w:rsidRDefault="00565B1B" w:rsidP="00AE6171">
      <w:pPr>
        <w:spacing w:line="480" w:lineRule="auto"/>
        <w:ind w:firstLine="720"/>
        <w:rPr>
          <w:rFonts w:ascii="Times New Roman" w:hAnsi="Times New Roman" w:cs="Times New Roman"/>
          <w:sz w:val="24"/>
          <w:szCs w:val="24"/>
        </w:rPr>
      </w:pPr>
      <w:r w:rsidRPr="00AE6171">
        <w:rPr>
          <w:rFonts w:ascii="Times New Roman" w:hAnsi="Times New Roman" w:cs="Times New Roman"/>
          <w:sz w:val="24"/>
          <w:szCs w:val="24"/>
        </w:rPr>
        <w:t xml:space="preserve">The important aspect of </w:t>
      </w:r>
      <w:r w:rsidR="00820E98" w:rsidRPr="00AE6171">
        <w:rPr>
          <w:rFonts w:ascii="Times New Roman" w:hAnsi="Times New Roman" w:cs="Times New Roman"/>
          <w:sz w:val="24"/>
          <w:szCs w:val="24"/>
        </w:rPr>
        <w:t>relational frame theory</w:t>
      </w:r>
      <w:r w:rsidR="00707644">
        <w:rPr>
          <w:rFonts w:ascii="Times New Roman" w:hAnsi="Times New Roman" w:cs="Times New Roman"/>
          <w:sz w:val="24"/>
          <w:szCs w:val="24"/>
        </w:rPr>
        <w:t>, for this work,</w:t>
      </w:r>
      <w:r w:rsidR="00820E98" w:rsidRPr="00AE6171">
        <w:rPr>
          <w:rFonts w:ascii="Times New Roman" w:hAnsi="Times New Roman" w:cs="Times New Roman"/>
          <w:sz w:val="24"/>
          <w:szCs w:val="24"/>
        </w:rPr>
        <w:t xml:space="preserve"> </w:t>
      </w:r>
      <w:r w:rsidRPr="00AE6171">
        <w:rPr>
          <w:rFonts w:ascii="Times New Roman" w:hAnsi="Times New Roman" w:cs="Times New Roman"/>
          <w:sz w:val="24"/>
          <w:szCs w:val="24"/>
        </w:rPr>
        <w:t xml:space="preserve">is that </w:t>
      </w:r>
      <w:r w:rsidR="00813B2D" w:rsidRPr="00AE6171">
        <w:rPr>
          <w:rFonts w:ascii="Times New Roman" w:hAnsi="Times New Roman" w:cs="Times New Roman"/>
          <w:sz w:val="24"/>
          <w:szCs w:val="24"/>
        </w:rPr>
        <w:t xml:space="preserve">the type of relational framing that occurs is guided by contextual cues, and different contextual cues guide </w:t>
      </w:r>
      <w:r w:rsidR="00707644">
        <w:rPr>
          <w:rFonts w:ascii="Times New Roman" w:hAnsi="Times New Roman" w:cs="Times New Roman"/>
          <w:sz w:val="24"/>
          <w:szCs w:val="24"/>
        </w:rPr>
        <w:t xml:space="preserve">what a </w:t>
      </w:r>
      <w:r w:rsidR="00B04925">
        <w:rPr>
          <w:rFonts w:ascii="Times New Roman" w:hAnsi="Times New Roman" w:cs="Times New Roman"/>
          <w:sz w:val="24"/>
          <w:szCs w:val="24"/>
        </w:rPr>
        <w:t>stimulus</w:t>
      </w:r>
      <w:r w:rsidR="00707644">
        <w:rPr>
          <w:rFonts w:ascii="Times New Roman" w:hAnsi="Times New Roman" w:cs="Times New Roman"/>
          <w:sz w:val="24"/>
          <w:szCs w:val="24"/>
        </w:rPr>
        <w:t xml:space="preserve"> is and its </w:t>
      </w:r>
      <w:r w:rsidR="00813B2D" w:rsidRPr="00AE6171">
        <w:rPr>
          <w:rFonts w:ascii="Times New Roman" w:hAnsi="Times New Roman" w:cs="Times New Roman"/>
          <w:sz w:val="24"/>
          <w:szCs w:val="24"/>
        </w:rPr>
        <w:t xml:space="preserve">function. Because the type of relation and the functions of the relations are separate, it offers useful therapeutic options in terms of how to address cognitions, emotions, and bodily sensations. Specifically, the therapist can </w:t>
      </w:r>
      <w:r w:rsidR="0040796C">
        <w:rPr>
          <w:rFonts w:ascii="Times New Roman" w:hAnsi="Times New Roman" w:cs="Times New Roman"/>
          <w:sz w:val="24"/>
          <w:szCs w:val="24"/>
        </w:rPr>
        <w:t xml:space="preserve">independently </w:t>
      </w:r>
      <w:r w:rsidR="00813B2D" w:rsidRPr="00AE6171">
        <w:rPr>
          <w:rFonts w:ascii="Times New Roman" w:hAnsi="Times New Roman" w:cs="Times New Roman"/>
          <w:sz w:val="24"/>
          <w:szCs w:val="24"/>
        </w:rPr>
        <w:t xml:space="preserve">address what a thought </w:t>
      </w:r>
      <w:r w:rsidR="00BB6135" w:rsidRPr="00AE6171">
        <w:rPr>
          <w:rFonts w:ascii="Times New Roman" w:hAnsi="Times New Roman" w:cs="Times New Roman"/>
          <w:i/>
          <w:sz w:val="24"/>
          <w:szCs w:val="24"/>
        </w:rPr>
        <w:t>is</w:t>
      </w:r>
      <w:r w:rsidR="00813B2D" w:rsidRPr="00AE6171">
        <w:rPr>
          <w:rFonts w:ascii="Times New Roman" w:hAnsi="Times New Roman" w:cs="Times New Roman"/>
          <w:sz w:val="24"/>
          <w:szCs w:val="24"/>
        </w:rPr>
        <w:t xml:space="preserve"> or what one should do with a thought (i.e., </w:t>
      </w:r>
      <w:r w:rsidR="00813B2D" w:rsidRPr="00AE6171">
        <w:rPr>
          <w:rFonts w:ascii="Times New Roman" w:hAnsi="Times New Roman" w:cs="Times New Roman"/>
          <w:i/>
          <w:sz w:val="24"/>
          <w:szCs w:val="24"/>
        </w:rPr>
        <w:t>its functional impact</w:t>
      </w:r>
      <w:r w:rsidR="00BB6135" w:rsidRPr="00AE6171">
        <w:rPr>
          <w:rFonts w:ascii="Times New Roman" w:hAnsi="Times New Roman" w:cs="Times New Roman"/>
          <w:sz w:val="24"/>
          <w:szCs w:val="24"/>
        </w:rPr>
        <w:t>). Research has shown that relational frames, like other types of responses, can be extinguished, but these responses show resurgence too</w:t>
      </w:r>
      <w:r w:rsidR="00356383">
        <w:rPr>
          <w:rFonts w:ascii="Times New Roman" w:hAnsi="Times New Roman" w:cs="Times New Roman"/>
          <w:sz w:val="24"/>
          <w:szCs w:val="24"/>
        </w:rPr>
        <w:t xml:space="preserve"> </w:t>
      </w:r>
      <w:r w:rsidR="00116692">
        <w:rPr>
          <w:rFonts w:ascii="Times New Roman" w:hAnsi="Times New Roman" w:cs="Times New Roman"/>
          <w:sz w:val="24"/>
          <w:szCs w:val="24"/>
        </w:rPr>
        <w:fldChar w:fldCharType="begin"/>
      </w:r>
      <w:r w:rsidR="00BA69F3">
        <w:rPr>
          <w:rFonts w:ascii="Times New Roman" w:hAnsi="Times New Roman" w:cs="Times New Roman"/>
          <w:sz w:val="24"/>
          <w:szCs w:val="24"/>
        </w:rPr>
        <w:instrText xml:space="preserve"> ADDIN ZOTERO_ITEM CSL_CITATION {"citationID":"4M7rBs5u","properties":{"formattedCitation":"(40)","plainCitation":"(40)"},"citationItems":[{"id":267,"uris":["http://zotero.org/groups/79771/items/RKKR7VN2"],"uri":["http://zotero.org/groups/79771/items/RKKR7VN2"],"itemData":{"id":267,"type":"article-journal","title":"Resurgence of derived stimulus relations.","container-title":"Journal of the Experimental Analysis of Behavior","page":"267-281","volume":"66","issue":"3","source":"PubMed Central","abstract":"Resurgence has been shown in human and nonhuman operant behavior, but not in derived relational responses. The present study examined this issue. Twenty-three undergraduates were trained to make conditional discriminations in a three-choice matching-to-sample paradigm. The training resulted in three equivalence classes, each consisting of four arbitrarily configured visual stimuli. The same 12 stimuli were then reorganized, and the conditional discrimination training was repeated such that three new classes were possible. In a subsequent test of derived relations, most subjects showed response patterns that were consistent with the altered conditional discriminations. Subjects were then exposed to conditional discrimination trials under extinction. Most subjects continued to respond consistently with the most recently reinforced conditional discrimination trials. During the next phase, subjects were exposed to symmetry and equivalence trials. Responses consistent with the most recent training produced feedback saying that the responses were incorrect, whereas other responses produced no feedback. Most subjects showed a resurgence of responding that was consistent with their earlier training. Finally, subjects were exposed to conditional discrimination trials carried out in extinction. Most subjects continued to show a resurgence of responding that was consistent with their early training.","DOI":"10.1901/jeab.1996.66-267","ISSN":"0022-5002","note":"PMID: 8921611\nPMCID: PMC1284571","journalAbbreviation":"J Exp Anal Behav","author":[{"family":"Wilson","given":"K G"},{"family":"Hayes","given":"S C"}],"issued":{"date-parts":[["1996",11]]},"PMID":"8921611"}}],"schema":"https://github.com/citation-style-language/schema/raw/master/csl-citation.json"} </w:instrText>
      </w:r>
      <w:r w:rsidR="00116692">
        <w:rPr>
          <w:rFonts w:ascii="Times New Roman" w:hAnsi="Times New Roman" w:cs="Times New Roman"/>
          <w:sz w:val="24"/>
          <w:szCs w:val="24"/>
        </w:rPr>
        <w:fldChar w:fldCharType="separate"/>
      </w:r>
      <w:r w:rsidR="00BA69F3" w:rsidRPr="00BA69F3">
        <w:rPr>
          <w:rFonts w:ascii="Times New Roman" w:hAnsi="Times New Roman" w:cs="Times New Roman"/>
          <w:sz w:val="24"/>
        </w:rPr>
        <w:t>(40)</w:t>
      </w:r>
      <w:r w:rsidR="00116692">
        <w:rPr>
          <w:rFonts w:ascii="Times New Roman" w:hAnsi="Times New Roman" w:cs="Times New Roman"/>
          <w:sz w:val="24"/>
          <w:szCs w:val="24"/>
        </w:rPr>
        <w:fldChar w:fldCharType="end"/>
      </w:r>
      <w:r w:rsidR="00BB6135" w:rsidRPr="00AE6171">
        <w:rPr>
          <w:rFonts w:ascii="Times New Roman" w:hAnsi="Times New Roman" w:cs="Times New Roman"/>
          <w:sz w:val="24"/>
          <w:szCs w:val="24"/>
        </w:rPr>
        <w:t xml:space="preserve">. </w:t>
      </w:r>
      <w:r w:rsidR="00813B2D" w:rsidRPr="00AE6171">
        <w:rPr>
          <w:rFonts w:ascii="Times New Roman" w:hAnsi="Times New Roman" w:cs="Times New Roman"/>
          <w:sz w:val="24"/>
          <w:szCs w:val="24"/>
        </w:rPr>
        <w:t xml:space="preserve"> </w:t>
      </w:r>
      <w:r w:rsidR="00BB6135" w:rsidRPr="00AE6171">
        <w:rPr>
          <w:rFonts w:ascii="Times New Roman" w:hAnsi="Times New Roman" w:cs="Times New Roman"/>
          <w:sz w:val="24"/>
          <w:szCs w:val="24"/>
        </w:rPr>
        <w:t>Therefore, ACT aims to teach a new form of derived responding that involves creating a new context for the inner experiences to occur</w:t>
      </w:r>
      <w:r w:rsidR="00A52B2A" w:rsidRPr="00AE6171">
        <w:rPr>
          <w:rFonts w:ascii="Times New Roman" w:hAnsi="Times New Roman" w:cs="Times New Roman"/>
          <w:sz w:val="24"/>
          <w:szCs w:val="24"/>
        </w:rPr>
        <w:t xml:space="preserve"> without needing to address the content of the thought, feeling, or bodily sensation</w:t>
      </w:r>
      <w:r w:rsidR="00356383">
        <w:rPr>
          <w:rFonts w:ascii="Times New Roman" w:hAnsi="Times New Roman" w:cs="Times New Roman"/>
          <w:sz w:val="24"/>
          <w:szCs w:val="24"/>
        </w:rPr>
        <w:t xml:space="preserve"> </w:t>
      </w:r>
      <w:r w:rsidR="00116692">
        <w:rPr>
          <w:rFonts w:ascii="Times New Roman" w:hAnsi="Times New Roman" w:cs="Times New Roman"/>
          <w:sz w:val="24"/>
          <w:szCs w:val="24"/>
        </w:rPr>
        <w:fldChar w:fldCharType="begin"/>
      </w:r>
      <w:r w:rsidR="00BA69F3">
        <w:rPr>
          <w:rFonts w:ascii="Times New Roman" w:hAnsi="Times New Roman" w:cs="Times New Roman"/>
          <w:sz w:val="24"/>
          <w:szCs w:val="24"/>
        </w:rPr>
        <w:instrText xml:space="preserve"> ADDIN ZOTERO_ITEM CSL_CITATION {"citationID":"13c2ddn5d","properties":{"formattedCitation":"(41)","plainCitation":"(41)"},"citationItems":[{"id":204,"uris":["http://zotero.org/groups/79771/items/K4A4PDVM"],"uri":["http://zotero.org/groups/79771/items/K4A4PDVM"],"itemData":{"id":204,"type":"article-journal","title":"The derived generalization of thought suppression","container-title":"Learning &amp; Behavior","page":"160-168","volume":"38","issue":"2","source":"SpringerLink","abstract":"Thought suppression appears to be a relatively ineffective and even counterproductive strategy for dealing with unwanted thoughts. However, the psychological processes responsible for unsuccessful suppression are still underspecified. One process that may be implicated is derived stimulus relations, which may underlie the formation of unintentional relations that act to hamper suppression attempts. To test this prediction, participants were trained and tested for the formation of three derived equivalence relations using a match-to-sample procedure. Subsequently, they were instructed to suppress all thoughts of a particular target word that was a member of one of the three relations and were also allowed to selectively remove words that appeared on a computer screen in front of them by pressing the space bar. Results showed, as predicted, that participants not only removed the to-be-suppressed stimulus, but also removed words in derived relations with that stimulus, thus showing transformation of suppression/interference functions via derived equivalence. The theoretical implications of this demonstration, including its potential as a model for a key psychological process involved in unsuccessful thought suppression, are discussed.","DOI":"10.3758/LB.38.2.160","ISSN":"1543-4494","author":[{"family":"Hooper","given":"Nic"},{"family":"Saunders","given":"Jo"},{"family":"McHugh","given":"Louise"}],"issued":{"date-parts":[["2010"]]},"accessed":{"date-parts":[["2012",6,1]]}}}],"schema":"https://github.com/citation-style-language/schema/raw/master/csl-citation.json"} </w:instrText>
      </w:r>
      <w:r w:rsidR="00116692">
        <w:rPr>
          <w:rFonts w:ascii="Times New Roman" w:hAnsi="Times New Roman" w:cs="Times New Roman"/>
          <w:sz w:val="24"/>
          <w:szCs w:val="24"/>
        </w:rPr>
        <w:fldChar w:fldCharType="separate"/>
      </w:r>
      <w:r w:rsidR="00BA69F3" w:rsidRPr="00BA69F3">
        <w:rPr>
          <w:rFonts w:ascii="Times New Roman" w:hAnsi="Times New Roman" w:cs="Times New Roman"/>
          <w:sz w:val="24"/>
        </w:rPr>
        <w:t>(41)</w:t>
      </w:r>
      <w:r w:rsidR="00116692">
        <w:rPr>
          <w:rFonts w:ascii="Times New Roman" w:hAnsi="Times New Roman" w:cs="Times New Roman"/>
          <w:sz w:val="24"/>
          <w:szCs w:val="24"/>
        </w:rPr>
        <w:fldChar w:fldCharType="end"/>
      </w:r>
      <w:r w:rsidR="00A52B2A" w:rsidRPr="00AE6171">
        <w:rPr>
          <w:rFonts w:ascii="Times New Roman" w:hAnsi="Times New Roman" w:cs="Times New Roman"/>
          <w:sz w:val="24"/>
          <w:szCs w:val="24"/>
        </w:rPr>
        <w:t xml:space="preserve">. </w:t>
      </w:r>
      <w:r w:rsidR="00707644">
        <w:rPr>
          <w:rFonts w:ascii="Times New Roman" w:hAnsi="Times New Roman" w:cs="Times New Roman"/>
          <w:sz w:val="24"/>
          <w:szCs w:val="24"/>
        </w:rPr>
        <w:t>Again, techniques such as stepping back and watching obsessions or urges, thereby decreasing their functional impact, are chosen over addressing what they mean or their accuracy.</w:t>
      </w:r>
    </w:p>
    <w:p w14:paraId="7284038A" w14:textId="2286B982" w:rsidR="00DD587E" w:rsidRPr="00AE6171" w:rsidRDefault="00DD587E" w:rsidP="00AE6171">
      <w:pPr>
        <w:spacing w:line="480" w:lineRule="auto"/>
        <w:rPr>
          <w:rFonts w:ascii="Times New Roman" w:hAnsi="Times New Roman" w:cs="Times New Roman"/>
          <w:sz w:val="24"/>
          <w:szCs w:val="24"/>
        </w:rPr>
      </w:pPr>
      <w:r w:rsidRPr="00AE6171">
        <w:rPr>
          <w:rFonts w:ascii="Times New Roman" w:hAnsi="Times New Roman" w:cs="Times New Roman"/>
          <w:sz w:val="24"/>
          <w:szCs w:val="24"/>
        </w:rPr>
        <w:tab/>
      </w:r>
      <w:r w:rsidR="006E1E99" w:rsidRPr="00AE6171">
        <w:rPr>
          <w:rFonts w:ascii="Times New Roman" w:hAnsi="Times New Roman" w:cs="Times New Roman"/>
          <w:sz w:val="24"/>
          <w:szCs w:val="24"/>
        </w:rPr>
        <w:t xml:space="preserve">Cognitive abilities, occurring through relational frames, allow individuals to create cognitive contingencies representing the way the world works. </w:t>
      </w:r>
      <w:r w:rsidR="00B57ECC">
        <w:rPr>
          <w:rFonts w:ascii="Times New Roman" w:hAnsi="Times New Roman" w:cs="Times New Roman"/>
          <w:sz w:val="24"/>
          <w:szCs w:val="24"/>
        </w:rPr>
        <w:t>A benefit of this</w:t>
      </w:r>
      <w:r w:rsidR="006E1E99" w:rsidRPr="00AE6171">
        <w:rPr>
          <w:rFonts w:ascii="Times New Roman" w:hAnsi="Times New Roman" w:cs="Times New Roman"/>
          <w:sz w:val="24"/>
          <w:szCs w:val="24"/>
        </w:rPr>
        <w:t xml:space="preserve"> ability is that </w:t>
      </w:r>
      <w:r w:rsidR="00543EF7" w:rsidRPr="00AE6171">
        <w:rPr>
          <w:rFonts w:ascii="Times New Roman" w:hAnsi="Times New Roman" w:cs="Times New Roman"/>
          <w:sz w:val="24"/>
          <w:szCs w:val="24"/>
        </w:rPr>
        <w:t xml:space="preserve">one does not have to interact with every situation to know what contingency is in place. The negative sides </w:t>
      </w:r>
      <w:r w:rsidR="00820E98" w:rsidRPr="00AE6171">
        <w:rPr>
          <w:rFonts w:ascii="Times New Roman" w:hAnsi="Times New Roman" w:cs="Times New Roman"/>
          <w:sz w:val="24"/>
          <w:szCs w:val="24"/>
        </w:rPr>
        <w:t xml:space="preserve">of this ability </w:t>
      </w:r>
      <w:r w:rsidR="00543EF7" w:rsidRPr="00AE6171">
        <w:rPr>
          <w:rFonts w:ascii="Times New Roman" w:hAnsi="Times New Roman" w:cs="Times New Roman"/>
          <w:sz w:val="24"/>
          <w:szCs w:val="24"/>
        </w:rPr>
        <w:t>are that the contingencies that are created sometimes do not match the act</w:t>
      </w:r>
      <w:r w:rsidR="00820E98" w:rsidRPr="00AE6171">
        <w:rPr>
          <w:rFonts w:ascii="Times New Roman" w:hAnsi="Times New Roman" w:cs="Times New Roman"/>
          <w:sz w:val="24"/>
          <w:szCs w:val="24"/>
        </w:rPr>
        <w:t>ual contingencies,</w:t>
      </w:r>
      <w:r w:rsidR="00543EF7" w:rsidRPr="00AE6171">
        <w:rPr>
          <w:rFonts w:ascii="Times New Roman" w:hAnsi="Times New Roman" w:cs="Times New Roman"/>
          <w:sz w:val="24"/>
          <w:szCs w:val="24"/>
        </w:rPr>
        <w:t xml:space="preserve"> and once a verbal contingency is developed it can be resistant to change. This leads </w:t>
      </w:r>
      <w:r w:rsidR="00820E98" w:rsidRPr="00AE6171">
        <w:rPr>
          <w:rFonts w:ascii="Times New Roman" w:hAnsi="Times New Roman" w:cs="Times New Roman"/>
          <w:sz w:val="24"/>
          <w:szCs w:val="24"/>
        </w:rPr>
        <w:t xml:space="preserve">all </w:t>
      </w:r>
      <w:r w:rsidR="00543EF7" w:rsidRPr="00AE6171">
        <w:rPr>
          <w:rFonts w:ascii="Times New Roman" w:hAnsi="Times New Roman" w:cs="Times New Roman"/>
          <w:sz w:val="24"/>
          <w:szCs w:val="24"/>
        </w:rPr>
        <w:t>individual</w:t>
      </w:r>
      <w:r w:rsidR="00820E98" w:rsidRPr="00AE6171">
        <w:rPr>
          <w:rFonts w:ascii="Times New Roman" w:hAnsi="Times New Roman" w:cs="Times New Roman"/>
          <w:sz w:val="24"/>
          <w:szCs w:val="24"/>
        </w:rPr>
        <w:t>s</w:t>
      </w:r>
      <w:r w:rsidR="00543EF7" w:rsidRPr="00AE6171">
        <w:rPr>
          <w:rFonts w:ascii="Times New Roman" w:hAnsi="Times New Roman" w:cs="Times New Roman"/>
          <w:sz w:val="24"/>
          <w:szCs w:val="24"/>
        </w:rPr>
        <w:t xml:space="preserve"> to be insensitive to actual environmental contingencies</w:t>
      </w:r>
      <w:r w:rsidR="00356383">
        <w:rPr>
          <w:rFonts w:ascii="Times New Roman" w:hAnsi="Times New Roman" w:cs="Times New Roman"/>
          <w:sz w:val="24"/>
          <w:szCs w:val="24"/>
        </w:rPr>
        <w:t xml:space="preserve"> </w:t>
      </w:r>
      <w:r w:rsidR="00116692">
        <w:rPr>
          <w:rFonts w:ascii="Times New Roman" w:hAnsi="Times New Roman" w:cs="Times New Roman"/>
          <w:sz w:val="24"/>
          <w:szCs w:val="24"/>
        </w:rPr>
        <w:fldChar w:fldCharType="begin"/>
      </w:r>
      <w:r w:rsidR="00BA69F3">
        <w:rPr>
          <w:rFonts w:ascii="Times New Roman" w:hAnsi="Times New Roman" w:cs="Times New Roman"/>
          <w:sz w:val="24"/>
          <w:szCs w:val="24"/>
        </w:rPr>
        <w:instrText xml:space="preserve"> ADDIN ZOTERO_ITEM CSL_CITATION {"citationID":"1q5dqi5mn7","properties":{"formattedCitation":"(42)","plainCitation":"(42)"},"citationItems":[{"id":197,"uris":["http://zotero.org/groups/79771/items/JCKSKIBT"],"uri":["http://zotero.org/groups/79771/items/JCKSKIBT"],"itemData":{"id":197,"type":"book","title":"Rule-governed behavior:  Cognition, contingencies, and instructional control","publisher":"Plenum Press","publisher-place":"New York,  NY,  US","number-of-pages":"xix, 391","source":"APA PsycNET","event-place":"New York,  NY,  US","abstract":"The rubric for much of this work has been an interest in rule-governed behavior. Rule-governed behavior in this sense does not refer to general strategies of performance that can be stated in rule form. Rather, it is behavior that is directly impacted by verbal formulae. What that means, how to conceptualize it, how to study it, how it fits in with other psychological processes, what it means for clinical interventions with adult humans—these are the topics dealt with in this volume. The present volume spans a wide variety of topics and perspectives. The first four chapters, then, give a view of current behavioral theory and research on rule-governance and place this work into a larger historical and intellectual context. The four chapters that follow are more speculative and theoretical. The final two chapters deal with the implications of rule-governance for applied psychology. (PsycINFO Database Record (c) 2012 APA, all rights reserved)","ISBN":"0-306-43172-6 (Hardcover)","shortTitle":"Rule-governed behavior","editor":[{"family":"Hayes","given":"Steven C."}],"issued":{"date-parts":[["1989"]]}}}],"schema":"https://github.com/citation-style-language/schema/raw/master/csl-citation.json"} </w:instrText>
      </w:r>
      <w:r w:rsidR="00116692">
        <w:rPr>
          <w:rFonts w:ascii="Times New Roman" w:hAnsi="Times New Roman" w:cs="Times New Roman"/>
          <w:sz w:val="24"/>
          <w:szCs w:val="24"/>
        </w:rPr>
        <w:fldChar w:fldCharType="separate"/>
      </w:r>
      <w:r w:rsidR="00BA69F3" w:rsidRPr="00BA69F3">
        <w:rPr>
          <w:rFonts w:ascii="Times New Roman" w:hAnsi="Times New Roman" w:cs="Times New Roman"/>
          <w:sz w:val="24"/>
        </w:rPr>
        <w:t>(42)</w:t>
      </w:r>
      <w:r w:rsidR="00116692">
        <w:rPr>
          <w:rFonts w:ascii="Times New Roman" w:hAnsi="Times New Roman" w:cs="Times New Roman"/>
          <w:sz w:val="24"/>
          <w:szCs w:val="24"/>
        </w:rPr>
        <w:fldChar w:fldCharType="end"/>
      </w:r>
      <w:r w:rsidRPr="00AE6171">
        <w:rPr>
          <w:rFonts w:ascii="Times New Roman" w:hAnsi="Times New Roman" w:cs="Times New Roman"/>
          <w:sz w:val="24"/>
          <w:szCs w:val="24"/>
        </w:rPr>
        <w:t>.</w:t>
      </w:r>
      <w:r w:rsidR="00543EF7" w:rsidRPr="00AE6171">
        <w:rPr>
          <w:rFonts w:ascii="Times New Roman" w:hAnsi="Times New Roman" w:cs="Times New Roman"/>
          <w:sz w:val="24"/>
          <w:szCs w:val="24"/>
        </w:rPr>
        <w:t xml:space="preserve"> OCD is a prime example of a disorder with verbally derived contingences that do not match the actual </w:t>
      </w:r>
      <w:r w:rsidR="00D13C70">
        <w:rPr>
          <w:rFonts w:ascii="Times New Roman" w:hAnsi="Times New Roman" w:cs="Times New Roman"/>
          <w:sz w:val="24"/>
          <w:szCs w:val="24"/>
        </w:rPr>
        <w:t xml:space="preserve">environmental </w:t>
      </w:r>
      <w:r w:rsidR="00543EF7" w:rsidRPr="00AE6171">
        <w:rPr>
          <w:rFonts w:ascii="Times New Roman" w:hAnsi="Times New Roman" w:cs="Times New Roman"/>
          <w:sz w:val="24"/>
          <w:szCs w:val="24"/>
        </w:rPr>
        <w:t>contingencies</w:t>
      </w:r>
      <w:r w:rsidR="00D13C70">
        <w:rPr>
          <w:rFonts w:ascii="Times New Roman" w:hAnsi="Times New Roman" w:cs="Times New Roman"/>
          <w:sz w:val="24"/>
          <w:szCs w:val="24"/>
        </w:rPr>
        <w:t xml:space="preserve"> but</w:t>
      </w:r>
      <w:r w:rsidR="00543EF7" w:rsidRPr="00AE6171">
        <w:rPr>
          <w:rFonts w:ascii="Times New Roman" w:hAnsi="Times New Roman" w:cs="Times New Roman"/>
          <w:sz w:val="24"/>
          <w:szCs w:val="24"/>
        </w:rPr>
        <w:t xml:space="preserve"> </w:t>
      </w:r>
      <w:r w:rsidR="00820E98" w:rsidRPr="00AE6171">
        <w:rPr>
          <w:rFonts w:ascii="Times New Roman" w:hAnsi="Times New Roman" w:cs="Times New Roman"/>
          <w:sz w:val="24"/>
          <w:szCs w:val="24"/>
        </w:rPr>
        <w:t>are heavily influencing behavior</w:t>
      </w:r>
      <w:r w:rsidR="00543EF7" w:rsidRPr="00AE6171">
        <w:rPr>
          <w:rFonts w:ascii="Times New Roman" w:hAnsi="Times New Roman" w:cs="Times New Roman"/>
          <w:sz w:val="24"/>
          <w:szCs w:val="24"/>
        </w:rPr>
        <w:t xml:space="preserve">.  Interestingly, as the individual follows the verbally derived contingency, it is reinforced, thus never allowing for correction of the derived contingency. Therefore, </w:t>
      </w:r>
      <w:r w:rsidR="0040796C">
        <w:rPr>
          <w:rFonts w:ascii="Times New Roman" w:hAnsi="Times New Roman" w:cs="Times New Roman"/>
          <w:sz w:val="24"/>
          <w:szCs w:val="24"/>
        </w:rPr>
        <w:t>ACT</w:t>
      </w:r>
      <w:r w:rsidRPr="00AE6171">
        <w:rPr>
          <w:rFonts w:ascii="Times New Roman" w:hAnsi="Times New Roman" w:cs="Times New Roman"/>
          <w:sz w:val="24"/>
          <w:szCs w:val="24"/>
        </w:rPr>
        <w:t xml:space="preserve"> </w:t>
      </w:r>
      <w:r w:rsidR="00543EF7" w:rsidRPr="00AE6171">
        <w:rPr>
          <w:rFonts w:ascii="Times New Roman" w:hAnsi="Times New Roman" w:cs="Times New Roman"/>
          <w:sz w:val="24"/>
          <w:szCs w:val="24"/>
        </w:rPr>
        <w:t>aims to help clients flexibly follow verbally derived contingencies, and come into contact with environmental contingences so that they may learn from what the environment has to offer.</w:t>
      </w:r>
      <w:r w:rsidR="00707644">
        <w:rPr>
          <w:rFonts w:ascii="Times New Roman" w:hAnsi="Times New Roman" w:cs="Times New Roman"/>
          <w:sz w:val="24"/>
          <w:szCs w:val="24"/>
        </w:rPr>
        <w:t xml:space="preserve"> This is seen in the heavy use of exercises, metaphors, and other types of lea</w:t>
      </w:r>
      <w:r w:rsidR="00B04925">
        <w:rPr>
          <w:rFonts w:ascii="Times New Roman" w:hAnsi="Times New Roman" w:cs="Times New Roman"/>
          <w:sz w:val="24"/>
          <w:szCs w:val="24"/>
        </w:rPr>
        <w:t>r</w:t>
      </w:r>
      <w:r w:rsidR="00707644">
        <w:rPr>
          <w:rFonts w:ascii="Times New Roman" w:hAnsi="Times New Roman" w:cs="Times New Roman"/>
          <w:sz w:val="24"/>
          <w:szCs w:val="24"/>
        </w:rPr>
        <w:t xml:space="preserve">ning that are more experiential and </w:t>
      </w:r>
      <w:r w:rsidR="004B55AB">
        <w:rPr>
          <w:rFonts w:ascii="Times New Roman" w:hAnsi="Times New Roman" w:cs="Times New Roman"/>
          <w:sz w:val="24"/>
          <w:szCs w:val="24"/>
        </w:rPr>
        <w:t>less likely to be rule forming.</w:t>
      </w:r>
    </w:p>
    <w:p w14:paraId="4D88B1B4" w14:textId="5804E1AD" w:rsidR="00543EF7" w:rsidRPr="00AE6171" w:rsidRDefault="00543EF7" w:rsidP="00AE6171">
      <w:pPr>
        <w:spacing w:line="480" w:lineRule="auto"/>
        <w:rPr>
          <w:rFonts w:ascii="Times New Roman" w:hAnsi="Times New Roman" w:cs="Times New Roman"/>
          <w:sz w:val="24"/>
          <w:szCs w:val="24"/>
        </w:rPr>
      </w:pPr>
      <w:r w:rsidRPr="00AE6171">
        <w:rPr>
          <w:rFonts w:ascii="Times New Roman" w:hAnsi="Times New Roman" w:cs="Times New Roman"/>
          <w:b/>
          <w:sz w:val="24"/>
          <w:szCs w:val="24"/>
        </w:rPr>
        <w:tab/>
      </w:r>
      <w:r w:rsidRPr="00AE6171">
        <w:rPr>
          <w:rFonts w:ascii="Times New Roman" w:hAnsi="Times New Roman" w:cs="Times New Roman"/>
          <w:sz w:val="24"/>
          <w:szCs w:val="24"/>
        </w:rPr>
        <w:t xml:space="preserve">In summary, </w:t>
      </w:r>
      <w:r w:rsidR="007401BA">
        <w:rPr>
          <w:rFonts w:ascii="Times New Roman" w:hAnsi="Times New Roman" w:cs="Times New Roman"/>
          <w:sz w:val="24"/>
          <w:szCs w:val="24"/>
        </w:rPr>
        <w:t>the resulting therapy—A</w:t>
      </w:r>
      <w:r w:rsidR="004B55AB">
        <w:rPr>
          <w:rFonts w:ascii="Times New Roman" w:hAnsi="Times New Roman" w:cs="Times New Roman"/>
          <w:sz w:val="24"/>
          <w:szCs w:val="24"/>
        </w:rPr>
        <w:t>CT—</w:t>
      </w:r>
      <w:r w:rsidR="00E85260" w:rsidRPr="00AE6171">
        <w:rPr>
          <w:rFonts w:ascii="Times New Roman" w:hAnsi="Times New Roman" w:cs="Times New Roman"/>
          <w:sz w:val="24"/>
          <w:szCs w:val="24"/>
        </w:rPr>
        <w:t>is based off multiple lines of basic research, wit</w:t>
      </w:r>
      <w:r w:rsidR="004B55AB">
        <w:rPr>
          <w:rFonts w:ascii="Times New Roman" w:hAnsi="Times New Roman" w:cs="Times New Roman"/>
          <w:sz w:val="24"/>
          <w:szCs w:val="24"/>
        </w:rPr>
        <w:t>h much of it coming out of</w:t>
      </w:r>
      <w:r w:rsidR="00E85260" w:rsidRPr="00AE6171">
        <w:rPr>
          <w:rFonts w:ascii="Times New Roman" w:hAnsi="Times New Roman" w:cs="Times New Roman"/>
          <w:sz w:val="24"/>
          <w:szCs w:val="24"/>
        </w:rPr>
        <w:t xml:space="preserve"> behavior analysis. What makes it different than traditional behavior therapy is that it is also informed by basic research on language and cognition, namely relational frame theory and rule governed behavior. The modern research on extinction, findings from relational frame theory showing relational frames cannot be unlearned, and that humans can be highly insensitive to environmental contingencies</w:t>
      </w:r>
      <w:r w:rsidR="00D13C70">
        <w:rPr>
          <w:rFonts w:ascii="Times New Roman" w:hAnsi="Times New Roman" w:cs="Times New Roman"/>
          <w:sz w:val="24"/>
          <w:szCs w:val="24"/>
        </w:rPr>
        <w:t>,</w:t>
      </w:r>
      <w:r w:rsidR="00E85260" w:rsidRPr="00AE6171">
        <w:rPr>
          <w:rFonts w:ascii="Times New Roman" w:hAnsi="Times New Roman" w:cs="Times New Roman"/>
          <w:sz w:val="24"/>
          <w:szCs w:val="24"/>
        </w:rPr>
        <w:t xml:space="preserve"> offer treatment suggestions</w:t>
      </w:r>
      <w:r w:rsidR="00E6593B">
        <w:rPr>
          <w:rFonts w:ascii="Times New Roman" w:hAnsi="Times New Roman" w:cs="Times New Roman"/>
          <w:sz w:val="24"/>
          <w:szCs w:val="24"/>
        </w:rPr>
        <w:t>:</w:t>
      </w:r>
      <w:r w:rsidR="0040796C">
        <w:rPr>
          <w:rFonts w:ascii="Times New Roman" w:hAnsi="Times New Roman" w:cs="Times New Roman"/>
          <w:sz w:val="24"/>
          <w:szCs w:val="24"/>
        </w:rPr>
        <w:t xml:space="preserve"> </w:t>
      </w:r>
      <w:r w:rsidR="00E6593B">
        <w:rPr>
          <w:rFonts w:ascii="Times New Roman" w:hAnsi="Times New Roman" w:cs="Times New Roman"/>
          <w:sz w:val="24"/>
          <w:szCs w:val="24"/>
        </w:rPr>
        <w:t>s</w:t>
      </w:r>
      <w:r w:rsidR="00E85260" w:rsidRPr="00AE6171">
        <w:rPr>
          <w:rFonts w:ascii="Times New Roman" w:hAnsi="Times New Roman" w:cs="Times New Roman"/>
          <w:sz w:val="24"/>
          <w:szCs w:val="24"/>
        </w:rPr>
        <w:t>pecifically, psychological flexibility.</w:t>
      </w:r>
    </w:p>
    <w:p w14:paraId="101627E0" w14:textId="77777777" w:rsidR="00BD0BA8" w:rsidRPr="00AE6171" w:rsidRDefault="00287195" w:rsidP="00AE6171">
      <w:pPr>
        <w:spacing w:line="480" w:lineRule="auto"/>
        <w:rPr>
          <w:rFonts w:ascii="Times New Roman" w:hAnsi="Times New Roman" w:cs="Times New Roman"/>
          <w:b/>
          <w:sz w:val="24"/>
          <w:szCs w:val="24"/>
        </w:rPr>
      </w:pPr>
      <w:r>
        <w:rPr>
          <w:rFonts w:ascii="Times New Roman" w:hAnsi="Times New Roman" w:cs="Times New Roman"/>
          <w:b/>
          <w:sz w:val="24"/>
          <w:szCs w:val="24"/>
        </w:rPr>
        <w:t>Treatment Model</w:t>
      </w:r>
    </w:p>
    <w:p w14:paraId="3D047BEA" w14:textId="5A175A05" w:rsidR="00485B76" w:rsidRPr="00AE6171" w:rsidRDefault="00D35402" w:rsidP="00AE6171">
      <w:pPr>
        <w:spacing w:line="480" w:lineRule="auto"/>
        <w:rPr>
          <w:rFonts w:ascii="Times New Roman" w:hAnsi="Times New Roman" w:cs="Times New Roman"/>
          <w:sz w:val="24"/>
          <w:szCs w:val="24"/>
        </w:rPr>
      </w:pPr>
      <w:r w:rsidRPr="00AE6171">
        <w:rPr>
          <w:rFonts w:ascii="Times New Roman" w:hAnsi="Times New Roman" w:cs="Times New Roman"/>
          <w:b/>
          <w:sz w:val="24"/>
          <w:szCs w:val="24"/>
        </w:rPr>
        <w:tab/>
      </w:r>
      <w:r w:rsidRPr="00AE6171">
        <w:rPr>
          <w:rFonts w:ascii="Times New Roman" w:hAnsi="Times New Roman" w:cs="Times New Roman"/>
          <w:sz w:val="24"/>
          <w:szCs w:val="24"/>
        </w:rPr>
        <w:t xml:space="preserve">Most behavioral interventions are grounded </w:t>
      </w:r>
      <w:r w:rsidR="00AE6171" w:rsidRPr="00AE6171">
        <w:rPr>
          <w:rFonts w:ascii="Times New Roman" w:hAnsi="Times New Roman" w:cs="Times New Roman"/>
          <w:sz w:val="24"/>
          <w:szCs w:val="24"/>
        </w:rPr>
        <w:t>i</w:t>
      </w:r>
      <w:r w:rsidRPr="00AE6171">
        <w:rPr>
          <w:rFonts w:ascii="Times New Roman" w:hAnsi="Times New Roman" w:cs="Times New Roman"/>
          <w:sz w:val="24"/>
          <w:szCs w:val="24"/>
        </w:rPr>
        <w:t xml:space="preserve">n basic principles of learning. For example, time out (and time in) </w:t>
      </w:r>
      <w:r w:rsidR="00CE7AE4">
        <w:rPr>
          <w:rFonts w:ascii="Times New Roman" w:hAnsi="Times New Roman" w:cs="Times New Roman"/>
          <w:sz w:val="24"/>
          <w:szCs w:val="24"/>
        </w:rPr>
        <w:t>is</w:t>
      </w:r>
      <w:r w:rsidR="00CE7AE4" w:rsidRPr="00AE6171">
        <w:rPr>
          <w:rFonts w:ascii="Times New Roman" w:hAnsi="Times New Roman" w:cs="Times New Roman"/>
          <w:sz w:val="24"/>
          <w:szCs w:val="24"/>
        </w:rPr>
        <w:t xml:space="preserve"> </w:t>
      </w:r>
      <w:r w:rsidRPr="00AE6171">
        <w:rPr>
          <w:rFonts w:ascii="Times New Roman" w:hAnsi="Times New Roman" w:cs="Times New Roman"/>
          <w:sz w:val="24"/>
          <w:szCs w:val="24"/>
        </w:rPr>
        <w:t>based on the principles of extinction and differential reinforcement. Time out, as currently used, does not require that the parent or mental health professional be aware of the intricacies of the</w:t>
      </w:r>
      <w:r w:rsidR="00AE6171" w:rsidRPr="00AE6171">
        <w:rPr>
          <w:rFonts w:ascii="Times New Roman" w:hAnsi="Times New Roman" w:cs="Times New Roman"/>
          <w:sz w:val="24"/>
          <w:szCs w:val="24"/>
        </w:rPr>
        <w:t>se</w:t>
      </w:r>
      <w:r w:rsidRPr="00AE6171">
        <w:rPr>
          <w:rFonts w:ascii="Times New Roman" w:hAnsi="Times New Roman" w:cs="Times New Roman"/>
          <w:sz w:val="24"/>
          <w:szCs w:val="24"/>
        </w:rPr>
        <w:t xml:space="preserve"> basic principles. The intervention is easy enough to follow as presented in books and manuals. ACT has aimed to do something similar. Instead of requiring knowledge of basic principles of learning, including knowledge of relational frame theory and rule governed behavior, ACT has developed a set of psychological constructs that are linked to basic principles </w:t>
      </w:r>
      <w:r w:rsidR="005B05CF">
        <w:rPr>
          <w:rFonts w:ascii="Times New Roman" w:hAnsi="Times New Roman" w:cs="Times New Roman"/>
          <w:sz w:val="24"/>
          <w:szCs w:val="24"/>
        </w:rPr>
        <w:t xml:space="preserve">of learning </w:t>
      </w:r>
      <w:r w:rsidRPr="00AE6171">
        <w:rPr>
          <w:rFonts w:ascii="Times New Roman" w:hAnsi="Times New Roman" w:cs="Times New Roman"/>
          <w:sz w:val="24"/>
          <w:szCs w:val="24"/>
        </w:rPr>
        <w:t xml:space="preserve">but are more easily disseminated and followed in therapy. These have been labeled “midlevel terms” to represent that they are between the basic science and the </w:t>
      </w:r>
      <w:r w:rsidR="005B05CF">
        <w:rPr>
          <w:rFonts w:ascii="Times New Roman" w:hAnsi="Times New Roman" w:cs="Times New Roman"/>
          <w:sz w:val="24"/>
          <w:szCs w:val="24"/>
        </w:rPr>
        <w:t>resulting clinical intervention</w:t>
      </w:r>
      <w:r w:rsidRPr="00AE6171">
        <w:rPr>
          <w:rFonts w:ascii="Times New Roman" w:hAnsi="Times New Roman" w:cs="Times New Roman"/>
          <w:sz w:val="24"/>
          <w:szCs w:val="24"/>
        </w:rPr>
        <w:t xml:space="preserve">. </w:t>
      </w:r>
      <w:r w:rsidR="00D462BF" w:rsidRPr="00AE6171">
        <w:rPr>
          <w:rFonts w:ascii="Times New Roman" w:hAnsi="Times New Roman" w:cs="Times New Roman"/>
          <w:sz w:val="24"/>
          <w:szCs w:val="24"/>
        </w:rPr>
        <w:t>There are six particular psychological processes of change (acceptance, defusion, being present, self as context, values, and behavior</w:t>
      </w:r>
      <w:r w:rsidR="005B05CF">
        <w:rPr>
          <w:rFonts w:ascii="Times New Roman" w:hAnsi="Times New Roman" w:cs="Times New Roman"/>
          <w:sz w:val="24"/>
          <w:szCs w:val="24"/>
        </w:rPr>
        <w:t>al</w:t>
      </w:r>
      <w:r w:rsidR="00D462BF" w:rsidRPr="00AE6171">
        <w:rPr>
          <w:rFonts w:ascii="Times New Roman" w:hAnsi="Times New Roman" w:cs="Times New Roman"/>
          <w:sz w:val="24"/>
          <w:szCs w:val="24"/>
        </w:rPr>
        <w:t xml:space="preserve"> commitments) and one core psychological construct which </w:t>
      </w:r>
      <w:r w:rsidR="008E2851">
        <w:rPr>
          <w:rFonts w:ascii="Times New Roman" w:hAnsi="Times New Roman" w:cs="Times New Roman"/>
          <w:sz w:val="24"/>
          <w:szCs w:val="24"/>
        </w:rPr>
        <w:t>contains</w:t>
      </w:r>
      <w:r w:rsidR="00D462BF" w:rsidRPr="00AE6171">
        <w:rPr>
          <w:rFonts w:ascii="Times New Roman" w:hAnsi="Times New Roman" w:cs="Times New Roman"/>
          <w:sz w:val="24"/>
          <w:szCs w:val="24"/>
        </w:rPr>
        <w:t xml:space="preserve"> the previously listed six processes of change (psychological flexibility).  </w:t>
      </w:r>
      <w:r w:rsidR="00B41376" w:rsidRPr="00AE6171">
        <w:rPr>
          <w:rFonts w:ascii="Times New Roman" w:hAnsi="Times New Roman" w:cs="Times New Roman"/>
          <w:sz w:val="24"/>
          <w:szCs w:val="24"/>
        </w:rPr>
        <w:t xml:space="preserve">Each of these terms has an opposite </w:t>
      </w:r>
      <w:r w:rsidR="002B3237" w:rsidRPr="00AE6171">
        <w:rPr>
          <w:rFonts w:ascii="Times New Roman" w:hAnsi="Times New Roman" w:cs="Times New Roman"/>
          <w:sz w:val="24"/>
          <w:szCs w:val="24"/>
        </w:rPr>
        <w:t>w</w:t>
      </w:r>
      <w:r w:rsidR="002B3237">
        <w:rPr>
          <w:rFonts w:ascii="Times New Roman" w:hAnsi="Times New Roman" w:cs="Times New Roman"/>
          <w:sz w:val="24"/>
          <w:szCs w:val="24"/>
        </w:rPr>
        <w:t>hich</w:t>
      </w:r>
      <w:r w:rsidR="002B3237" w:rsidRPr="00AE6171">
        <w:rPr>
          <w:rFonts w:ascii="Times New Roman" w:hAnsi="Times New Roman" w:cs="Times New Roman"/>
          <w:sz w:val="24"/>
          <w:szCs w:val="24"/>
        </w:rPr>
        <w:t xml:space="preserve"> </w:t>
      </w:r>
      <w:r w:rsidR="00B41376" w:rsidRPr="00AE6171">
        <w:rPr>
          <w:rFonts w:ascii="Times New Roman" w:hAnsi="Times New Roman" w:cs="Times New Roman"/>
          <w:sz w:val="24"/>
          <w:szCs w:val="24"/>
        </w:rPr>
        <w:t>represents</w:t>
      </w:r>
      <w:r w:rsidR="002B3237">
        <w:rPr>
          <w:rFonts w:ascii="Times New Roman" w:hAnsi="Times New Roman" w:cs="Times New Roman"/>
          <w:sz w:val="24"/>
          <w:szCs w:val="24"/>
        </w:rPr>
        <w:t xml:space="preserve"> a </w:t>
      </w:r>
      <w:r w:rsidR="00B41376" w:rsidRPr="00AE6171">
        <w:rPr>
          <w:rFonts w:ascii="Times New Roman" w:hAnsi="Times New Roman" w:cs="Times New Roman"/>
          <w:sz w:val="24"/>
          <w:szCs w:val="24"/>
        </w:rPr>
        <w:t xml:space="preserve">lack of this process. </w:t>
      </w:r>
      <w:r w:rsidR="00485B76" w:rsidRPr="00AE6171">
        <w:rPr>
          <w:rFonts w:ascii="Times New Roman" w:hAnsi="Times New Roman" w:cs="Times New Roman"/>
          <w:sz w:val="24"/>
          <w:szCs w:val="24"/>
        </w:rPr>
        <w:t xml:space="preserve">It should be noted that presence of either end of the process is not inherently positive; it is always context dependent. </w:t>
      </w:r>
      <w:r w:rsidR="00A632D7" w:rsidRPr="00AE6171">
        <w:rPr>
          <w:rFonts w:ascii="Times New Roman" w:hAnsi="Times New Roman" w:cs="Times New Roman"/>
          <w:sz w:val="24"/>
          <w:szCs w:val="24"/>
        </w:rPr>
        <w:t xml:space="preserve">Part of the work in ACT is to help clients see when they are engaging a dysfunctional process, notice it, and shift to a more function process. It is a form of discrimination training. </w:t>
      </w:r>
      <w:r w:rsidR="00485B76" w:rsidRPr="00AE6171">
        <w:rPr>
          <w:rFonts w:ascii="Times New Roman" w:hAnsi="Times New Roman" w:cs="Times New Roman"/>
          <w:sz w:val="24"/>
          <w:szCs w:val="24"/>
        </w:rPr>
        <w:t xml:space="preserve">Still, low levels of these processes, in general, </w:t>
      </w:r>
      <w:r w:rsidR="00A632D7" w:rsidRPr="00AE6171">
        <w:rPr>
          <w:rFonts w:ascii="Times New Roman" w:hAnsi="Times New Roman" w:cs="Times New Roman"/>
          <w:sz w:val="24"/>
          <w:szCs w:val="24"/>
        </w:rPr>
        <w:t>are</w:t>
      </w:r>
      <w:r w:rsidR="00485B76" w:rsidRPr="00AE6171">
        <w:rPr>
          <w:rFonts w:ascii="Times New Roman" w:hAnsi="Times New Roman" w:cs="Times New Roman"/>
          <w:sz w:val="24"/>
          <w:szCs w:val="24"/>
        </w:rPr>
        <w:t xml:space="preserve"> related to greater pathology</w:t>
      </w:r>
      <w:r w:rsidR="00356383">
        <w:rPr>
          <w:rFonts w:ascii="Times New Roman" w:hAnsi="Times New Roman" w:cs="Times New Roman"/>
          <w:sz w:val="24"/>
          <w:szCs w:val="24"/>
        </w:rPr>
        <w:t xml:space="preserve"> </w:t>
      </w:r>
      <w:r w:rsidR="00116692">
        <w:rPr>
          <w:rFonts w:ascii="Times New Roman" w:hAnsi="Times New Roman" w:cs="Times New Roman"/>
          <w:sz w:val="24"/>
          <w:szCs w:val="24"/>
        </w:rPr>
        <w:fldChar w:fldCharType="begin"/>
      </w:r>
      <w:r w:rsidR="00BA69F3">
        <w:rPr>
          <w:rFonts w:ascii="Times New Roman" w:hAnsi="Times New Roman" w:cs="Times New Roman"/>
          <w:sz w:val="24"/>
          <w:szCs w:val="24"/>
        </w:rPr>
        <w:instrText xml:space="preserve"> ADDIN ZOTERO_ITEM CSL_CITATION {"citationID":"2em7v6s0os","properties":{"formattedCitation":"(43)","plainCitation":"(43)"},"citationItems":[{"id":392,"uris":["http://zotero.org/users/634003/items/5IN3GNSV"],"uri":["http://zotero.org/users/634003/items/5IN3GNSV"],"itemData":{"id":392,"type":"article-journal","title":"Acceptance and Commitment Therapy: Model, processes and outcomes","container-title":"Behaviour Research and Therapy","page":"1-25","volume":"44","issue":"1","source":"ScienceDirect","abstract":"The present article presents and reviews the model of psychopathology and treatment underlying Acceptance and Commitment Therapy (ACT). ACT is unusual in that it is linked to a comprehensive active basic research program on the nature of human language and cognition (Relational Frame Theory), echoing back to an earlier era of behavior therapy in which clinical treatments were consciously based on basic behavioral principles. The evidence from correlational, component, process of change, and outcome comparisons relevant to the model are broadly supportive, but the literature is not mature and many questions have not yet been examined. What evidence is available suggests that ACT works through different processes than active treatment comparisons, including traditional Cognitive-Behavior Therapy (CBT). There are not enough well-controlled studies to conclude that ACT is generally more effective than other active treatments across the range of problems examined, but so far the data are promising.","ISSN":"0005-7967","shortTitle":"Acceptance and Commitment Therapy","author":[{"family":"Hayes","given":"Steven C."},{"family":"Luoma","given":"Jason B."},{"family":"Bond","given":"Frank W."},{"family":"Masuda","given":"Akihiko"},{"family":"Lillis","given":"Jason"}],"issued":{"date-parts":[["2006",1]]},"accessed":{"date-parts":[["2011",8,25]]}}}],"schema":"https://github.com/citation-style-language/schema/raw/master/csl-citation.json"} </w:instrText>
      </w:r>
      <w:r w:rsidR="00116692">
        <w:rPr>
          <w:rFonts w:ascii="Times New Roman" w:hAnsi="Times New Roman" w:cs="Times New Roman"/>
          <w:sz w:val="24"/>
          <w:szCs w:val="24"/>
        </w:rPr>
        <w:fldChar w:fldCharType="separate"/>
      </w:r>
      <w:r w:rsidR="00BA69F3" w:rsidRPr="00BA69F3">
        <w:rPr>
          <w:rFonts w:ascii="Times New Roman" w:hAnsi="Times New Roman" w:cs="Times New Roman"/>
          <w:sz w:val="24"/>
        </w:rPr>
        <w:t>(43)</w:t>
      </w:r>
      <w:r w:rsidR="00116692">
        <w:rPr>
          <w:rFonts w:ascii="Times New Roman" w:hAnsi="Times New Roman" w:cs="Times New Roman"/>
          <w:sz w:val="24"/>
          <w:szCs w:val="24"/>
        </w:rPr>
        <w:fldChar w:fldCharType="end"/>
      </w:r>
      <w:r w:rsidR="00485B76" w:rsidRPr="00AE6171">
        <w:rPr>
          <w:rFonts w:ascii="Times New Roman" w:hAnsi="Times New Roman" w:cs="Times New Roman"/>
          <w:sz w:val="24"/>
          <w:szCs w:val="24"/>
        </w:rPr>
        <w:t>.</w:t>
      </w:r>
    </w:p>
    <w:p w14:paraId="70129B0B" w14:textId="77777777" w:rsidR="00DD587E" w:rsidRPr="00AE6171" w:rsidRDefault="00DD587E" w:rsidP="00AE6171">
      <w:pPr>
        <w:spacing w:line="480" w:lineRule="auto"/>
        <w:rPr>
          <w:rFonts w:ascii="Times New Roman" w:hAnsi="Times New Roman" w:cs="Times New Roman"/>
          <w:b/>
          <w:sz w:val="24"/>
          <w:szCs w:val="24"/>
        </w:rPr>
      </w:pPr>
      <w:r w:rsidRPr="00AE6171">
        <w:rPr>
          <w:rFonts w:ascii="Times New Roman" w:hAnsi="Times New Roman" w:cs="Times New Roman"/>
          <w:b/>
          <w:sz w:val="24"/>
          <w:szCs w:val="24"/>
        </w:rPr>
        <w:tab/>
        <w:t>Psychological Flexibility</w:t>
      </w:r>
    </w:p>
    <w:p w14:paraId="14D2E970" w14:textId="03729DFB" w:rsidR="00485B76" w:rsidRPr="00AE6171" w:rsidRDefault="00DD587E" w:rsidP="00AE6171">
      <w:pPr>
        <w:spacing w:line="480" w:lineRule="auto"/>
        <w:rPr>
          <w:rFonts w:ascii="Times New Roman" w:hAnsi="Times New Roman" w:cs="Times New Roman"/>
          <w:sz w:val="24"/>
          <w:szCs w:val="24"/>
        </w:rPr>
      </w:pPr>
      <w:r w:rsidRPr="00AE6171">
        <w:rPr>
          <w:rFonts w:ascii="Times New Roman" w:hAnsi="Times New Roman" w:cs="Times New Roman"/>
          <w:sz w:val="24"/>
          <w:szCs w:val="24"/>
        </w:rPr>
        <w:tab/>
      </w:r>
      <w:r w:rsidR="00B41376" w:rsidRPr="00AE6171">
        <w:rPr>
          <w:rFonts w:ascii="Times New Roman" w:hAnsi="Times New Roman" w:cs="Times New Roman"/>
          <w:sz w:val="24"/>
          <w:szCs w:val="24"/>
        </w:rPr>
        <w:t xml:space="preserve">The core process of change in ACT is </w:t>
      </w:r>
      <w:r w:rsidRPr="00AE6171">
        <w:rPr>
          <w:rFonts w:ascii="Times New Roman" w:hAnsi="Times New Roman" w:cs="Times New Roman"/>
          <w:i/>
          <w:sz w:val="24"/>
          <w:szCs w:val="24"/>
        </w:rPr>
        <w:t xml:space="preserve">psychological flexibility </w:t>
      </w:r>
      <w:r w:rsidRPr="00AE6171">
        <w:rPr>
          <w:rFonts w:ascii="Times New Roman" w:hAnsi="Times New Roman" w:cs="Times New Roman"/>
          <w:sz w:val="24"/>
          <w:szCs w:val="24"/>
        </w:rPr>
        <w:t>which is the ability to fully contact the present moment and the inner experiences that are occurring without needless defense, and, depending upon the context, persisting or changing in the pursuit of goals or personal values</w:t>
      </w:r>
      <w:r w:rsidR="00356383">
        <w:rPr>
          <w:rFonts w:ascii="Times New Roman" w:hAnsi="Times New Roman" w:cs="Times New Roman"/>
          <w:sz w:val="24"/>
          <w:szCs w:val="24"/>
        </w:rPr>
        <w:t xml:space="preserve"> </w:t>
      </w:r>
      <w:r w:rsidR="00116692">
        <w:rPr>
          <w:rFonts w:ascii="Times New Roman" w:hAnsi="Times New Roman" w:cs="Times New Roman"/>
          <w:sz w:val="24"/>
          <w:szCs w:val="24"/>
        </w:rPr>
        <w:fldChar w:fldCharType="begin"/>
      </w:r>
      <w:r w:rsidR="00BA69F3">
        <w:rPr>
          <w:rFonts w:ascii="Times New Roman" w:hAnsi="Times New Roman" w:cs="Times New Roman"/>
          <w:sz w:val="24"/>
          <w:szCs w:val="24"/>
        </w:rPr>
        <w:instrText xml:space="preserve"> ADDIN ZOTERO_ITEM CSL_CITATION {"citationID":"2bmmbjtcs0","properties":{"formattedCitation":"(43)","plainCitation":"(43)"},"citationItems":[{"id":392,"uris":["http://zotero.org/users/634003/items/5IN3GNSV"],"uri":["http://zotero.org/users/634003/items/5IN3GNSV"],"itemData":{"id":392,"type":"article-journal","title":"Acceptance and Commitment Therapy: Model, processes and outcomes","container-title":"Behaviour Research and Therapy","page":"1-25","volume":"44","issue":"1","source":"ScienceDirect","abstract":"The present article presents and reviews the model of psychopathology and treatment underlying Acceptance and Commitment Therapy (ACT). ACT is unusual in that it is linked to a comprehensive active basic research program on the nature of human language and cognition (Relational Frame Theory), echoing back to an earlier era of behavior therapy in which clinical treatments were consciously based on basic behavioral principles. The evidence from correlational, component, process of change, and outcome comparisons relevant to the model are broadly supportive, but the literature is not mature and many questions have not yet been examined. What evidence is available suggests that ACT works through different processes than active treatment comparisons, including traditional Cognitive-Behavior Therapy (CBT). There are not enough well-controlled studies to conclude that ACT is generally more effective than other active treatments across the range of problems examined, but so far the data are promising.","ISSN":"0005-7967","shortTitle":"Acceptance and Commitment Therapy","author":[{"family":"Hayes","given":"Steven C."},{"family":"Luoma","given":"Jason B."},{"family":"Bond","given":"Frank W."},{"family":"Masuda","given":"Akihiko"},{"family":"Lillis","given":"Jason"}],"issued":{"date-parts":[["2006",1]]},"accessed":{"date-parts":[["2011",8,25]]}}}],"schema":"https://github.com/citation-style-language/schema/raw/master/csl-citation.json"} </w:instrText>
      </w:r>
      <w:r w:rsidR="00116692">
        <w:rPr>
          <w:rFonts w:ascii="Times New Roman" w:hAnsi="Times New Roman" w:cs="Times New Roman"/>
          <w:sz w:val="24"/>
          <w:szCs w:val="24"/>
        </w:rPr>
        <w:fldChar w:fldCharType="separate"/>
      </w:r>
      <w:r w:rsidR="00BA69F3" w:rsidRPr="00BA69F3">
        <w:rPr>
          <w:rFonts w:ascii="Times New Roman" w:hAnsi="Times New Roman" w:cs="Times New Roman"/>
          <w:sz w:val="24"/>
        </w:rPr>
        <w:t>(43)</w:t>
      </w:r>
      <w:r w:rsidR="00116692">
        <w:rPr>
          <w:rFonts w:ascii="Times New Roman" w:hAnsi="Times New Roman" w:cs="Times New Roman"/>
          <w:sz w:val="24"/>
          <w:szCs w:val="24"/>
        </w:rPr>
        <w:fldChar w:fldCharType="end"/>
      </w:r>
      <w:r w:rsidRPr="00AE6171">
        <w:rPr>
          <w:rFonts w:ascii="Times New Roman" w:hAnsi="Times New Roman" w:cs="Times New Roman"/>
          <w:sz w:val="24"/>
          <w:szCs w:val="24"/>
        </w:rPr>
        <w:t xml:space="preserve">. It is opposite of </w:t>
      </w:r>
      <w:r w:rsidRPr="00AE6171">
        <w:rPr>
          <w:rFonts w:ascii="Times New Roman" w:hAnsi="Times New Roman" w:cs="Times New Roman"/>
          <w:i/>
          <w:sz w:val="24"/>
          <w:szCs w:val="24"/>
        </w:rPr>
        <w:t xml:space="preserve">psychological inflexibility </w:t>
      </w:r>
      <w:r w:rsidR="00485B76" w:rsidRPr="00AE6171">
        <w:rPr>
          <w:rFonts w:ascii="Times New Roman" w:hAnsi="Times New Roman" w:cs="Times New Roman"/>
          <w:sz w:val="24"/>
          <w:szCs w:val="24"/>
        </w:rPr>
        <w:t xml:space="preserve">which involves not being in contact with the present moment and the related inner experiences, being unclear about what is important in life, and not pursuing one’s values </w:t>
      </w:r>
      <w:r w:rsidRPr="00AE6171">
        <w:rPr>
          <w:rFonts w:ascii="Times New Roman" w:hAnsi="Times New Roman" w:cs="Times New Roman"/>
          <w:sz w:val="24"/>
          <w:szCs w:val="24"/>
        </w:rPr>
        <w:t xml:space="preserve">(see </w:t>
      </w:r>
      <w:r w:rsidR="009A6D54">
        <w:rPr>
          <w:rFonts w:ascii="Times New Roman" w:hAnsi="Times New Roman" w:cs="Times New Roman"/>
          <w:sz w:val="24"/>
          <w:szCs w:val="24"/>
        </w:rPr>
        <w:t>F</w:t>
      </w:r>
      <w:r w:rsidRPr="00AE6171">
        <w:rPr>
          <w:rFonts w:ascii="Times New Roman" w:hAnsi="Times New Roman" w:cs="Times New Roman"/>
          <w:sz w:val="24"/>
          <w:szCs w:val="24"/>
        </w:rPr>
        <w:t xml:space="preserve">igure </w:t>
      </w:r>
      <w:r w:rsidR="009A6D54">
        <w:rPr>
          <w:rFonts w:ascii="Times New Roman" w:hAnsi="Times New Roman" w:cs="Times New Roman"/>
          <w:sz w:val="24"/>
          <w:szCs w:val="24"/>
        </w:rPr>
        <w:t>2</w:t>
      </w:r>
      <w:r w:rsidR="00485B76" w:rsidRPr="00AE6171">
        <w:rPr>
          <w:rFonts w:ascii="Times New Roman" w:hAnsi="Times New Roman" w:cs="Times New Roman"/>
          <w:sz w:val="24"/>
          <w:szCs w:val="24"/>
        </w:rPr>
        <w:t xml:space="preserve"> </w:t>
      </w:r>
      <w:r w:rsidR="00A632D7" w:rsidRPr="00AE6171">
        <w:rPr>
          <w:rFonts w:ascii="Times New Roman" w:hAnsi="Times New Roman" w:cs="Times New Roman"/>
          <w:sz w:val="24"/>
          <w:szCs w:val="24"/>
        </w:rPr>
        <w:t xml:space="preserve">for a </w:t>
      </w:r>
      <w:r w:rsidR="004858B9">
        <w:rPr>
          <w:rFonts w:ascii="Times New Roman" w:hAnsi="Times New Roman" w:cs="Times New Roman"/>
          <w:sz w:val="24"/>
          <w:szCs w:val="24"/>
        </w:rPr>
        <w:t xml:space="preserve">clinical </w:t>
      </w:r>
      <w:r w:rsidR="00A632D7" w:rsidRPr="00AE6171">
        <w:rPr>
          <w:rFonts w:ascii="Times New Roman" w:hAnsi="Times New Roman" w:cs="Times New Roman"/>
          <w:sz w:val="24"/>
          <w:szCs w:val="24"/>
        </w:rPr>
        <w:t>description of these processes as they relate to OCD</w:t>
      </w:r>
      <w:r w:rsidRPr="00AE6171">
        <w:rPr>
          <w:rFonts w:ascii="Times New Roman" w:hAnsi="Times New Roman" w:cs="Times New Roman"/>
          <w:sz w:val="24"/>
          <w:szCs w:val="24"/>
        </w:rPr>
        <w:t xml:space="preserve">). </w:t>
      </w:r>
      <w:r w:rsidR="00485B76" w:rsidRPr="00AE6171">
        <w:rPr>
          <w:rFonts w:ascii="Times New Roman" w:hAnsi="Times New Roman" w:cs="Times New Roman"/>
          <w:sz w:val="24"/>
          <w:szCs w:val="24"/>
        </w:rPr>
        <w:t>Psychological flexibility is generally supported as a core psychological process in many forms of pathology, as the central process of change in ACT, and all six particular processes of change are supported on their own in component studies</w:t>
      </w:r>
      <w:r w:rsidR="00356383">
        <w:rPr>
          <w:rFonts w:ascii="Times New Roman" w:hAnsi="Times New Roman" w:cs="Times New Roman"/>
          <w:sz w:val="24"/>
          <w:szCs w:val="24"/>
        </w:rPr>
        <w:t xml:space="preserve"> </w:t>
      </w:r>
      <w:r w:rsidR="00116692">
        <w:rPr>
          <w:rFonts w:ascii="Times New Roman" w:hAnsi="Times New Roman" w:cs="Times New Roman"/>
          <w:sz w:val="24"/>
          <w:szCs w:val="24"/>
        </w:rPr>
        <w:fldChar w:fldCharType="begin"/>
      </w:r>
      <w:r w:rsidR="00BA69F3">
        <w:rPr>
          <w:rFonts w:ascii="Times New Roman" w:hAnsi="Times New Roman" w:cs="Times New Roman"/>
          <w:sz w:val="24"/>
          <w:szCs w:val="24"/>
        </w:rPr>
        <w:instrText xml:space="preserve"> ADDIN ZOTERO_ITEM CSL_CITATION {"citationID":"rfnwzRC8","properties":{"formattedCitation":"{\\rtf (43\\uc0\\u8211{}45)}","plainCitation":"(43–45)"},"citationItems":[{"id":392,"uris":["http://zotero.org/users/634003/items/5IN3GNSV"],"uri":["http://zotero.org/users/634003/items/5IN3GNSV"],"itemData":{"id":392,"type":"article-journal","title":"Acceptance and Commitment Therapy: Model, processes and outcomes","container-title":"Behaviour Research and Therapy","page":"1-25","volume":"44","issue":"1","source":"ScienceDirect","abstract":"The present article presents and reviews the model of psychopathology and treatment underlying Acceptance and Commitment Therapy (ACT). ACT is unusual in that it is linked to a comprehensive active basic research program on the nature of human language and cognition (Relational Frame Theory), echoing back to an earlier era of behavior therapy in which clinical treatments were consciously based on basic behavioral principles. The evidence from correlational, component, process of change, and outcome comparisons relevant to the model are broadly supportive, but the literature is not mature and many questions have not yet been examined. What evidence is available suggests that ACT works through different processes than active treatment comparisons, including traditional Cognitive-Behavior Therapy (CBT). There are not enough well-controlled studies to conclude that ACT is generally more effective than other active treatments across the range of problems examined, but so far the data are promising.","ISSN":"0005-7967","shortTitle":"Acceptance and Commitment Therapy","author":[{"family":"Hayes","given":"Steven C."},{"family":"Luoma","given":"Jason B."},{"family":"Bond","given":"Frank W."},{"family":"Masuda","given":"Akihiko"},{"family":"Lillis","given":"Jason"}],"issued":{"date-parts":[["2006",1]]},"accessed":{"date-parts":[["2011",8,25]]}}},{"id":2160,"uris":["http://zotero.org/users/634003/items/N2HD8FCW"],"uri":["http://zotero.org/users/634003/items/N2HD8FCW"],"itemData":{"id":2160,"type":"article-journal","title":"The Impact of Treatment Components Suggested by the Psychological Flexibility Model: A Meta-Analysis of Laboratory-Based Component Studies","container-title":"Behavior Therapy","page":"741-756","volume":"43","issue":"4","source":"ScienceDirect","abstract":"An important aspect of psychotherapy research is the examination of the theoretical models underlying intervention approaches. Laboratory-based component research is one useful methodology for this endeavor as it provides an experimental means of testing questions related to intervention components and the change process they engage with a high level of control and precision. A meta-analysis was conducted of 66 laboratory-based component studies evaluating treatment elements and processes that are suggested by the psychological flexibility model that underlies Acceptance and Commitment Therapy (acceptance, defusion, self as context, committed action, values, and present moment), but also touches on a variety of contextual forms of cognitive behavior therapy. Significant positive effect sizes were observed for acceptance, defusion, present moment, values, mixed mindfulness components, and values plus mindfulness component conditions compared to inactive comparison conditions. Additional analyses provided further support for the psychological flexibility model, finding larger effect sizes for theoretically specified outcomes, expected differences between theoretically distinct interventions, and larger effect sizes for component conditions that included experiential methods (e.g., metaphors, exercises) than those with a rationale alone. Effect sizes did not differ between at-risk/distressed and convenience samples. Limitations with the meta-analysis and future directions for laboratory-based component research are discussed.","DOI":"10.1016/j.beth.2012.05.003","ISSN":"0005-7894","shortTitle":"Special Series: Overcoming the Glass Ceiling","journalAbbreviation":"Behavior Therapy","author":[{"family":"Levin","given":"Michael E."},{"family":"Hildebrandt","given":"Mikaela J."},{"family":"Lillis","given":"Jason"},{"family":"Hayes","given":"Steven C."}],"issued":{"date-parts":[["2012"]]}}},{"id":63,"uris":["http://zotero.org/groups/79771/items/85XVQ9MG"],"uri":["http://zotero.org/groups/79771/items/85XVQ9MG"],"itemData":{"id":63,"type":"article-journal","title":"A Review of Acceptance and Commitment Therapy (ACT) Empirical Evidence: Correlational, Experimental Psychopathology, Component and Outcome Studies","container-title":"International Journal of Psychology and Psychological Therapy","page":"125-162","volume":"10","issue":"1","author":[{"family":"Ruiz","given":"Francisco J."}],"issued":{"date-parts":[["2010"]]}}}],"schema":"https://github.com/citation-style-language/schema/raw/master/csl-citation.json"} </w:instrText>
      </w:r>
      <w:r w:rsidR="00116692">
        <w:rPr>
          <w:rFonts w:ascii="Times New Roman" w:hAnsi="Times New Roman" w:cs="Times New Roman"/>
          <w:sz w:val="24"/>
          <w:szCs w:val="24"/>
        </w:rPr>
        <w:fldChar w:fldCharType="separate"/>
      </w:r>
      <w:r w:rsidR="00BA69F3" w:rsidRPr="00BA69F3">
        <w:rPr>
          <w:rFonts w:ascii="Times New Roman" w:hAnsi="Times New Roman" w:cs="Times New Roman"/>
          <w:sz w:val="24"/>
          <w:szCs w:val="24"/>
        </w:rPr>
        <w:t>(43–45)</w:t>
      </w:r>
      <w:r w:rsidR="00116692">
        <w:rPr>
          <w:rFonts w:ascii="Times New Roman" w:hAnsi="Times New Roman" w:cs="Times New Roman"/>
          <w:sz w:val="24"/>
          <w:szCs w:val="24"/>
        </w:rPr>
        <w:fldChar w:fldCharType="end"/>
      </w:r>
      <w:r w:rsidR="00356383">
        <w:rPr>
          <w:rFonts w:ascii="Times New Roman" w:hAnsi="Times New Roman" w:cs="Times New Roman"/>
          <w:sz w:val="24"/>
          <w:szCs w:val="24"/>
        </w:rPr>
        <w:t>.</w:t>
      </w:r>
      <w:r w:rsidR="00485B76" w:rsidRPr="00AE6171">
        <w:rPr>
          <w:rFonts w:ascii="Times New Roman" w:hAnsi="Times New Roman" w:cs="Times New Roman"/>
          <w:sz w:val="24"/>
          <w:szCs w:val="24"/>
        </w:rPr>
        <w:t xml:space="preserve"> </w:t>
      </w:r>
    </w:p>
    <w:p w14:paraId="7A522BA6" w14:textId="3389075B" w:rsidR="00DD587E" w:rsidRPr="00AE6171" w:rsidRDefault="00DD587E" w:rsidP="00AE6171">
      <w:pPr>
        <w:spacing w:line="480" w:lineRule="auto"/>
        <w:rPr>
          <w:rFonts w:ascii="Times New Roman" w:hAnsi="Times New Roman" w:cs="Times New Roman"/>
          <w:sz w:val="24"/>
          <w:szCs w:val="24"/>
        </w:rPr>
      </w:pPr>
      <w:r w:rsidRPr="00AE6171">
        <w:rPr>
          <w:rFonts w:ascii="Times New Roman" w:hAnsi="Times New Roman" w:cs="Times New Roman"/>
          <w:b/>
          <w:sz w:val="24"/>
          <w:szCs w:val="24"/>
        </w:rPr>
        <w:tab/>
        <w:t xml:space="preserve">Acceptance.  </w:t>
      </w:r>
      <w:r w:rsidRPr="00AE6171">
        <w:rPr>
          <w:rFonts w:ascii="Times New Roman" w:hAnsi="Times New Roman" w:cs="Times New Roman"/>
          <w:i/>
          <w:sz w:val="24"/>
          <w:szCs w:val="24"/>
        </w:rPr>
        <w:t xml:space="preserve">Acceptance </w:t>
      </w:r>
      <w:r w:rsidRPr="00AE6171">
        <w:rPr>
          <w:rFonts w:ascii="Times New Roman" w:hAnsi="Times New Roman" w:cs="Times New Roman"/>
          <w:sz w:val="24"/>
          <w:szCs w:val="24"/>
        </w:rPr>
        <w:t xml:space="preserve">involves actively embracing inner experiences, while they are presently occurring, as ongoing private experiences. </w:t>
      </w:r>
      <w:r w:rsidR="008A26A2" w:rsidRPr="00AE6171">
        <w:rPr>
          <w:rFonts w:ascii="Times New Roman" w:hAnsi="Times New Roman" w:cs="Times New Roman"/>
          <w:sz w:val="24"/>
          <w:szCs w:val="24"/>
        </w:rPr>
        <w:t xml:space="preserve">Experiential avoidance is generally considered the opposite end of acceptance. </w:t>
      </w:r>
      <w:r w:rsidR="008A26A2" w:rsidRPr="004A352D">
        <w:rPr>
          <w:rFonts w:ascii="Times New Roman" w:hAnsi="Times New Roman" w:cs="Times New Roman"/>
          <w:i/>
          <w:sz w:val="24"/>
          <w:szCs w:val="24"/>
        </w:rPr>
        <w:t>Experiential avoidance</w:t>
      </w:r>
      <w:r w:rsidR="008A26A2" w:rsidRPr="00AE6171">
        <w:rPr>
          <w:rFonts w:ascii="Times New Roman" w:hAnsi="Times New Roman" w:cs="Times New Roman"/>
          <w:sz w:val="24"/>
          <w:szCs w:val="24"/>
        </w:rPr>
        <w:t xml:space="preserve"> is defined as avoiding or escaping inner experiences when do</w:t>
      </w:r>
      <w:r w:rsidR="00AE6171" w:rsidRPr="00AE6171">
        <w:rPr>
          <w:rFonts w:ascii="Times New Roman" w:hAnsi="Times New Roman" w:cs="Times New Roman"/>
          <w:sz w:val="24"/>
          <w:szCs w:val="24"/>
        </w:rPr>
        <w:t>ing</w:t>
      </w:r>
      <w:r w:rsidR="008A26A2" w:rsidRPr="00AE6171">
        <w:rPr>
          <w:rFonts w:ascii="Times New Roman" w:hAnsi="Times New Roman" w:cs="Times New Roman"/>
          <w:sz w:val="24"/>
          <w:szCs w:val="24"/>
        </w:rPr>
        <w:t xml:space="preserve"> so negatively affects one’s quality of life</w:t>
      </w:r>
      <w:r w:rsidR="00356383">
        <w:rPr>
          <w:rFonts w:ascii="Times New Roman" w:hAnsi="Times New Roman" w:cs="Times New Roman"/>
          <w:sz w:val="24"/>
          <w:szCs w:val="24"/>
        </w:rPr>
        <w:t xml:space="preserve"> </w:t>
      </w:r>
      <w:r w:rsidR="00116692">
        <w:rPr>
          <w:rFonts w:ascii="Times New Roman" w:hAnsi="Times New Roman" w:cs="Times New Roman"/>
          <w:sz w:val="24"/>
          <w:szCs w:val="24"/>
        </w:rPr>
        <w:fldChar w:fldCharType="begin"/>
      </w:r>
      <w:r w:rsidR="00BA69F3">
        <w:rPr>
          <w:rFonts w:ascii="Times New Roman" w:hAnsi="Times New Roman" w:cs="Times New Roman"/>
          <w:sz w:val="24"/>
          <w:szCs w:val="24"/>
        </w:rPr>
        <w:instrText xml:space="preserve"> ADDIN ZOTERO_ITEM CSL_CITATION {"citationID":"mjmj2f6rj","properties":{"formattedCitation":"(46)","plainCitation":"(46)"},"citationItems":[{"id":582,"uris":["http://zotero.org/users/634003/items/TPKWKP2Q"],"uri":["http://zotero.org/users/634003/items/TPKWKP2Q"],"itemData":{"id":582,"type":"article-journal","title":"Experiential avoidance and behavioral disorders: A functional dimensional approach to diagnosis and treatment.","container-title":"Journal of Consulting and Clinical Psychology","page":"1152-1168","volume":"64","issue":"6","source":"CrossRef","ISSN":"0022-006X","shortTitle":"Experiential avoidance and behavioral disorders","journalAbbreviation":"Journal of Consulting and Clinical Psychology","author":[{"family":"Hayes","given":"Steven C."},{"family":"Wilson","given":"Kelly G."},{"family":"Gifford","given":"Elizabeth V."},{"family":"Follette","given":"Victoria M."},{"family":"Strosahl","given":"Kirk D."}],"issued":{"date-parts":[["1996"]]},"accessed":{"date-parts":[["2011",8,19]]}}}],"schema":"https://github.com/citation-style-language/schema/raw/master/csl-citation.json"} </w:instrText>
      </w:r>
      <w:r w:rsidR="00116692">
        <w:rPr>
          <w:rFonts w:ascii="Times New Roman" w:hAnsi="Times New Roman" w:cs="Times New Roman"/>
          <w:sz w:val="24"/>
          <w:szCs w:val="24"/>
        </w:rPr>
        <w:fldChar w:fldCharType="separate"/>
      </w:r>
      <w:r w:rsidR="00BA69F3" w:rsidRPr="00BA69F3">
        <w:rPr>
          <w:rFonts w:ascii="Times New Roman" w:hAnsi="Times New Roman" w:cs="Times New Roman"/>
          <w:sz w:val="24"/>
        </w:rPr>
        <w:t>(46)</w:t>
      </w:r>
      <w:r w:rsidR="00116692">
        <w:rPr>
          <w:rFonts w:ascii="Times New Roman" w:hAnsi="Times New Roman" w:cs="Times New Roman"/>
          <w:sz w:val="24"/>
          <w:szCs w:val="24"/>
        </w:rPr>
        <w:fldChar w:fldCharType="end"/>
      </w:r>
      <w:r w:rsidR="00EC5429" w:rsidRPr="00AE6171">
        <w:rPr>
          <w:rFonts w:ascii="Times New Roman" w:hAnsi="Times New Roman" w:cs="Times New Roman"/>
          <w:sz w:val="24"/>
          <w:szCs w:val="24"/>
        </w:rPr>
        <w:t xml:space="preserve">.  Acceptance, often discussed as “willingness” in therapy, pertains to the way one </w:t>
      </w:r>
      <w:r w:rsidR="009A6D54" w:rsidRPr="00AE6171">
        <w:rPr>
          <w:rFonts w:ascii="Times New Roman" w:hAnsi="Times New Roman" w:cs="Times New Roman"/>
          <w:sz w:val="24"/>
          <w:szCs w:val="24"/>
        </w:rPr>
        <w:t>interact</w:t>
      </w:r>
      <w:r w:rsidR="009A6D54">
        <w:rPr>
          <w:rFonts w:ascii="Times New Roman" w:hAnsi="Times New Roman" w:cs="Times New Roman"/>
          <w:sz w:val="24"/>
          <w:szCs w:val="24"/>
        </w:rPr>
        <w:t>s</w:t>
      </w:r>
      <w:r w:rsidR="009A6D54" w:rsidRPr="00AE6171">
        <w:rPr>
          <w:rFonts w:ascii="Times New Roman" w:hAnsi="Times New Roman" w:cs="Times New Roman"/>
          <w:sz w:val="24"/>
          <w:szCs w:val="24"/>
        </w:rPr>
        <w:t xml:space="preserve"> </w:t>
      </w:r>
      <w:r w:rsidR="00EC5429" w:rsidRPr="00AE6171">
        <w:rPr>
          <w:rFonts w:ascii="Times New Roman" w:hAnsi="Times New Roman" w:cs="Times New Roman"/>
          <w:sz w:val="24"/>
          <w:szCs w:val="24"/>
        </w:rPr>
        <w:t>with particular internal and external stimuli. Acceptance is not an attitude or one’s belief about something; it is the way one behaves towards it. It is useful to contrast acceptance</w:t>
      </w:r>
      <w:r w:rsidR="008A26A2" w:rsidRPr="00AE6171">
        <w:rPr>
          <w:rFonts w:ascii="Times New Roman" w:hAnsi="Times New Roman" w:cs="Times New Roman"/>
          <w:sz w:val="24"/>
          <w:szCs w:val="24"/>
        </w:rPr>
        <w:t xml:space="preserve"> </w:t>
      </w:r>
      <w:r w:rsidR="00EC5429" w:rsidRPr="00AE6171">
        <w:rPr>
          <w:rFonts w:ascii="Times New Roman" w:hAnsi="Times New Roman" w:cs="Times New Roman"/>
          <w:sz w:val="24"/>
          <w:szCs w:val="24"/>
        </w:rPr>
        <w:t xml:space="preserve">with tolerance. Tolerance, at least as used in </w:t>
      </w:r>
      <w:r w:rsidR="00AE6171" w:rsidRPr="00AE6171">
        <w:rPr>
          <w:rFonts w:ascii="Times New Roman" w:hAnsi="Times New Roman" w:cs="Times New Roman"/>
          <w:sz w:val="24"/>
          <w:szCs w:val="24"/>
        </w:rPr>
        <w:t xml:space="preserve">other forms of </w:t>
      </w:r>
      <w:r w:rsidR="00EC5429" w:rsidRPr="00AE6171">
        <w:rPr>
          <w:rFonts w:ascii="Times New Roman" w:hAnsi="Times New Roman" w:cs="Times New Roman"/>
          <w:sz w:val="24"/>
          <w:szCs w:val="24"/>
        </w:rPr>
        <w:t>CBT</w:t>
      </w:r>
      <w:r w:rsidR="00AE6171" w:rsidRPr="00AE6171">
        <w:rPr>
          <w:rFonts w:ascii="Times New Roman" w:hAnsi="Times New Roman" w:cs="Times New Roman"/>
          <w:sz w:val="24"/>
          <w:szCs w:val="24"/>
        </w:rPr>
        <w:t>,</w:t>
      </w:r>
      <w:r w:rsidR="00EC5429" w:rsidRPr="00AE6171">
        <w:rPr>
          <w:rFonts w:ascii="Times New Roman" w:hAnsi="Times New Roman" w:cs="Times New Roman"/>
          <w:sz w:val="24"/>
          <w:szCs w:val="24"/>
        </w:rPr>
        <w:t xml:space="preserve"> involves allowing a stimul</w:t>
      </w:r>
      <w:r w:rsidR="008E2BEC">
        <w:rPr>
          <w:rFonts w:ascii="Times New Roman" w:hAnsi="Times New Roman" w:cs="Times New Roman"/>
          <w:sz w:val="24"/>
          <w:szCs w:val="24"/>
        </w:rPr>
        <w:t>us</w:t>
      </w:r>
      <w:r w:rsidR="00EC5429" w:rsidRPr="00AE6171">
        <w:rPr>
          <w:rFonts w:ascii="Times New Roman" w:hAnsi="Times New Roman" w:cs="Times New Roman"/>
          <w:sz w:val="24"/>
          <w:szCs w:val="24"/>
        </w:rPr>
        <w:t xml:space="preserve"> to be there until it no longer interferes with one</w:t>
      </w:r>
      <w:r w:rsidR="00B04925">
        <w:rPr>
          <w:rFonts w:ascii="Times New Roman" w:hAnsi="Times New Roman" w:cs="Times New Roman"/>
          <w:sz w:val="24"/>
          <w:szCs w:val="24"/>
        </w:rPr>
        <w:t>’</w:t>
      </w:r>
      <w:r w:rsidR="00EC5429" w:rsidRPr="00AE6171">
        <w:rPr>
          <w:rFonts w:ascii="Times New Roman" w:hAnsi="Times New Roman" w:cs="Times New Roman"/>
          <w:sz w:val="24"/>
          <w:szCs w:val="24"/>
        </w:rPr>
        <w:t xml:space="preserve">s functioning. Acceptance is more than that, it involves actively opening oneself up to the stimuli, making room for it in one’s life, and seeking it out. Multiple component studies have shown that training in acceptance procedures </w:t>
      </w:r>
      <w:r w:rsidR="003510C1" w:rsidRPr="00AE6171">
        <w:rPr>
          <w:rFonts w:ascii="Times New Roman" w:hAnsi="Times New Roman" w:cs="Times New Roman"/>
          <w:sz w:val="24"/>
          <w:szCs w:val="24"/>
        </w:rPr>
        <w:t>aides in the tolerance of painful stimuli</w:t>
      </w:r>
      <w:r w:rsidR="008E2BEC">
        <w:rPr>
          <w:rFonts w:ascii="Times New Roman" w:hAnsi="Times New Roman" w:cs="Times New Roman"/>
          <w:sz w:val="24"/>
          <w:szCs w:val="24"/>
        </w:rPr>
        <w:t xml:space="preserve"> </w:t>
      </w:r>
      <w:r w:rsidR="00116692">
        <w:rPr>
          <w:rFonts w:ascii="Times New Roman" w:hAnsi="Times New Roman" w:cs="Times New Roman"/>
          <w:sz w:val="24"/>
          <w:szCs w:val="24"/>
        </w:rPr>
        <w:fldChar w:fldCharType="begin"/>
      </w:r>
      <w:r w:rsidR="00BA69F3">
        <w:rPr>
          <w:rFonts w:ascii="Times New Roman" w:hAnsi="Times New Roman" w:cs="Times New Roman"/>
          <w:sz w:val="24"/>
          <w:szCs w:val="24"/>
        </w:rPr>
        <w:instrText xml:space="preserve"> ADDIN ZOTERO_ITEM CSL_CITATION {"citationID":"BFvucovh","properties":{"formattedCitation":"(47)","plainCitation":"(47)"},"citationItems":[{"id":228,"uris":["http://zotero.org/groups/79771/items/MX946APM"],"uri":["http://zotero.org/groups/79771/items/MX946APM"],"itemData":{"id":228,"type":"article-journal","title":"Acceptance-Versus Change-Based Pain Management The Role of Psychological Acceptance","container-title":"Behavior Modification","page":"37-48","volume":"36","issue":"1","source":"bmo.sagepub.com","abstract":"This study compared two theoretically opposed strategies for acute pain management: an acceptance-based and a change-based approach. These two strategies were compared in a within-subjects design using the cold pressor test as an acute pain induction method. Participants completed a baseline pain tolerance assessment followed by one of the two interventions and another pain tolerance test. The alternate strategy was presented in a separate, but otherwise identical, experimental session. On average, both interventions significantly increased pain tolerance relative to baseline, with no significant difference between the two intervention conditions. Baseline psychological acceptance emerged as a significant moderator of intervention efficacy; individuals with a high level of acceptance benefited significantly more from the acceptance intervention, whereas those with a low level of acceptance benefited more from the change-based intervention. Implications for increasing the effectiveness of psychotherapeutic treatments based on individual differences are discussed.","DOI":"10.1177/0145445511420281","ISSN":"0145-4455, 1552-4167","journalAbbreviation":"Behav Modif","language":"en","author":[{"family":"Blacker","given":"Kara J."},{"family":"Herbert","given":"James D."},{"family":"Forman","given":"Evan M."},{"family":"Kounios","given":"John"}],"issued":{"date-parts":[["2012",1,1]]},"accessed":{"date-parts":[["2012",6,1]]}}}],"schema":"https://github.com/citation-style-language/schema/raw/master/csl-citation.json"} </w:instrText>
      </w:r>
      <w:r w:rsidR="00116692">
        <w:rPr>
          <w:rFonts w:ascii="Times New Roman" w:hAnsi="Times New Roman" w:cs="Times New Roman"/>
          <w:sz w:val="24"/>
          <w:szCs w:val="24"/>
        </w:rPr>
        <w:fldChar w:fldCharType="separate"/>
      </w:r>
      <w:r w:rsidR="00BA69F3" w:rsidRPr="00BA69F3">
        <w:rPr>
          <w:rFonts w:ascii="Times New Roman" w:hAnsi="Times New Roman" w:cs="Times New Roman"/>
          <w:sz w:val="24"/>
        </w:rPr>
        <w:t>(</w:t>
      </w:r>
      <w:r w:rsidR="004F45A5">
        <w:rPr>
          <w:rFonts w:ascii="Times New Roman" w:hAnsi="Times New Roman" w:cs="Times New Roman"/>
          <w:sz w:val="24"/>
        </w:rPr>
        <w:t xml:space="preserve">e.g., </w:t>
      </w:r>
      <w:r w:rsidR="00BA69F3" w:rsidRPr="00BA69F3">
        <w:rPr>
          <w:rFonts w:ascii="Times New Roman" w:hAnsi="Times New Roman" w:cs="Times New Roman"/>
          <w:sz w:val="24"/>
        </w:rPr>
        <w:t>47)</w:t>
      </w:r>
      <w:r w:rsidR="00116692">
        <w:rPr>
          <w:rFonts w:ascii="Times New Roman" w:hAnsi="Times New Roman" w:cs="Times New Roman"/>
          <w:sz w:val="24"/>
          <w:szCs w:val="24"/>
        </w:rPr>
        <w:fldChar w:fldCharType="end"/>
      </w:r>
      <w:r w:rsidR="008F67B2" w:rsidRPr="00AE6171">
        <w:rPr>
          <w:rFonts w:ascii="Times New Roman" w:hAnsi="Times New Roman" w:cs="Times New Roman"/>
          <w:sz w:val="24"/>
          <w:szCs w:val="24"/>
        </w:rPr>
        <w:t xml:space="preserve">, but the most pertinent studies </w:t>
      </w:r>
      <w:r w:rsidR="009A6D54">
        <w:rPr>
          <w:rFonts w:ascii="Times New Roman" w:hAnsi="Times New Roman" w:cs="Times New Roman"/>
          <w:sz w:val="24"/>
          <w:szCs w:val="24"/>
        </w:rPr>
        <w:t xml:space="preserve">that </w:t>
      </w:r>
      <w:r w:rsidR="008F67B2" w:rsidRPr="00AE6171">
        <w:rPr>
          <w:rFonts w:ascii="Times New Roman" w:hAnsi="Times New Roman" w:cs="Times New Roman"/>
          <w:sz w:val="24"/>
          <w:szCs w:val="24"/>
        </w:rPr>
        <w:t xml:space="preserve">illustrate the positive effects of acceptance on </w:t>
      </w:r>
      <w:r w:rsidR="001564FE" w:rsidRPr="00AE6171">
        <w:rPr>
          <w:rFonts w:ascii="Times New Roman" w:hAnsi="Times New Roman" w:cs="Times New Roman"/>
          <w:sz w:val="24"/>
          <w:szCs w:val="24"/>
        </w:rPr>
        <w:t>tolerance of carbon dioxide challenges</w:t>
      </w:r>
      <w:r w:rsidR="008E2BEC">
        <w:rPr>
          <w:rFonts w:ascii="Times New Roman" w:hAnsi="Times New Roman" w:cs="Times New Roman"/>
          <w:sz w:val="24"/>
          <w:szCs w:val="24"/>
        </w:rPr>
        <w:t xml:space="preserve"> </w:t>
      </w:r>
      <w:r w:rsidR="00116692">
        <w:rPr>
          <w:rFonts w:ascii="Times New Roman" w:hAnsi="Times New Roman" w:cs="Times New Roman"/>
          <w:sz w:val="24"/>
          <w:szCs w:val="24"/>
        </w:rPr>
        <w:fldChar w:fldCharType="begin"/>
      </w:r>
      <w:r w:rsidR="00BA69F3">
        <w:rPr>
          <w:rFonts w:ascii="Times New Roman" w:hAnsi="Times New Roman" w:cs="Times New Roman"/>
          <w:sz w:val="24"/>
          <w:szCs w:val="24"/>
        </w:rPr>
        <w:instrText xml:space="preserve"> ADDIN ZOTERO_ITEM CSL_CITATION {"citationID":"BM0I4ilT","properties":{"formattedCitation":"(48,49)","plainCitation":"(48,49)"},"citationItems":[{"id":58,"uris":["http://zotero.org/groups/79771/items/7VRKPH79"],"uri":["http://zotero.org/groups/79771/items/7VRKPH79"],"itemData":{"id":58,"type":"article-journal","title":"The effects of acceptance versus control contexts on avoidance of panic-related symptoms","container-title":"Journal of Behavior Therapy and Experimental Psychiatry","page":"293-312","volume":"34","issue":"3–4","source":"ScienceDirect","abstract":"The present study compared the effects of creating an acceptance versus a control treatment context on the avoidance of aversive interoceptive stimulation. Sixty high anxiety sensitive females were exposed to two 10-min periods of 10% carbon dioxide enriched air, an anxiogenic stimulus. Before each inhalation period, participants underwent a training procedure aimed at encouraging them either to mindfully observe (acceptance context) or to control symptoms via diaphragmatic breathing (control context). A third group was given no particular training or instructions. We hypothesized that an acceptance rather than control context would be more useful in the reduction of anxious avoidance. Compared to control context and no-instruction participants, acceptance context participants were less avoidant behaviorally and reported less intense fear and cognitive symptoms and fewer catastrophic thoughts during the CO2 inhalations. We discuss the implications of our findings for an acceptance-focused vs. control-focused context when conducting clinical interventions for panic and other anxiety disorders.","DOI":"10.1016/j.jbtep.2003.11.001","ISSN":"0005-7916","author":[{"family":"Eifert","given":"Georg H"},{"family":"Heffner","given":"Michelle"}],"issued":{"date-parts":[["2003",9]]}}},{"id":62,"uris":["http://zotero.org/groups/79771/items/82R9J2TA"],"uri":["http://zotero.org/groups/79771/items/82R9J2TA"],"itemData":{"id":62,"type":"article-journal","title":"Emotional avoidance: an experimental test of individual differences and response suppression using biological challenge","container-title":"Behaviour Research and Therapy","page":"403-411","volume":"41","issue":"4","source":"ScienceDirect","abstract":"The present study examined the affective consequences of response inhibition during a state of anxiety-related physical stress. Forty-eight non-clinical participants were selected on the basis of pre-experimental differences in emotional avoidance (high versus low) and subjected to four inhalations of 20% carbon dioxide-enriched air. Half of the participants were instructed to inhibit the challenge-induced aversive emotional state, whereas the other half was instructed to simply observe their emotional response. Participants high in emotional avoidance compared to those low in emotional avoidance responded with greater levels of anxiety and affective distress but not physiological arousal. Individuals high in emotional avoidance also reported greater levels of anxiety relative to the low emotional avoidance group when suppressing compared to observing bodily sensations. These findings are discussed in terms of the significance of emotional avoidance processes during physical stress, with implications for better understanding the nature of panic disorder.","DOI":"10.1016/S0005-7967(02)00020-7","ISSN":"0005-7967","shortTitle":"Emotional avoidance","author":[{"family":"Feldner","given":"M.T"},{"family":"Zvolensky","given":"M.J"},{"family":"Eifert","given":"G.H"},{"family":"Spira","given":"A.P"}],"issued":{"date-parts":[["2003",4]]},"accessed":{"date-parts":[["2012",6,1]]}}}],"schema":"https://github.com/citation-style-language/schema/raw/master/csl-citation.json"} </w:instrText>
      </w:r>
      <w:r w:rsidR="00116692">
        <w:rPr>
          <w:rFonts w:ascii="Times New Roman" w:hAnsi="Times New Roman" w:cs="Times New Roman"/>
          <w:sz w:val="24"/>
          <w:szCs w:val="24"/>
        </w:rPr>
        <w:fldChar w:fldCharType="separate"/>
      </w:r>
      <w:r w:rsidR="00BA69F3" w:rsidRPr="00BA69F3">
        <w:rPr>
          <w:rFonts w:ascii="Times New Roman" w:hAnsi="Times New Roman" w:cs="Times New Roman"/>
          <w:sz w:val="24"/>
        </w:rPr>
        <w:t>(48,49)</w:t>
      </w:r>
      <w:r w:rsidR="00116692">
        <w:rPr>
          <w:rFonts w:ascii="Times New Roman" w:hAnsi="Times New Roman" w:cs="Times New Roman"/>
          <w:sz w:val="24"/>
          <w:szCs w:val="24"/>
        </w:rPr>
        <w:fldChar w:fldCharType="end"/>
      </w:r>
      <w:r w:rsidR="001564FE" w:rsidRPr="00AE6171">
        <w:rPr>
          <w:rFonts w:ascii="Times New Roman" w:hAnsi="Times New Roman" w:cs="Times New Roman"/>
          <w:sz w:val="24"/>
          <w:szCs w:val="24"/>
        </w:rPr>
        <w:t xml:space="preserve"> includ</w:t>
      </w:r>
      <w:r w:rsidR="009A6D54">
        <w:rPr>
          <w:rFonts w:ascii="Times New Roman" w:hAnsi="Times New Roman" w:cs="Times New Roman"/>
          <w:sz w:val="24"/>
          <w:szCs w:val="24"/>
        </w:rPr>
        <w:t>e</w:t>
      </w:r>
      <w:r w:rsidR="001564FE" w:rsidRPr="00AE6171">
        <w:rPr>
          <w:rFonts w:ascii="Times New Roman" w:hAnsi="Times New Roman" w:cs="Times New Roman"/>
          <w:sz w:val="24"/>
          <w:szCs w:val="24"/>
        </w:rPr>
        <w:t xml:space="preserve"> increased willingness to engage in additional exposure tasks</w:t>
      </w:r>
      <w:r w:rsidR="008E2BEC">
        <w:rPr>
          <w:rFonts w:ascii="Times New Roman" w:hAnsi="Times New Roman" w:cs="Times New Roman"/>
          <w:sz w:val="24"/>
          <w:szCs w:val="24"/>
        </w:rPr>
        <w:t xml:space="preserve"> </w:t>
      </w:r>
      <w:r w:rsidR="00116692">
        <w:rPr>
          <w:rFonts w:ascii="Times New Roman" w:hAnsi="Times New Roman" w:cs="Times New Roman"/>
          <w:sz w:val="24"/>
          <w:szCs w:val="24"/>
        </w:rPr>
        <w:fldChar w:fldCharType="begin"/>
      </w:r>
      <w:r w:rsidR="00586E3F">
        <w:rPr>
          <w:rFonts w:ascii="Times New Roman" w:hAnsi="Times New Roman" w:cs="Times New Roman"/>
          <w:sz w:val="24"/>
          <w:szCs w:val="24"/>
        </w:rPr>
        <w:instrText xml:space="preserve"> ADDIN ZOTERO_ITEM CSL_CITATION {"citationID":"26afi5s7ph","properties":{"formattedCitation":"(50)","plainCitation":"(50)"},"citationItems":[{"id":550,"uris":["http://zotero.org/users/634003/items/S4CVMTAF"],"uri":["http://zotero.org/users/634003/items/S4CVMTAF"],"itemData":{"id":550,"type":"article-journal","title":"The effects of acceptance versus suppression of emotion on subjective and psychophysiological response to carbon dioxide challenge in patients with panic disorder","container-title":"Behavior Therapy","page":"747-766","volume":"35","issue":"4","source":"ScienceDirect","abstract":"The effects of acceptance versus suppression of emotion were examined in 60 patients with panic disorder. Prior to undergoing a 15-minute 5.5% carbon dioxide challenge, participants were randomly assigned to 1 of 3 conditions: a 10-minute audiotape describing 1 of 2 emotion-regulation strategies (acceptance or suppression) or a neutral narrative (control group). The acceptance group was significantly less anxious and less avoidant than the suppression or control groups in terms of subjective anxiety and willingness to participate in a second challenge, but not in terms of self-report panic symptoms or physiological measures. No differences were found between suppression and control groups on any measures. Use of suppression was related to more subjective anxiety during the challenge, and use of acceptance was related to more willingness to participate in a second challenge. The results suggest that acceptance may be a useful intervention for reducing subjective anxiety and avoidance in patients with panic disorder.","DOI":"10.1016/S0005-7894(04)80018-2","ISSN":"0005-7894","author":[{"family":"Levitt","given":"Jill T."},{"family":"Brown","given":"Timothy A."},{"family":"Orsillo","given":"Susan M."},{"family":"Barlow","given":"David H."}],"issued":{"date-parts":[["2004"]]},"accessed":{"date-parts":[["2012",3,16]]}}}],"schema":"https://github.com/citation-style-language/schema/raw/master/csl-citation.json"} </w:instrText>
      </w:r>
      <w:r w:rsidR="00116692">
        <w:rPr>
          <w:rFonts w:ascii="Times New Roman" w:hAnsi="Times New Roman" w:cs="Times New Roman"/>
          <w:sz w:val="24"/>
          <w:szCs w:val="24"/>
        </w:rPr>
        <w:fldChar w:fldCharType="separate"/>
      </w:r>
      <w:r w:rsidR="00BA69F3" w:rsidRPr="00BA69F3">
        <w:rPr>
          <w:rFonts w:ascii="Times New Roman" w:hAnsi="Times New Roman" w:cs="Times New Roman"/>
          <w:sz w:val="24"/>
        </w:rPr>
        <w:t>(50)</w:t>
      </w:r>
      <w:r w:rsidR="00116692">
        <w:rPr>
          <w:rFonts w:ascii="Times New Roman" w:hAnsi="Times New Roman" w:cs="Times New Roman"/>
          <w:sz w:val="24"/>
          <w:szCs w:val="24"/>
        </w:rPr>
        <w:fldChar w:fldCharType="end"/>
      </w:r>
      <w:r w:rsidR="001564FE" w:rsidRPr="00AE6171">
        <w:rPr>
          <w:rFonts w:ascii="Times New Roman" w:hAnsi="Times New Roman" w:cs="Times New Roman"/>
          <w:sz w:val="24"/>
          <w:szCs w:val="24"/>
        </w:rPr>
        <w:t>.</w:t>
      </w:r>
    </w:p>
    <w:p w14:paraId="3D6187D3" w14:textId="498D979D" w:rsidR="00DD587E" w:rsidRPr="00AE6171" w:rsidRDefault="00EF4C44" w:rsidP="00AE6171">
      <w:pPr>
        <w:spacing w:line="480" w:lineRule="auto"/>
        <w:ind w:firstLine="720"/>
        <w:rPr>
          <w:rFonts w:ascii="Times New Roman" w:hAnsi="Times New Roman" w:cs="Times New Roman"/>
          <w:sz w:val="24"/>
          <w:szCs w:val="24"/>
        </w:rPr>
      </w:pPr>
      <w:r>
        <w:rPr>
          <w:rFonts w:ascii="Times New Roman" w:hAnsi="Times New Roman" w:cs="Times New Roman"/>
          <w:b/>
          <w:sz w:val="24"/>
          <w:szCs w:val="24"/>
        </w:rPr>
        <w:t xml:space="preserve">Cognitive </w:t>
      </w:r>
      <w:r w:rsidR="00DD587E" w:rsidRPr="00AE6171">
        <w:rPr>
          <w:rFonts w:ascii="Times New Roman" w:hAnsi="Times New Roman" w:cs="Times New Roman"/>
          <w:b/>
          <w:sz w:val="24"/>
          <w:szCs w:val="24"/>
        </w:rPr>
        <w:t xml:space="preserve">Defusion. </w:t>
      </w:r>
      <w:r w:rsidR="00DD587E" w:rsidRPr="00AE6171">
        <w:rPr>
          <w:rFonts w:ascii="Times New Roman" w:hAnsi="Times New Roman" w:cs="Times New Roman"/>
          <w:i/>
          <w:sz w:val="24"/>
          <w:szCs w:val="24"/>
        </w:rPr>
        <w:t>Cognitive defusion</w:t>
      </w:r>
      <w:r w:rsidR="00BC6ED3" w:rsidRPr="00AE6171">
        <w:rPr>
          <w:rFonts w:ascii="Times New Roman" w:hAnsi="Times New Roman" w:cs="Times New Roman"/>
          <w:i/>
          <w:sz w:val="24"/>
          <w:szCs w:val="24"/>
        </w:rPr>
        <w:t xml:space="preserve"> </w:t>
      </w:r>
      <w:r w:rsidR="00BC6ED3" w:rsidRPr="00AE6171">
        <w:rPr>
          <w:rFonts w:ascii="Times New Roman" w:hAnsi="Times New Roman" w:cs="Times New Roman"/>
          <w:sz w:val="24"/>
          <w:szCs w:val="24"/>
        </w:rPr>
        <w:t>involves altering the</w:t>
      </w:r>
      <w:r w:rsidR="00BC6ED3" w:rsidRPr="00AE6171">
        <w:rPr>
          <w:rFonts w:ascii="Times New Roman" w:hAnsi="Times New Roman" w:cs="Times New Roman"/>
          <w:bCs/>
          <w:color w:val="3366FF"/>
          <w:sz w:val="24"/>
          <w:szCs w:val="24"/>
        </w:rPr>
        <w:t xml:space="preserve"> </w:t>
      </w:r>
      <w:r w:rsidR="00BC6ED3" w:rsidRPr="00AE6171">
        <w:rPr>
          <w:rFonts w:ascii="Times New Roman" w:hAnsi="Times New Roman" w:cs="Times New Roman"/>
          <w:sz w:val="24"/>
          <w:szCs w:val="24"/>
        </w:rPr>
        <w:t>context in which inner experiences occur, in an attempt to decrease their automatic impact and importance, allowing them to be seen as an ongoing process.</w:t>
      </w:r>
      <w:r w:rsidR="00DD587E" w:rsidRPr="00AE6171">
        <w:rPr>
          <w:rFonts w:ascii="Times New Roman" w:hAnsi="Times New Roman" w:cs="Times New Roman"/>
          <w:sz w:val="24"/>
          <w:szCs w:val="24"/>
        </w:rPr>
        <w:t xml:space="preserve"> </w:t>
      </w:r>
      <w:r w:rsidR="00BC6ED3" w:rsidRPr="00AE6171">
        <w:rPr>
          <w:rFonts w:ascii="Times New Roman" w:hAnsi="Times New Roman" w:cs="Times New Roman"/>
          <w:sz w:val="24"/>
          <w:szCs w:val="24"/>
        </w:rPr>
        <w:t xml:space="preserve">The opposite end of the spectrum is </w:t>
      </w:r>
      <w:r w:rsidR="00BC6ED3" w:rsidRPr="004A352D">
        <w:rPr>
          <w:rFonts w:ascii="Times New Roman" w:hAnsi="Times New Roman" w:cs="Times New Roman"/>
          <w:i/>
          <w:sz w:val="24"/>
          <w:szCs w:val="24"/>
        </w:rPr>
        <w:t>cognitive fusion</w:t>
      </w:r>
      <w:r w:rsidR="00BC6ED3" w:rsidRPr="00AE6171">
        <w:rPr>
          <w:rFonts w:ascii="Times New Roman" w:hAnsi="Times New Roman" w:cs="Times New Roman"/>
          <w:sz w:val="24"/>
          <w:szCs w:val="24"/>
        </w:rPr>
        <w:t xml:space="preserve"> which involves experiencing inner experiences a</w:t>
      </w:r>
      <w:r w:rsidR="004A352D">
        <w:rPr>
          <w:rFonts w:ascii="Times New Roman" w:hAnsi="Times New Roman" w:cs="Times New Roman"/>
          <w:sz w:val="24"/>
          <w:szCs w:val="24"/>
        </w:rPr>
        <w:t>s</w:t>
      </w:r>
      <w:r w:rsidR="00BC6ED3" w:rsidRPr="00AE6171">
        <w:rPr>
          <w:rFonts w:ascii="Times New Roman" w:hAnsi="Times New Roman" w:cs="Times New Roman"/>
          <w:sz w:val="24"/>
          <w:szCs w:val="24"/>
        </w:rPr>
        <w:t xml:space="preserve"> literal and meaningful and automatically responding to them or otherwise allowing them to impact one’s actions. Being defused from inner experiences allows </w:t>
      </w:r>
      <w:r w:rsidR="00384D16">
        <w:rPr>
          <w:rFonts w:ascii="Times New Roman" w:hAnsi="Times New Roman" w:cs="Times New Roman"/>
          <w:sz w:val="24"/>
          <w:szCs w:val="24"/>
        </w:rPr>
        <w:t>experiencing</w:t>
      </w:r>
      <w:r w:rsidR="00BC6ED3" w:rsidRPr="00AE6171">
        <w:rPr>
          <w:rFonts w:ascii="Times New Roman" w:hAnsi="Times New Roman" w:cs="Times New Roman"/>
          <w:sz w:val="24"/>
          <w:szCs w:val="24"/>
        </w:rPr>
        <w:t xml:space="preserve"> thoughts as just words in </w:t>
      </w:r>
      <w:r w:rsidR="00384D16">
        <w:rPr>
          <w:rFonts w:ascii="Times New Roman" w:hAnsi="Times New Roman" w:cs="Times New Roman"/>
          <w:sz w:val="24"/>
          <w:szCs w:val="24"/>
        </w:rPr>
        <w:t>the</w:t>
      </w:r>
      <w:r w:rsidR="00BC6ED3" w:rsidRPr="00AE6171">
        <w:rPr>
          <w:rFonts w:ascii="Times New Roman" w:hAnsi="Times New Roman" w:cs="Times New Roman"/>
          <w:sz w:val="24"/>
          <w:szCs w:val="24"/>
        </w:rPr>
        <w:t xml:space="preserve"> head, emotions as just emotions, and bodily sensations as what they are (e.g., sweaty palms, beating heart) and very little more. The utility of this type of approach is that accuracy </w:t>
      </w:r>
      <w:r w:rsidR="000A1C12" w:rsidRPr="00AE6171">
        <w:rPr>
          <w:rFonts w:ascii="Times New Roman" w:hAnsi="Times New Roman" w:cs="Times New Roman"/>
          <w:sz w:val="24"/>
          <w:szCs w:val="24"/>
        </w:rPr>
        <w:t>of the thought is not an issue. For example, an obsession such as “I am unfaithful</w:t>
      </w:r>
      <w:r w:rsidR="009A6D54">
        <w:rPr>
          <w:rFonts w:ascii="Times New Roman" w:hAnsi="Times New Roman" w:cs="Times New Roman"/>
          <w:sz w:val="24"/>
          <w:szCs w:val="24"/>
        </w:rPr>
        <w:t>,</w:t>
      </w:r>
      <w:r w:rsidR="000A1C12" w:rsidRPr="00AE6171">
        <w:rPr>
          <w:rFonts w:ascii="Times New Roman" w:hAnsi="Times New Roman" w:cs="Times New Roman"/>
          <w:sz w:val="24"/>
          <w:szCs w:val="24"/>
        </w:rPr>
        <w:t>” in a client struggling with scrupulosity</w:t>
      </w:r>
      <w:r w:rsidR="009A6D54">
        <w:rPr>
          <w:rFonts w:ascii="Times New Roman" w:hAnsi="Times New Roman" w:cs="Times New Roman"/>
          <w:sz w:val="24"/>
          <w:szCs w:val="24"/>
        </w:rPr>
        <w:t>,</w:t>
      </w:r>
      <w:r w:rsidR="000A1C12" w:rsidRPr="00AE6171">
        <w:rPr>
          <w:rFonts w:ascii="Times New Roman" w:hAnsi="Times New Roman" w:cs="Times New Roman"/>
          <w:sz w:val="24"/>
          <w:szCs w:val="24"/>
        </w:rPr>
        <w:t xml:space="preserve"> would not be dealt with at the content lev</w:t>
      </w:r>
      <w:r w:rsidR="00DF73DC">
        <w:rPr>
          <w:rFonts w:ascii="Times New Roman" w:hAnsi="Times New Roman" w:cs="Times New Roman"/>
          <w:sz w:val="24"/>
          <w:szCs w:val="24"/>
        </w:rPr>
        <w:t>el (e.g., “everyone has doubts,”</w:t>
      </w:r>
      <w:r w:rsidR="000A1C12" w:rsidRPr="00AE6171">
        <w:rPr>
          <w:rFonts w:ascii="Times New Roman" w:hAnsi="Times New Roman" w:cs="Times New Roman"/>
          <w:sz w:val="24"/>
          <w:szCs w:val="24"/>
        </w:rPr>
        <w:t xml:space="preserve"> or finding times when the client was faithful)</w:t>
      </w:r>
      <w:r w:rsidR="009A6D54">
        <w:rPr>
          <w:rFonts w:ascii="Times New Roman" w:hAnsi="Times New Roman" w:cs="Times New Roman"/>
          <w:sz w:val="24"/>
          <w:szCs w:val="24"/>
        </w:rPr>
        <w:t>. The focus</w:t>
      </w:r>
      <w:r w:rsidR="000A1C12" w:rsidRPr="00AE6171">
        <w:rPr>
          <w:rFonts w:ascii="Times New Roman" w:hAnsi="Times New Roman" w:cs="Times New Roman"/>
          <w:sz w:val="24"/>
          <w:szCs w:val="24"/>
        </w:rPr>
        <w:t>, instead</w:t>
      </w:r>
      <w:r w:rsidR="009A6D54">
        <w:rPr>
          <w:rFonts w:ascii="Times New Roman" w:hAnsi="Times New Roman" w:cs="Times New Roman"/>
          <w:sz w:val="24"/>
          <w:szCs w:val="24"/>
        </w:rPr>
        <w:t>, would be to</w:t>
      </w:r>
      <w:r w:rsidR="000A1C12" w:rsidRPr="00AE6171">
        <w:rPr>
          <w:rFonts w:ascii="Times New Roman" w:hAnsi="Times New Roman" w:cs="Times New Roman"/>
          <w:sz w:val="24"/>
          <w:szCs w:val="24"/>
        </w:rPr>
        <w:t xml:space="preserve"> practic</w:t>
      </w:r>
      <w:r w:rsidR="009A6D54">
        <w:rPr>
          <w:rFonts w:ascii="Times New Roman" w:hAnsi="Times New Roman" w:cs="Times New Roman"/>
          <w:sz w:val="24"/>
          <w:szCs w:val="24"/>
        </w:rPr>
        <w:t>e</w:t>
      </w:r>
      <w:r w:rsidR="000A1C12" w:rsidRPr="00AE6171">
        <w:rPr>
          <w:rFonts w:ascii="Times New Roman" w:hAnsi="Times New Roman" w:cs="Times New Roman"/>
          <w:sz w:val="24"/>
          <w:szCs w:val="24"/>
        </w:rPr>
        <w:t xml:space="preserve"> not taking that thought literally and moving in meaningful directions while that thought is there. The ability of defusion training to decrease the literality and believability of cognition has been shown with intrusive thoughts in general</w:t>
      </w:r>
      <w:r w:rsidR="0000410C">
        <w:rPr>
          <w:rFonts w:ascii="Times New Roman" w:hAnsi="Times New Roman" w:cs="Times New Roman"/>
          <w:sz w:val="24"/>
          <w:szCs w:val="24"/>
        </w:rPr>
        <w:t xml:space="preserve"> </w:t>
      </w:r>
      <w:r w:rsidR="00116692">
        <w:rPr>
          <w:rFonts w:ascii="Times New Roman" w:hAnsi="Times New Roman" w:cs="Times New Roman"/>
          <w:sz w:val="24"/>
          <w:szCs w:val="24"/>
        </w:rPr>
        <w:fldChar w:fldCharType="begin"/>
      </w:r>
      <w:r w:rsidR="00586E3F">
        <w:rPr>
          <w:rFonts w:ascii="Times New Roman" w:hAnsi="Times New Roman" w:cs="Times New Roman"/>
          <w:sz w:val="24"/>
          <w:szCs w:val="24"/>
        </w:rPr>
        <w:instrText xml:space="preserve"> ADDIN ZOTERO_ITEM CSL_CITATION {"citationID":"RWsHYvP6","properties":{"formattedCitation":"(51,52)","plainCitation":"(51,52)"},"citationItems":[{"id":2163,"uris":["http://zotero.org/users/634003/items/WU5TZJJG"],"uri":["http://zotero.org/users/634003/items/WU5TZJJG"],"itemData":{"id":2163,"type":"article-journal","title":"The effects of cognitive defusion and thought distraction on emotional discomfort and believability of negative self-referential thoughts","container-title":"Journal of Behavior Therapy and Experimental Psychiatry","page":"11-17","volume":"41","issue":"1","source":"NCBI PubMed","abstract":"Previous research has shown that rapid vocal repetition of a one-word version of negative self-referential thought reduces the stimulus functions (e.g., emotional discomfort and believability) associated with that thought. The present study compares the effects of that defusion strategy with thought distraction and distraction-based experimental control tasks on a negative self-referential thought. Non-clinical undergraduates were randomly assigned to one of three protocols. The cognitive defusion condition reduced the emotional discomfort and believability of negative self-referential thoughts significantly greater than comparison conditions. Favorable results were also found for the defusion technique with participants with elevated depressive symptoms.","DOI":"10.1016/j.jbtep.2009.08.006","ISSN":"1873-7943","note":"PMID: 19716550","language":"eng","author":[{"family":"Masuda","given":"Akihiko"},{"family":"Twohig","given":"Michael P"},{"family":"Stormo","given":"Analia R"},{"family":"Feinstein","given":"Amanda B"},{"family":"Chou","given":"Ying-Yi"},{"family":"Wendell","given":"Johanna W"}],"issued":{"date-parts":[["2010"]]},"PMID":"19716550"}},{"id":227,"uris":["http://zotero.org/groups/79771/items/MVU7PGG9"],"uri":["http://zotero.org/groups/79771/items/MVU7PGG9"],"itemData":{"id":227,"type":"article-journal","title":"Cognitive defusion versus cognitive restructuring in the treatment of negative self-referential thoughts: An investigation of process and outcome","container-title":"Journal of Cognitive Psychotherapy","page":"218-232","volume":"25","issue":"3","source":"EBSCOhost","abstract":"Within traditional cognitive therapy, cognitive restructuring is often used to challenge the veracity of dysfunctional thoughts. In contrast, acceptance and commitment therapy (ACT) uses \"cognitive defusion\" techniques to change the function of negative moughts rather than modify their content. Previous research has shown that a cognitive defusion technique known as the \"milk exercise\" (rapidly repeating a self-referential, one-word thought such as \"fat\") reduces the discomfort and believability associated with negative thoughts. This study sought to replicate and extend these findings by comparing the impact of cognitive defusion with that of cognitive restructuring in a sample of participants distressed by negative thoughts about their body shape. Participants received a detailed rationale and training followed by instructions to practice the assigned technique as homework for 1 week. Results indicated that both cognitive techniques produced substantial improvements that generalized well beyond the specific thoughts targeted for treatment. Clear differences in treatment process and the course of improvement were evident. Findings are discussed in the context of theoretical and practical similarities and differences between these two approaches. (PsycINFO Database Record (c) 2012 APA, all rights reserved) (journal abstract)","DOI":"10.1891/0889-8391.25.3.218","ISSN":"0889-8391","shortTitle":"Cognitive defusion versus cognitive restructuring in the treatment of negative self-referential thoughts","author":[{"family":"Deacon","given":"Brett J."},{"family":"Fawzy","given":"Tamer I."},{"family":"Lickel","given":"James J."},{"family":"Wolitzky-Taylor","given":"Kate B."}],"issued":{"date-parts":[["2011"]]}}}],"schema":"https://github.com/citation-style-language/schema/raw/master/csl-citation.json"} </w:instrText>
      </w:r>
      <w:r w:rsidR="00116692">
        <w:rPr>
          <w:rFonts w:ascii="Times New Roman" w:hAnsi="Times New Roman" w:cs="Times New Roman"/>
          <w:sz w:val="24"/>
          <w:szCs w:val="24"/>
        </w:rPr>
        <w:fldChar w:fldCharType="separate"/>
      </w:r>
      <w:r w:rsidR="00586E3F" w:rsidRPr="00586E3F">
        <w:rPr>
          <w:rFonts w:ascii="Times New Roman" w:hAnsi="Times New Roman" w:cs="Times New Roman"/>
          <w:sz w:val="24"/>
        </w:rPr>
        <w:t>(51,52)</w:t>
      </w:r>
      <w:r w:rsidR="00116692">
        <w:rPr>
          <w:rFonts w:ascii="Times New Roman" w:hAnsi="Times New Roman" w:cs="Times New Roman"/>
          <w:sz w:val="24"/>
          <w:szCs w:val="24"/>
        </w:rPr>
        <w:fldChar w:fldCharType="end"/>
      </w:r>
      <w:r w:rsidR="0000410C">
        <w:rPr>
          <w:rFonts w:ascii="Times New Roman" w:hAnsi="Times New Roman" w:cs="Times New Roman"/>
          <w:sz w:val="24"/>
          <w:szCs w:val="24"/>
        </w:rPr>
        <w:t xml:space="preserve"> </w:t>
      </w:r>
      <w:r w:rsidR="00EF73F8" w:rsidRPr="00AE6171">
        <w:rPr>
          <w:rFonts w:ascii="Times New Roman" w:hAnsi="Times New Roman" w:cs="Times New Roman"/>
          <w:sz w:val="24"/>
          <w:szCs w:val="24"/>
        </w:rPr>
        <w:t>and defusion plus acceptance techniques have been shown to be useful in coping with obsessive-like thoughts</w:t>
      </w:r>
      <w:r w:rsidR="0000410C">
        <w:rPr>
          <w:rFonts w:ascii="Times New Roman" w:hAnsi="Times New Roman" w:cs="Times New Roman"/>
          <w:sz w:val="24"/>
          <w:szCs w:val="24"/>
        </w:rPr>
        <w:t xml:space="preserve"> </w:t>
      </w:r>
      <w:r w:rsidR="00116692">
        <w:rPr>
          <w:rFonts w:ascii="Times New Roman" w:hAnsi="Times New Roman" w:cs="Times New Roman"/>
          <w:sz w:val="24"/>
          <w:szCs w:val="24"/>
        </w:rPr>
        <w:fldChar w:fldCharType="begin"/>
      </w:r>
      <w:r w:rsidR="00586E3F">
        <w:rPr>
          <w:rFonts w:ascii="Times New Roman" w:hAnsi="Times New Roman" w:cs="Times New Roman"/>
          <w:sz w:val="24"/>
          <w:szCs w:val="24"/>
        </w:rPr>
        <w:instrText xml:space="preserve"> ADDIN ZOTERO_ITEM CSL_CITATION {"citationID":"MOV7bsPT","properties":{"formattedCitation":"(53,54)","plainCitation":"(53,54)"},"citationItems":[{"id":627,"uris":["http://zotero.org/users/634003/items/ZVUX4ST5"],"uri":["http://zotero.org/users/634003/items/ZVUX4ST5"],"itemData":{"id":627,"type":"article-journal","title":"Role of thought-related beliefs and coping strategies in the escalation of intrusive thoughts: An analog to obsessive–compulsive disorder","container-title":"Behaviour Research and Therapy","page":"2640-2651","volume":"45","issue":"11","source":"ScienceDirect","abstract":"Cognitive–behavioral models of obsessive–compulsive disorder (OCD) assume that obsessions have their origin in normal intrusive thoughts. These models propose that certain beliefs, such as thought–action fusion (TAF) beliefs, combined with the use of ineffective coping strategies, such as thought suppression, lead to the development of OCD. The purpose of the current study was to examine the relationship between these variables in a non-clinical sample in addition to exploring the effects of an alternative, acceptance-based coping strategy. This study explored the relationship between TAF beliefs, thought suppression, and OC-consistent symptoms via mediational analyses. Results showed that thought suppression mediated the relationship between TAF beliefs and OC-consistent symptoms. This study also experimentally examined the effects of various coping strategies (suppression, acceptance, or monitor-only) on the frequency of a distressing intrusion and appraisal ratings (e.g., anxiety, guilt, responsibility) after a TAF induction. Spontaneous suppression in the monitor-only group made comparisons of the experimental data difficult. However, analyses provided preliminary evidence suggesting that thought suppression is related to more intrusions, higher levels of anxiety, and negative appraisals, whereas an acceptance-based approach may be a useful alternative. Additional findings, limitations of the current study, and directions for future research are discussed.","DOI":"10.1016/j.brat.2007.06.012","ISSN":"0005-7967","shortTitle":"Role of thought-related beliefs and coping strategies in the escalation of intrusive thoughts","author":[{"family":"Marcks","given":"Brook A."},{"family":"Woods","given":"Douglas W."}],"issued":{"date-parts":[["2007"]]},"accessed":{"date-parts":[["2012",3,16]]}}},{"id":2165,"uris":["http://zotero.org/users/634003/items/8PAJ6P7Q"],"uri":["http://zotero.org/users/634003/items/8PAJ6P7Q"],"itemData":{"id":2165,"type":"article-journal","title":"A comparison of thought suppression to an acceptance-based technique in the management of personal intrusive thoughts: a controlled evaluation","container-title":"Behaviour Research and Therapy","page":"433-445","volume":"43","issue":"4","source":"NCBI PubMed","abstract":"Research suggests that suppressing unwanted thoughts is not possible, leads to a subsequent increase in frequency of the suppressed thoughts, and results in higher levels of distress. Because thought suppression may have negative effects, an alternative, acceptance-based approach has been proposed. The current paper reports the outcomes of two studies. Study I examined the relationships between two naturally occurring strategies of thought management (thought suppression and acceptance), symptoms of psychopathology, and experiences with personally relevant intrusive thoughts. Results showed that those who naturally suppress personally relevant intrusive thoughts have more, are more distressed by, and have a greater \"urge to do something\" about the thoughts, while those who are naturally more accepting of their intrusive thoughts are less obsessional, have lower levels of depression, and are less anxious. Study II compared three groups (thought suppression, acceptance, and monitor-only groups) on the frequency and distress associated with experiencing personally relevant intrusive thoughts. Results revealed that those instructed to suppress their personal intrusive thoughts were unable to do so and experienced an increased level of distress after suppression, whereas those instructed to use an acceptance-based strategy experienced a decrease in discomfort level (but not thought frequency) after having used such a strategy. These data offer initial evidence that acceptance may be a useful alternative to the suppression of personally relevant intrusive thoughts.","DOI":"10.1016/j.brat.2004.03.005","ISSN":"0005-7967","note":"PMID: 15701355","shortTitle":"A comparison of thought suppression to an acceptance-based technique in the management of personal intrusive thoughts","language":"eng","author":[{"family":"Marcks","given":"Brook A"},{"family":"Woods","given":"Douglas W"}],"issued":{"date-parts":[["2005"]]},"PMID":"15701355"}}],"schema":"https://github.com/citation-style-language/schema/raw/master/csl-citation.json"} </w:instrText>
      </w:r>
      <w:r w:rsidR="00116692">
        <w:rPr>
          <w:rFonts w:ascii="Times New Roman" w:hAnsi="Times New Roman" w:cs="Times New Roman"/>
          <w:sz w:val="24"/>
          <w:szCs w:val="24"/>
        </w:rPr>
        <w:fldChar w:fldCharType="separate"/>
      </w:r>
      <w:r w:rsidR="00586E3F" w:rsidRPr="00586E3F">
        <w:rPr>
          <w:rFonts w:ascii="Times New Roman" w:hAnsi="Times New Roman" w:cs="Times New Roman"/>
          <w:sz w:val="24"/>
        </w:rPr>
        <w:t>(53,54)</w:t>
      </w:r>
      <w:r w:rsidR="00116692">
        <w:rPr>
          <w:rFonts w:ascii="Times New Roman" w:hAnsi="Times New Roman" w:cs="Times New Roman"/>
          <w:sz w:val="24"/>
          <w:szCs w:val="24"/>
        </w:rPr>
        <w:fldChar w:fldCharType="end"/>
      </w:r>
      <w:r w:rsidR="0000410C">
        <w:rPr>
          <w:rFonts w:ascii="Times New Roman" w:hAnsi="Times New Roman" w:cs="Times New Roman"/>
          <w:sz w:val="24"/>
          <w:szCs w:val="24"/>
        </w:rPr>
        <w:t>.</w:t>
      </w:r>
    </w:p>
    <w:p w14:paraId="61A481B1" w14:textId="2AEBFF0F" w:rsidR="00C61933" w:rsidRPr="00AE6171" w:rsidRDefault="00DD587E" w:rsidP="00AE6171">
      <w:pPr>
        <w:spacing w:line="480" w:lineRule="auto"/>
        <w:ind w:firstLine="720"/>
        <w:rPr>
          <w:rFonts w:ascii="Times New Roman" w:hAnsi="Times New Roman" w:cs="Times New Roman"/>
          <w:sz w:val="24"/>
          <w:szCs w:val="24"/>
        </w:rPr>
      </w:pPr>
      <w:r w:rsidRPr="00AE6171">
        <w:rPr>
          <w:rFonts w:ascii="Times New Roman" w:hAnsi="Times New Roman" w:cs="Times New Roman"/>
          <w:b/>
          <w:sz w:val="24"/>
          <w:szCs w:val="24"/>
        </w:rPr>
        <w:t xml:space="preserve">Being present. </w:t>
      </w:r>
      <w:r w:rsidRPr="00AE6171">
        <w:rPr>
          <w:rFonts w:ascii="Times New Roman" w:hAnsi="Times New Roman" w:cs="Times New Roman"/>
          <w:sz w:val="24"/>
          <w:szCs w:val="24"/>
        </w:rPr>
        <w:t xml:space="preserve">Being present occurs when inner events </w:t>
      </w:r>
      <w:r w:rsidR="00384D16">
        <w:rPr>
          <w:rFonts w:ascii="Times New Roman" w:hAnsi="Times New Roman" w:cs="Times New Roman"/>
          <w:sz w:val="24"/>
          <w:szCs w:val="24"/>
        </w:rPr>
        <w:t>and</w:t>
      </w:r>
      <w:r w:rsidRPr="00AE6171">
        <w:rPr>
          <w:rFonts w:ascii="Times New Roman" w:hAnsi="Times New Roman" w:cs="Times New Roman"/>
          <w:sz w:val="24"/>
          <w:szCs w:val="24"/>
        </w:rPr>
        <w:t xml:space="preserve"> </w:t>
      </w:r>
      <w:r w:rsidR="00C61933" w:rsidRPr="00AE6171">
        <w:rPr>
          <w:rFonts w:ascii="Times New Roman" w:hAnsi="Times New Roman" w:cs="Times New Roman"/>
          <w:sz w:val="24"/>
          <w:szCs w:val="24"/>
        </w:rPr>
        <w:t>the</w:t>
      </w:r>
      <w:r w:rsidRPr="00AE6171">
        <w:rPr>
          <w:rFonts w:ascii="Times New Roman" w:hAnsi="Times New Roman" w:cs="Times New Roman"/>
          <w:sz w:val="24"/>
          <w:szCs w:val="24"/>
        </w:rPr>
        <w:t xml:space="preserve"> environment </w:t>
      </w:r>
      <w:r w:rsidR="00C61933" w:rsidRPr="00AE6171">
        <w:rPr>
          <w:rFonts w:ascii="Times New Roman" w:hAnsi="Times New Roman" w:cs="Times New Roman"/>
          <w:sz w:val="24"/>
          <w:szCs w:val="24"/>
        </w:rPr>
        <w:t xml:space="preserve">are experienced as they are </w:t>
      </w:r>
      <w:r w:rsidRPr="00AE6171">
        <w:rPr>
          <w:rFonts w:ascii="Times New Roman" w:hAnsi="Times New Roman" w:cs="Times New Roman"/>
          <w:sz w:val="24"/>
          <w:szCs w:val="24"/>
        </w:rPr>
        <w:t xml:space="preserve">occurring as opposed to focusing on events in the past or in the future. </w:t>
      </w:r>
      <w:r w:rsidRPr="00AE6171">
        <w:rPr>
          <w:rFonts w:ascii="Times New Roman" w:hAnsi="Times New Roman" w:cs="Times New Roman"/>
          <w:i/>
          <w:sz w:val="24"/>
          <w:szCs w:val="24"/>
        </w:rPr>
        <w:t xml:space="preserve">Being present </w:t>
      </w:r>
      <w:r w:rsidRPr="00AE6171">
        <w:rPr>
          <w:rFonts w:ascii="Times New Roman" w:hAnsi="Times New Roman" w:cs="Times New Roman"/>
          <w:sz w:val="24"/>
          <w:szCs w:val="24"/>
        </w:rPr>
        <w:t xml:space="preserve">is generally defined as flexible, fluid, and voluntary attention to internal and external events as they are occurring, without attachment to evaluation or judgment. </w:t>
      </w:r>
      <w:r w:rsidR="004A352D" w:rsidRPr="004A352D">
        <w:rPr>
          <w:rFonts w:ascii="Times New Roman" w:hAnsi="Times New Roman" w:cs="Times New Roman"/>
          <w:i/>
          <w:sz w:val="24"/>
          <w:szCs w:val="24"/>
        </w:rPr>
        <w:t xml:space="preserve">Not </w:t>
      </w:r>
      <w:r w:rsidR="00C61933" w:rsidRPr="004A352D">
        <w:rPr>
          <w:rFonts w:ascii="Times New Roman" w:hAnsi="Times New Roman" w:cs="Times New Roman"/>
          <w:i/>
          <w:sz w:val="24"/>
          <w:szCs w:val="24"/>
        </w:rPr>
        <w:t>being present</w:t>
      </w:r>
      <w:r w:rsidR="00C61933" w:rsidRPr="00AE6171">
        <w:rPr>
          <w:rFonts w:ascii="Times New Roman" w:hAnsi="Times New Roman" w:cs="Times New Roman"/>
          <w:sz w:val="24"/>
          <w:szCs w:val="24"/>
        </w:rPr>
        <w:t xml:space="preserve"> is being cognitively involved in a conceptualized past or future. Again, there are times when it is useful to be present and times when it is useful to focus on the past or the future. Individuals diagnosed with OCD or OC-spectrum disorders will often be focused </w:t>
      </w:r>
      <w:r w:rsidR="00DF73DC">
        <w:rPr>
          <w:rFonts w:ascii="Times New Roman" w:hAnsi="Times New Roman" w:cs="Times New Roman"/>
          <w:sz w:val="24"/>
          <w:szCs w:val="24"/>
        </w:rPr>
        <w:t>on</w:t>
      </w:r>
      <w:r w:rsidR="00C61933" w:rsidRPr="00AE6171">
        <w:rPr>
          <w:rFonts w:ascii="Times New Roman" w:hAnsi="Times New Roman" w:cs="Times New Roman"/>
          <w:sz w:val="24"/>
          <w:szCs w:val="24"/>
        </w:rPr>
        <w:t xml:space="preserve"> one particular </w:t>
      </w:r>
      <w:r w:rsidR="00CB65E6" w:rsidRPr="00AE6171">
        <w:rPr>
          <w:rFonts w:ascii="Times New Roman" w:hAnsi="Times New Roman" w:cs="Times New Roman"/>
          <w:sz w:val="24"/>
          <w:szCs w:val="24"/>
        </w:rPr>
        <w:t>stimulus</w:t>
      </w:r>
      <w:r w:rsidR="00C61933" w:rsidRPr="00AE6171">
        <w:rPr>
          <w:rFonts w:ascii="Times New Roman" w:hAnsi="Times New Roman" w:cs="Times New Roman"/>
          <w:sz w:val="24"/>
          <w:szCs w:val="24"/>
        </w:rPr>
        <w:t xml:space="preserve"> in the external or internal environment. This likely negatively impact</w:t>
      </w:r>
      <w:r w:rsidR="00EF4C44">
        <w:rPr>
          <w:rFonts w:ascii="Times New Roman" w:hAnsi="Times New Roman" w:cs="Times New Roman"/>
          <w:sz w:val="24"/>
          <w:szCs w:val="24"/>
        </w:rPr>
        <w:t>s</w:t>
      </w:r>
      <w:r w:rsidR="00C61933" w:rsidRPr="00AE6171">
        <w:rPr>
          <w:rFonts w:ascii="Times New Roman" w:hAnsi="Times New Roman" w:cs="Times New Roman"/>
          <w:sz w:val="24"/>
          <w:szCs w:val="24"/>
        </w:rPr>
        <w:t xml:space="preserve"> quality of life, but also affects one’s ability to </w:t>
      </w:r>
      <w:r w:rsidR="00CB65E6">
        <w:rPr>
          <w:rFonts w:ascii="Times New Roman" w:hAnsi="Times New Roman" w:cs="Times New Roman"/>
          <w:sz w:val="24"/>
          <w:szCs w:val="24"/>
        </w:rPr>
        <w:t xml:space="preserve">be </w:t>
      </w:r>
      <w:r w:rsidR="00EF4C44">
        <w:rPr>
          <w:rFonts w:ascii="Times New Roman" w:hAnsi="Times New Roman" w:cs="Times New Roman"/>
          <w:sz w:val="24"/>
          <w:szCs w:val="24"/>
        </w:rPr>
        <w:t>shaped</w:t>
      </w:r>
      <w:r w:rsidR="00C61933" w:rsidRPr="00AE6171">
        <w:rPr>
          <w:rFonts w:ascii="Times New Roman" w:hAnsi="Times New Roman" w:cs="Times New Roman"/>
          <w:sz w:val="24"/>
          <w:szCs w:val="24"/>
        </w:rPr>
        <w:t xml:space="preserve"> by the immediate environment. The actual training in being present can be formally similar to other mindfulness trainings, but the focus from ACT is always on being in the present </w:t>
      </w:r>
      <w:r w:rsidR="0082001A">
        <w:rPr>
          <w:rFonts w:ascii="Times New Roman" w:hAnsi="Times New Roman" w:cs="Times New Roman"/>
          <w:sz w:val="24"/>
          <w:szCs w:val="24"/>
        </w:rPr>
        <w:t>in order to contact direct contingencies</w:t>
      </w:r>
      <w:r w:rsidR="00C61933" w:rsidRPr="00AE6171">
        <w:rPr>
          <w:rFonts w:ascii="Times New Roman" w:hAnsi="Times New Roman" w:cs="Times New Roman"/>
          <w:sz w:val="24"/>
          <w:szCs w:val="24"/>
        </w:rPr>
        <w:t>. Evidence for the utility of these types of procedures can come from mindfulness research in general or as applied to negative emotional responses</w:t>
      </w:r>
      <w:r w:rsidR="0000410C">
        <w:rPr>
          <w:rFonts w:ascii="Times New Roman" w:hAnsi="Times New Roman" w:cs="Times New Roman"/>
          <w:sz w:val="24"/>
          <w:szCs w:val="24"/>
        </w:rPr>
        <w:t xml:space="preserve"> </w:t>
      </w:r>
      <w:r w:rsidR="00116692">
        <w:rPr>
          <w:rFonts w:ascii="Times New Roman" w:hAnsi="Times New Roman" w:cs="Times New Roman"/>
          <w:sz w:val="24"/>
          <w:szCs w:val="24"/>
        </w:rPr>
        <w:fldChar w:fldCharType="begin"/>
      </w:r>
      <w:r w:rsidR="00586E3F">
        <w:rPr>
          <w:rFonts w:ascii="Times New Roman" w:hAnsi="Times New Roman" w:cs="Times New Roman"/>
          <w:sz w:val="24"/>
          <w:szCs w:val="24"/>
        </w:rPr>
        <w:instrText xml:space="preserve"> ADDIN ZOTERO_ITEM CSL_CITATION {"citationID":"RTU2kJ8e","properties":{"formattedCitation":"(55)","plainCitation":"(55)"},"citationItems":[{"id":342,"uris":["http://zotero.org/groups/79771/items/XDQDAFRF"],"uri":["http://zotero.org/groups/79771/items/XDQDAFRF"],"itemData":{"id":342,"type":"article-journal","title":"Mechanisms of mindfulness: Emotion regulation following a focused breathing induction","container-title":"Behaviour Research and Therapy","page":"1849-1858","volume":"44","issue":"12","source":"ScienceDirect","abstract":"The current study investigated whether a 15&amp;#xa0;min recorded focused breathing induction in a normal, primarily undergraduate population would decrease the intensity and negativity of emotional responses to affectively valenced picture slides and increase willingness to remain in contact with aversive picture slides. The effects of the focused breathing induction were compared with the effects of 15&amp;#xa0;min recorded inductions of unfocused attention and worrying. The focused breathing group maintained consistent, moderately positive responses to the neutral slides before and after the induction, whereas the unfocused attention and worry groups responded significantly more negatively to the neutral slides after the induction than before it. The focusing breathing group also reported lower negative affect and overall emotional volatility in response to the post-induction slides than the worry group, and greater willingness to view highly negative slides than the unfocused attention group. The lower-reported negative and overall affect in response to the final slide blocks, and greater willingness to view optional negative slides by the focused breathing group may be viewed as more adaptive responding to negative stimuli. The results are discussed as being consistent with emotional regulatory properties of mindfulness.","DOI":"10.1016/j.brat.2005.12.007","ISSN":"0005-7967","shortTitle":"Mechanisms of mindfulness","author":[{"family":"Arch","given":"Joanna J."},{"family":"Craske","given":"Michelle G."}],"issued":{"date-parts":[["2006"]]},"accessed":{"date-parts":[["2012",6,1]]}}}],"schema":"https://github.com/citation-style-language/schema/raw/master/csl-citation.json"} </w:instrText>
      </w:r>
      <w:r w:rsidR="00116692">
        <w:rPr>
          <w:rFonts w:ascii="Times New Roman" w:hAnsi="Times New Roman" w:cs="Times New Roman"/>
          <w:sz w:val="24"/>
          <w:szCs w:val="24"/>
        </w:rPr>
        <w:fldChar w:fldCharType="separate"/>
      </w:r>
      <w:r w:rsidR="00BA69F3" w:rsidRPr="00BA69F3">
        <w:rPr>
          <w:rFonts w:ascii="Times New Roman" w:hAnsi="Times New Roman" w:cs="Times New Roman"/>
          <w:sz w:val="24"/>
        </w:rPr>
        <w:t>(</w:t>
      </w:r>
      <w:r w:rsidR="004F45A5">
        <w:rPr>
          <w:rFonts w:ascii="Times New Roman" w:hAnsi="Times New Roman" w:cs="Times New Roman"/>
          <w:sz w:val="24"/>
        </w:rPr>
        <w:t xml:space="preserve">e.g., </w:t>
      </w:r>
      <w:r w:rsidR="00BA69F3" w:rsidRPr="00BA69F3">
        <w:rPr>
          <w:rFonts w:ascii="Times New Roman" w:hAnsi="Times New Roman" w:cs="Times New Roman"/>
          <w:sz w:val="24"/>
        </w:rPr>
        <w:t>55)</w:t>
      </w:r>
      <w:r w:rsidR="00116692">
        <w:rPr>
          <w:rFonts w:ascii="Times New Roman" w:hAnsi="Times New Roman" w:cs="Times New Roman"/>
          <w:sz w:val="24"/>
          <w:szCs w:val="24"/>
        </w:rPr>
        <w:fldChar w:fldCharType="end"/>
      </w:r>
      <w:r w:rsidR="0000410C">
        <w:rPr>
          <w:rFonts w:ascii="Times New Roman" w:hAnsi="Times New Roman" w:cs="Times New Roman"/>
          <w:sz w:val="24"/>
          <w:szCs w:val="24"/>
        </w:rPr>
        <w:t>.</w:t>
      </w:r>
    </w:p>
    <w:p w14:paraId="7F104D8C" w14:textId="5798CEED" w:rsidR="00DD587E" w:rsidRPr="00AE6171" w:rsidRDefault="00DD587E" w:rsidP="00AE6171">
      <w:pPr>
        <w:spacing w:line="480" w:lineRule="auto"/>
        <w:ind w:firstLine="720"/>
        <w:rPr>
          <w:rFonts w:ascii="Times New Roman" w:hAnsi="Times New Roman" w:cs="Times New Roman"/>
          <w:sz w:val="24"/>
          <w:szCs w:val="24"/>
        </w:rPr>
      </w:pPr>
      <w:r w:rsidRPr="00AE6171">
        <w:rPr>
          <w:rFonts w:ascii="Times New Roman" w:hAnsi="Times New Roman" w:cs="Times New Roman"/>
          <w:b/>
          <w:sz w:val="24"/>
          <w:szCs w:val="24"/>
        </w:rPr>
        <w:t xml:space="preserve">Self as context. </w:t>
      </w:r>
      <w:r w:rsidR="002D4A87" w:rsidRPr="00AE6171">
        <w:rPr>
          <w:rFonts w:ascii="Times New Roman" w:hAnsi="Times New Roman" w:cs="Times New Roman"/>
          <w:i/>
          <w:sz w:val="24"/>
          <w:szCs w:val="24"/>
        </w:rPr>
        <w:t>Self as context</w:t>
      </w:r>
      <w:r w:rsidR="002D4A87" w:rsidRPr="00AE6171">
        <w:rPr>
          <w:rFonts w:ascii="Times New Roman" w:hAnsi="Times New Roman" w:cs="Times New Roman"/>
          <w:sz w:val="24"/>
          <w:szCs w:val="24"/>
        </w:rPr>
        <w:t xml:space="preserve"> is a form of perspective taking where one can consciously experience internal and external events as occurring from</w:t>
      </w:r>
      <w:r w:rsidR="0051428E">
        <w:rPr>
          <w:rFonts w:ascii="Times New Roman" w:hAnsi="Times New Roman" w:cs="Times New Roman"/>
          <w:sz w:val="24"/>
          <w:szCs w:val="24"/>
        </w:rPr>
        <w:t xml:space="preserve"> the stance of</w:t>
      </w:r>
      <w:r w:rsidR="002D4A87" w:rsidRPr="00AE6171">
        <w:rPr>
          <w:rFonts w:ascii="Times New Roman" w:hAnsi="Times New Roman" w:cs="Times New Roman"/>
          <w:sz w:val="24"/>
          <w:szCs w:val="24"/>
        </w:rPr>
        <w:t xml:space="preserve"> “I/here/now,” but without being defined by that sense of perspective taking. </w:t>
      </w:r>
      <w:r w:rsidR="002D4A87" w:rsidRPr="00AE6171">
        <w:rPr>
          <w:rFonts w:ascii="Times New Roman" w:hAnsi="Times New Roman" w:cs="Times New Roman"/>
          <w:i/>
          <w:sz w:val="24"/>
          <w:szCs w:val="24"/>
        </w:rPr>
        <w:t>Self as content</w:t>
      </w:r>
      <w:r w:rsidR="002D4A87" w:rsidRPr="00AE6171">
        <w:rPr>
          <w:rFonts w:ascii="Times New Roman" w:hAnsi="Times New Roman" w:cs="Times New Roman"/>
          <w:sz w:val="24"/>
          <w:szCs w:val="24"/>
        </w:rPr>
        <w:t xml:space="preserve"> involves experiencing oneself as one’s inner experiences. Thus, one would not experience anxiety</w:t>
      </w:r>
      <w:r w:rsidR="00CB65E6">
        <w:rPr>
          <w:rFonts w:ascii="Times New Roman" w:hAnsi="Times New Roman" w:cs="Times New Roman"/>
          <w:sz w:val="24"/>
          <w:szCs w:val="24"/>
        </w:rPr>
        <w:t>,</w:t>
      </w:r>
      <w:r w:rsidR="002D4A87" w:rsidRPr="00AE6171">
        <w:rPr>
          <w:rFonts w:ascii="Times New Roman" w:hAnsi="Times New Roman" w:cs="Times New Roman"/>
          <w:sz w:val="24"/>
          <w:szCs w:val="24"/>
        </w:rPr>
        <w:t xml:space="preserve"> one would </w:t>
      </w:r>
      <w:r w:rsidR="002D4A87" w:rsidRPr="00AE6171">
        <w:rPr>
          <w:rFonts w:ascii="Times New Roman" w:hAnsi="Times New Roman" w:cs="Times New Roman"/>
          <w:i/>
          <w:sz w:val="24"/>
          <w:szCs w:val="24"/>
        </w:rPr>
        <w:t xml:space="preserve">be </w:t>
      </w:r>
      <w:r w:rsidR="002D4A87" w:rsidRPr="00AE6171">
        <w:rPr>
          <w:rFonts w:ascii="Times New Roman" w:hAnsi="Times New Roman" w:cs="Times New Roman"/>
          <w:sz w:val="24"/>
          <w:szCs w:val="24"/>
        </w:rPr>
        <w:t xml:space="preserve">anxious. Similarly, one would not experience an obsession, one would be defined by the obsession. The danger of being aligned with </w:t>
      </w:r>
      <w:r w:rsidR="00DF73DC" w:rsidRPr="00AE6171">
        <w:rPr>
          <w:rFonts w:ascii="Times New Roman" w:hAnsi="Times New Roman" w:cs="Times New Roman"/>
          <w:sz w:val="24"/>
          <w:szCs w:val="24"/>
        </w:rPr>
        <w:t>self-evaluations</w:t>
      </w:r>
      <w:r w:rsidR="002D4A87" w:rsidRPr="00AE6171">
        <w:rPr>
          <w:rFonts w:ascii="Times New Roman" w:hAnsi="Times New Roman" w:cs="Times New Roman"/>
          <w:sz w:val="24"/>
          <w:szCs w:val="24"/>
        </w:rPr>
        <w:t xml:space="preserve"> is that </w:t>
      </w:r>
      <w:r w:rsidR="009A76D8" w:rsidRPr="00AE6171">
        <w:rPr>
          <w:rFonts w:ascii="Times New Roman" w:hAnsi="Times New Roman" w:cs="Times New Roman"/>
          <w:sz w:val="24"/>
          <w:szCs w:val="24"/>
        </w:rPr>
        <w:t xml:space="preserve">people will occasionally </w:t>
      </w:r>
      <w:r w:rsidR="0051428E">
        <w:rPr>
          <w:rFonts w:ascii="Times New Roman" w:hAnsi="Times New Roman" w:cs="Times New Roman"/>
          <w:sz w:val="24"/>
          <w:szCs w:val="24"/>
        </w:rPr>
        <w:t xml:space="preserve">base their behavior on </w:t>
      </w:r>
      <w:r w:rsidR="009A76D8" w:rsidRPr="00AE6171">
        <w:rPr>
          <w:rFonts w:ascii="Times New Roman" w:hAnsi="Times New Roman" w:cs="Times New Roman"/>
          <w:sz w:val="24"/>
          <w:szCs w:val="24"/>
        </w:rPr>
        <w:t xml:space="preserve">that evaluation. If the only sense of self that exists is one of an anxious person, then the person might work to keep or protect it even when other ways of behaving might be more functional. </w:t>
      </w:r>
      <w:r w:rsidR="00484B57" w:rsidRPr="00AE6171">
        <w:rPr>
          <w:rFonts w:ascii="Times New Roman" w:hAnsi="Times New Roman" w:cs="Times New Roman"/>
          <w:sz w:val="24"/>
          <w:szCs w:val="24"/>
        </w:rPr>
        <w:t>Individuals who experience high amounts of anxiety and obsessions would likely benefit fr</w:t>
      </w:r>
      <w:r w:rsidR="00EF4C44">
        <w:rPr>
          <w:rFonts w:ascii="Times New Roman" w:hAnsi="Times New Roman" w:cs="Times New Roman"/>
          <w:sz w:val="24"/>
          <w:szCs w:val="24"/>
        </w:rPr>
        <w:t>o</w:t>
      </w:r>
      <w:r w:rsidR="00484B57" w:rsidRPr="00AE6171">
        <w:rPr>
          <w:rFonts w:ascii="Times New Roman" w:hAnsi="Times New Roman" w:cs="Times New Roman"/>
          <w:sz w:val="24"/>
          <w:szCs w:val="24"/>
        </w:rPr>
        <w:t>m experiencing these internal experiences as just thoughts, feelings, and bodily sensations regarding one’s self rather than definitions of one’s self. Like all other process</w:t>
      </w:r>
      <w:r w:rsidR="001E752A">
        <w:rPr>
          <w:rFonts w:ascii="Times New Roman" w:hAnsi="Times New Roman" w:cs="Times New Roman"/>
          <w:sz w:val="24"/>
          <w:szCs w:val="24"/>
        </w:rPr>
        <w:t>es,</w:t>
      </w:r>
      <w:r w:rsidR="00484B57" w:rsidRPr="00AE6171">
        <w:rPr>
          <w:rFonts w:ascii="Times New Roman" w:hAnsi="Times New Roman" w:cs="Times New Roman"/>
          <w:sz w:val="24"/>
          <w:szCs w:val="24"/>
        </w:rPr>
        <w:t xml:space="preserve"> there are times when it is useful to follow a self as the conte</w:t>
      </w:r>
      <w:r w:rsidR="001E752A">
        <w:rPr>
          <w:rFonts w:ascii="Times New Roman" w:hAnsi="Times New Roman" w:cs="Times New Roman"/>
          <w:sz w:val="24"/>
          <w:szCs w:val="24"/>
        </w:rPr>
        <w:t>x</w:t>
      </w:r>
      <w:r w:rsidR="00484B57" w:rsidRPr="00AE6171">
        <w:rPr>
          <w:rFonts w:ascii="Times New Roman" w:hAnsi="Times New Roman" w:cs="Times New Roman"/>
          <w:sz w:val="24"/>
          <w:szCs w:val="24"/>
        </w:rPr>
        <w:t xml:space="preserve">t where inner experiences occur and times to adhere to those evaluations. </w:t>
      </w:r>
      <w:r w:rsidR="00334976" w:rsidRPr="00AE6171">
        <w:rPr>
          <w:rFonts w:ascii="Times New Roman" w:hAnsi="Times New Roman" w:cs="Times New Roman"/>
          <w:sz w:val="24"/>
          <w:szCs w:val="24"/>
        </w:rPr>
        <w:t>This process has never been tested in a laboratory situation, but is supported by basic research on cognition and self</w:t>
      </w:r>
      <w:r w:rsidR="00EF4C44">
        <w:rPr>
          <w:rFonts w:ascii="Times New Roman" w:hAnsi="Times New Roman" w:cs="Times New Roman"/>
          <w:sz w:val="24"/>
          <w:szCs w:val="24"/>
        </w:rPr>
        <w:t>-</w:t>
      </w:r>
      <w:r w:rsidR="00334976" w:rsidRPr="00AE6171">
        <w:rPr>
          <w:rFonts w:ascii="Times New Roman" w:hAnsi="Times New Roman" w:cs="Times New Roman"/>
          <w:sz w:val="24"/>
          <w:szCs w:val="24"/>
        </w:rPr>
        <w:t xml:space="preserve">evaluation </w:t>
      </w:r>
      <w:r w:rsidR="00116692">
        <w:rPr>
          <w:rFonts w:ascii="Times New Roman" w:hAnsi="Times New Roman" w:cs="Times New Roman"/>
          <w:sz w:val="24"/>
          <w:szCs w:val="24"/>
        </w:rPr>
        <w:fldChar w:fldCharType="begin"/>
      </w:r>
      <w:r w:rsidR="00BA69F3">
        <w:rPr>
          <w:rFonts w:ascii="Times New Roman" w:hAnsi="Times New Roman" w:cs="Times New Roman"/>
          <w:sz w:val="24"/>
          <w:szCs w:val="24"/>
        </w:rPr>
        <w:instrText xml:space="preserve"> ADDIN ZOTERO_ITEM CSL_CITATION {"citationID":"Ed3LrEiN","properties":{"formattedCitation":"(39)","plainCitation":"(39)"},"citationItems":[{"id":30,"uris":["http://zotero.org/groups/79771/items/4R97CKTK"],"uri":["http://zotero.org/groups/79771/items/4R97CKTK"],"itemData":{"id":30,"type":"book","title":"Relational Frame Theory: A Post-Skinnerian Account of Human Language and Cognition","publisher":"Springer","number-of-pages":"285","edition":"1st","source":"Amazon.com","ISBN":"0306466007","shortTitle":"Relational Frame Theory","editor":[{"family":"Hayes","given":"Steven C."},{"family":"Barnes-Holmes","given":"Dermot"},{"family":"Roche","given":"Bryan"}],"issued":{"date-parts":[["2001",12]]}}}],"schema":"https://github.com/citation-style-language/schema/raw/master/csl-citation.json"} </w:instrText>
      </w:r>
      <w:r w:rsidR="00116692">
        <w:rPr>
          <w:rFonts w:ascii="Times New Roman" w:hAnsi="Times New Roman" w:cs="Times New Roman"/>
          <w:sz w:val="24"/>
          <w:szCs w:val="24"/>
        </w:rPr>
        <w:fldChar w:fldCharType="separate"/>
      </w:r>
      <w:r w:rsidR="00BA69F3" w:rsidRPr="00BA69F3">
        <w:rPr>
          <w:rFonts w:ascii="Times New Roman" w:hAnsi="Times New Roman" w:cs="Times New Roman"/>
          <w:sz w:val="24"/>
        </w:rPr>
        <w:t>(39)</w:t>
      </w:r>
      <w:r w:rsidR="00116692">
        <w:rPr>
          <w:rFonts w:ascii="Times New Roman" w:hAnsi="Times New Roman" w:cs="Times New Roman"/>
          <w:sz w:val="24"/>
          <w:szCs w:val="24"/>
        </w:rPr>
        <w:fldChar w:fldCharType="end"/>
      </w:r>
      <w:r w:rsidR="00334976" w:rsidRPr="00AE6171">
        <w:rPr>
          <w:rFonts w:ascii="Times New Roman" w:hAnsi="Times New Roman" w:cs="Times New Roman"/>
          <w:sz w:val="24"/>
          <w:szCs w:val="24"/>
        </w:rPr>
        <w:t xml:space="preserve">. </w:t>
      </w:r>
    </w:p>
    <w:p w14:paraId="2F7BE36E" w14:textId="7430F1CA" w:rsidR="00491EB3" w:rsidRPr="00000188" w:rsidRDefault="00DD587E" w:rsidP="00AE6171">
      <w:pPr>
        <w:spacing w:line="480" w:lineRule="auto"/>
        <w:ind w:firstLine="720"/>
        <w:rPr>
          <w:rFonts w:ascii="Times New Roman" w:hAnsi="Times New Roman" w:cs="Times New Roman"/>
          <w:sz w:val="24"/>
          <w:szCs w:val="24"/>
        </w:rPr>
      </w:pPr>
      <w:r w:rsidRPr="00AE6171">
        <w:rPr>
          <w:rFonts w:ascii="Times New Roman" w:hAnsi="Times New Roman" w:cs="Times New Roman"/>
          <w:b/>
          <w:sz w:val="24"/>
          <w:szCs w:val="24"/>
        </w:rPr>
        <w:t xml:space="preserve">Values. </w:t>
      </w:r>
      <w:r w:rsidRPr="00AE6171">
        <w:rPr>
          <w:rFonts w:ascii="Times New Roman" w:hAnsi="Times New Roman" w:cs="Times New Roman"/>
          <w:sz w:val="24"/>
          <w:szCs w:val="24"/>
        </w:rPr>
        <w:t xml:space="preserve">In ACT, </w:t>
      </w:r>
      <w:r w:rsidRPr="001F414D">
        <w:rPr>
          <w:rFonts w:ascii="Times New Roman" w:hAnsi="Times New Roman" w:cs="Times New Roman"/>
          <w:i/>
          <w:sz w:val="24"/>
          <w:szCs w:val="24"/>
        </w:rPr>
        <w:t>values</w:t>
      </w:r>
      <w:r w:rsidRPr="00AE6171">
        <w:rPr>
          <w:rFonts w:ascii="Times New Roman" w:hAnsi="Times New Roman" w:cs="Times New Roman"/>
          <w:sz w:val="24"/>
          <w:szCs w:val="24"/>
        </w:rPr>
        <w:t xml:space="preserve"> are “freely chosen, verbally constructed consequences of ongoing, dynamic, evolving patterns of activity, which establish pre- dominant reinforcers for that activity </w:t>
      </w:r>
      <w:r w:rsidRPr="00F233D5">
        <w:rPr>
          <w:rFonts w:ascii="Times New Roman" w:hAnsi="Times New Roman" w:cs="Times New Roman"/>
          <w:sz w:val="24"/>
          <w:szCs w:val="24"/>
        </w:rPr>
        <w:t xml:space="preserve">that are intrinsic in engagement in the </w:t>
      </w:r>
      <w:r w:rsidRPr="00DF73DC">
        <w:rPr>
          <w:rFonts w:ascii="Times New Roman" w:hAnsi="Times New Roman" w:cs="Times New Roman"/>
          <w:sz w:val="24"/>
          <w:szCs w:val="24"/>
        </w:rPr>
        <w:t>valued behavioral pattern itself”</w:t>
      </w:r>
      <w:r w:rsidR="0000410C" w:rsidRPr="00DF73DC">
        <w:rPr>
          <w:rFonts w:ascii="Times New Roman" w:hAnsi="Times New Roman" w:cs="Times New Roman"/>
          <w:sz w:val="24"/>
          <w:szCs w:val="24"/>
        </w:rPr>
        <w:t xml:space="preserve"> </w:t>
      </w:r>
      <w:r w:rsidR="00116692" w:rsidRPr="00DF73DC">
        <w:rPr>
          <w:rFonts w:ascii="Times New Roman" w:hAnsi="Times New Roman" w:cs="Times New Roman"/>
          <w:sz w:val="24"/>
          <w:szCs w:val="24"/>
        </w:rPr>
        <w:fldChar w:fldCharType="begin"/>
      </w:r>
      <w:r w:rsidR="00BA69F3">
        <w:rPr>
          <w:rFonts w:ascii="Times New Roman" w:hAnsi="Times New Roman" w:cs="Times New Roman"/>
          <w:sz w:val="24"/>
          <w:szCs w:val="24"/>
        </w:rPr>
        <w:instrText xml:space="preserve"> ADDIN ZOTERO_ITEM CSL_CITATION {"citationID":"d9wSu462","properties":{"formattedCitation":"(56)","plainCitation":"(56)"},"citationItems":[{"id":159,"uris":["http://zotero.org/groups/79771/items/GTEHKNZ3"],"uri":["http://zotero.org/groups/79771/items/GTEHKNZ3"],"itemData":{"id":159,"type":"book","title":"Mindfulness for Two: An Acceptance and Commitment Therapy Approach to Mindfulness in Psychotherapy","publisher":"New Harbinger Publications","number-of-pages":"256","source":"Amazon.com","ISBN":"1608822664","shortTitle":"Mindfulness for Two","author":[{"family":"Wilson","given":"Kelly G."},{"family":"DuFrene","given":"Troy"}],"issued":{"date-parts":[["2011",5,1]]}},"locator":"66"}],"schema":"https://github.com/citation-style-language/schema/raw/master/csl-citation.json"} </w:instrText>
      </w:r>
      <w:r w:rsidR="00116692" w:rsidRPr="00DF73DC">
        <w:rPr>
          <w:rFonts w:ascii="Times New Roman" w:hAnsi="Times New Roman" w:cs="Times New Roman"/>
          <w:sz w:val="24"/>
          <w:szCs w:val="24"/>
        </w:rPr>
        <w:fldChar w:fldCharType="separate"/>
      </w:r>
      <w:r w:rsidR="00BA69F3" w:rsidRPr="00BA69F3">
        <w:rPr>
          <w:rFonts w:ascii="Times New Roman" w:hAnsi="Times New Roman" w:cs="Times New Roman"/>
          <w:sz w:val="24"/>
        </w:rPr>
        <w:t>(56)</w:t>
      </w:r>
      <w:r w:rsidR="00116692" w:rsidRPr="00DF73DC">
        <w:rPr>
          <w:rFonts w:ascii="Times New Roman" w:hAnsi="Times New Roman" w:cs="Times New Roman"/>
          <w:sz w:val="24"/>
          <w:szCs w:val="24"/>
        </w:rPr>
        <w:fldChar w:fldCharType="end"/>
      </w:r>
      <w:r w:rsidRPr="00DF73DC">
        <w:rPr>
          <w:rFonts w:ascii="Times New Roman" w:hAnsi="Times New Roman" w:cs="Times New Roman"/>
          <w:sz w:val="24"/>
          <w:szCs w:val="24"/>
        </w:rPr>
        <w:t xml:space="preserve">. </w:t>
      </w:r>
      <w:r w:rsidR="00106764">
        <w:rPr>
          <w:rFonts w:ascii="Times New Roman" w:hAnsi="Times New Roman" w:cs="Times New Roman"/>
          <w:sz w:val="24"/>
          <w:szCs w:val="24"/>
        </w:rPr>
        <w:t>C</w:t>
      </w:r>
      <w:r w:rsidR="00491EB3" w:rsidRPr="00DF73DC">
        <w:rPr>
          <w:rFonts w:ascii="Times New Roman" w:hAnsi="Times New Roman" w:cs="Times New Roman"/>
          <w:sz w:val="24"/>
          <w:szCs w:val="24"/>
        </w:rPr>
        <w:t>larity of one</w:t>
      </w:r>
      <w:r w:rsidR="00CB65E6" w:rsidRPr="00DF73DC">
        <w:rPr>
          <w:rFonts w:ascii="Times New Roman" w:hAnsi="Times New Roman" w:cs="Times New Roman"/>
          <w:sz w:val="24"/>
          <w:szCs w:val="24"/>
        </w:rPr>
        <w:t>’</w:t>
      </w:r>
      <w:r w:rsidR="00491EB3" w:rsidRPr="00DF73DC">
        <w:rPr>
          <w:rFonts w:ascii="Times New Roman" w:hAnsi="Times New Roman" w:cs="Times New Roman"/>
          <w:sz w:val="24"/>
          <w:szCs w:val="24"/>
        </w:rPr>
        <w:t>s values can make</w:t>
      </w:r>
      <w:r w:rsidR="00491EB3" w:rsidRPr="00AE6171">
        <w:rPr>
          <w:rFonts w:ascii="Times New Roman" w:hAnsi="Times New Roman" w:cs="Times New Roman"/>
          <w:sz w:val="24"/>
          <w:szCs w:val="24"/>
        </w:rPr>
        <w:t xml:space="preserve"> the consequences of certain actions more reinforcing and others more punishing. Essentially, values are used to manipulate levels of motivation for behavior change. Therapeutically, </w:t>
      </w:r>
      <w:r w:rsidRPr="00AE6171">
        <w:rPr>
          <w:rFonts w:ascii="Times New Roman" w:hAnsi="Times New Roman" w:cs="Times New Roman"/>
          <w:sz w:val="24"/>
          <w:szCs w:val="24"/>
        </w:rPr>
        <w:t xml:space="preserve">ACT can be fairly direct and straightforward when addressing this process. </w:t>
      </w:r>
      <w:r w:rsidRPr="001F414D">
        <w:rPr>
          <w:rFonts w:ascii="Times New Roman" w:hAnsi="Times New Roman" w:cs="Times New Roman"/>
          <w:sz w:val="24"/>
          <w:szCs w:val="24"/>
        </w:rPr>
        <w:t>Values</w:t>
      </w:r>
      <w:r w:rsidRPr="00AE6171">
        <w:rPr>
          <w:rFonts w:ascii="Times New Roman" w:hAnsi="Times New Roman" w:cs="Times New Roman"/>
          <w:sz w:val="24"/>
          <w:szCs w:val="24"/>
        </w:rPr>
        <w:t xml:space="preserve"> are qualities of action that we choose to pursue. Values are often contrasted with goals. Goals are obtainable, such as a</w:t>
      </w:r>
      <w:r w:rsidR="00491EB3" w:rsidRPr="00AE6171">
        <w:rPr>
          <w:rFonts w:ascii="Times New Roman" w:hAnsi="Times New Roman" w:cs="Times New Roman"/>
          <w:sz w:val="24"/>
          <w:szCs w:val="24"/>
        </w:rPr>
        <w:t>n</w:t>
      </w:r>
      <w:r w:rsidRPr="00AE6171">
        <w:rPr>
          <w:rFonts w:ascii="Times New Roman" w:hAnsi="Times New Roman" w:cs="Times New Roman"/>
          <w:sz w:val="24"/>
          <w:szCs w:val="24"/>
        </w:rPr>
        <w:t xml:space="preserve"> </w:t>
      </w:r>
      <w:r w:rsidR="00491EB3" w:rsidRPr="00AE6171">
        <w:rPr>
          <w:rFonts w:ascii="Times New Roman" w:hAnsi="Times New Roman" w:cs="Times New Roman"/>
          <w:sz w:val="24"/>
          <w:szCs w:val="24"/>
        </w:rPr>
        <w:t>educational degree</w:t>
      </w:r>
      <w:r w:rsidRPr="00AE6171">
        <w:rPr>
          <w:rFonts w:ascii="Times New Roman" w:hAnsi="Times New Roman" w:cs="Times New Roman"/>
          <w:sz w:val="24"/>
          <w:szCs w:val="24"/>
        </w:rPr>
        <w:t>. Values can only be instantiated as an aspect of on-going action, such as being a loving and kind husband, and thus are more like adverbs than nouns. They can be pursued across one’s life, but they can</w:t>
      </w:r>
      <w:r w:rsidR="001E752A">
        <w:rPr>
          <w:rFonts w:ascii="Times New Roman" w:hAnsi="Times New Roman" w:cs="Times New Roman"/>
          <w:sz w:val="24"/>
          <w:szCs w:val="24"/>
        </w:rPr>
        <w:t>no</w:t>
      </w:r>
      <w:r w:rsidRPr="00AE6171">
        <w:rPr>
          <w:rFonts w:ascii="Times New Roman" w:hAnsi="Times New Roman" w:cs="Times New Roman"/>
          <w:sz w:val="24"/>
          <w:szCs w:val="24"/>
        </w:rPr>
        <w:t xml:space="preserve">t be possessed like objects. </w:t>
      </w:r>
      <w:r w:rsidR="00491EB3" w:rsidRPr="00AE6171">
        <w:rPr>
          <w:rFonts w:ascii="Times New Roman" w:hAnsi="Times New Roman" w:cs="Times New Roman"/>
          <w:sz w:val="24"/>
          <w:szCs w:val="24"/>
        </w:rPr>
        <w:t xml:space="preserve">There is experimental evidence for the ability of a values discussion to increase the likelihood that one </w:t>
      </w:r>
      <w:r w:rsidR="00491EB3" w:rsidRPr="00000188">
        <w:rPr>
          <w:rFonts w:ascii="Times New Roman" w:hAnsi="Times New Roman" w:cs="Times New Roman"/>
          <w:sz w:val="24"/>
          <w:szCs w:val="24"/>
        </w:rPr>
        <w:t xml:space="preserve">will engage in a certain activity </w:t>
      </w:r>
      <w:r w:rsidR="00116692" w:rsidRPr="00000188">
        <w:rPr>
          <w:rFonts w:ascii="Times New Roman" w:hAnsi="Times New Roman" w:cs="Times New Roman"/>
          <w:sz w:val="24"/>
          <w:szCs w:val="24"/>
        </w:rPr>
        <w:fldChar w:fldCharType="begin"/>
      </w:r>
      <w:r w:rsidR="00586E3F">
        <w:rPr>
          <w:rFonts w:ascii="Times New Roman" w:hAnsi="Times New Roman" w:cs="Times New Roman"/>
          <w:sz w:val="24"/>
          <w:szCs w:val="24"/>
        </w:rPr>
        <w:instrText xml:space="preserve"> ADDIN ZOTERO_ITEM CSL_CITATION {"citationID":"16aeng7il8","properties":{"formattedCitation":"(57)","plainCitation":"(57)"},"citationItems":[{"id":324,"uris":["http://zotero.org/groups/79771/items/W3TGQ9DM"],"uri":["http://zotero.org/groups/79771/items/W3TGQ9DM"],"itemData":{"id":324,"type":"article-journal","title":"The role of values with personal examples in altering the functions of pain: Comparison between acceptance-based and cognitive-control-based protocols","container-title":"Behaviour Research and Therapy","page":"84-97","volume":"46","issue":"1","source":"ScienceDirect","abstract":"The purpose of the present study was twofold. First, to compare the effect of establishing a motivational context of values on pain tolerance, believability, and reported pain, with three experimental conditions: pain acceptance (ACT condition), pain control (CONT condition), or no values (untrained condition). Second, the study aimed to isolate the impact of adding the corresponding coping strategies to both the ACT and the CONT conditions. Thirty adults were randomly assigned to one of the three experimental conditions. The participants went through the pain task in two occasions (Test I and Test II). In Test I, the effects of the ACT-values protocol (which established pain as part of valued action), the CONT-values protocol (which established high pain as opposed to valued action), and the no-values protocol, were compared. In Test II, the effect of adding the corresponding coping strategy to each condition (defusion for ACT vs. suppression for CONT) was examined. Test I showed a clear superiority of the ACT-values protocol in increasing tolerance and lowering pain believability. In Test II, the superiority of the ACT protocol was replicated, while the CONT protocol proved useful to reduce reported pain, in accordance with previous studies.","DOI":"10.1016/j.brat.2007.10.008","ISSN":"0005-7967","shortTitle":"The role of values with personal examples in altering the functions of pain","author":[{"family":"Páez-Blarrina","given":"Marisa"},{"family":"Luciano","given":"Carmen"},{"family":"Gutiérrez-Martínez","given":"Olga"},{"family":"Valdivia","given":"Sonsoles"},{"family":"Ortega","given":"José"},{"family":"Rodríguez-Valverde","given":"Miguel"}],"issued":{"date-parts":[["2008"]]},"accessed":{"date-parts":[["2012",3,16]]}}}],"schema":"https://github.com/citation-style-language/schema/raw/master/csl-citation.json"} </w:instrText>
      </w:r>
      <w:r w:rsidR="00116692" w:rsidRPr="00000188">
        <w:rPr>
          <w:rFonts w:ascii="Times New Roman" w:hAnsi="Times New Roman" w:cs="Times New Roman"/>
          <w:sz w:val="24"/>
          <w:szCs w:val="24"/>
        </w:rPr>
        <w:fldChar w:fldCharType="separate"/>
      </w:r>
      <w:r w:rsidR="00BA69F3" w:rsidRPr="00BA69F3">
        <w:rPr>
          <w:rFonts w:ascii="Times New Roman" w:hAnsi="Times New Roman" w:cs="Times New Roman"/>
          <w:sz w:val="24"/>
        </w:rPr>
        <w:t>(57)</w:t>
      </w:r>
      <w:r w:rsidR="00116692" w:rsidRPr="00000188">
        <w:rPr>
          <w:rFonts w:ascii="Times New Roman" w:hAnsi="Times New Roman" w:cs="Times New Roman"/>
          <w:sz w:val="24"/>
          <w:szCs w:val="24"/>
        </w:rPr>
        <w:fldChar w:fldCharType="end"/>
      </w:r>
      <w:r w:rsidR="00491EB3" w:rsidRPr="00000188">
        <w:rPr>
          <w:rFonts w:ascii="Times New Roman" w:hAnsi="Times New Roman" w:cs="Times New Roman"/>
          <w:sz w:val="24"/>
          <w:szCs w:val="24"/>
        </w:rPr>
        <w:t>.</w:t>
      </w:r>
    </w:p>
    <w:p w14:paraId="3ED0B845" w14:textId="00F98C5A" w:rsidR="00DD587E" w:rsidRPr="00AE6171" w:rsidRDefault="00DD587E" w:rsidP="00AE6171">
      <w:pPr>
        <w:spacing w:line="480" w:lineRule="auto"/>
        <w:ind w:firstLine="720"/>
        <w:rPr>
          <w:rFonts w:ascii="Times New Roman" w:hAnsi="Times New Roman" w:cs="Times New Roman"/>
          <w:sz w:val="24"/>
          <w:szCs w:val="24"/>
        </w:rPr>
      </w:pPr>
      <w:r w:rsidRPr="00000188">
        <w:rPr>
          <w:rFonts w:ascii="Times New Roman" w:hAnsi="Times New Roman" w:cs="Times New Roman"/>
          <w:b/>
          <w:sz w:val="24"/>
          <w:szCs w:val="24"/>
        </w:rPr>
        <w:t xml:space="preserve">Behavioral Commitments. </w:t>
      </w:r>
      <w:r w:rsidRPr="00000188">
        <w:rPr>
          <w:rFonts w:ascii="Times New Roman" w:hAnsi="Times New Roman" w:cs="Times New Roman"/>
          <w:sz w:val="24"/>
          <w:szCs w:val="24"/>
        </w:rPr>
        <w:t>This is the area of ACT where traditional</w:t>
      </w:r>
      <w:r w:rsidRPr="00AE6171">
        <w:rPr>
          <w:rFonts w:ascii="Times New Roman" w:hAnsi="Times New Roman" w:cs="Times New Roman"/>
          <w:sz w:val="24"/>
          <w:szCs w:val="24"/>
        </w:rPr>
        <w:t xml:space="preserve"> behavior change procedures are incorporated into therapy. </w:t>
      </w:r>
      <w:r w:rsidR="00CA5CE3" w:rsidRPr="00AE6171">
        <w:rPr>
          <w:rFonts w:ascii="Times New Roman" w:hAnsi="Times New Roman" w:cs="Times New Roman"/>
          <w:sz w:val="24"/>
          <w:szCs w:val="24"/>
        </w:rPr>
        <w:t>One important aspect of behavioral commitments done from an ACT perspective is that they are consistent with the clients values (so as to increase motivation) and are presented as opportunities to practice the other ACT processes (</w:t>
      </w:r>
      <w:r w:rsidRPr="00AE6171">
        <w:rPr>
          <w:rFonts w:ascii="Times New Roman" w:hAnsi="Times New Roman" w:cs="Times New Roman"/>
          <w:sz w:val="24"/>
          <w:szCs w:val="24"/>
        </w:rPr>
        <w:t>acceptance, defusion, being present, and treating oneself as the context where inner experiences occur</w:t>
      </w:r>
      <w:r w:rsidR="00CA5CE3" w:rsidRPr="00AE6171">
        <w:rPr>
          <w:rFonts w:ascii="Times New Roman" w:hAnsi="Times New Roman" w:cs="Times New Roman"/>
          <w:sz w:val="24"/>
          <w:szCs w:val="24"/>
        </w:rPr>
        <w:t>)</w:t>
      </w:r>
      <w:r w:rsidRPr="00AE6171">
        <w:rPr>
          <w:rFonts w:ascii="Times New Roman" w:hAnsi="Times New Roman" w:cs="Times New Roman"/>
          <w:sz w:val="24"/>
          <w:szCs w:val="24"/>
        </w:rPr>
        <w:t xml:space="preserve">. </w:t>
      </w:r>
      <w:r w:rsidR="00CA5CE3" w:rsidRPr="00AE6171">
        <w:rPr>
          <w:rFonts w:ascii="Times New Roman" w:hAnsi="Times New Roman" w:cs="Times New Roman"/>
          <w:sz w:val="24"/>
          <w:szCs w:val="24"/>
        </w:rPr>
        <w:t xml:space="preserve">Repeated practice of these behaviors results in </w:t>
      </w:r>
      <w:r w:rsidRPr="00AE6171">
        <w:rPr>
          <w:rFonts w:ascii="Times New Roman" w:hAnsi="Times New Roman" w:cs="Times New Roman"/>
          <w:sz w:val="24"/>
          <w:szCs w:val="24"/>
        </w:rPr>
        <w:t xml:space="preserve">larger and larger patterns of flexible and effective </w:t>
      </w:r>
      <w:r w:rsidR="00CA5CE3" w:rsidRPr="00AE6171">
        <w:rPr>
          <w:rFonts w:ascii="Times New Roman" w:hAnsi="Times New Roman" w:cs="Times New Roman"/>
          <w:sz w:val="24"/>
          <w:szCs w:val="24"/>
        </w:rPr>
        <w:t>action. As pertaining to OCD and OC-spectrum disorders</w:t>
      </w:r>
      <w:r w:rsidR="001E752A">
        <w:rPr>
          <w:rFonts w:ascii="Times New Roman" w:hAnsi="Times New Roman" w:cs="Times New Roman"/>
          <w:sz w:val="24"/>
          <w:szCs w:val="24"/>
        </w:rPr>
        <w:t>,</w:t>
      </w:r>
      <w:r w:rsidR="00CA5CE3" w:rsidRPr="00AE6171">
        <w:rPr>
          <w:rFonts w:ascii="Times New Roman" w:hAnsi="Times New Roman" w:cs="Times New Roman"/>
          <w:sz w:val="24"/>
          <w:szCs w:val="24"/>
        </w:rPr>
        <w:t xml:space="preserve"> exposure exercises and behavior change procedures such as habit reversal are the most likely forms of behavioral commitments</w:t>
      </w:r>
      <w:r w:rsidR="00EF4C44">
        <w:rPr>
          <w:rFonts w:ascii="Times New Roman" w:hAnsi="Times New Roman" w:cs="Times New Roman"/>
          <w:sz w:val="24"/>
          <w:szCs w:val="24"/>
        </w:rPr>
        <w:t xml:space="preserve"> </w:t>
      </w:r>
      <w:r w:rsidR="00BA5D9C">
        <w:rPr>
          <w:rFonts w:ascii="Times New Roman" w:hAnsi="Times New Roman" w:cs="Times New Roman"/>
          <w:sz w:val="24"/>
          <w:szCs w:val="24"/>
        </w:rPr>
        <w:fldChar w:fldCharType="begin"/>
      </w:r>
      <w:r w:rsidR="00586E3F">
        <w:rPr>
          <w:rFonts w:ascii="Times New Roman" w:hAnsi="Times New Roman" w:cs="Times New Roman"/>
          <w:sz w:val="24"/>
          <w:szCs w:val="24"/>
        </w:rPr>
        <w:instrText xml:space="preserve"> ADDIN ZOTERO_ITEM CSL_CITATION {"citationID":"cSDQHhwr","properties":{"formattedCitation":"(11,25)","plainCitation":"(11,25)"},"citationItems":[{"id":1490,"uris":["http://zotero.org/users/634003/items/M2CJGBX5"],"uri":["http://zotero.org/users/634003/items/M2CJGBX5"],"itemData":{"id":1490,"type":"book","title":"Acceptance and Commitment Therapy, Second Edition: The Process and Practice of Mindful Change","publisher":"The Guilford Press","number-of-pages":"402","source":"Amazon.com","ISBN":"1609189620","shortTitle":"Acceptance and Commitment Therapy, Second Edition","author":[{"family":"Hayes","given":"Steven C"},{"family":"Strosahl","given":"Kirk D."},{"family":"Wilson","given":"Kelly G."}],"issued":{"date-parts":[["2012"]]}}},{"id":499,"uris":["http://zotero.org/users/634003/items/K5DAXKGR"],"uri":["http://zotero.org/users/634003/items/K5DAXKGR"],"itemData":{"id":499,"type":"article-journal","title":"A preliminary investigation of acceptance and commitment therapy and habit reversal as a treatment for trichotillomania","container-title":"Behavior Therapy","page":"803-820","volume":"35","issue":"4","source":"ScienceDirect","abstract":"In this study, the combination of Acceptance and Commitment Therapy and Habit Reversal (ACT/HR) was evaluated as a treatment for trichotillomania with 6 adults. The effectiveness of ACT/HR was assessed within two separate multiple baseline designs. Self-monitoring data showed that treatment was successful in decreasing the numbers of hairs pulled to near-0 levels for 4 of the 6 participants, with results being maintained for 3 of the 4 participants at the 3-month follow-up. These findings were confirmed with ancillary measures. The treatment was found to be acceptable by all participants.","DOI":"10.1016/S0005-7894(04)80021-2","ISSN":"0005-7894","author":[{"family":"Twohig","given":"Michael P."},{"family":"Woods","given":"Douglas W."}],"issued":{"date-parts":[["2004"]]},"accessed":{"date-parts":[["2012",1,1]],"season":"01:22:58"}}}],"schema":"https://github.com/citation-style-language/schema/raw/master/csl-citation.json"} </w:instrText>
      </w:r>
      <w:r w:rsidR="00BA5D9C">
        <w:rPr>
          <w:rFonts w:ascii="Times New Roman" w:hAnsi="Times New Roman" w:cs="Times New Roman"/>
          <w:sz w:val="24"/>
          <w:szCs w:val="24"/>
        </w:rPr>
        <w:fldChar w:fldCharType="separate"/>
      </w:r>
      <w:r w:rsidR="00BA69F3" w:rsidRPr="00BA69F3">
        <w:rPr>
          <w:rFonts w:ascii="Times New Roman" w:hAnsi="Times New Roman" w:cs="Times New Roman"/>
          <w:sz w:val="24"/>
        </w:rPr>
        <w:t>(11,25)</w:t>
      </w:r>
      <w:r w:rsidR="00BA5D9C">
        <w:rPr>
          <w:rFonts w:ascii="Times New Roman" w:hAnsi="Times New Roman" w:cs="Times New Roman"/>
          <w:sz w:val="24"/>
          <w:szCs w:val="24"/>
        </w:rPr>
        <w:fldChar w:fldCharType="end"/>
      </w:r>
      <w:r w:rsidR="00CA5CE3" w:rsidRPr="00AE6171">
        <w:rPr>
          <w:rFonts w:ascii="Times New Roman" w:hAnsi="Times New Roman" w:cs="Times New Roman"/>
          <w:sz w:val="24"/>
          <w:szCs w:val="24"/>
        </w:rPr>
        <w:t xml:space="preserve">. </w:t>
      </w:r>
      <w:r w:rsidRPr="00AE6171">
        <w:rPr>
          <w:rFonts w:ascii="Times New Roman" w:hAnsi="Times New Roman" w:cs="Times New Roman"/>
          <w:sz w:val="24"/>
          <w:szCs w:val="24"/>
        </w:rPr>
        <w:t xml:space="preserve"> </w:t>
      </w:r>
    </w:p>
    <w:p w14:paraId="683A0994" w14:textId="77777777" w:rsidR="00296B97" w:rsidRPr="00AE6171" w:rsidRDefault="00296B97" w:rsidP="00AE6171">
      <w:pPr>
        <w:spacing w:line="480" w:lineRule="auto"/>
        <w:rPr>
          <w:rFonts w:ascii="Times New Roman" w:hAnsi="Times New Roman" w:cs="Times New Roman"/>
          <w:b/>
          <w:sz w:val="24"/>
          <w:szCs w:val="24"/>
        </w:rPr>
      </w:pPr>
      <w:r w:rsidRPr="00AE6171">
        <w:rPr>
          <w:rFonts w:ascii="Times New Roman" w:hAnsi="Times New Roman" w:cs="Times New Roman"/>
          <w:b/>
          <w:sz w:val="24"/>
          <w:szCs w:val="24"/>
        </w:rPr>
        <w:t>Treatment of Psychological Inflexibility: ACT</w:t>
      </w:r>
    </w:p>
    <w:p w14:paraId="158E5CCB" w14:textId="3AA4A37D" w:rsidR="005731BD" w:rsidRPr="00AE6171" w:rsidRDefault="00296B97" w:rsidP="00AE6171">
      <w:pPr>
        <w:spacing w:line="480" w:lineRule="auto"/>
        <w:rPr>
          <w:rFonts w:ascii="Times New Roman" w:hAnsi="Times New Roman" w:cs="Times New Roman"/>
          <w:sz w:val="24"/>
          <w:szCs w:val="24"/>
        </w:rPr>
      </w:pPr>
      <w:r w:rsidRPr="00AE6171">
        <w:rPr>
          <w:rFonts w:ascii="Times New Roman" w:hAnsi="Times New Roman" w:cs="Times New Roman"/>
          <w:sz w:val="24"/>
          <w:szCs w:val="24"/>
        </w:rPr>
        <w:tab/>
        <w:t xml:space="preserve">ACT is the process of increasing psychological flexibility. While there are </w:t>
      </w:r>
      <w:r w:rsidR="00267856" w:rsidRPr="00AE6171">
        <w:rPr>
          <w:rFonts w:ascii="Times New Roman" w:hAnsi="Times New Roman" w:cs="Times New Roman"/>
          <w:sz w:val="24"/>
          <w:szCs w:val="24"/>
        </w:rPr>
        <w:t>many published manuals that outline particular procedures that can be used to increase psychological flexibility</w:t>
      </w:r>
      <w:r w:rsidR="00000188">
        <w:rPr>
          <w:rFonts w:ascii="Times New Roman" w:hAnsi="Times New Roman" w:cs="Times New Roman"/>
          <w:sz w:val="24"/>
          <w:szCs w:val="24"/>
        </w:rPr>
        <w:t xml:space="preserve"> </w:t>
      </w:r>
      <w:r w:rsidR="00116692">
        <w:rPr>
          <w:rFonts w:ascii="Times New Roman" w:hAnsi="Times New Roman" w:cs="Times New Roman"/>
          <w:sz w:val="24"/>
          <w:szCs w:val="24"/>
        </w:rPr>
        <w:fldChar w:fldCharType="begin"/>
      </w:r>
      <w:r w:rsidR="00586E3F">
        <w:rPr>
          <w:rFonts w:ascii="Times New Roman" w:hAnsi="Times New Roman" w:cs="Times New Roman"/>
          <w:sz w:val="24"/>
          <w:szCs w:val="24"/>
        </w:rPr>
        <w:instrText xml:space="preserve"> ADDIN ZOTERO_ITEM CSL_CITATION {"citationID":"23BD5Lav","properties":{"formattedCitation":"(11,58)","plainCitation":"(11,58)"},"citationItems":[{"id":513,"uris":["http://zotero.org/users/634003/items/MRM3NQ33"],"uri":["http://zotero.org/users/634003/items/MRM3NQ33"],"itemData":{"id":513,"type":"book","title":"Acceptance and Commitment Therapy: An Experiential Approach to Behavior Change","publisher":"The Guilford Press","edition":"1","ISBN":"1572309555","shortTitle":"Acceptance and Commitment Therapy","author":[{"family":"Hayes","given":"Steven C."},{"family":"Strosahl","given":"Kirk D."},{"family":"Wilson","given":"Kelly G."}],"issued":{"date-parts":[["1999"]]}}},{"id":1490,"uris":["http://zotero.org/users/634003/items/M2CJGBX5"],"uri":["http://zotero.org/users/634003/items/M2CJGBX5"],"itemData":{"id":1490,"type":"book","title":"Acceptance and Commitment Therapy, Second Edition: The Process and Practice of Mindful Change","publisher":"The Guilford Press","number-of-pages":"402","source":"Amazon.com","ISBN":"1609189620","shortTitle":"Acceptance and Commitment Therapy, Second Edition","author":[{"family":"Hayes","given":"Steven C"},{"family":"Strosahl","given":"Kirk D."},{"family":"Wilson","given":"Kelly G."}],"issued":{"date-parts":[["2012"]]}}}],"schema":"https://github.com/citation-style-language/schema/raw/master/csl-citation.json"} </w:instrText>
      </w:r>
      <w:r w:rsidR="00116692">
        <w:rPr>
          <w:rFonts w:ascii="Times New Roman" w:hAnsi="Times New Roman" w:cs="Times New Roman"/>
          <w:sz w:val="24"/>
          <w:szCs w:val="24"/>
        </w:rPr>
        <w:fldChar w:fldCharType="separate"/>
      </w:r>
      <w:r w:rsidR="00BA69F3" w:rsidRPr="00BA69F3">
        <w:rPr>
          <w:rFonts w:ascii="Times New Roman" w:hAnsi="Times New Roman" w:cs="Times New Roman"/>
          <w:sz w:val="24"/>
        </w:rPr>
        <w:t>(</w:t>
      </w:r>
      <w:r w:rsidR="004F45A5">
        <w:rPr>
          <w:rFonts w:ascii="Times New Roman" w:hAnsi="Times New Roman" w:cs="Times New Roman"/>
          <w:sz w:val="24"/>
        </w:rPr>
        <w:t xml:space="preserve">e.g., </w:t>
      </w:r>
      <w:r w:rsidR="00BA69F3" w:rsidRPr="00BA69F3">
        <w:rPr>
          <w:rFonts w:ascii="Times New Roman" w:hAnsi="Times New Roman" w:cs="Times New Roman"/>
          <w:sz w:val="24"/>
        </w:rPr>
        <w:t>11,58)</w:t>
      </w:r>
      <w:r w:rsidR="00116692">
        <w:rPr>
          <w:rFonts w:ascii="Times New Roman" w:hAnsi="Times New Roman" w:cs="Times New Roman"/>
          <w:sz w:val="24"/>
          <w:szCs w:val="24"/>
        </w:rPr>
        <w:fldChar w:fldCharType="end"/>
      </w:r>
      <w:r w:rsidR="00267856" w:rsidRPr="00AE6171">
        <w:rPr>
          <w:rFonts w:ascii="Times New Roman" w:hAnsi="Times New Roman" w:cs="Times New Roman"/>
          <w:sz w:val="24"/>
          <w:szCs w:val="24"/>
        </w:rPr>
        <w:t xml:space="preserve">, ACT, in no way, should be limited to or too heavily tied to these particular procedures.  </w:t>
      </w:r>
      <w:r w:rsidR="006C1D62">
        <w:rPr>
          <w:rFonts w:ascii="Times New Roman" w:hAnsi="Times New Roman" w:cs="Times New Roman"/>
          <w:sz w:val="24"/>
          <w:szCs w:val="24"/>
        </w:rPr>
        <w:t>Instead,</w:t>
      </w:r>
      <w:r w:rsidR="00267856" w:rsidRPr="00AE6171">
        <w:rPr>
          <w:rFonts w:ascii="Times New Roman" w:hAnsi="Times New Roman" w:cs="Times New Roman"/>
          <w:sz w:val="24"/>
          <w:szCs w:val="24"/>
        </w:rPr>
        <w:t xml:space="preserve"> ACT </w:t>
      </w:r>
      <w:r w:rsidR="006C1D62">
        <w:rPr>
          <w:rFonts w:ascii="Times New Roman" w:hAnsi="Times New Roman" w:cs="Times New Roman"/>
          <w:sz w:val="24"/>
          <w:szCs w:val="24"/>
        </w:rPr>
        <w:t xml:space="preserve">is better viewed </w:t>
      </w:r>
      <w:r w:rsidR="00267856" w:rsidRPr="00AE6171">
        <w:rPr>
          <w:rFonts w:ascii="Times New Roman" w:hAnsi="Times New Roman" w:cs="Times New Roman"/>
          <w:sz w:val="24"/>
          <w:szCs w:val="24"/>
        </w:rPr>
        <w:t>functionally, in the same way reinforce</w:t>
      </w:r>
      <w:r w:rsidR="00CB65E6">
        <w:rPr>
          <w:rFonts w:ascii="Times New Roman" w:hAnsi="Times New Roman" w:cs="Times New Roman"/>
          <w:sz w:val="24"/>
          <w:szCs w:val="24"/>
        </w:rPr>
        <w:t>r</w:t>
      </w:r>
      <w:r w:rsidR="00267856" w:rsidRPr="00AE6171">
        <w:rPr>
          <w:rFonts w:ascii="Times New Roman" w:hAnsi="Times New Roman" w:cs="Times New Roman"/>
          <w:sz w:val="24"/>
          <w:szCs w:val="24"/>
        </w:rPr>
        <w:t xml:space="preserve">s or punishers are </w:t>
      </w:r>
      <w:r w:rsidR="004B57B8">
        <w:rPr>
          <w:rFonts w:ascii="Times New Roman" w:hAnsi="Times New Roman" w:cs="Times New Roman"/>
          <w:sz w:val="24"/>
          <w:szCs w:val="24"/>
        </w:rPr>
        <w:t>conceptualized</w:t>
      </w:r>
      <w:r w:rsidR="00267856" w:rsidRPr="00AE6171">
        <w:rPr>
          <w:rFonts w:ascii="Times New Roman" w:hAnsi="Times New Roman" w:cs="Times New Roman"/>
          <w:sz w:val="24"/>
          <w:szCs w:val="24"/>
        </w:rPr>
        <w:t xml:space="preserve">. ACT is whatever is done that increases psychological flexibility. </w:t>
      </w:r>
      <w:r w:rsidR="004B57B8">
        <w:rPr>
          <w:rFonts w:ascii="Times New Roman" w:hAnsi="Times New Roman" w:cs="Times New Roman"/>
          <w:sz w:val="24"/>
          <w:szCs w:val="24"/>
        </w:rPr>
        <w:t xml:space="preserve">Fostering </w:t>
      </w:r>
      <w:r w:rsidR="004B57B8" w:rsidRPr="00AE6171">
        <w:rPr>
          <w:rFonts w:ascii="Times New Roman" w:hAnsi="Times New Roman" w:cs="Times New Roman"/>
          <w:sz w:val="24"/>
          <w:szCs w:val="24"/>
        </w:rPr>
        <w:t xml:space="preserve">psychological flexibility </w:t>
      </w:r>
      <w:r w:rsidR="00267856" w:rsidRPr="00AE6171">
        <w:rPr>
          <w:rFonts w:ascii="Times New Roman" w:hAnsi="Times New Roman" w:cs="Times New Roman"/>
          <w:sz w:val="24"/>
          <w:szCs w:val="24"/>
        </w:rPr>
        <w:t xml:space="preserve">is generally accomplished through creating a therapeutic context where </w:t>
      </w:r>
      <w:r w:rsidR="004263A8" w:rsidRPr="00AE6171">
        <w:rPr>
          <w:rFonts w:ascii="Times New Roman" w:hAnsi="Times New Roman" w:cs="Times New Roman"/>
          <w:sz w:val="24"/>
          <w:szCs w:val="24"/>
        </w:rPr>
        <w:t>the six previously described processes can be practiced and then engaging in behavioral commitments outside of session</w:t>
      </w:r>
      <w:r w:rsidR="004B57B8">
        <w:rPr>
          <w:rFonts w:ascii="Times New Roman" w:hAnsi="Times New Roman" w:cs="Times New Roman"/>
          <w:sz w:val="24"/>
          <w:szCs w:val="24"/>
        </w:rPr>
        <w:t>.</w:t>
      </w:r>
      <w:r w:rsidR="004263A8" w:rsidRPr="00AE6171">
        <w:rPr>
          <w:rFonts w:ascii="Times New Roman" w:hAnsi="Times New Roman" w:cs="Times New Roman"/>
          <w:sz w:val="24"/>
          <w:szCs w:val="24"/>
        </w:rPr>
        <w:t xml:space="preserve"> As described in the section on RFT, it is possible to alter the functional context under which inner experiences occur, thus allowing knowledge </w:t>
      </w:r>
      <w:r w:rsidR="004B57B8">
        <w:rPr>
          <w:rFonts w:ascii="Times New Roman" w:hAnsi="Times New Roman" w:cs="Times New Roman"/>
          <w:sz w:val="24"/>
          <w:szCs w:val="24"/>
        </w:rPr>
        <w:t xml:space="preserve">of </w:t>
      </w:r>
      <w:r w:rsidR="004263A8" w:rsidRPr="00AE6171">
        <w:rPr>
          <w:rFonts w:ascii="Times New Roman" w:hAnsi="Times New Roman" w:cs="Times New Roman"/>
          <w:sz w:val="24"/>
          <w:szCs w:val="24"/>
        </w:rPr>
        <w:t>what thoughts are and what they mean</w:t>
      </w:r>
      <w:r w:rsidR="004B57B8">
        <w:rPr>
          <w:rFonts w:ascii="Times New Roman" w:hAnsi="Times New Roman" w:cs="Times New Roman"/>
          <w:sz w:val="24"/>
          <w:szCs w:val="24"/>
        </w:rPr>
        <w:t xml:space="preserve"> to maintain</w:t>
      </w:r>
      <w:r w:rsidR="004263A8" w:rsidRPr="00AE6171">
        <w:rPr>
          <w:rFonts w:ascii="Times New Roman" w:hAnsi="Times New Roman" w:cs="Times New Roman"/>
          <w:sz w:val="24"/>
          <w:szCs w:val="24"/>
        </w:rPr>
        <w:t xml:space="preserve">, but changing their influence on behavior. </w:t>
      </w:r>
      <w:r w:rsidR="005731BD" w:rsidRPr="00AE6171">
        <w:rPr>
          <w:rFonts w:ascii="Times New Roman" w:hAnsi="Times New Roman" w:cs="Times New Roman"/>
          <w:sz w:val="24"/>
          <w:szCs w:val="24"/>
        </w:rPr>
        <w:t xml:space="preserve">Formal exercises in combination with a general therapeutic context help in facilitating these processes. </w:t>
      </w:r>
    </w:p>
    <w:p w14:paraId="118A8C0D" w14:textId="5920BF5C" w:rsidR="00B90D77" w:rsidRPr="00AE6171" w:rsidRDefault="005731BD" w:rsidP="00AE6171">
      <w:pPr>
        <w:spacing w:line="480" w:lineRule="auto"/>
        <w:rPr>
          <w:rFonts w:ascii="Times New Roman" w:hAnsi="Times New Roman" w:cs="Times New Roman"/>
          <w:sz w:val="24"/>
          <w:szCs w:val="24"/>
        </w:rPr>
      </w:pPr>
      <w:r w:rsidRPr="00AE6171">
        <w:rPr>
          <w:rFonts w:ascii="Times New Roman" w:hAnsi="Times New Roman" w:cs="Times New Roman"/>
          <w:sz w:val="24"/>
          <w:szCs w:val="24"/>
        </w:rPr>
        <w:tab/>
        <w:t>Even though ACT for OCD and OC-spectrum research is in development, a particular eight session individual therapy manual has been tested</w:t>
      </w:r>
      <w:r w:rsidR="001F414D">
        <w:rPr>
          <w:rFonts w:ascii="Times New Roman" w:hAnsi="Times New Roman" w:cs="Times New Roman"/>
          <w:sz w:val="24"/>
          <w:szCs w:val="24"/>
        </w:rPr>
        <w:t xml:space="preserve"> in multiple studies</w:t>
      </w:r>
      <w:r w:rsidRPr="00AE6171">
        <w:rPr>
          <w:rFonts w:ascii="Times New Roman" w:hAnsi="Times New Roman" w:cs="Times New Roman"/>
          <w:sz w:val="24"/>
          <w:szCs w:val="24"/>
        </w:rPr>
        <w:t xml:space="preserve">. A brief outline of this manual will be presented </w:t>
      </w:r>
      <w:r w:rsidR="00116692">
        <w:rPr>
          <w:rFonts w:ascii="Times New Roman" w:hAnsi="Times New Roman" w:cs="Times New Roman"/>
          <w:sz w:val="24"/>
          <w:szCs w:val="24"/>
        </w:rPr>
        <w:fldChar w:fldCharType="begin"/>
      </w:r>
      <w:r w:rsidR="00BA69F3">
        <w:rPr>
          <w:rFonts w:ascii="Times New Roman" w:hAnsi="Times New Roman" w:cs="Times New Roman"/>
          <w:sz w:val="24"/>
          <w:szCs w:val="24"/>
        </w:rPr>
        <w:instrText xml:space="preserve"> ADDIN ZOTERO_ITEM CSL_CITATION {"citationID":"rbei96KZ","properties":{"formattedCitation":"{\\rtf (22\\uc0\\u8211{}24,59\\uc0\\u8211{}61)}","plainCitation":"(22–24,59–61)"},"citationItems":[{"id":533,"uris":["http://zotero.org/users/634003/items/Q5VGHBPZ"],"uri":["http://zotero.org/users/634003/items/Q5VGHBPZ"],"itemData":{"id":533,"type":"article-journal","title":"A preliminary investigation of acceptance and commitment therapy as a treatment for chronic skin picking","container-title":"Behaviour Research and Therapy","page":"1513-1522","volume":"44","issue":"10","source":"ScienceDirect","abstract":"The effectiveness of a deliberately limited version of Acceptance and Commitment Therapy (ACT) for chronic skin picking was evaluated in a pair of multiple baseline across participants designs. Self-monitoring of skin picking showed that four of the five participants reached near zero levels of picking by post-treatment, but these gains were not fully maintained for three of the four participants at follow-up. The findings of the self-reported skin picking were generally corroborated by ratings of photographs of the damaged areas and by ratings on a validated measure of skin picking severity. All participants rated the intervention as socially acceptable, and reductions were found on measures of anxiety, depression, and experiential avoidance for most participants as a result of the intervention. Results support the construction of more comprehensive ACT protocols for skin picking.","DOI":"10.1016/j.brat.2005.10.002","ISSN":"0005-7967","author":[{"family":"Twohig","given":"Michael P."},{"family":"Hayes","given":"Steven C."},{"family":"Masuda","given":"Akihiko"}],"issued":{"date-parts":[["2006",10]]},"accessed":{"date-parts":[["2012",1,13]],"season":"19:16:43"}}},{"id":401,"uris":["http://zotero.org/users/634003/items/78FQCQ4M"],"uri":["http://zotero.org/users/634003/items/78FQCQ4M"],"itemData":{"id":401,"type":"article-journal","title":"Increasing Willingness to Experience Obsessions: Acceptance and Commitment Therapy as a Treatment for Obsessive-Compulsive Disorder","container-title":"Behavior Therapy","page":"3-13","volume":"37","issue":"1","source":"ScienceDirect","abstract":"This study evaluated the effectiveness of an 8-session Acceptance and Commitment Therapy for OCD intervention in a nonconcurrent multiple-baseline, across-participants design. Results on self-reported compulsions showed that the intervention produced clinically significant reductions in compulsions by the end of treatment for all participants, with results maintained at 3-month follow-up. Self-monitoring was supported with similar decreases in scores on standardized measures of OCD. Positive changes in anxiety and depression were found for all participants as well as expected process changes in the form of decreased experiential avoidance, believability of obsessions, and need to respond to obsessions. All participants found the treatment to be highly acceptable. Implications and future directions are discussed.","DOI":"10.1016/j.beth.2005.02.001","ISSN":"0005-7894","shortTitle":"Increasing Willingness to Experience Obsessions","author":[{"family":"Twohig","given":"Michael P."},{"family":"Hayes","given":"Steven C."},{"family":"Masuda","given":"Akihiko"}],"issued":{"date-parts":[["2006",3]]},"accessed":{"date-parts":[["2012",1,13]],"season":"15:41:58"}}},{"id":619,"uris":["http://zotero.org/users/634003/items/ZEPUV4QT"],"uri":["http://zotero.org/users/634003/items/ZEPUV4QT"],"itemData":{"id":619,"type":"article-journal","title":"A randomized clinical trial of acceptance and commitment therapy versus progressive relaxation training for obsessive-compulsive disorder.","container-title":"Journal of Consulting and Clinical Psychology","page":"705-716","volume":"78","issue":"5","source":"EBSCOhost","abstract":"Objective: Effective treatments for obsessive-compulsive disorder (OCD) exist, but additional treatment options are needed. The effectiveness of 8 sessions of acceptance and commitment therapy (ACT) for adult OCD was compared with progressive relaxation training (PRT). Method: Seventy-nine adults (61% female) diagnosed with OCD (mean age = 37 years; 89% Caucasian) participated in a randomized clinical trial of 8 sessions of ACT or PRT with no in-session exposure. The following assessments were completed at pretreatment, posttreatment, and 3-month follow-up by an assessor who was unaware of treatment conditions: Yale–Brown Obsessive Compulsive Scale (Y-BOCS), Beck Depression Inventory–II, Quality of Life Scale, Acceptance and Action Questionnaire, Thought Action Fusion Scale, and Thought Control Questionnaire. Treatment Evaluation Inventory was completed at posttreatment. Results: ACT produced greater changes at posttreatment and follow-up over PRT on OCD severity (Y-BOCS: ACT pretreatment = 24.22, posttreatment = 12.76, follow-up = 11.79; PRT pretreatment = 25.4, posttreatment = 18.67, follow-up = 16.23) and produced greater change on depression among those reporting at least mild depression before treatment. Clinically significant change in OCD severity occurred more in the ACT condition than PRT (clinical response rates: ACT posttreatment = 46%–56%, follow-up = 46%–66%; PRT posttreatment = 13%–18%, follow-up = 16%–18%). Quality of life improved in both conditions but was marginally in favor of ACT at posttreatment. Treatment refusal (2.4% ACT, 7.8% PRT) and dropout (9.8% ACT, 13.2% PRT) were low in both conditions. Conclusions: ACT is worth exploring as a treatment for OCD. (PsycINFO Database Record (c) 2010 APA, all rights reserved) (journal abstract)","DOI":"10.1037/a0020508","ISSN":"0022-006X","author":[{"family":"Twohig","given":"Michael P."},{"family":"Hayes","given":"Steven C."},{"family":"Plumb","given":"Jennifer C."},{"family":"Pruitt","given":"Larry D."},{"family":"Collins","given":"Angela B."},{"family":"Hazlett-Stevens","given":"Holly"},{"family":"Woidneck","given":"Michelle R."}],"issued":{"date-parts":[["2010",10]]}}},{"id":213,"uris":["http://zotero.org/groups/79771/items/KVZWN3GP"],"uri":["http://zotero.org/groups/79771/items/KVZWN3GP"],"itemData":{"id":213,"type":"chapter","container-title":"Treatment Resistant Anxiety Disorders: Resolving Impasses to Symptom Remission","publisher":"Routledge","page":"255-290","edition":"1","source":"Amazon.com","ISBN":"0415988918","author":[{"family":"Twohig","given":"Michael P."},{"family":"Plumb","given":"Jennifer C."},{"family":"Mukherjee","given":"Dahlia"},{"family":"Hayes","given":"Steven C."}],"editor":[{"family":"Sookman","given":"Debbie"},{"family":"Leahy","given":"Robert L."}],"issued":{"date-parts":[["2010"]]}}},{"id":101,"uris":["http://zotero.org/groups/79771/items/C5J86FNX"],"uri":["http://zotero.org/groups/79771/items/C5J86FNX"],"itemData":{"id":101,"type":"chapter","title":"A functional contextual account of obsessive compulsive disorder","container-title":"Understanding Behavior Disorders: A Contemporary Behavioral Perspective","publisher":"Context Press","publisher-place":"Reno, NV","page":"117-156","source":"Amazon.com","event-place":"Reno, NV","ISBN":"1878978616","author":[{"family":"Twohig","given":"Michael P."},{"family":"Moran","given":"Daniel J."},{"family":"Hayes","given":"Steven C."}],"editor":[{"family":"Woods","given":"Doug"},{"family":"Kanter","given":"Jonathan"}],"issued":{"date-parts":[["2007"]]}}},{"id":491,"uris":["http://zotero.org/users/634003/items/JDDVTJR4"],"uri":["http://zotero.org/users/634003/items/JDDVTJR4"],"itemData":{"id":491,"type":"book","title":"Trichotillomania: An ACT-enhanced Behavior Therapy Approach : Therapist Guide","publisher":"Oxford University Press","number-of-pages":"129","source":"Google Books","abstract":"Trichotillomania (TTM) is a complex disorder that is difficult to treat as few effective therapeutic options exist. Behavior therapy has the greatest empirical support, but the number of mental health providers familiar with TTM and its treatment is quite small. This manual was written as a tool for therapists to become familiar with an effective treatment for TTM. The treatment approach described in this guide blends traditional behavior therapy elements of habit reversal training and stimulus control techniques with the more contemporary behavioral elements of Acceptance and Commitment Therapy (ACT). In the first phase of the program, clients are taught skills for stopping and preventing their unconscious pulling episodes. In the second phase, clients are introduced to ACT. Unlike traditional interventions that aim to change type or frequency of pulling-related cognitions in the hopes of reducing urges to pull hair, this innovative program uses strategies to change the function of these cognitions. Clients are taught to see urges for what they really are and to accept their pulling-related thoughts, feelings, and urges without fighting against them. This is accomplished through discussions about the function of language and defusion exercises that show the client how to respond to thoughts about pulling less literally. Over the course of 10 weeks, clients learn to be aware of their pulling and warning signals, use self-management strategies for stopping and preventing pulling, stop fighting against their pulling-related urges and thoughts, and work toward increasing their quality of life. Self-monitoring and homework assignments keep clients motivated and engaged throughout. Designed to be used with older adolescents and adults, this innovative intervention has proven efficacy and is sure to be a powerful tool for the clinician who treats TTM.","ISBN":"9780195336030","shortTitle":"Trichotillomania","language":"en","author":[{"family":"Woods","given":"Douglas W."},{"family":"Twohig","given":"Michael P."}],"issued":{"date-parts":[["2008",3,31]]}}}],"schema":"https://github.com/citation-style-language/schema/raw/master/csl-citation.json"} </w:instrText>
      </w:r>
      <w:r w:rsidR="00116692">
        <w:rPr>
          <w:rFonts w:ascii="Times New Roman" w:hAnsi="Times New Roman" w:cs="Times New Roman"/>
          <w:sz w:val="24"/>
          <w:szCs w:val="24"/>
        </w:rPr>
        <w:fldChar w:fldCharType="separate"/>
      </w:r>
      <w:r w:rsidR="00BA69F3" w:rsidRPr="00BA69F3">
        <w:rPr>
          <w:rFonts w:ascii="Times New Roman" w:hAnsi="Times New Roman" w:cs="Times New Roman"/>
          <w:sz w:val="24"/>
          <w:szCs w:val="24"/>
        </w:rPr>
        <w:t>(</w:t>
      </w:r>
      <w:r w:rsidR="004F45A5">
        <w:rPr>
          <w:rFonts w:ascii="Times New Roman" w:hAnsi="Times New Roman" w:cs="Times New Roman"/>
          <w:sz w:val="24"/>
          <w:szCs w:val="24"/>
        </w:rPr>
        <w:t xml:space="preserve">for more detailed accounts see </w:t>
      </w:r>
      <w:r w:rsidR="00BA69F3" w:rsidRPr="00BA69F3">
        <w:rPr>
          <w:rFonts w:ascii="Times New Roman" w:hAnsi="Times New Roman" w:cs="Times New Roman"/>
          <w:sz w:val="24"/>
          <w:szCs w:val="24"/>
        </w:rPr>
        <w:t>22–24,59–61)</w:t>
      </w:r>
      <w:r w:rsidR="00116692">
        <w:rPr>
          <w:rFonts w:ascii="Times New Roman" w:hAnsi="Times New Roman" w:cs="Times New Roman"/>
          <w:sz w:val="24"/>
          <w:szCs w:val="24"/>
        </w:rPr>
        <w:fldChar w:fldCharType="end"/>
      </w:r>
      <w:r w:rsidR="00240503" w:rsidRPr="00AE6171">
        <w:rPr>
          <w:rFonts w:ascii="Times New Roman" w:hAnsi="Times New Roman" w:cs="Times New Roman"/>
          <w:sz w:val="24"/>
          <w:szCs w:val="24"/>
        </w:rPr>
        <w:t>. The protocol described here does not contain in session exposure exercises or, in the case OC-</w:t>
      </w:r>
      <w:r w:rsidR="0068023E" w:rsidRPr="00AE6171">
        <w:rPr>
          <w:rFonts w:ascii="Times New Roman" w:hAnsi="Times New Roman" w:cs="Times New Roman"/>
          <w:sz w:val="24"/>
          <w:szCs w:val="24"/>
        </w:rPr>
        <w:t>spectrum</w:t>
      </w:r>
      <w:r w:rsidR="00240503" w:rsidRPr="00AE6171">
        <w:rPr>
          <w:rFonts w:ascii="Times New Roman" w:hAnsi="Times New Roman" w:cs="Times New Roman"/>
          <w:sz w:val="24"/>
          <w:szCs w:val="24"/>
        </w:rPr>
        <w:t xml:space="preserve"> disorders, habit reversal. Treatment beg</w:t>
      </w:r>
      <w:r w:rsidR="004B57B8">
        <w:rPr>
          <w:rFonts w:ascii="Times New Roman" w:hAnsi="Times New Roman" w:cs="Times New Roman"/>
          <w:sz w:val="24"/>
          <w:szCs w:val="24"/>
        </w:rPr>
        <w:t>ins</w:t>
      </w:r>
      <w:r w:rsidR="00240503" w:rsidRPr="00AE6171">
        <w:rPr>
          <w:rFonts w:ascii="Times New Roman" w:hAnsi="Times New Roman" w:cs="Times New Roman"/>
          <w:sz w:val="24"/>
          <w:szCs w:val="24"/>
        </w:rPr>
        <w:t xml:space="preserve"> by informing the participant as to what treatment w</w:t>
      </w:r>
      <w:r w:rsidR="004B57B8">
        <w:rPr>
          <w:rFonts w:ascii="Times New Roman" w:hAnsi="Times New Roman" w:cs="Times New Roman"/>
          <w:sz w:val="24"/>
          <w:szCs w:val="24"/>
        </w:rPr>
        <w:t>ill</w:t>
      </w:r>
      <w:r w:rsidR="00240503" w:rsidRPr="00AE6171">
        <w:rPr>
          <w:rFonts w:ascii="Times New Roman" w:hAnsi="Times New Roman" w:cs="Times New Roman"/>
          <w:sz w:val="24"/>
          <w:szCs w:val="24"/>
        </w:rPr>
        <w:t xml:space="preserve"> entail and securing agreement to participate in treatment. Next</w:t>
      </w:r>
      <w:r w:rsidR="004B57B8">
        <w:rPr>
          <w:rFonts w:ascii="Times New Roman" w:hAnsi="Times New Roman" w:cs="Times New Roman"/>
          <w:sz w:val="24"/>
          <w:szCs w:val="24"/>
        </w:rPr>
        <w:t>,</w:t>
      </w:r>
      <w:r w:rsidR="00240503" w:rsidRPr="00AE6171">
        <w:rPr>
          <w:rFonts w:ascii="Times New Roman" w:hAnsi="Times New Roman" w:cs="Times New Roman"/>
          <w:sz w:val="24"/>
          <w:szCs w:val="24"/>
        </w:rPr>
        <w:t xml:space="preserve"> a discussion on how inner experiences (obsession or urges) are only temporally, not causally, related to behavior (compulsions, picking and pulling) occur</w:t>
      </w:r>
      <w:r w:rsidR="004B57B8">
        <w:rPr>
          <w:rFonts w:ascii="Times New Roman" w:hAnsi="Times New Roman" w:cs="Times New Roman"/>
          <w:sz w:val="24"/>
          <w:szCs w:val="24"/>
        </w:rPr>
        <w:t>s</w:t>
      </w:r>
      <w:r w:rsidR="00240503" w:rsidRPr="00AE6171">
        <w:rPr>
          <w:rFonts w:ascii="Times New Roman" w:hAnsi="Times New Roman" w:cs="Times New Roman"/>
          <w:sz w:val="24"/>
          <w:szCs w:val="24"/>
        </w:rPr>
        <w:t xml:space="preserve">. Exercises aimed at helping the participant experience that attempts at regulating or controlling </w:t>
      </w:r>
      <w:r w:rsidR="001F414D">
        <w:rPr>
          <w:rFonts w:ascii="Times New Roman" w:hAnsi="Times New Roman" w:cs="Times New Roman"/>
          <w:sz w:val="24"/>
          <w:szCs w:val="24"/>
        </w:rPr>
        <w:t xml:space="preserve">internal experiences </w:t>
      </w:r>
      <w:r w:rsidR="00B90D77" w:rsidRPr="00AE6171">
        <w:rPr>
          <w:rFonts w:ascii="Times New Roman" w:hAnsi="Times New Roman" w:cs="Times New Roman"/>
          <w:sz w:val="24"/>
          <w:szCs w:val="24"/>
        </w:rPr>
        <w:t xml:space="preserve">are only successful in the short-term not long-term, and </w:t>
      </w:r>
      <w:r w:rsidR="001F414D">
        <w:rPr>
          <w:rFonts w:ascii="Times New Roman" w:hAnsi="Times New Roman" w:cs="Times New Roman"/>
          <w:sz w:val="24"/>
          <w:szCs w:val="24"/>
        </w:rPr>
        <w:t xml:space="preserve">often </w:t>
      </w:r>
      <w:r w:rsidR="00B90D77" w:rsidRPr="00AE6171">
        <w:rPr>
          <w:rFonts w:ascii="Times New Roman" w:hAnsi="Times New Roman" w:cs="Times New Roman"/>
          <w:sz w:val="24"/>
          <w:szCs w:val="24"/>
        </w:rPr>
        <w:t>result in long-term decreases in quality of life</w:t>
      </w:r>
      <w:r w:rsidR="004B57B8">
        <w:rPr>
          <w:rFonts w:ascii="Times New Roman" w:hAnsi="Times New Roman" w:cs="Times New Roman"/>
          <w:sz w:val="24"/>
          <w:szCs w:val="24"/>
        </w:rPr>
        <w:t xml:space="preserve"> occur</w:t>
      </w:r>
      <w:r w:rsidR="00B90D77" w:rsidRPr="00AE6171">
        <w:rPr>
          <w:rFonts w:ascii="Times New Roman" w:hAnsi="Times New Roman" w:cs="Times New Roman"/>
          <w:sz w:val="24"/>
          <w:szCs w:val="24"/>
        </w:rPr>
        <w:t>. Thus, the presence of obsessions or other urges may not be the clinical issue but the struggle against them and the resulting interference in functioning may be</w:t>
      </w:r>
      <w:r w:rsidR="000F4469">
        <w:rPr>
          <w:rFonts w:ascii="Times New Roman" w:hAnsi="Times New Roman" w:cs="Times New Roman"/>
          <w:sz w:val="24"/>
          <w:szCs w:val="24"/>
        </w:rPr>
        <w:t xml:space="preserve"> the </w:t>
      </w:r>
      <w:r w:rsidR="00C6406F">
        <w:rPr>
          <w:rFonts w:ascii="Times New Roman" w:hAnsi="Times New Roman" w:cs="Times New Roman"/>
          <w:sz w:val="24"/>
          <w:szCs w:val="24"/>
        </w:rPr>
        <w:t>target</w:t>
      </w:r>
      <w:r w:rsidR="00B90D77" w:rsidRPr="00AE6171">
        <w:rPr>
          <w:rFonts w:ascii="Times New Roman" w:hAnsi="Times New Roman" w:cs="Times New Roman"/>
          <w:sz w:val="24"/>
          <w:szCs w:val="24"/>
        </w:rPr>
        <w:t>.</w:t>
      </w:r>
    </w:p>
    <w:p w14:paraId="0B2B79F6" w14:textId="6CF879F0" w:rsidR="00DD587E" w:rsidRPr="00DA104B" w:rsidRDefault="00B90D77" w:rsidP="00AE6171">
      <w:pPr>
        <w:spacing w:line="480" w:lineRule="auto"/>
        <w:rPr>
          <w:rFonts w:ascii="Times New Roman" w:hAnsi="Times New Roman" w:cs="Times New Roman"/>
          <w:b/>
          <w:sz w:val="24"/>
          <w:szCs w:val="24"/>
        </w:rPr>
      </w:pPr>
      <w:r w:rsidRPr="00AE6171">
        <w:rPr>
          <w:rFonts w:ascii="Times New Roman" w:hAnsi="Times New Roman" w:cs="Times New Roman"/>
          <w:sz w:val="24"/>
          <w:szCs w:val="24"/>
        </w:rPr>
        <w:tab/>
        <w:t>Session two focuse</w:t>
      </w:r>
      <w:r w:rsidR="004B57B8">
        <w:rPr>
          <w:rFonts w:ascii="Times New Roman" w:hAnsi="Times New Roman" w:cs="Times New Roman"/>
          <w:sz w:val="24"/>
          <w:szCs w:val="24"/>
        </w:rPr>
        <w:t>s</w:t>
      </w:r>
      <w:r w:rsidRPr="00AE6171">
        <w:rPr>
          <w:rFonts w:ascii="Times New Roman" w:hAnsi="Times New Roman" w:cs="Times New Roman"/>
          <w:sz w:val="24"/>
          <w:szCs w:val="24"/>
        </w:rPr>
        <w:t xml:space="preserve"> on how attempts to control “unwanted” internal experiences make sense </w:t>
      </w:r>
      <w:r w:rsidR="004B57B8">
        <w:rPr>
          <w:rFonts w:ascii="Times New Roman" w:hAnsi="Times New Roman" w:cs="Times New Roman"/>
          <w:sz w:val="24"/>
          <w:szCs w:val="24"/>
        </w:rPr>
        <w:t xml:space="preserve">because in </w:t>
      </w:r>
      <w:r w:rsidRPr="00AE6171">
        <w:rPr>
          <w:rFonts w:ascii="Times New Roman" w:hAnsi="Times New Roman" w:cs="Times New Roman"/>
          <w:sz w:val="24"/>
          <w:szCs w:val="24"/>
        </w:rPr>
        <w:t>most other places in life unwanted things can be controlled. It is highlighted that the world inside the skin does not work the sa</w:t>
      </w:r>
      <w:r w:rsidR="000F4469">
        <w:rPr>
          <w:rFonts w:ascii="Times New Roman" w:hAnsi="Times New Roman" w:cs="Times New Roman"/>
          <w:sz w:val="24"/>
          <w:szCs w:val="24"/>
        </w:rPr>
        <w:t>me</w:t>
      </w:r>
      <w:r w:rsidRPr="00AE6171">
        <w:rPr>
          <w:rFonts w:ascii="Times New Roman" w:hAnsi="Times New Roman" w:cs="Times New Roman"/>
          <w:sz w:val="24"/>
          <w:szCs w:val="24"/>
        </w:rPr>
        <w:t xml:space="preserve"> way that events outside the skin do—</w:t>
      </w:r>
      <w:r w:rsidR="004B57B8">
        <w:rPr>
          <w:rFonts w:ascii="Times New Roman" w:hAnsi="Times New Roman" w:cs="Times New Roman"/>
          <w:sz w:val="24"/>
          <w:szCs w:val="24"/>
        </w:rPr>
        <w:t xml:space="preserve">that it might work the </w:t>
      </w:r>
      <w:r w:rsidRPr="00AE6171">
        <w:rPr>
          <w:rFonts w:ascii="Times New Roman" w:hAnsi="Times New Roman" w:cs="Times New Roman"/>
          <w:sz w:val="24"/>
          <w:szCs w:val="24"/>
        </w:rPr>
        <w:t>opposite way. Acceptance (termed “willingness” in therapy) might be a more effective procedure for responding to internal experiences. Sessions three through seven flexibly focus on increasing the willingness to experience obsessions or other urges, and teaching defusion, self as context, and being present. These are usually targeted based on what would be most therapeutically useful to the participant. At the end of session three</w:t>
      </w:r>
      <w:r w:rsidR="00106764">
        <w:rPr>
          <w:rFonts w:ascii="Times New Roman" w:hAnsi="Times New Roman" w:cs="Times New Roman"/>
          <w:sz w:val="24"/>
          <w:szCs w:val="24"/>
        </w:rPr>
        <w:t>,</w:t>
      </w:r>
      <w:r w:rsidRPr="00AE6171">
        <w:rPr>
          <w:rFonts w:ascii="Times New Roman" w:hAnsi="Times New Roman" w:cs="Times New Roman"/>
          <w:sz w:val="24"/>
          <w:szCs w:val="24"/>
        </w:rPr>
        <w:t xml:space="preserve"> behavioral commitments tied to individual values begin occurring on a daily basis. Again, the behavioral commitments are in line with personal values and are used as opportunities to practice the other psychological processes of change. </w:t>
      </w:r>
      <w:r w:rsidR="00A27C74" w:rsidRPr="00AE6171">
        <w:rPr>
          <w:rFonts w:ascii="Times New Roman" w:hAnsi="Times New Roman" w:cs="Times New Roman"/>
          <w:sz w:val="24"/>
          <w:szCs w:val="24"/>
        </w:rPr>
        <w:t xml:space="preserve"> </w:t>
      </w:r>
      <w:r w:rsidRPr="00AE6171">
        <w:rPr>
          <w:rFonts w:ascii="Times New Roman" w:hAnsi="Times New Roman" w:cs="Times New Roman"/>
          <w:sz w:val="24"/>
          <w:szCs w:val="24"/>
        </w:rPr>
        <w:t xml:space="preserve">At the end of therapy, a more focused discussion on personal values occurs. </w:t>
      </w:r>
      <w:r w:rsidRPr="00603C38">
        <w:rPr>
          <w:rFonts w:ascii="Times New Roman" w:hAnsi="Times New Roman" w:cs="Times New Roman"/>
          <w:sz w:val="24"/>
          <w:szCs w:val="24"/>
        </w:rPr>
        <w:t xml:space="preserve">Values are offered as a “life compass” to take the place of being guided by obsessions </w:t>
      </w:r>
      <w:r w:rsidR="00A27C74" w:rsidRPr="00DA104B">
        <w:rPr>
          <w:rFonts w:ascii="Times New Roman" w:hAnsi="Times New Roman" w:cs="Times New Roman"/>
          <w:sz w:val="24"/>
          <w:szCs w:val="24"/>
        </w:rPr>
        <w:t xml:space="preserve">or other urges. </w:t>
      </w:r>
      <w:r w:rsidR="000977C3" w:rsidRPr="00DA104B">
        <w:rPr>
          <w:rFonts w:ascii="Times New Roman" w:hAnsi="Times New Roman" w:cs="Times New Roman"/>
          <w:sz w:val="24"/>
          <w:szCs w:val="24"/>
        </w:rPr>
        <w:t xml:space="preserve">Thus, ACT for OCD has a </w:t>
      </w:r>
      <w:r w:rsidR="00106764">
        <w:rPr>
          <w:rFonts w:ascii="Times New Roman" w:hAnsi="Times New Roman" w:cs="Times New Roman"/>
          <w:sz w:val="24"/>
          <w:szCs w:val="24"/>
        </w:rPr>
        <w:t>strong</w:t>
      </w:r>
      <w:r w:rsidR="000977C3" w:rsidRPr="00DA104B">
        <w:rPr>
          <w:rFonts w:ascii="Times New Roman" w:hAnsi="Times New Roman" w:cs="Times New Roman"/>
          <w:sz w:val="24"/>
          <w:szCs w:val="24"/>
        </w:rPr>
        <w:t xml:space="preserve"> focus on quality of life issues and generally targets obsessions and compulsions</w:t>
      </w:r>
      <w:r w:rsidR="001F414D" w:rsidRPr="00603C38">
        <w:rPr>
          <w:rFonts w:ascii="Times New Roman" w:hAnsi="Times New Roman" w:cs="Times New Roman"/>
          <w:sz w:val="24"/>
          <w:szCs w:val="24"/>
        </w:rPr>
        <w:t>, urges</w:t>
      </w:r>
      <w:r w:rsidR="00603C38">
        <w:rPr>
          <w:rFonts w:ascii="Times New Roman" w:hAnsi="Times New Roman" w:cs="Times New Roman"/>
          <w:sz w:val="24"/>
          <w:szCs w:val="24"/>
        </w:rPr>
        <w:t>,</w:t>
      </w:r>
      <w:r w:rsidR="004F33C6" w:rsidRPr="00603C38">
        <w:rPr>
          <w:rFonts w:ascii="Times New Roman" w:hAnsi="Times New Roman" w:cs="Times New Roman"/>
          <w:sz w:val="24"/>
          <w:szCs w:val="24"/>
        </w:rPr>
        <w:t xml:space="preserve"> and </w:t>
      </w:r>
      <w:r w:rsidR="001F414D" w:rsidRPr="00DA104B">
        <w:rPr>
          <w:rFonts w:ascii="Times New Roman" w:hAnsi="Times New Roman" w:cs="Times New Roman"/>
          <w:sz w:val="24"/>
          <w:szCs w:val="24"/>
        </w:rPr>
        <w:t>picking</w:t>
      </w:r>
      <w:r w:rsidR="00603C38">
        <w:rPr>
          <w:rFonts w:ascii="Times New Roman" w:hAnsi="Times New Roman" w:cs="Times New Roman"/>
          <w:sz w:val="24"/>
          <w:szCs w:val="24"/>
        </w:rPr>
        <w:t>/</w:t>
      </w:r>
      <w:r w:rsidR="001F414D" w:rsidRPr="00603C38">
        <w:rPr>
          <w:rFonts w:ascii="Times New Roman" w:hAnsi="Times New Roman" w:cs="Times New Roman"/>
          <w:sz w:val="24"/>
          <w:szCs w:val="24"/>
        </w:rPr>
        <w:t>pulling,</w:t>
      </w:r>
      <w:r w:rsidR="000977C3" w:rsidRPr="00DA104B">
        <w:rPr>
          <w:rFonts w:ascii="Times New Roman" w:hAnsi="Times New Roman" w:cs="Times New Roman"/>
          <w:sz w:val="24"/>
          <w:szCs w:val="24"/>
        </w:rPr>
        <w:t xml:space="preserve"> to the extent to which they interfere with ones functioning</w:t>
      </w:r>
      <w:r w:rsidR="000977C3" w:rsidRPr="00603C38">
        <w:rPr>
          <w:rFonts w:ascii="Times New Roman" w:hAnsi="Times New Roman" w:cs="Times New Roman"/>
          <w:sz w:val="24"/>
          <w:szCs w:val="24"/>
        </w:rPr>
        <w:t xml:space="preserve">. This can create some complexity as OCD symptoms and quality of life are generally related </w:t>
      </w:r>
      <w:r w:rsidR="00116692" w:rsidRPr="00DA104B">
        <w:rPr>
          <w:rFonts w:ascii="Times New Roman" w:hAnsi="Times New Roman" w:cs="Times New Roman"/>
          <w:sz w:val="24"/>
          <w:szCs w:val="24"/>
        </w:rPr>
        <w:fldChar w:fldCharType="begin"/>
      </w:r>
      <w:r w:rsidR="004F45A5">
        <w:rPr>
          <w:rFonts w:ascii="Times New Roman" w:hAnsi="Times New Roman" w:cs="Times New Roman"/>
          <w:sz w:val="24"/>
          <w:szCs w:val="24"/>
        </w:rPr>
        <w:instrText xml:space="preserve"> ADDIN ZOTERO_ITEM CSL_CITATION {"citationID":"1937qm2dra","properties":{"formattedCitation":"(62)","plainCitation":"(62)"},"citationItems":[{"id":154,"uris":["http://zotero.org/groups/79771/items/GHT4QT49"],"uri":["http://zotero.org/groups/79771/items/GHT4QT49"],"itemData":{"id":154,"type":"article-journal","title":"Changes in quality of life following cognitive-behavioral therapy for obsessive-compulsive disorder","container-title":"Behaviour Research and Therapy","page":"3060-3068","volume":"45","issue":"12","source":"EBSCOhost","abstract":"Cognitive-behavioral therapy (CBT) incorporating exposure and response prevention is a first line treatment for obsessive-compulsive disorder (OCD). Although, the efficacy of CBT in reducing OCD symptoms is well documented, less is known about its effects on quality of life (QOL). In the current study, functional impairment aspects of QOL (as measured by the Sheehan Disability Scale) were assessed among 70 adult outpatients with OCD before and after CBT. Statistically significant improvements in QOL and large pre- to post-treatment effect sizes were observed for work, social, and family functioning. Improvements in social and family functioning were predicted by improvements in OCD symptom severity even after controlling for improvements in depressive symptoms. In addition, clinically significant change in OCD symptoms and QOL were highly related, although there was a subset of participants whose symptoms improved without corresponding improvements in QOL. These results suggest that the effects of CBT may extend beyond OCD symptom reduction to QOL. (PsycINFO Database Record (c) 2012 APA, all rights reserved) (journal abstract)","DOI":"10.1016/j.brat.2007.04.014","ISSN":"0005-7967","author":[{"family":"Diefenbach","given":"Gretchen J."},{"family":"Abramowitz","given":"Jonathan S."},{"family":"Norberg","given":"Melissa M."},{"family":"Tolin","given":"David F."}],"issued":{"date-parts":[["2007"]]}}}],"schema":"https://github.com/citation-style-language/schema/raw/master/csl-citation.json"} </w:instrText>
      </w:r>
      <w:r w:rsidR="00116692" w:rsidRPr="00DA104B">
        <w:rPr>
          <w:rFonts w:ascii="Times New Roman" w:hAnsi="Times New Roman" w:cs="Times New Roman"/>
          <w:sz w:val="24"/>
          <w:szCs w:val="24"/>
        </w:rPr>
        <w:fldChar w:fldCharType="separate"/>
      </w:r>
      <w:r w:rsidR="00BA69F3" w:rsidRPr="00BA69F3">
        <w:rPr>
          <w:rFonts w:ascii="Times New Roman" w:hAnsi="Times New Roman" w:cs="Times New Roman"/>
          <w:sz w:val="24"/>
        </w:rPr>
        <w:t>(62)</w:t>
      </w:r>
      <w:r w:rsidR="00116692" w:rsidRPr="00DA104B">
        <w:rPr>
          <w:rFonts w:ascii="Times New Roman" w:hAnsi="Times New Roman" w:cs="Times New Roman"/>
          <w:sz w:val="24"/>
          <w:szCs w:val="24"/>
        </w:rPr>
        <w:fldChar w:fldCharType="end"/>
      </w:r>
      <w:r w:rsidR="000977C3" w:rsidRPr="00603C38">
        <w:rPr>
          <w:rFonts w:ascii="Times New Roman" w:hAnsi="Times New Roman" w:cs="Times New Roman"/>
          <w:sz w:val="24"/>
          <w:szCs w:val="24"/>
        </w:rPr>
        <w:t xml:space="preserve"> but decreases in OCD symptoms do not always mean increases in quality of life </w:t>
      </w:r>
      <w:r w:rsidR="00116692" w:rsidRPr="00DA104B">
        <w:rPr>
          <w:rFonts w:ascii="Times New Roman" w:hAnsi="Times New Roman" w:cs="Times New Roman"/>
          <w:sz w:val="24"/>
          <w:szCs w:val="24"/>
        </w:rPr>
        <w:fldChar w:fldCharType="begin"/>
      </w:r>
      <w:r w:rsidR="00BA69F3">
        <w:rPr>
          <w:rFonts w:ascii="Times New Roman" w:hAnsi="Times New Roman" w:cs="Times New Roman"/>
          <w:sz w:val="24"/>
          <w:szCs w:val="24"/>
        </w:rPr>
        <w:instrText xml:space="preserve"> ADDIN ZOTERO_ITEM CSL_CITATION {"citationID":"1nf6gdlf5j","properties":{"formattedCitation":"(63)","plainCitation":"(63)"},"citationItems":[{"id":264,"uris":["http://zotero.org/groups/79771/items/RA774GTW"],"uri":["http://zotero.org/groups/79771/items/RA774GTW"],"itemData":{"id":264,"type":"article-journal","title":"Quality of life in obsessive-compulsive disorder: an evaluation of impairment and a preliminary analysis of the ameliorating effects of treatment","container-title":"Depression and Anxiety","page":"248–259","volume":"25","issue":"3","source":"Wiley Online Library","abstract":"Despite the substantial impairments in life functioning associated with obsessive-compulsive disorder (OCD), treatment outcome evaluations have focused almost exclusively on symptom reduction, a focus that may be too narrow to determine whether clinically significant change has occurred. Quality of life (QOL) impairment was evaluated in a clinical OCD sample (N=188) using a multidimensional life satisfaction measure. Relationships between treatment response and QOL change also were evaluated with a subsample of participants (n=120). Congruent with previous studies of OCD, substantial pretreatment QOL impairment was found across all life domains. Distinct treatment change subgroups were identified: a group reporting strong symptom reduction and very good QOL gains, a second group with significant symptom reduction but less robust QOL improvements, and a third group with limited symptom gains and QOL decreases. Implications for understanding OCD-related impairment and the clinical significance of treatment outcomes are discussed. Depression and Anxiety 0:1–12, 2007. © 2007 Wiley-Liss, Inc.","DOI":"10.1002/da.20298","ISSN":"1520-6394","shortTitle":"Quality of life in obsessive-compulsive disorder","language":"en","author":[{"family":"Norberg","given":"Melissa M."},{"family":"Calamari","given":"John E."},{"family":"Cohen","given":"Robyn J."},{"family":"Riemann","given":"Bradley C."}],"issued":{"date-parts":[["2008"]]},"accessed":{"date-parts":[["2012",6,1]]}}}],"schema":"https://github.com/citation-style-language/schema/raw/master/csl-citation.json"} </w:instrText>
      </w:r>
      <w:r w:rsidR="00116692" w:rsidRPr="00DA104B">
        <w:rPr>
          <w:rFonts w:ascii="Times New Roman" w:hAnsi="Times New Roman" w:cs="Times New Roman"/>
          <w:sz w:val="24"/>
          <w:szCs w:val="24"/>
        </w:rPr>
        <w:fldChar w:fldCharType="separate"/>
      </w:r>
      <w:r w:rsidR="00BA69F3" w:rsidRPr="00BA69F3">
        <w:rPr>
          <w:rFonts w:ascii="Times New Roman" w:hAnsi="Times New Roman" w:cs="Times New Roman"/>
          <w:sz w:val="24"/>
        </w:rPr>
        <w:t>(63)</w:t>
      </w:r>
      <w:r w:rsidR="00116692" w:rsidRPr="00DA104B">
        <w:rPr>
          <w:rFonts w:ascii="Times New Roman" w:hAnsi="Times New Roman" w:cs="Times New Roman"/>
          <w:sz w:val="24"/>
          <w:szCs w:val="24"/>
        </w:rPr>
        <w:fldChar w:fldCharType="end"/>
      </w:r>
      <w:r w:rsidR="00A703D7" w:rsidRPr="00603C38">
        <w:rPr>
          <w:rFonts w:ascii="Times New Roman" w:hAnsi="Times New Roman" w:cs="Times New Roman"/>
          <w:sz w:val="24"/>
          <w:szCs w:val="24"/>
        </w:rPr>
        <w:t xml:space="preserve">. </w:t>
      </w:r>
      <w:r w:rsidR="000977C3" w:rsidRPr="00DA104B">
        <w:rPr>
          <w:rFonts w:ascii="Times New Roman" w:hAnsi="Times New Roman" w:cs="Times New Roman"/>
          <w:sz w:val="24"/>
          <w:szCs w:val="24"/>
        </w:rPr>
        <w:t>Additionally, this can be at odds with some clinical measures of OCD</w:t>
      </w:r>
      <w:r w:rsidR="001F414D" w:rsidRPr="00603C38">
        <w:rPr>
          <w:rFonts w:ascii="Times New Roman" w:hAnsi="Times New Roman" w:cs="Times New Roman"/>
          <w:sz w:val="24"/>
          <w:szCs w:val="24"/>
        </w:rPr>
        <w:t>, or OC-spectrum disorders,</w:t>
      </w:r>
      <w:r w:rsidR="000977C3" w:rsidRPr="00603C38">
        <w:rPr>
          <w:rFonts w:ascii="Times New Roman" w:hAnsi="Times New Roman" w:cs="Times New Roman"/>
          <w:sz w:val="24"/>
          <w:szCs w:val="24"/>
        </w:rPr>
        <w:t xml:space="preserve"> as </w:t>
      </w:r>
      <w:r w:rsidR="00F427D2" w:rsidRPr="00603C38">
        <w:rPr>
          <w:rFonts w:ascii="Times New Roman" w:hAnsi="Times New Roman" w:cs="Times New Roman"/>
          <w:sz w:val="24"/>
          <w:szCs w:val="24"/>
        </w:rPr>
        <w:t xml:space="preserve">decreases in obsessions </w:t>
      </w:r>
      <w:r w:rsidR="001F414D" w:rsidRPr="00603C38">
        <w:rPr>
          <w:rFonts w:ascii="Times New Roman" w:hAnsi="Times New Roman" w:cs="Times New Roman"/>
          <w:sz w:val="24"/>
          <w:szCs w:val="24"/>
        </w:rPr>
        <w:t xml:space="preserve">and urges </w:t>
      </w:r>
      <w:r w:rsidR="00F427D2" w:rsidRPr="00603C38">
        <w:rPr>
          <w:rFonts w:ascii="Times New Roman" w:hAnsi="Times New Roman" w:cs="Times New Roman"/>
          <w:sz w:val="24"/>
          <w:szCs w:val="24"/>
        </w:rPr>
        <w:t xml:space="preserve">are less of a target when teaching skills such as acceptance and defusion </w:t>
      </w:r>
      <w:r w:rsidR="00116692" w:rsidRPr="00DA104B">
        <w:rPr>
          <w:rFonts w:ascii="Times New Roman" w:hAnsi="Times New Roman" w:cs="Times New Roman"/>
          <w:sz w:val="24"/>
          <w:szCs w:val="24"/>
        </w:rPr>
        <w:fldChar w:fldCharType="begin"/>
      </w:r>
      <w:r w:rsidR="004F45A5">
        <w:rPr>
          <w:rFonts w:ascii="Times New Roman" w:hAnsi="Times New Roman" w:cs="Times New Roman"/>
          <w:sz w:val="24"/>
          <w:szCs w:val="24"/>
        </w:rPr>
        <w:instrText xml:space="preserve"> ADDIN ZOTERO_ITEM CSL_CITATION {"citationID":"pEmR2t1x","properties":{"formattedCitation":"(61,64)","plainCitation":"(61,64)"},"citationItems":[{"id":472,"uris":["http://zotero.org/users/634003/items/GFERGNGG"],"uri":["http://zotero.org/users/634003/items/GFERGNGG"],"itemData":{"id":472,"type":"article-journal","title":"The Application of Acceptance and Commitment Therapy to Obsessive-Compulsive Disorder","container-title":"Cognitive and Behavioral Practice","page":"18-28","volume":"16","issue":"1","source":"ScienceDirect","abstract":"This paper is part of a case series illustrating the application of different therapies to a case of obsessive-compulsive disorder (OCD). It describes the hypothetical application of Acceptance and Commitment Therapy (ACT). This paper covers the philosophy and basic research on language and cognition that inform ACT. It also provides an ACT-based case conceptualization of this case and examples of therapeutic procedures. The goal of this paper is to familiarize clinicians with the use of ACT for OCD.","DOI":"10.1016/j.cbpra.2008.02.008","ISSN":"1077-7229","author":[{"family":"Twohig","given":"Michael P."}],"issued":{"date-parts":[["2009"]]},"accessed":{"date-parts":[["2012",6,5]]}}},{"id":491,"uris":["http://zotero.org/users/634003/items/JDDVTJR4"],"uri":["http://zotero.org/users/634003/items/JDDVTJR4"],"itemData":{"id":491,"type":"book","title":"Trichotillomania: An ACT-enhanced Behavior Therapy Approach : Therapist Guide","publisher":"Oxford University Press","number-of-pages":"129","source":"Google Books","abstract":"Trichotillomania (TTM) is a complex disorder that is difficult to treat as few effective therapeutic options exist. Behavior therapy has the greatest empirical support, but the number of mental health providers familiar with TTM and its treatment is quite small. This manual was written as a tool for therapists to become familiar with an effective treatment for TTM. The treatment approach described in this guide blends traditional behavior therapy elements of habit reversal training and stimulus control techniques with the more contemporary behavioral elements of Acceptance and Commitment Therapy (ACT). In the first phase of the program, clients are taught skills for stopping and preventing their unconscious pulling episodes. In the second phase, clients are introduced to ACT. Unlike traditional interventions that aim to change type or frequency of pulling-related cognitions in the hopes of reducing urges to pull hair, this innovative program uses strategies to change the function of these cognitions. Clients are taught to see urges for what they really are and to accept their pulling-related thoughts, feelings, and urges without fighting against them. This is accomplished through discussions about the function of language and defusion exercises that show the client how to respond to thoughts about pulling less literally. Over the course of 10 weeks, clients learn to be aware of their pulling and warning signals, use self-management strategies for stopping and preventing pulling, stop fighting against their pulling-related urges and thoughts, and work toward increasing their quality of life. Self-monitoring and homework assignments keep clients motivated and engaged throughout. Designed to be used with older adolescents and adults, this innovative intervention has proven efficacy and is sure to be a powerful tool for the clinician who treats TTM.","ISBN":"9780195336030","shortTitle":"Trichotillomania","language":"en","author":[{"family":"Woods","given":"Douglas W."},{"family":"Twohig","given":"Michael P."}],"issued":{"date-parts":[["2008",3,31]]}}}],"schema":"https://github.com/citation-style-language/schema/raw/master/csl-citation.json"} </w:instrText>
      </w:r>
      <w:r w:rsidR="00116692" w:rsidRPr="00DA104B">
        <w:rPr>
          <w:rFonts w:ascii="Times New Roman" w:hAnsi="Times New Roman" w:cs="Times New Roman"/>
          <w:sz w:val="24"/>
          <w:szCs w:val="24"/>
        </w:rPr>
        <w:fldChar w:fldCharType="separate"/>
      </w:r>
      <w:r w:rsidR="00BA69F3" w:rsidRPr="00BA69F3">
        <w:rPr>
          <w:rFonts w:ascii="Times New Roman" w:hAnsi="Times New Roman" w:cs="Times New Roman"/>
          <w:sz w:val="24"/>
        </w:rPr>
        <w:t>(61,64)</w:t>
      </w:r>
      <w:r w:rsidR="00116692" w:rsidRPr="00DA104B">
        <w:rPr>
          <w:rFonts w:ascii="Times New Roman" w:hAnsi="Times New Roman" w:cs="Times New Roman"/>
          <w:sz w:val="24"/>
          <w:szCs w:val="24"/>
        </w:rPr>
        <w:fldChar w:fldCharType="end"/>
      </w:r>
      <w:r w:rsidR="00F427D2" w:rsidRPr="00603C38">
        <w:rPr>
          <w:rFonts w:ascii="Times New Roman" w:hAnsi="Times New Roman" w:cs="Times New Roman"/>
          <w:sz w:val="24"/>
          <w:szCs w:val="24"/>
        </w:rPr>
        <w:t>.</w:t>
      </w:r>
      <w:r w:rsidR="00F427D2" w:rsidRPr="00DA104B">
        <w:rPr>
          <w:rFonts w:ascii="Times New Roman" w:hAnsi="Times New Roman" w:cs="Times New Roman"/>
          <w:sz w:val="24"/>
          <w:szCs w:val="24"/>
        </w:rPr>
        <w:t xml:space="preserve"> </w:t>
      </w:r>
    </w:p>
    <w:p w14:paraId="1DF27E6D" w14:textId="77777777" w:rsidR="00227B59" w:rsidRPr="00AE6171" w:rsidRDefault="00D940D5" w:rsidP="00AE6171">
      <w:pPr>
        <w:spacing w:line="480" w:lineRule="auto"/>
        <w:rPr>
          <w:rFonts w:ascii="Times New Roman" w:hAnsi="Times New Roman" w:cs="Times New Roman"/>
          <w:b/>
          <w:sz w:val="24"/>
          <w:szCs w:val="24"/>
        </w:rPr>
      </w:pPr>
      <w:r w:rsidRPr="00603C38">
        <w:rPr>
          <w:rFonts w:ascii="Times New Roman" w:hAnsi="Times New Roman" w:cs="Times New Roman"/>
          <w:b/>
          <w:sz w:val="24"/>
          <w:szCs w:val="24"/>
        </w:rPr>
        <w:t xml:space="preserve">Support for </w:t>
      </w:r>
      <w:r w:rsidR="00227B59" w:rsidRPr="00603C38">
        <w:rPr>
          <w:rFonts w:ascii="Times New Roman" w:hAnsi="Times New Roman" w:cs="Times New Roman"/>
          <w:b/>
          <w:sz w:val="24"/>
          <w:szCs w:val="24"/>
        </w:rPr>
        <w:t>ACT</w:t>
      </w:r>
    </w:p>
    <w:p w14:paraId="7AE8EDF1" w14:textId="4FEBB69E" w:rsidR="00B95DCF" w:rsidRPr="00AE6171" w:rsidRDefault="00B95DCF" w:rsidP="00AE6171">
      <w:pPr>
        <w:spacing w:line="480" w:lineRule="auto"/>
        <w:rPr>
          <w:rFonts w:ascii="Times New Roman" w:hAnsi="Times New Roman" w:cs="Times New Roman"/>
          <w:sz w:val="24"/>
          <w:szCs w:val="24"/>
        </w:rPr>
      </w:pPr>
      <w:r w:rsidRPr="00AE6171">
        <w:rPr>
          <w:rFonts w:ascii="Times New Roman" w:hAnsi="Times New Roman" w:cs="Times New Roman"/>
          <w:b/>
          <w:sz w:val="24"/>
          <w:szCs w:val="24"/>
        </w:rPr>
        <w:tab/>
      </w:r>
      <w:r w:rsidRPr="00AE6171">
        <w:rPr>
          <w:rFonts w:ascii="Times New Roman" w:hAnsi="Times New Roman" w:cs="Times New Roman"/>
          <w:sz w:val="24"/>
          <w:szCs w:val="24"/>
        </w:rPr>
        <w:t xml:space="preserve">Research on ACT has flourished since around </w:t>
      </w:r>
      <w:r w:rsidR="00C6406F">
        <w:rPr>
          <w:rFonts w:ascii="Times New Roman" w:hAnsi="Times New Roman" w:cs="Times New Roman"/>
          <w:sz w:val="24"/>
          <w:szCs w:val="24"/>
        </w:rPr>
        <w:t>1999</w:t>
      </w:r>
      <w:r w:rsidRPr="00AE6171">
        <w:rPr>
          <w:rFonts w:ascii="Times New Roman" w:hAnsi="Times New Roman" w:cs="Times New Roman"/>
          <w:sz w:val="24"/>
          <w:szCs w:val="24"/>
        </w:rPr>
        <w:t xml:space="preserve"> after the first book on its use was published </w:t>
      </w:r>
      <w:r w:rsidR="00116692">
        <w:rPr>
          <w:rFonts w:ascii="Times New Roman" w:hAnsi="Times New Roman" w:cs="Times New Roman"/>
          <w:sz w:val="24"/>
          <w:szCs w:val="24"/>
        </w:rPr>
        <w:fldChar w:fldCharType="begin"/>
      </w:r>
      <w:r w:rsidR="00BA69F3">
        <w:rPr>
          <w:rFonts w:ascii="Times New Roman" w:hAnsi="Times New Roman" w:cs="Times New Roman"/>
          <w:sz w:val="24"/>
          <w:szCs w:val="24"/>
        </w:rPr>
        <w:instrText xml:space="preserve"> ADDIN ZOTERO_ITEM CSL_CITATION {"citationID":"2720qii819","properties":{"formattedCitation":"(58)","plainCitation":"(58)"},"citationItems":[{"id":513,"uris":["http://zotero.org/users/634003/items/MRM3NQ33"],"uri":["http://zotero.org/users/634003/items/MRM3NQ33"],"itemData":{"id":513,"type":"book","title":"Acceptance and Commitment Therapy: An Experiential Approach to Behavior Change","publisher":"The Guilford Press","edition":"1","ISBN":"1572309555","shortTitle":"Acceptance and Commitment Therapy","author":[{"family":"Hayes","given":"Steven C."},{"family":"Strosahl","given":"Kirk D."},{"family":"Wilson","given":"Kelly G."}],"issued":{"date-parts":[["1999"]]}}}],"schema":"https://github.com/citation-style-language/schema/raw/master/csl-citation.json"} </w:instrText>
      </w:r>
      <w:r w:rsidR="00116692">
        <w:rPr>
          <w:rFonts w:ascii="Times New Roman" w:hAnsi="Times New Roman" w:cs="Times New Roman"/>
          <w:sz w:val="24"/>
          <w:szCs w:val="24"/>
        </w:rPr>
        <w:fldChar w:fldCharType="separate"/>
      </w:r>
      <w:r w:rsidR="00BA69F3" w:rsidRPr="00BA69F3">
        <w:rPr>
          <w:rFonts w:ascii="Times New Roman" w:hAnsi="Times New Roman" w:cs="Times New Roman"/>
          <w:sz w:val="24"/>
        </w:rPr>
        <w:t>(58)</w:t>
      </w:r>
      <w:r w:rsidR="00116692">
        <w:rPr>
          <w:rFonts w:ascii="Times New Roman" w:hAnsi="Times New Roman" w:cs="Times New Roman"/>
          <w:sz w:val="24"/>
          <w:szCs w:val="24"/>
        </w:rPr>
        <w:fldChar w:fldCharType="end"/>
      </w:r>
      <w:r w:rsidRPr="00AE6171">
        <w:rPr>
          <w:rFonts w:ascii="Times New Roman" w:hAnsi="Times New Roman" w:cs="Times New Roman"/>
          <w:sz w:val="24"/>
          <w:szCs w:val="24"/>
        </w:rPr>
        <w:t>. Currently there are over 60 randomized clinical trials on ACT published covering a large number of clinical issues with meta</w:t>
      </w:r>
      <w:r w:rsidR="00CD7050">
        <w:rPr>
          <w:rFonts w:ascii="Times New Roman" w:hAnsi="Times New Roman" w:cs="Times New Roman"/>
          <w:sz w:val="24"/>
          <w:szCs w:val="24"/>
        </w:rPr>
        <w:t>-</w:t>
      </w:r>
      <w:r w:rsidRPr="00AE6171">
        <w:rPr>
          <w:rFonts w:ascii="Times New Roman" w:hAnsi="Times New Roman" w:cs="Times New Roman"/>
          <w:sz w:val="24"/>
          <w:szCs w:val="24"/>
        </w:rPr>
        <w:t>analyses indicating that ACT is more effective than control conditions, but it has not been shown to be more effective than other empirically supported treatments</w:t>
      </w:r>
      <w:r w:rsidR="0068023E">
        <w:rPr>
          <w:rFonts w:ascii="Times New Roman" w:hAnsi="Times New Roman" w:cs="Times New Roman"/>
          <w:sz w:val="24"/>
          <w:szCs w:val="24"/>
        </w:rPr>
        <w:t xml:space="preserve"> </w:t>
      </w:r>
      <w:r w:rsidR="00116692">
        <w:rPr>
          <w:rFonts w:ascii="Times New Roman" w:hAnsi="Times New Roman" w:cs="Times New Roman"/>
          <w:sz w:val="24"/>
          <w:szCs w:val="24"/>
        </w:rPr>
        <w:fldChar w:fldCharType="begin"/>
      </w:r>
      <w:r w:rsidR="004F45A5">
        <w:rPr>
          <w:rFonts w:ascii="Times New Roman" w:hAnsi="Times New Roman" w:cs="Times New Roman"/>
          <w:sz w:val="24"/>
          <w:szCs w:val="24"/>
        </w:rPr>
        <w:instrText xml:space="preserve"> ADDIN ZOTERO_ITEM CSL_CITATION {"citationID":"Lrw0Fmh7","properties":{"formattedCitation":"(65,66)","plainCitation":"(65,66)"},"citationItems":[{"id":299,"uris":["http://zotero.org/groups/79771/items/TVD8EQRX"],"uri":["http://zotero.org/groups/79771/items/TVD8EQRX"],"itemData":{"id":299,"type":"article-journal","title":"Efficacy of the third wave of behavioral therapies: A systematic review and meta-analysis","container-title":"Behaviour Research and Therapy","page":"296-321","volume":"46","issue":"3","source":"ScienceDirect","abstract":"During the last two decades a number of therapies, under the name of the third wave of cognitive behavior therapy (CBT), have been developed: acceptance and commitment therapy (ACT), dialectical behavior therapy (DBT), cognitive behavioral analysis system of psychotherapy (CBASP), functional analytic psychotherapy (FAP), and integrative behavioral couple therapy (IBCT). The purposes of this review article of third wave treatment RCTs were: (1) to describe and review them methodologically, (2) to meta-analytically assess their efficacy, and (3) to evaluate if they currently fulfil the criteria for empirically supported treatments. There are 13 RCTs both in ACT and DBT, 1 in CBASP, 2 in IBCT, and none in FAP. The conclusions that can be drawn are that the third wave treatment RCTs used a research methodology that was significantly less stringent than CBT studies; that the mean effect size was moderate for both ACT and DBT, and that none of the third wave therapies fulfilled the criteria for empirically supported treatments. The article ends with suggestions on how to improve future RCTs to increase the possibility of them becoming empirically supported treatments.","DOI":"10.1016/j.brat.2007.12.005","ISSN":"0005-7967","shortTitle":"Efficacy of the third wave of behavioral therapies","author":[{"family":"Öst","given":"Lars-Göran"}],"issued":{"date-parts":[["2008"]]},"accessed":{"date-parts":[["2012",6,1]]}}},{"id":86,"uris":["http://zotero.org/groups/79771/items/AJVBJFU7"],"uri":["http://zotero.org/groups/79771/items/AJVBJFU7"],"itemData":{"id":86,"type":"article-journal","title":"Acceptance and Commitment Therapy: A Meta-Analytic Review","container-title":"Psychotherapy and Psychosomatics","page":"73-80","volume":"78","issue":"2","source":"CrossRef","DOI":"10.1159/000190790","ISSN":"1423-0348, 0033-3190","shortTitle":"Acceptance and Commitment Therapy","author":[{"family":"Powers","given":"Mark B."},{"family":"Zum V&amp;ouml;rde Sive V&amp;ouml;rding","given":"Maarten B."},{"family":"Emmelkamp","given":"Paul M.G."}],"issued":{"date-parts":[["2009"]]},"accessed":{"date-parts":[["2012",6,1]]}}}],"schema":"https://github.com/citation-style-language/schema/raw/master/csl-citation.json"} </w:instrText>
      </w:r>
      <w:r w:rsidR="00116692">
        <w:rPr>
          <w:rFonts w:ascii="Times New Roman" w:hAnsi="Times New Roman" w:cs="Times New Roman"/>
          <w:sz w:val="24"/>
          <w:szCs w:val="24"/>
        </w:rPr>
        <w:fldChar w:fldCharType="separate"/>
      </w:r>
      <w:r w:rsidR="00BA69F3" w:rsidRPr="00BA69F3">
        <w:rPr>
          <w:rFonts w:ascii="Times New Roman" w:hAnsi="Times New Roman" w:cs="Times New Roman"/>
          <w:sz w:val="24"/>
        </w:rPr>
        <w:t>(65,66)</w:t>
      </w:r>
      <w:r w:rsidR="00116692">
        <w:rPr>
          <w:rFonts w:ascii="Times New Roman" w:hAnsi="Times New Roman" w:cs="Times New Roman"/>
          <w:sz w:val="24"/>
          <w:szCs w:val="24"/>
        </w:rPr>
        <w:fldChar w:fldCharType="end"/>
      </w:r>
      <w:r w:rsidRPr="00AE6171">
        <w:rPr>
          <w:rFonts w:ascii="Times New Roman" w:hAnsi="Times New Roman" w:cs="Times New Roman"/>
          <w:sz w:val="24"/>
          <w:szCs w:val="24"/>
        </w:rPr>
        <w:t xml:space="preserve">; also see </w:t>
      </w:r>
      <w:r w:rsidR="00116692">
        <w:rPr>
          <w:rFonts w:ascii="Times New Roman" w:hAnsi="Times New Roman" w:cs="Times New Roman"/>
          <w:sz w:val="24"/>
          <w:szCs w:val="24"/>
        </w:rPr>
        <w:fldChar w:fldCharType="begin"/>
      </w:r>
      <w:r w:rsidR="00BA69F3">
        <w:rPr>
          <w:rFonts w:ascii="Times New Roman" w:hAnsi="Times New Roman" w:cs="Times New Roman"/>
          <w:sz w:val="24"/>
          <w:szCs w:val="24"/>
        </w:rPr>
        <w:instrText xml:space="preserve"> ADDIN ZOTERO_ITEM CSL_CITATION {"citationID":"l4o4479c1","properties":{"formattedCitation":"(43,45)","plainCitation":"(43,45)"},"citationItems":[{"id":392,"uris":["http://zotero.org/users/634003/items/5IN3GNSV"],"uri":["http://zotero.org/users/634003/items/5IN3GNSV"],"itemData":{"id":392,"type":"article-journal","title":"Acceptance and Commitment Therapy: Model, processes and outcomes","container-title":"Behaviour Research and Therapy","page":"1-25","volume":"44","issue":"1","source":"ScienceDirect","abstract":"The present article presents and reviews the model of psychopathology and treatment underlying Acceptance and Commitment Therapy (ACT). ACT is unusual in that it is linked to a comprehensive active basic research program on the nature of human language and cognition (Relational Frame Theory), echoing back to an earlier era of behavior therapy in which clinical treatments were consciously based on basic behavioral principles. The evidence from correlational, component, process of change, and outcome comparisons relevant to the model are broadly supportive, but the literature is not mature and many questions have not yet been examined. What evidence is available suggests that ACT works through different processes than active treatment comparisons, including traditional Cognitive-Behavior Therapy (CBT). There are not enough well-controlled studies to conclude that ACT is generally more effective than other active treatments across the range of problems examined, but so far the data are promising.","ISSN":"0005-7967","shortTitle":"Acceptance and Commitment Therapy","author":[{"family":"Hayes","given":"Steven C."},{"family":"Luoma","given":"Jason B."},{"family":"Bond","given":"Frank W."},{"family":"Masuda","given":"Akihiko"},{"family":"Lillis","given":"Jason"}],"issued":{"date-parts":[["2006",1]]},"accessed":{"date-parts":[["2011",8,25]]}}},{"id":63,"uris":["http://zotero.org/groups/79771/items/85XVQ9MG"],"uri":["http://zotero.org/groups/79771/items/85XVQ9MG"],"itemData":{"id":63,"type":"article-journal","title":"A Review of Acceptance and Commitment Therapy (ACT) Empirical Evidence: Correlational, Experimental Psychopathology, Component and Outcome Studies","container-title":"International Journal of Psychology and Psychological Therapy","page":"125-162","volume":"10","issue":"1","author":[{"family":"Ruiz","given":"Francisco J."}],"issued":{"date-parts":[["2010"]]}}}],"schema":"https://github.com/citation-style-language/schema/raw/master/csl-citation.json"} </w:instrText>
      </w:r>
      <w:r w:rsidR="00116692">
        <w:rPr>
          <w:rFonts w:ascii="Times New Roman" w:hAnsi="Times New Roman" w:cs="Times New Roman"/>
          <w:sz w:val="24"/>
          <w:szCs w:val="24"/>
        </w:rPr>
        <w:fldChar w:fldCharType="separate"/>
      </w:r>
      <w:r w:rsidR="00BA69F3" w:rsidRPr="00BA69F3">
        <w:rPr>
          <w:rFonts w:ascii="Times New Roman" w:hAnsi="Times New Roman" w:cs="Times New Roman"/>
          <w:sz w:val="24"/>
        </w:rPr>
        <w:t>(43,45)</w:t>
      </w:r>
      <w:r w:rsidR="00116692">
        <w:rPr>
          <w:rFonts w:ascii="Times New Roman" w:hAnsi="Times New Roman" w:cs="Times New Roman"/>
          <w:sz w:val="24"/>
          <w:szCs w:val="24"/>
        </w:rPr>
        <w:fldChar w:fldCharType="end"/>
      </w:r>
      <w:r w:rsidRPr="00AE6171">
        <w:rPr>
          <w:rFonts w:ascii="Times New Roman" w:hAnsi="Times New Roman" w:cs="Times New Roman"/>
          <w:sz w:val="24"/>
          <w:szCs w:val="24"/>
        </w:rPr>
        <w:t>.</w:t>
      </w:r>
      <w:r w:rsidR="0002676F">
        <w:rPr>
          <w:rFonts w:ascii="Times New Roman" w:hAnsi="Times New Roman" w:cs="Times New Roman"/>
          <w:sz w:val="24"/>
          <w:szCs w:val="24"/>
        </w:rPr>
        <w:t xml:space="preserve"> </w:t>
      </w:r>
      <w:r w:rsidR="00367A72">
        <w:rPr>
          <w:rFonts w:ascii="Times New Roman" w:hAnsi="Times New Roman" w:cs="Times New Roman"/>
          <w:sz w:val="24"/>
          <w:szCs w:val="24"/>
        </w:rPr>
        <w:t>Specifically</w:t>
      </w:r>
      <w:r w:rsidR="00DA36C8" w:rsidRPr="00AE6171">
        <w:rPr>
          <w:rFonts w:ascii="Times New Roman" w:hAnsi="Times New Roman" w:cs="Times New Roman"/>
          <w:sz w:val="24"/>
          <w:szCs w:val="24"/>
        </w:rPr>
        <w:t xml:space="preserve">, </w:t>
      </w:r>
      <w:r w:rsidRPr="00AE6171">
        <w:rPr>
          <w:rFonts w:ascii="Times New Roman" w:hAnsi="Times New Roman" w:cs="Times New Roman"/>
          <w:sz w:val="24"/>
          <w:szCs w:val="24"/>
        </w:rPr>
        <w:t xml:space="preserve">there is evidence for the effectiveness of ACT </w:t>
      </w:r>
      <w:r w:rsidR="00DA36C8" w:rsidRPr="00AE6171">
        <w:rPr>
          <w:rFonts w:ascii="Times New Roman" w:hAnsi="Times New Roman" w:cs="Times New Roman"/>
          <w:sz w:val="24"/>
          <w:szCs w:val="24"/>
        </w:rPr>
        <w:t xml:space="preserve">as a unified protocol </w:t>
      </w:r>
      <w:r w:rsidRPr="00AE6171">
        <w:rPr>
          <w:rFonts w:ascii="Times New Roman" w:hAnsi="Times New Roman" w:cs="Times New Roman"/>
          <w:sz w:val="24"/>
          <w:szCs w:val="24"/>
        </w:rPr>
        <w:t xml:space="preserve">across a variety of anxiety disorders </w:t>
      </w:r>
      <w:r w:rsidR="00116692">
        <w:rPr>
          <w:rFonts w:ascii="Times New Roman" w:hAnsi="Times New Roman" w:cs="Times New Roman"/>
          <w:sz w:val="24"/>
          <w:szCs w:val="24"/>
        </w:rPr>
        <w:fldChar w:fldCharType="begin"/>
      </w:r>
      <w:r w:rsidR="004F45A5">
        <w:rPr>
          <w:rFonts w:ascii="Times New Roman" w:hAnsi="Times New Roman" w:cs="Times New Roman"/>
          <w:sz w:val="24"/>
          <w:szCs w:val="24"/>
        </w:rPr>
        <w:instrText xml:space="preserve"> ADDIN ZOTERO_ITEM CSL_CITATION {"citationID":"OViug3CP","properties":{"formattedCitation":"{\\rtf (67\\uc0\\u8211{}69)}","plainCitation":"(67–69)"},"citationItems":[{"id":157,"uris":["http://zotero.org/groups/79771/items/GQ69S5ZI"],"uri":["http://zotero.org/groups/79771/items/GQ69S5ZI"],"itemData":{"id":157,"type":"article-journal","title":"Treatment of Three Anxiety Disorder Cases With Acceptance and Commitment Therapy in a Private Practice","container-title":"Journal of Cognitive Psychotherapy","page":"203-217","volume":"25","issue":"3","source":"IngentaConnect","abstract":"Acceptance and commitment therapy (ACT) for anxiety disorders is a type of cognitive behavioral therapy that focuses on decreasing the behavior regulatory function of anxiety and related cognitions, and has a strong focus on behavior change that is consistent with client values. In this case series, 3 consecutive referrals seeking treatment for anxiety disorders at a private practice were treated with 9-13 sessions of ACT. In-session exposure therapy was not included to determine the effects of ACT without the compounding effects of already proven treatment procedures. The treatment procedure was identical across disorders to test the use of a unified treatment protocol for anxiety disorders: panic disorder with agoraphobia, comorbid social phobia and generalized anxiety disorder, and posttraumatic stress disorder. All participants showed clinical improvement in their specific anxiety disorders as rated on multiple standardized assessments after treatment, with gains maintained at follow-up (8 months or more). Time series assessments, taken throughout treatment, of anxiety and avoidance behaviors showed large decreases in avoidance but not in anxiety, suggesting ACT was effective by changing the way participants responded to anxiety rather than anxiety itself.","DOI":"10.1891/0889-8391.25.3.203","author":[{"family":"Codd","given":"R. Trent"},{"family":"Twohig","given":"Michael P."},{"family":"Crosby","given":"Jesse M."},{"family":"Enno","given":"Angela"}],"issued":{"date-parts":[["2011"]]}}},{"id":292,"uris":["http://zotero.org/groups/79771/items/TIJXUF82"],"uri":["http://zotero.org/groups/79771/items/TIJXUF82"],"itemData":{"id":292,"type":"article-journal","title":"A randomized controlled effectiveness trial of acceptance and commitment therapy and cognitive therapy for anxiety and depression","container-title":"Behavior Modification","page":"772-799","volume":"31","issue":"6","source":"EBSCOhost","abstract":"Acceptance and commitment therapy (ACT) has a small but growing database of support. One hundred and one heterogeneous outpatients reporting moderate to severe levels of anxiety or depression were randomly assigned to traditional cognitive therapy (CT) or to ACT. To maximize external validity, the authors utilized very minimal exclusion criteria. Participants receiving CT and ACT evidenced large, equivalent improvements in depression, anxiety, functioning difficulties, quality of life, life satisfaction, and clinician-rated functioning. Whereas improvements were equivalent across the two groups, the mechanisms of action appeared to differ. Changes in \"observing\" and \"describing\" one's experiences appeared to mediate outcomes for the CT group relative to the ACT group, whereas \"experiential avoidance,\" \"acting with awareness,\" and \"acceptance\" mediated outcomes for the ACT group. Overall, the results suggest that ACT is a viable and disseminable treatment, the effectiveness of which appears equivalent to that of CT, even as its mechanisms appear to be distinct. (PsycINFO Database Record (c) 2012 APA, all rights reserved) (journal abstract)","DOI":"10.1177/0145445507302202","ISSN":"0145-4455","author":[{"family":"Forman","given":"Evan M."},{"family":"Herbert","given":"James D."},{"family":"Moitra","given":"Ethan"},{"family":"Yeomans","given":"Peter D."},{"family":"Geller","given":"Pamela A."}],"issued":{"date-parts":[["2007"]]}}},{"id":190,"uris":["http://zotero.org/groups/79771/items/INUMKFVV"],"uri":["http://zotero.org/groups/79771/items/INUMKFVV"],"itemData":{"id":190,"type":"article-journal","title":"Longitudinal treatment mediation of traditional cognitive behavioral therapy and acceptance and commitment therapy for anxiety disorders","container-title":"Behaviour Research and Therapy","page":"469-478","volume":"50","issue":"7–8","source":"ScienceDirect","abstract":"Objective\nTo assess the relationship between session-by-session putative mediators and treatment outcomes in traditional cognitive behavioral therapy (CBT) and acceptance and commitment therapy (ACT) for mixed anxiety disorders.\nMethod\nSession-by-session changes in anxiety sensitivity and cognitive defusion were assessed in 67 adult outpatients randomized to CBT (n = 35) or ACT (n = 32) for a DSM-IV anxiety disorder.\nResults\nMultilevel mediation analyses revealed significant changes in the proposed mediators during both treatments (p &amp;lt; .001, d = .90–1.93), with ACT showing borderline greater improvements than CBT in cognitive defusion (p = .05, d = .82). Anxiety sensitivity and cognitive defusion both significantly mediated post-treatment worry; cognitive defusion more strongly predicted worry reductions in CBT than in ACT. In addition, cognitive defusion significantly mediated quality of life, behavioral avoidance, and (secondary) depression outcomes across both CBT and ACT (p &amp;lt; .05, R2 change = .06–.13), whereas anxiety sensitivity did not significantly mediate other outcomes.\nConclusions\nCognitive defusion represents an important source of therapeutic change across both CBT and ACT. The data offered little evidence for substantially distinct treatment-related mediation pathways.","DOI":"10.1016/j.brat.2012.04.007","ISSN":"0005-7967","author":[{"family":"Arch","given":"Joanna J."},{"family":"Wolitzky-Taylor","given":"Kate B."},{"family":"Eifert","given":"Georg H."},{"family":"Craske","given":"Michelle G."}],"issued":{"date-parts":[["2012"]]},"accessed":{"date-parts":[["2012",6,1]]}}}],"schema":"https://github.com/citation-style-language/schema/raw/master/csl-citation.json"} </w:instrText>
      </w:r>
      <w:r w:rsidR="00116692">
        <w:rPr>
          <w:rFonts w:ascii="Times New Roman" w:hAnsi="Times New Roman" w:cs="Times New Roman"/>
          <w:sz w:val="24"/>
          <w:szCs w:val="24"/>
        </w:rPr>
        <w:fldChar w:fldCharType="separate"/>
      </w:r>
      <w:r w:rsidR="00BA69F3" w:rsidRPr="00BA69F3">
        <w:rPr>
          <w:rFonts w:ascii="Times New Roman" w:hAnsi="Times New Roman" w:cs="Times New Roman"/>
          <w:sz w:val="24"/>
          <w:szCs w:val="24"/>
        </w:rPr>
        <w:t>(67–69)</w:t>
      </w:r>
      <w:r w:rsidR="00116692">
        <w:rPr>
          <w:rFonts w:ascii="Times New Roman" w:hAnsi="Times New Roman" w:cs="Times New Roman"/>
          <w:sz w:val="24"/>
          <w:szCs w:val="24"/>
        </w:rPr>
        <w:fldChar w:fldCharType="end"/>
      </w:r>
      <w:r w:rsidR="002C6851" w:rsidRPr="00AE6171">
        <w:rPr>
          <w:rFonts w:ascii="Times New Roman" w:hAnsi="Times New Roman" w:cs="Times New Roman"/>
          <w:sz w:val="24"/>
          <w:szCs w:val="24"/>
        </w:rPr>
        <w:t xml:space="preserve">; with </w:t>
      </w:r>
      <w:r w:rsidR="00140860" w:rsidRPr="00AE6171">
        <w:rPr>
          <w:rFonts w:ascii="Times New Roman" w:hAnsi="Times New Roman" w:cs="Times New Roman"/>
          <w:sz w:val="24"/>
          <w:szCs w:val="24"/>
        </w:rPr>
        <w:t xml:space="preserve">discriminative </w:t>
      </w:r>
      <w:r w:rsidR="002C6851" w:rsidRPr="00AE6171">
        <w:rPr>
          <w:rFonts w:ascii="Times New Roman" w:hAnsi="Times New Roman" w:cs="Times New Roman"/>
          <w:sz w:val="24"/>
          <w:szCs w:val="24"/>
        </w:rPr>
        <w:t xml:space="preserve">support for the purported process of change </w:t>
      </w:r>
      <w:r w:rsidR="00116692">
        <w:rPr>
          <w:rFonts w:ascii="Times New Roman" w:hAnsi="Times New Roman" w:cs="Times New Roman"/>
          <w:sz w:val="24"/>
          <w:szCs w:val="24"/>
        </w:rPr>
        <w:fldChar w:fldCharType="begin"/>
      </w:r>
      <w:r w:rsidR="004F45A5">
        <w:rPr>
          <w:rFonts w:ascii="Times New Roman" w:hAnsi="Times New Roman" w:cs="Times New Roman"/>
          <w:sz w:val="24"/>
          <w:szCs w:val="24"/>
        </w:rPr>
        <w:instrText xml:space="preserve"> ADDIN ZOTERO_ITEM CSL_CITATION {"citationID":"10bgvg57o","properties":{"formattedCitation":"(69,70)","plainCitation":"(69,70)"},"citationItems":[{"id":190,"uris":["http://zotero.org/groups/79771/items/INUMKFVV"],"uri":["http://zotero.org/groups/79771/items/INUMKFVV"],"itemData":{"id":190,"type":"article-journal","title":"Longitudinal treatment mediation of traditional cognitive behavioral therapy and acceptance and commitment therapy for anxiety disorders","container-title":"Behaviour Research and Therapy","page":"469-478","volume":"50","issue":"7–8","source":"ScienceDirect","abstract":"Objective\nTo assess the relationship between session-by-session putative mediators and treatment outcomes in traditional cognitive behavioral therapy (CBT) and acceptance and commitment therapy (ACT) for mixed anxiety disorders.\nMethod\nSession-by-session changes in anxiety sensitivity and cognitive defusion were assessed in 67 adult outpatients randomized to CBT (n = 35) or ACT (n = 32) for a DSM-IV anxiety disorder.\nResults\nMultilevel mediation analyses revealed significant changes in the proposed mediators during both treatments (p &amp;lt; .001, d = .90–1.93), with ACT showing borderline greater improvements than CBT in cognitive defusion (p = .05, d = .82). Anxiety sensitivity and cognitive defusion both significantly mediated post-treatment worry; cognitive defusion more strongly predicted worry reductions in CBT than in ACT. In addition, cognitive defusion significantly mediated quality of life, behavioral avoidance, and (secondary) depression outcomes across both CBT and ACT (p &amp;lt; .05, R2 change = .06–.13), whereas anxiety sensitivity did not significantly mediate other outcomes.\nConclusions\nCognitive defusion represents an important source of therapeutic change across both CBT and ACT. The data offered little evidence for substantially distinct treatment-related mediation pathways.","DOI":"10.1016/j.brat.2012.04.007","ISSN":"0005-7967","author":[{"family":"Arch","given":"Joanna J."},{"family":"Wolitzky-Taylor","given":"Kate B."},{"family":"Eifert","given":"Georg H."},{"family":"Craske","given":"Michelle G."}],"issued":{"date-parts":[["2012"]]},"accessed":{"date-parts":[["2012",6,1]]}}},{"id":291,"uris":["http://zotero.org/groups/79771/items/TGQS76EN"],"uri":["http://zotero.org/groups/79771/items/TGQS76EN"],"itemData":{"id":291,"type":"article-journal","title":"Using Session-by-Session Measurement to Compare Mechanisms of Action for Acceptance and Commitment Therapy and Cognitive Therapy","container-title":"Behavior Therapy","page":"341-354","volume":"43","issue":"2","source":"ScienceDirect","abstract":"Abstract\nDebate continues about the extent to which postulated mechanisms of action of cognitive behavior therapies (CBT), including standard CBT (i.e., Beckian cognitive therapy [CT]) and acceptance and commitment therapy (ACT) are supported by mediational analyses. Moreover, the distinctiveness of CT and ACT has been called into question. One contributor to ongoing uncertainty in this arena is the lack of time-varying process data. In this study, 174 patients presenting to a university clinic with anxiety or depression who had been randomly assigned to receive either ACT or CT completed an assessment of theorized mediators and outcomes before each session. Hierarchical linear modeling of session-by-session data revealed that increased utilization of cognitive and affective change strategies relative to utilization of psychological acceptance strategies mediated outcome for CT, whereas for ACT the mediation effect was in the opposite direction. Decreases in self-reported dysfunctional thinking, cognitive “defusion” (the ability to see one's thoughts as mental events rather than necessarily as representations of reality), and willingness to engage in behavioral activity despite unpleasant thoughts or emotions were equivalent mediators across treatments. These results have potential implications for the theoretical arguments behind, and distinctiveness of, CT and ACT.","DOI":"10.1016/j.beth.2011.07.004","ISSN":"0005-7894","author":[{"family":"Forman","given":"Evan M."},{"family":"Chapman","given":"Jason E."},{"family":"Herbert","given":"James D."},{"family":"Goetter","given":"Elizabeth M."},{"family":"Yuen","given":"Erica K."},{"family":"Moitra","given":"Ethan"}],"issued":{"date-parts":[["2012"]]},"accessed":{"date-parts":[["2012",5,16]]}}}],"schema":"https://github.com/citation-style-language/schema/raw/master/csl-citation.json"} </w:instrText>
      </w:r>
      <w:r w:rsidR="00116692">
        <w:rPr>
          <w:rFonts w:ascii="Times New Roman" w:hAnsi="Times New Roman" w:cs="Times New Roman"/>
          <w:sz w:val="24"/>
          <w:szCs w:val="24"/>
        </w:rPr>
        <w:fldChar w:fldCharType="separate"/>
      </w:r>
      <w:r w:rsidR="00BA69F3" w:rsidRPr="00BA69F3">
        <w:rPr>
          <w:rFonts w:ascii="Times New Roman" w:hAnsi="Times New Roman" w:cs="Times New Roman"/>
          <w:sz w:val="24"/>
        </w:rPr>
        <w:t>(69,70)</w:t>
      </w:r>
      <w:r w:rsidR="00116692">
        <w:rPr>
          <w:rFonts w:ascii="Times New Roman" w:hAnsi="Times New Roman" w:cs="Times New Roman"/>
          <w:sz w:val="24"/>
          <w:szCs w:val="24"/>
        </w:rPr>
        <w:fldChar w:fldCharType="end"/>
      </w:r>
      <w:r w:rsidR="0068023E">
        <w:rPr>
          <w:rFonts w:ascii="Times New Roman" w:hAnsi="Times New Roman" w:cs="Times New Roman"/>
          <w:sz w:val="24"/>
          <w:szCs w:val="24"/>
        </w:rPr>
        <w:t>.</w:t>
      </w:r>
      <w:r w:rsidR="00FC13CA" w:rsidRPr="00AE6171">
        <w:rPr>
          <w:rFonts w:ascii="Times New Roman" w:hAnsi="Times New Roman" w:cs="Times New Roman"/>
          <w:sz w:val="24"/>
          <w:szCs w:val="24"/>
        </w:rPr>
        <w:t xml:space="preserve"> Effectiveness for ACT</w:t>
      </w:r>
      <w:r w:rsidR="00DA36C8" w:rsidRPr="00AE6171">
        <w:rPr>
          <w:rFonts w:ascii="Times New Roman" w:hAnsi="Times New Roman" w:cs="Times New Roman"/>
          <w:sz w:val="24"/>
          <w:szCs w:val="24"/>
        </w:rPr>
        <w:t>, or largely ACT-based p</w:t>
      </w:r>
      <w:r w:rsidR="00B6407E">
        <w:rPr>
          <w:rFonts w:ascii="Times New Roman" w:hAnsi="Times New Roman" w:cs="Times New Roman"/>
          <w:sz w:val="24"/>
          <w:szCs w:val="24"/>
        </w:rPr>
        <w:t>r</w:t>
      </w:r>
      <w:r w:rsidR="00DA36C8" w:rsidRPr="00AE6171">
        <w:rPr>
          <w:rFonts w:ascii="Times New Roman" w:hAnsi="Times New Roman" w:cs="Times New Roman"/>
          <w:sz w:val="24"/>
          <w:szCs w:val="24"/>
        </w:rPr>
        <w:t xml:space="preserve">otocols, </w:t>
      </w:r>
      <w:r w:rsidR="009D48A6">
        <w:rPr>
          <w:rFonts w:ascii="Times New Roman" w:hAnsi="Times New Roman" w:cs="Times New Roman"/>
          <w:sz w:val="24"/>
          <w:szCs w:val="24"/>
        </w:rPr>
        <w:t>exists</w:t>
      </w:r>
      <w:r w:rsidR="00FC13CA" w:rsidRPr="00AE6171">
        <w:rPr>
          <w:rFonts w:ascii="Times New Roman" w:hAnsi="Times New Roman" w:cs="Times New Roman"/>
          <w:sz w:val="24"/>
          <w:szCs w:val="24"/>
        </w:rPr>
        <w:t xml:space="preserve"> with specific anxiety disorders </w:t>
      </w:r>
      <w:r w:rsidRPr="00AE6171">
        <w:rPr>
          <w:rFonts w:ascii="Times New Roman" w:hAnsi="Times New Roman" w:cs="Times New Roman"/>
          <w:sz w:val="24"/>
          <w:szCs w:val="24"/>
        </w:rPr>
        <w:t>including generalized anxiety disorder</w:t>
      </w:r>
      <w:r w:rsidR="0068023E">
        <w:rPr>
          <w:rFonts w:ascii="Times New Roman" w:hAnsi="Times New Roman" w:cs="Times New Roman"/>
          <w:sz w:val="24"/>
          <w:szCs w:val="24"/>
        </w:rPr>
        <w:t xml:space="preserve"> </w:t>
      </w:r>
      <w:r w:rsidR="00116692">
        <w:rPr>
          <w:rFonts w:ascii="Times New Roman" w:hAnsi="Times New Roman" w:cs="Times New Roman"/>
          <w:sz w:val="24"/>
          <w:szCs w:val="24"/>
        </w:rPr>
        <w:fldChar w:fldCharType="begin"/>
      </w:r>
      <w:r w:rsidR="004F45A5">
        <w:rPr>
          <w:rFonts w:ascii="Times New Roman" w:hAnsi="Times New Roman" w:cs="Times New Roman"/>
          <w:sz w:val="24"/>
          <w:szCs w:val="24"/>
        </w:rPr>
        <w:instrText xml:space="preserve"> ADDIN ZOTERO_ITEM CSL_CITATION {"citationID":"1ghtkalcar","properties":{"formattedCitation":"(71,72)","plainCitation":"(71,72)"},"citationItems":[{"id":416,"uris":["http://zotero.org/users/634003/items/9K6VEX4E"],"uri":["http://zotero.org/users/634003/items/9K6VEX4E"],"itemData":{"id":416,"type":"article-journal","title":"An Open Trial of an Acceptance-Based Behavior Therapy for Generalized Anxiety Disorder","container-title":"Behavior Therapy","page":"72-85","volume":"38","issue":"1","source":"ScienceDirect","abstract":"Research suggests that experiential avoidance may play an important role in generalized anxiety disorder (GAD; see Roemer, L., &amp;amp; Orsillo, S.M. (2002). Expanding our conceptualization of and treatment for generalized anxiety disorder: Integrating mindfulness/acceptance-based approaches with existing cognitive-behavioral models. Clinical Psychology: Science and Practice, 9, 54–68, for a review). Therefore, a treatment that emphasizes experiential acceptance, as well as intentional action, may lead to both reduced symptomatology and improved quality of life and functioning for individuals with this chronic disorder. In an open trial of a newly developed acceptance-based behavior therapy for GAD, 16 treated clients demonstrated significant reductions in clinician-rated severity of GAD and reports of anxiety and depressive symptoms and fear and avoidance of their internal experience, as well as significant improvements in reports of quality of life, at both posttreatment and 3-month follow-up. Directions for future treatment development and research are discussed.","DOI":"10.1016/j.beth.2006.04.004","ISSN":"0005-7894","author":[{"family":"Roemer","given":"Lizabeth"},{"family":"Orsillo","given":"Susan M."}],"issued":{"date-parts":[["2007"]]},"accessed":{"date-parts":[["2012",6,5]]}}},{"id":396,"uris":["http://zotero.org/users/634003/items/6EP4ZGT5"],"uri":["http://zotero.org/users/634003/items/6EP4ZGT5"],"itemData":{"id":396,"type":"article-journal","title":"Efficacy of an acceptance-based behavior therapy for generalized anxiety disorder: Evaluation in a randomized controlled trial","container-title":"Journal of Consulting and Clinical Psychology","page":"1083-1089","volume":"76","issue":"6","source":"EBSCOhost","abstract":"Generalized anxiety disorder (GAD) is a chronic anxiety disorder, associated with comorbidity and impairment in quality of life, for which improved psychosocial treatments are needed. GAD is also associated with reactivity to and avoidance of internal experiences. The current study examined the efficacy of an acceptance-based behavioral therapy aimed at increasing acceptance of internal experiences and encouraging action in valued domains for GAD. Clients were randomly assigned to immediate (n = 15) or delayed (n = 16) treatment. Acceptance-based behavior therapy led to statistically significant reductions in clinician-rated and self-reported GAD symptoms that were maintained at 3- and 9-month follow-up assessments; significant reductions in depressive symptoms were also observed. At posttreatment assessment 78% of treated participants no longer met criteria for GAD and 77% achieved high end-state functioning; these proportions stayed constant or increased over time. As predicted, treatment was associated with decreases in experiential avoidance and increases in mindfulness. (PsycINFO Database Record (c) 2012 APA, all rights reserved) (journal abstract)","DOI":"10.1037/a0012720","ISSN":"1939-2117","shortTitle":"Efficacy of an acceptance-based behavior therapy for generalized anxiety disorder","author":[{"family":"Roemer","given":"Lizabeth"},{"family":"Orsillo","given":"Susan M."},{"family":"Salters-Pedneault","given":"Kristalyn"}],"issued":{"date-parts":[["2008"]]}}}],"schema":"https://github.com/citation-style-language/schema/raw/master/csl-citation.json"} </w:instrText>
      </w:r>
      <w:r w:rsidR="00116692">
        <w:rPr>
          <w:rFonts w:ascii="Times New Roman" w:hAnsi="Times New Roman" w:cs="Times New Roman"/>
          <w:sz w:val="24"/>
          <w:szCs w:val="24"/>
        </w:rPr>
        <w:fldChar w:fldCharType="separate"/>
      </w:r>
      <w:r w:rsidR="00BA69F3" w:rsidRPr="00BA69F3">
        <w:rPr>
          <w:rFonts w:ascii="Times New Roman" w:hAnsi="Times New Roman" w:cs="Times New Roman"/>
          <w:sz w:val="24"/>
        </w:rPr>
        <w:t>(71,72)</w:t>
      </w:r>
      <w:r w:rsidR="00116692">
        <w:rPr>
          <w:rFonts w:ascii="Times New Roman" w:hAnsi="Times New Roman" w:cs="Times New Roman"/>
          <w:sz w:val="24"/>
          <w:szCs w:val="24"/>
        </w:rPr>
        <w:fldChar w:fldCharType="end"/>
      </w:r>
      <w:r w:rsidR="00366D5A" w:rsidRPr="00AE6171">
        <w:rPr>
          <w:rFonts w:ascii="Times New Roman" w:hAnsi="Times New Roman" w:cs="Times New Roman"/>
          <w:sz w:val="24"/>
          <w:szCs w:val="24"/>
        </w:rPr>
        <w:t xml:space="preserve"> with support for acceptance and values-based activities being positively related to responder status</w:t>
      </w:r>
      <w:r w:rsidR="00E67A3E">
        <w:rPr>
          <w:rFonts w:ascii="Times New Roman" w:hAnsi="Times New Roman" w:cs="Times New Roman"/>
          <w:sz w:val="24"/>
          <w:szCs w:val="24"/>
        </w:rPr>
        <w:t xml:space="preserve"> </w:t>
      </w:r>
      <w:r w:rsidR="00116692">
        <w:rPr>
          <w:rFonts w:ascii="Times New Roman" w:hAnsi="Times New Roman" w:cs="Times New Roman"/>
          <w:sz w:val="24"/>
          <w:szCs w:val="24"/>
        </w:rPr>
        <w:fldChar w:fldCharType="begin"/>
      </w:r>
      <w:r w:rsidR="004F45A5">
        <w:rPr>
          <w:rFonts w:ascii="Times New Roman" w:hAnsi="Times New Roman" w:cs="Times New Roman"/>
          <w:sz w:val="24"/>
          <w:szCs w:val="24"/>
        </w:rPr>
        <w:instrText xml:space="preserve"> ADDIN ZOTERO_ITEM CSL_CITATION {"citationID":"1702cssmi5","properties":{"formattedCitation":"(73)","plainCitation":"(73)"},"citationItems":[{"id":90,"uris":["http://zotero.org/groups/79771/items/B3JVETTH"],"uri":["http://zotero.org/groups/79771/items/B3JVETTH"],"itemData":{"id":90,"type":"article-journal","title":"Changes in proposed mechanisms of action during an acceptance-based behavior therapy for generalized anxiety disorder","container-title":"Behaviour Research and Therapy","page":"238-245","volume":"48","issue":"3","source":"ScienceDirect","abstract":"Based on the theory that generalized anxiety disorder (GAD) is maintained through a reactive and fused relationship with one's internal experiences and a tendency towards experiential avoidance and behavioral restriction, an acceptance-based behavior therapy (ABBT) was developed to specifically target these elements. Since ABBT has been shown to be an efficacious treatment in previous studies, the current study focuses on proposed mechanisms of change over the course of therapy. Specifically, the current study focuses on session-by-session changes in two proposed mechanisms of change: acceptance of internal experiences and engagement in meaningful activities. Overall, clients receiving ABBT reported an increase in the amount of time spent accepting internal experiences and engaging in valued activities. Change in both acceptance and engagement in meaningful activities was related to responder status at post-treatment and change in these two proposed mechanisms predicted outcome above and beyond change in worry. In addition, change in acceptance was related to reported quality of life at post-treatment.","DOI":"10.1016/j.brat.2009.11.006","ISSN":"0005-7967","author":[{"family":"Hayes","given":"Sarah A."},{"family":"Orsillo","given":"Susan M."},{"family":"Roemer","given":"Lizabeth"}],"issued":{"date-parts":[["2010"]]},"accessed":{"date-parts":[["2012",6,1]]}}}],"schema":"https://github.com/citation-style-language/schema/raw/master/csl-citation.json"} </w:instrText>
      </w:r>
      <w:r w:rsidR="00116692">
        <w:rPr>
          <w:rFonts w:ascii="Times New Roman" w:hAnsi="Times New Roman" w:cs="Times New Roman"/>
          <w:sz w:val="24"/>
          <w:szCs w:val="24"/>
        </w:rPr>
        <w:fldChar w:fldCharType="separate"/>
      </w:r>
      <w:r w:rsidR="00BA69F3" w:rsidRPr="00BA69F3">
        <w:rPr>
          <w:rFonts w:ascii="Times New Roman" w:hAnsi="Times New Roman" w:cs="Times New Roman"/>
          <w:sz w:val="24"/>
        </w:rPr>
        <w:t>(73)</w:t>
      </w:r>
      <w:r w:rsidR="00116692">
        <w:rPr>
          <w:rFonts w:ascii="Times New Roman" w:hAnsi="Times New Roman" w:cs="Times New Roman"/>
          <w:sz w:val="24"/>
          <w:szCs w:val="24"/>
        </w:rPr>
        <w:fldChar w:fldCharType="end"/>
      </w:r>
      <w:r w:rsidR="00FC13CA" w:rsidRPr="00AE6171">
        <w:rPr>
          <w:rFonts w:ascii="Times New Roman" w:hAnsi="Times New Roman" w:cs="Times New Roman"/>
          <w:sz w:val="24"/>
          <w:szCs w:val="24"/>
        </w:rPr>
        <w:t>;</w:t>
      </w:r>
      <w:r w:rsidR="00366D5A" w:rsidRPr="00AE6171">
        <w:rPr>
          <w:rFonts w:ascii="Times New Roman" w:hAnsi="Times New Roman" w:cs="Times New Roman"/>
          <w:sz w:val="24"/>
          <w:szCs w:val="24"/>
        </w:rPr>
        <w:t xml:space="preserve"> </w:t>
      </w:r>
      <w:r w:rsidRPr="00AE6171">
        <w:rPr>
          <w:rFonts w:ascii="Times New Roman" w:hAnsi="Times New Roman" w:cs="Times New Roman"/>
          <w:sz w:val="24"/>
          <w:szCs w:val="24"/>
        </w:rPr>
        <w:t>social phobia</w:t>
      </w:r>
      <w:r w:rsidR="00E67A3E">
        <w:rPr>
          <w:rFonts w:ascii="Times New Roman" w:hAnsi="Times New Roman" w:cs="Times New Roman"/>
          <w:sz w:val="24"/>
          <w:szCs w:val="24"/>
        </w:rPr>
        <w:t xml:space="preserve"> </w:t>
      </w:r>
      <w:r w:rsidR="00116692">
        <w:rPr>
          <w:rFonts w:ascii="Times New Roman" w:hAnsi="Times New Roman" w:cs="Times New Roman"/>
          <w:sz w:val="24"/>
          <w:szCs w:val="24"/>
        </w:rPr>
        <w:fldChar w:fldCharType="begin"/>
      </w:r>
      <w:r w:rsidR="00BA69F3">
        <w:rPr>
          <w:rFonts w:ascii="Times New Roman" w:hAnsi="Times New Roman" w:cs="Times New Roman"/>
          <w:sz w:val="24"/>
          <w:szCs w:val="24"/>
        </w:rPr>
        <w:instrText xml:space="preserve"> ADDIN ZOTERO_ITEM CSL_CITATION {"citationID":"4enoug92l","properties":{"formattedCitation":"(74,75)","plainCitation":"(74,75)"},"citationItems":[{"id":187,"uris":["http://zotero.org/groups/79771/items/IIZEAZJX"],"uri":["http://zotero.org/groups/79771/items/IIZEAZJX"],"itemData":{"id":187,"type":"article-journal","title":"Acceptance and Commitment Therapy for Generalized Social Anxiety Disorder A Pilot Study","container-title":"Behavior Modification","page":"543-568","volume":"31","issue":"5","source":"bmo.sagepub.com","abstract":"Despite the demonstrated efficacy of cognitive-behavior therapy (CBT) for social anxiety disorder (SAD), many individuals do not respond to treatment or demonstrate residual symptoms and impairment posttreatment. Preliminary evidence indicates that acceptance-based approaches (e.g., acceptance and commitment therapy; ACT) can be helpful for a variety of disorders and emphasize exposure-based strategies and processes. Nineteen individuals diagnosed with SAD participated in a 12-week program integrating exposure therapy and ACT. Results revealed no changes across a 4-week baseline control period. From pretreatment to follow-up, significant improvements occurred in social anxiety symptoms and quality of life, yielding large effect size gains. Significant changes also were found in ACT-consistent process measures, and earlier changes in experiential avoidance predicted later changes in symptom severity. Results suggest the acceptability and potential efficacy of ACT for SAD and highlight the need for future research examining both the efficacy and mechanisms of change of acceptance-based programs for SAD.","DOI":"10.1177/0145445507302037","ISSN":"0145-4455, 1552-4167","journalAbbreviation":"Behav Modif","language":"en","author":[{"family":"Dalrymple","given":"Kristy L."},{"family":"Herbert","given":"James D."}],"issued":{"date-parts":[["2007",9,1]]},"accessed":{"date-parts":[["2012",6,1]]}}},{"id":205,"uris":["http://zotero.org/groups/79771/items/K5RFESVU"],"uri":["http://zotero.org/groups/79771/items/K5RFESVU"],"itemData":{"id":205,"type":"article-journal","title":"Mindfulness and Acceptance-Based Group Therapy for Social Anxiety Disorder: An Open Trial","container-title":"Cognitive and Behavioral Practice","page":"276-289","volume":"16","issue":"3","source":"ScienceDirect","abstract":"Mindfulness and Acceptance-Based Group Therapy (MAGT) for Social Anxiety Disorder (SAD) is based largely on Acceptance and Commitment Therapy (ACT; Hayes et al., 1999), with enhanced mindfulness mostly from Mindfulness-Based Cognitive Therapy (MBCT; Segal et al., 2002). The purpose of this study was to assess the feasibility and initial effectiveness of MAGT for the treatment of SAD. Forty-two SAD patients were invited to take part in an open trial of MAGT. Participants completed measures of social anxiety, mindfulness and acceptance, depression, and rumination at pretreatment, midtreatment (6 weeks), posttreatment (12 weeks), and at a 3-month follow-up session. Twenty-nine participants completed the treatment and these participants reported that the treatment was helpful. Effect sizes for treatment completers ranged from 1.00 to 1.17 for the social anxiety symptom measures at follow-up. Intent-to-treat analyses revealed significant reductions in social anxiety, depression, and rumination and significant increases in mindfulness and acceptance, with effect sizes ranging from .65 to .76 on the social anxiety measures. This study demonstrates that MAGT is feasible and acceptable to SAD patients and provides further support for the use of mindfulness and acceptance-based interventions for the treatment of SAD.","DOI":"10.1016/j.cbpra.2008.12.004","ISSN":"1077-7229","shortTitle":"Mindfulness and Acceptance-Based Group Therapy for Social Anxiety Disorder","author":[{"family":"Kocovski","given":"Nancy L."},{"family":"Fleming","given":"Jan E."},{"family":"Rector","given":"Neil A."}],"issued":{"date-parts":[["2009",8]]},"accessed":{"date-parts":[["2012",6,1]]}}}],"schema":"https://github.com/citation-style-language/schema/raw/master/csl-citation.json"} </w:instrText>
      </w:r>
      <w:r w:rsidR="00116692">
        <w:rPr>
          <w:rFonts w:ascii="Times New Roman" w:hAnsi="Times New Roman" w:cs="Times New Roman"/>
          <w:sz w:val="24"/>
          <w:szCs w:val="24"/>
        </w:rPr>
        <w:fldChar w:fldCharType="separate"/>
      </w:r>
      <w:r w:rsidR="00BA69F3" w:rsidRPr="00BA69F3">
        <w:rPr>
          <w:rFonts w:ascii="Times New Roman" w:hAnsi="Times New Roman" w:cs="Times New Roman"/>
          <w:sz w:val="24"/>
        </w:rPr>
        <w:t>(74,75)</w:t>
      </w:r>
      <w:r w:rsidR="00116692">
        <w:rPr>
          <w:rFonts w:ascii="Times New Roman" w:hAnsi="Times New Roman" w:cs="Times New Roman"/>
          <w:sz w:val="24"/>
          <w:szCs w:val="24"/>
        </w:rPr>
        <w:fldChar w:fldCharType="end"/>
      </w:r>
      <w:r w:rsidRPr="00AE6171">
        <w:rPr>
          <w:rFonts w:ascii="Times New Roman" w:hAnsi="Times New Roman" w:cs="Times New Roman"/>
          <w:sz w:val="24"/>
          <w:szCs w:val="24"/>
        </w:rPr>
        <w:t xml:space="preserve">, panic disorder </w:t>
      </w:r>
      <w:r w:rsidR="00116692">
        <w:rPr>
          <w:rFonts w:ascii="Times New Roman" w:hAnsi="Times New Roman" w:cs="Times New Roman"/>
          <w:sz w:val="24"/>
          <w:szCs w:val="24"/>
        </w:rPr>
        <w:fldChar w:fldCharType="begin"/>
      </w:r>
      <w:r w:rsidR="00BA69F3">
        <w:rPr>
          <w:rFonts w:ascii="Times New Roman" w:hAnsi="Times New Roman" w:cs="Times New Roman"/>
          <w:sz w:val="24"/>
          <w:szCs w:val="24"/>
        </w:rPr>
        <w:instrText xml:space="preserve"> ADDIN ZOTERO_ITEM CSL_CITATION {"citationID":"Wi94r4hl","properties":{"formattedCitation":"(76)","plainCitation":"(76)"},"citationItems":[{"id":2157,"uris":["http://zotero.org/users/634003/items/2M52QATE"],"uri":["http://zotero.org/users/634003/items/2M52QATE"],"itemData":{"id":2157,"type":"article-journal","title":"Brief Acceptance and Commitment Therapy and Exposure for Panic Disorder: A Pilot Study","container-title":"Cognitive and Behavioral Practice","page":"606-618","volume":"19","issue":"4","source":"ScienceDirect","abstract":"Cognitive and biobehavioral coping skills are central to psychosocial therapies and are taught to facilitate and improve exposure therapy. While traditional coping skills are aimed at controlling maladaptive thoughts or dysregulations in physiology, newer approaches that explore acceptance, defusion, and values-based direction have been gaining interest. Acceptance and Commitment Therapy (ACT) involves creating an open, nonjudgmental stance toward whatever thoughts, feelings, and bodily sensations arise in a given moment, experiencing them for what they are, and moving toward them while inner experiences such as anxiety are present. This approach can be seen as consistent with exposure therapies and may be utilized to organize and facilitate engagement in exposure exercises. This study examines the feasibility and efficacy for combining a brief ACT protocol with traditional exposure therapy. Eleven patients with panic disorder with or without agoraphobia received 4 sessions of ACT followed by 6 sessions of exposure therapy, with data collected on a weekly basis. Acquisition of ACT skills and their application during exposure was monitored using a novel “think-aloud” technology. Treatment was associated with clinically significant improvements in panic symptom severity, willingness to allow inner experiences to occur, and reductions in avoidant behavior. Although preliminary, results suggest that our brief training in ACT only (as assessed prior to exposure exercises) and in combination with exposure therapy was acceptable to patients and offered benefits on the order of large effect sizes. Clinical and research implications are discussed.","DOI":"10.1016/j.cbpra.2012.05.004","ISSN":"1077-7229","shortTitle":"Special Series: Acceptance and Commitment Therapy","journalAbbreviation":"Cognitive and Behavioral Practice","author":[{"family":"Meuret","given":"Alicia E."},{"family":"Twohig","given":"Michael P."},{"family":"Rosenfield","given":"David"},{"family":"Hayes","given":"Steven C."},{"family":"Craske","given":"Michelle G."}],"issued":{"date-parts":[["2012"]]}}}],"schema":"https://github.com/citation-style-language/schema/raw/master/csl-citation.json"} </w:instrText>
      </w:r>
      <w:r w:rsidR="00116692">
        <w:rPr>
          <w:rFonts w:ascii="Times New Roman" w:hAnsi="Times New Roman" w:cs="Times New Roman"/>
          <w:sz w:val="24"/>
          <w:szCs w:val="24"/>
        </w:rPr>
        <w:fldChar w:fldCharType="separate"/>
      </w:r>
      <w:r w:rsidR="00BA69F3" w:rsidRPr="00BA69F3">
        <w:rPr>
          <w:rFonts w:ascii="Times New Roman" w:hAnsi="Times New Roman" w:cs="Times New Roman"/>
          <w:sz w:val="24"/>
        </w:rPr>
        <w:t>(76)</w:t>
      </w:r>
      <w:r w:rsidR="00116692">
        <w:rPr>
          <w:rFonts w:ascii="Times New Roman" w:hAnsi="Times New Roman" w:cs="Times New Roman"/>
          <w:sz w:val="24"/>
          <w:szCs w:val="24"/>
        </w:rPr>
        <w:fldChar w:fldCharType="end"/>
      </w:r>
      <w:r w:rsidR="00A2666D" w:rsidRPr="00AE6171">
        <w:rPr>
          <w:rFonts w:ascii="Times New Roman" w:hAnsi="Times New Roman" w:cs="Times New Roman"/>
          <w:sz w:val="24"/>
          <w:szCs w:val="24"/>
        </w:rPr>
        <w:t xml:space="preserve">, and math </w:t>
      </w:r>
      <w:r w:rsidR="00116692">
        <w:rPr>
          <w:rFonts w:ascii="Times New Roman" w:hAnsi="Times New Roman" w:cs="Times New Roman"/>
          <w:sz w:val="24"/>
          <w:szCs w:val="24"/>
        </w:rPr>
        <w:fldChar w:fldCharType="begin"/>
      </w:r>
      <w:r w:rsidR="00BA69F3">
        <w:rPr>
          <w:rFonts w:ascii="Times New Roman" w:hAnsi="Times New Roman" w:cs="Times New Roman"/>
          <w:sz w:val="24"/>
          <w:szCs w:val="24"/>
        </w:rPr>
        <w:instrText xml:space="preserve"> ADDIN ZOTERO_ITEM CSL_CITATION {"citationID":"1bdftb57s3","properties":{"formattedCitation":"(77)","plainCitation":"(77)"},"citationItems":[{"id":447,"uris":["http://zotero.org/users/634003/items/DUNCKQGA"],"uri":["http://zotero.org/users/634003/items/DUNCKQGA"],"itemData":{"id":447,"type":"article-journal","title":"Acceptance and commitment therapy (ACT) vs. systematic desensitization in treatment of mathematics anxiety","container-title":"The Psychological Record","page":"197-215","volume":"53","issue":"2","source":"EBSCOhost","abstract":"College students (N=24) experiencing math anxiety were treated individually for 6 weeks with either acceptance and commitment therapy (ACT) or systematic desensitization. Statistical analyses indicated significant, but equivalent, reductions in self-report measures of math and test anxiety that were maintained at 2-month follow-up. Both statistically and clinically significant decrements in trait anxiety were limited to participants treated with systematic desensitization. No improvement in mathematical skills was noted for either treatment. As expected, pretreatment levels of experiential avoidance were more strongly related to therapeutic change among participants receiving ACT, suggesting that the two interventions, although generally comparable in reducing math anxiety, may do so through different processes. Implications of the findings for further research on ACT more generally and treatment of math anxiety, in particular, are discussed. (PsycINFO Database Record (c) 2012 APA, all rights reserved) (journal abstract)","ISSN":"0033-2933","author":[{"family":"Zettle","given":"Robert D."}],"issued":{"date-parts":[["2003"]]}}}],"schema":"https://github.com/citation-style-language/schema/raw/master/csl-citation.json"} </w:instrText>
      </w:r>
      <w:r w:rsidR="00116692">
        <w:rPr>
          <w:rFonts w:ascii="Times New Roman" w:hAnsi="Times New Roman" w:cs="Times New Roman"/>
          <w:sz w:val="24"/>
          <w:szCs w:val="24"/>
        </w:rPr>
        <w:fldChar w:fldCharType="separate"/>
      </w:r>
      <w:r w:rsidR="00BA69F3" w:rsidRPr="00BA69F3">
        <w:rPr>
          <w:rFonts w:ascii="Times New Roman" w:hAnsi="Times New Roman" w:cs="Times New Roman"/>
          <w:sz w:val="24"/>
        </w:rPr>
        <w:t>(77)</w:t>
      </w:r>
      <w:r w:rsidR="00116692">
        <w:rPr>
          <w:rFonts w:ascii="Times New Roman" w:hAnsi="Times New Roman" w:cs="Times New Roman"/>
          <w:sz w:val="24"/>
          <w:szCs w:val="24"/>
        </w:rPr>
        <w:fldChar w:fldCharType="end"/>
      </w:r>
      <w:r w:rsidR="00FC13CA" w:rsidRPr="00AE6171">
        <w:rPr>
          <w:rFonts w:ascii="Times New Roman" w:hAnsi="Times New Roman" w:cs="Times New Roman"/>
          <w:sz w:val="24"/>
          <w:szCs w:val="24"/>
        </w:rPr>
        <w:t xml:space="preserve"> </w:t>
      </w:r>
      <w:r w:rsidR="00A2666D" w:rsidRPr="00AE6171">
        <w:rPr>
          <w:rFonts w:ascii="Times New Roman" w:hAnsi="Times New Roman" w:cs="Times New Roman"/>
          <w:sz w:val="24"/>
          <w:szCs w:val="24"/>
        </w:rPr>
        <w:t>and test anxiety</w:t>
      </w:r>
      <w:r w:rsidR="00E67A3E">
        <w:rPr>
          <w:rFonts w:ascii="Times New Roman" w:hAnsi="Times New Roman" w:cs="Times New Roman"/>
          <w:sz w:val="24"/>
          <w:szCs w:val="24"/>
        </w:rPr>
        <w:t xml:space="preserve"> </w:t>
      </w:r>
      <w:r w:rsidR="00116692">
        <w:rPr>
          <w:rFonts w:ascii="Times New Roman" w:hAnsi="Times New Roman" w:cs="Times New Roman"/>
          <w:sz w:val="24"/>
          <w:szCs w:val="24"/>
        </w:rPr>
        <w:fldChar w:fldCharType="begin"/>
      </w:r>
      <w:r w:rsidR="00BA69F3">
        <w:rPr>
          <w:rFonts w:ascii="Times New Roman" w:hAnsi="Times New Roman" w:cs="Times New Roman"/>
          <w:sz w:val="24"/>
          <w:szCs w:val="24"/>
        </w:rPr>
        <w:instrText xml:space="preserve"> ADDIN ZOTERO_ITEM CSL_CITATION {"citationID":"2bgqv8t823","properties":{"formattedCitation":"(78)","plainCitation":"(78)"},"citationItems":[{"id":232,"uris":["http://zotero.org/groups/79771/items/NGTQFCU2"],"uri":["http://zotero.org/groups/79771/items/NGTQFCU2"],"itemData":{"id":232,"type":"article-journal","title":"A randomized controlled trial of acceptance-based behavior therapy and cognitive therapy for test anxiety: a pilot study","container-title":"Behavior modification","page":"31-53","volume":"35","issue":"1","source":"NCBI PubMed","abstract":"Many university students suffer from test anxiety that is severe enough to impair performance. Given mixed efficacy results of previous cognitive-behavior therapy (CBT) trials and a theoretically driven rationale, an acceptance-based behavior therapy (ABBT) approach was compared to traditional CBT (i.e., Beckian cognitive therapy; CT) for the treatment of test anxiety. In this pilot study, 16 university students with test anxiety were randomly assigned to receive either a CT or ABBT 2-hr group workshop. The two treatments produced markedly different effects on test performance (measured by exam scores), with those receiving ABBT experiencing improvements in performance, whereas those receiving CT exhibited reduced performance. In addition, there was a suggestion that ABBT might have been more effective at reducing subjectively experienced test anxiety (i.e., a nonsignificant but medium-sized group by time interaction effect). Implications of these results for the treatment of test anxiety and for theoretical notions related to cognitive change strategies are discussed.","DOI":"10.1177/0145445510390930","ISSN":"1552-4167","note":"PMID: 21177517","shortTitle":"A randomized controlled trial of acceptance-based behavior therapy and cognitive therapy for test anxiety","journalAbbreviation":"Behav Modif","author":[{"family":"Brown","given":"Lily A"},{"family":"Forman","given":"Evan M"},{"family":"Herbert","given":"James D"},{"family":"Hoffman","given":"Kimberly L"},{"family":"Yuen","given":"Erica K"},{"family":"Goetter","given":"Elizabeth M"}],"issued":{"date-parts":[["2011",1]]},"accessed":{"date-parts":[["2012",6,1]]},"PMID":"21177517"}}],"schema":"https://github.com/citation-style-language/schema/raw/master/csl-citation.json"} </w:instrText>
      </w:r>
      <w:r w:rsidR="00116692">
        <w:rPr>
          <w:rFonts w:ascii="Times New Roman" w:hAnsi="Times New Roman" w:cs="Times New Roman"/>
          <w:sz w:val="24"/>
          <w:szCs w:val="24"/>
        </w:rPr>
        <w:fldChar w:fldCharType="separate"/>
      </w:r>
      <w:r w:rsidR="00BA69F3" w:rsidRPr="00BA69F3">
        <w:rPr>
          <w:rFonts w:ascii="Times New Roman" w:hAnsi="Times New Roman" w:cs="Times New Roman"/>
          <w:sz w:val="24"/>
        </w:rPr>
        <w:t>(78)</w:t>
      </w:r>
      <w:r w:rsidR="00116692">
        <w:rPr>
          <w:rFonts w:ascii="Times New Roman" w:hAnsi="Times New Roman" w:cs="Times New Roman"/>
          <w:sz w:val="24"/>
          <w:szCs w:val="24"/>
        </w:rPr>
        <w:fldChar w:fldCharType="end"/>
      </w:r>
      <w:r w:rsidR="00E71684" w:rsidRPr="00AE6171">
        <w:rPr>
          <w:rFonts w:ascii="Times New Roman" w:hAnsi="Times New Roman" w:cs="Times New Roman"/>
          <w:sz w:val="24"/>
          <w:szCs w:val="24"/>
        </w:rPr>
        <w:t xml:space="preserve">. </w:t>
      </w:r>
      <w:r w:rsidR="00367A72">
        <w:rPr>
          <w:rFonts w:ascii="Times New Roman" w:hAnsi="Times New Roman" w:cs="Times New Roman"/>
          <w:sz w:val="24"/>
          <w:szCs w:val="24"/>
        </w:rPr>
        <w:t>The ACT</w:t>
      </w:r>
      <w:r w:rsidR="00235442">
        <w:rPr>
          <w:rFonts w:ascii="Times New Roman" w:hAnsi="Times New Roman" w:cs="Times New Roman"/>
          <w:sz w:val="24"/>
          <w:szCs w:val="24"/>
        </w:rPr>
        <w:t xml:space="preserve"> protocol</w:t>
      </w:r>
      <w:r w:rsidR="00367A72">
        <w:rPr>
          <w:rFonts w:ascii="Times New Roman" w:hAnsi="Times New Roman" w:cs="Times New Roman"/>
          <w:sz w:val="24"/>
          <w:szCs w:val="24"/>
        </w:rPr>
        <w:t xml:space="preserve"> offers an option to therapist</w:t>
      </w:r>
      <w:r w:rsidR="00C6406F">
        <w:rPr>
          <w:rFonts w:ascii="Times New Roman" w:hAnsi="Times New Roman" w:cs="Times New Roman"/>
          <w:sz w:val="24"/>
          <w:szCs w:val="24"/>
        </w:rPr>
        <w:t>s</w:t>
      </w:r>
      <w:r w:rsidR="00367A72">
        <w:rPr>
          <w:rFonts w:ascii="Times New Roman" w:hAnsi="Times New Roman" w:cs="Times New Roman"/>
          <w:sz w:val="24"/>
          <w:szCs w:val="24"/>
        </w:rPr>
        <w:t xml:space="preserve"> and clients for </w:t>
      </w:r>
      <w:r w:rsidR="00235442">
        <w:rPr>
          <w:rFonts w:ascii="Times New Roman" w:hAnsi="Times New Roman" w:cs="Times New Roman"/>
          <w:sz w:val="24"/>
          <w:szCs w:val="24"/>
        </w:rPr>
        <w:t xml:space="preserve">a flexible approach to the treatment of these disorders. ACT may </w:t>
      </w:r>
      <w:r w:rsidR="004E3FE9">
        <w:rPr>
          <w:rFonts w:ascii="Times New Roman" w:hAnsi="Times New Roman" w:cs="Times New Roman"/>
          <w:sz w:val="24"/>
          <w:szCs w:val="24"/>
        </w:rPr>
        <w:t xml:space="preserve">be </w:t>
      </w:r>
      <w:r w:rsidR="0002676F">
        <w:rPr>
          <w:rFonts w:ascii="Times New Roman" w:hAnsi="Times New Roman" w:cs="Times New Roman"/>
          <w:sz w:val="24"/>
          <w:szCs w:val="24"/>
        </w:rPr>
        <w:t>high</w:t>
      </w:r>
      <w:r w:rsidR="004E3FE9">
        <w:rPr>
          <w:rFonts w:ascii="Times New Roman" w:hAnsi="Times New Roman" w:cs="Times New Roman"/>
          <w:sz w:val="24"/>
          <w:szCs w:val="24"/>
        </w:rPr>
        <w:t>ly</w:t>
      </w:r>
      <w:r w:rsidR="0002676F">
        <w:rPr>
          <w:rFonts w:ascii="Times New Roman" w:hAnsi="Times New Roman" w:cs="Times New Roman"/>
          <w:sz w:val="24"/>
          <w:szCs w:val="24"/>
        </w:rPr>
        <w:t xml:space="preserve"> </w:t>
      </w:r>
      <w:r w:rsidR="00235442">
        <w:rPr>
          <w:rFonts w:ascii="Times New Roman" w:hAnsi="Times New Roman" w:cs="Times New Roman"/>
          <w:sz w:val="24"/>
          <w:szCs w:val="24"/>
        </w:rPr>
        <w:t>acceptab</w:t>
      </w:r>
      <w:r w:rsidR="004E3FE9">
        <w:rPr>
          <w:rFonts w:ascii="Times New Roman" w:hAnsi="Times New Roman" w:cs="Times New Roman"/>
          <w:sz w:val="24"/>
          <w:szCs w:val="24"/>
        </w:rPr>
        <w:t>le</w:t>
      </w:r>
      <w:r w:rsidR="00235442">
        <w:rPr>
          <w:rFonts w:ascii="Times New Roman" w:hAnsi="Times New Roman" w:cs="Times New Roman"/>
          <w:sz w:val="24"/>
          <w:szCs w:val="24"/>
        </w:rPr>
        <w:t xml:space="preserve"> by clients, ultimately resulting in low drop out rates. </w:t>
      </w:r>
      <w:r w:rsidR="0002676F">
        <w:rPr>
          <w:rFonts w:ascii="Times New Roman" w:hAnsi="Times New Roman" w:cs="Times New Roman"/>
          <w:sz w:val="24"/>
          <w:szCs w:val="24"/>
        </w:rPr>
        <w:t>It also might be useful for a client who is</w:t>
      </w:r>
      <w:r w:rsidR="00235442">
        <w:rPr>
          <w:rFonts w:ascii="Times New Roman" w:hAnsi="Times New Roman" w:cs="Times New Roman"/>
          <w:sz w:val="24"/>
          <w:szCs w:val="24"/>
        </w:rPr>
        <w:t xml:space="preserve"> intimidated and unwilling to approach a feared stimul</w:t>
      </w:r>
      <w:r w:rsidR="0002676F">
        <w:rPr>
          <w:rFonts w:ascii="Times New Roman" w:hAnsi="Times New Roman" w:cs="Times New Roman"/>
          <w:sz w:val="24"/>
          <w:szCs w:val="24"/>
        </w:rPr>
        <w:t>us, as could occur in ERP</w:t>
      </w:r>
      <w:r w:rsidR="00235442">
        <w:rPr>
          <w:rFonts w:ascii="Times New Roman" w:hAnsi="Times New Roman" w:cs="Times New Roman"/>
          <w:sz w:val="24"/>
          <w:szCs w:val="24"/>
        </w:rPr>
        <w:t>. Fostering acceptance and willingness to engage with the stimul</w:t>
      </w:r>
      <w:r w:rsidR="0002676F">
        <w:rPr>
          <w:rFonts w:ascii="Times New Roman" w:hAnsi="Times New Roman" w:cs="Times New Roman"/>
          <w:sz w:val="24"/>
          <w:szCs w:val="24"/>
        </w:rPr>
        <w:t>us</w:t>
      </w:r>
      <w:r w:rsidR="00235442">
        <w:rPr>
          <w:rFonts w:ascii="Times New Roman" w:hAnsi="Times New Roman" w:cs="Times New Roman"/>
          <w:sz w:val="24"/>
          <w:szCs w:val="24"/>
        </w:rPr>
        <w:t xml:space="preserve"> may be </w:t>
      </w:r>
      <w:r w:rsidR="0002676F">
        <w:rPr>
          <w:rFonts w:ascii="Times New Roman" w:hAnsi="Times New Roman" w:cs="Times New Roman"/>
          <w:sz w:val="24"/>
          <w:szCs w:val="24"/>
        </w:rPr>
        <w:t xml:space="preserve">a useful </w:t>
      </w:r>
      <w:r w:rsidR="00235442">
        <w:rPr>
          <w:rFonts w:ascii="Times New Roman" w:hAnsi="Times New Roman" w:cs="Times New Roman"/>
          <w:sz w:val="24"/>
          <w:szCs w:val="24"/>
        </w:rPr>
        <w:t xml:space="preserve">first step with this type of client. The </w:t>
      </w:r>
      <w:r w:rsidR="0002676F">
        <w:rPr>
          <w:rFonts w:ascii="Times New Roman" w:hAnsi="Times New Roman" w:cs="Times New Roman"/>
          <w:sz w:val="24"/>
          <w:szCs w:val="24"/>
        </w:rPr>
        <w:t>following</w:t>
      </w:r>
      <w:r w:rsidR="00235442">
        <w:rPr>
          <w:rFonts w:ascii="Times New Roman" w:hAnsi="Times New Roman" w:cs="Times New Roman"/>
          <w:sz w:val="24"/>
          <w:szCs w:val="24"/>
        </w:rPr>
        <w:t xml:space="preserve"> portion of this paper will present the r</w:t>
      </w:r>
      <w:r w:rsidR="00E71684" w:rsidRPr="00AE6171">
        <w:rPr>
          <w:rFonts w:ascii="Times New Roman" w:hAnsi="Times New Roman" w:cs="Times New Roman"/>
          <w:sz w:val="24"/>
          <w:szCs w:val="24"/>
        </w:rPr>
        <w:t xml:space="preserve">esearch on ACT for OCD and OC-spectrum disorders </w:t>
      </w:r>
      <w:r w:rsidR="004E3FE9">
        <w:rPr>
          <w:rFonts w:ascii="Times New Roman" w:hAnsi="Times New Roman" w:cs="Times New Roman"/>
          <w:sz w:val="24"/>
          <w:szCs w:val="24"/>
        </w:rPr>
        <w:t>that has been published</w:t>
      </w:r>
      <w:r w:rsidR="00E71684" w:rsidRPr="00AE6171">
        <w:rPr>
          <w:rFonts w:ascii="Times New Roman" w:hAnsi="Times New Roman" w:cs="Times New Roman"/>
          <w:sz w:val="24"/>
          <w:szCs w:val="24"/>
        </w:rPr>
        <w:t xml:space="preserve">. </w:t>
      </w:r>
      <w:r w:rsidRPr="00AE6171">
        <w:rPr>
          <w:rFonts w:ascii="Times New Roman" w:hAnsi="Times New Roman" w:cs="Times New Roman"/>
          <w:sz w:val="24"/>
          <w:szCs w:val="24"/>
        </w:rPr>
        <w:t xml:space="preserve">  </w:t>
      </w:r>
    </w:p>
    <w:p w14:paraId="54FD284A" w14:textId="77777777" w:rsidR="005A0C8D" w:rsidRPr="00AE6171" w:rsidRDefault="00291C20" w:rsidP="00AE6171">
      <w:pPr>
        <w:spacing w:line="480" w:lineRule="auto"/>
        <w:rPr>
          <w:rFonts w:ascii="Times New Roman" w:hAnsi="Times New Roman" w:cs="Times New Roman"/>
          <w:b/>
          <w:i/>
          <w:sz w:val="24"/>
          <w:szCs w:val="24"/>
        </w:rPr>
      </w:pPr>
      <w:r w:rsidRPr="00AE6171">
        <w:rPr>
          <w:rFonts w:ascii="Times New Roman" w:hAnsi="Times New Roman" w:cs="Times New Roman"/>
          <w:b/>
          <w:sz w:val="24"/>
          <w:szCs w:val="24"/>
        </w:rPr>
        <w:t>ACT for OCD</w:t>
      </w:r>
    </w:p>
    <w:p w14:paraId="0EFF94E6" w14:textId="5F3A680E" w:rsidR="00291C20" w:rsidRPr="00BA69F3" w:rsidRDefault="005A0C8D" w:rsidP="00AE6171">
      <w:pPr>
        <w:pStyle w:val="CommentText"/>
        <w:spacing w:line="480" w:lineRule="auto"/>
        <w:rPr>
          <w:rFonts w:ascii="Times New Roman" w:hAnsi="Times New Roman" w:cs="Times New Roman"/>
        </w:rPr>
      </w:pPr>
      <w:r w:rsidRPr="00AE6171">
        <w:rPr>
          <w:rFonts w:ascii="Times New Roman" w:hAnsi="Times New Roman" w:cs="Times New Roman"/>
        </w:rPr>
        <w:tab/>
        <w:t>There are a handful of psychological constructs that have been found to be positively related to OCD severity that are consistent with processes addressed in ACT including thought action fusion</w:t>
      </w:r>
      <w:r w:rsidR="00E67A3E">
        <w:rPr>
          <w:rFonts w:ascii="Times New Roman" w:hAnsi="Times New Roman" w:cs="Times New Roman"/>
        </w:rPr>
        <w:t xml:space="preserve"> </w:t>
      </w:r>
      <w:r w:rsidR="00116692">
        <w:rPr>
          <w:rFonts w:ascii="Times New Roman" w:hAnsi="Times New Roman" w:cs="Times New Roman"/>
        </w:rPr>
        <w:fldChar w:fldCharType="begin"/>
      </w:r>
      <w:r w:rsidR="00586E3F">
        <w:rPr>
          <w:rFonts w:ascii="Times New Roman" w:hAnsi="Times New Roman" w:cs="Times New Roman"/>
        </w:rPr>
        <w:instrText xml:space="preserve"> ADDIN ZOTERO_ITEM CSL_CITATION {"citationID":"q91dfb5n8","properties":{"formattedCitation":"(53)","plainCitation":"(53)"},"citationItems":[{"id":627,"uris":["http://zotero.org/users/634003/items/ZVUX4ST5"],"uri":["http://zotero.org/users/634003/items/ZVUX4ST5"],"itemData":{"id":627,"type":"article-journal","title":"Role of thought-related beliefs and coping strategies in the escalation of intrusive thoughts: An analog to obsessive–compulsive disorder","container-title":"Behaviour Research and Therapy","page":"2640-2651","volume":"45","issue":"11","source":"ScienceDirect","abstract":"Cognitive–behavioral models of obsessive–compulsive disorder (OCD) assume that obsessions have their origin in normal intrusive thoughts. These models propose that certain beliefs, such as thought–action fusion (TAF) beliefs, combined with the use of ineffective coping strategies, such as thought suppression, lead to the development of OCD. The purpose of the current study was to examine the relationship between these variables in a non-clinical sample in addition to exploring the effects of an alternative, acceptance-based coping strategy. This study explored the relationship between TAF beliefs, thought suppression, and OC-consistent symptoms via mediational analyses. Results showed that thought suppression mediated the relationship between TAF beliefs and OC-consistent symptoms. This study also experimentally examined the effects of various coping strategies (suppression, acceptance, or monitor-only) on the frequency of a distressing intrusion and appraisal ratings (e.g., anxiety, guilt, responsibility) after a TAF induction. Spontaneous suppression in the monitor-only group made comparisons of the experimental data difficult. However, analyses provided preliminary evidence suggesting that thought suppression is related to more intrusions, higher levels of anxiety, and negative appraisals, whereas an acceptance-based approach may be a useful alternative. Additional findings, limitations of the current study, and directions for future research are discussed.","DOI":"10.1016/j.brat.2007.06.012","ISSN":"0005-7967","shortTitle":"Role of thought-related beliefs and coping strategies in the escalation of intrusive thoughts","author":[{"family":"Marcks","given":"Brook A."},{"family":"Woods","given":"Douglas W."}],"issued":{"date-parts":[["2007"]]},"accessed":{"date-parts":[["2012",3,16]]}}}],"schema":"https://github.com/citation-style-language/schema/raw/master/csl-citation.json"} </w:instrText>
      </w:r>
      <w:r w:rsidR="00116692">
        <w:rPr>
          <w:rFonts w:ascii="Times New Roman" w:hAnsi="Times New Roman" w:cs="Times New Roman"/>
        </w:rPr>
        <w:fldChar w:fldCharType="separate"/>
      </w:r>
      <w:r w:rsidR="00BA69F3" w:rsidRPr="00BA69F3">
        <w:rPr>
          <w:rFonts w:ascii="Times New Roman" w:hAnsi="Times New Roman" w:cs="Times New Roman"/>
        </w:rPr>
        <w:t>(53)</w:t>
      </w:r>
      <w:r w:rsidR="00116692">
        <w:rPr>
          <w:rFonts w:ascii="Times New Roman" w:hAnsi="Times New Roman" w:cs="Times New Roman"/>
        </w:rPr>
        <w:fldChar w:fldCharType="end"/>
      </w:r>
      <w:r w:rsidR="00475427" w:rsidRPr="00AE6171">
        <w:rPr>
          <w:rFonts w:ascii="Times New Roman" w:hAnsi="Times New Roman" w:cs="Times New Roman"/>
        </w:rPr>
        <w:t>,</w:t>
      </w:r>
      <w:r w:rsidRPr="00AE6171">
        <w:rPr>
          <w:rFonts w:ascii="Times New Roman" w:hAnsi="Times New Roman" w:cs="Times New Roman"/>
        </w:rPr>
        <w:t xml:space="preserve"> thought control </w:t>
      </w:r>
      <w:r w:rsidR="00116692">
        <w:rPr>
          <w:rFonts w:ascii="Times New Roman" w:hAnsi="Times New Roman" w:cs="Times New Roman"/>
        </w:rPr>
        <w:fldChar w:fldCharType="begin"/>
      </w:r>
      <w:r w:rsidR="00BA69F3">
        <w:rPr>
          <w:rFonts w:ascii="Times New Roman" w:hAnsi="Times New Roman" w:cs="Times New Roman"/>
        </w:rPr>
        <w:instrText xml:space="preserve"> ADDIN ZOTERO_ITEM CSL_CITATION {"citationID":"1ebumm8tv1","properties":{"formattedCitation":"(79)","plainCitation":"(79)"},"citationItems":[{"id":113,"uris":["http://zotero.org/groups/79771/items/DCQVS6SE"],"uri":["http://zotero.org/groups/79771/items/DCQVS6SE"],"itemData":{"id":113,"type":"article-journal","title":"Strategies of thought control in obsessive-compulsive disorder","container-title":"Behaviour Research and Therapy","page":"775-IN1","volume":"35","issue":"8","source":"ScienceDirect","abstract":"Intrusive anxiety-provoking thoughts are a core feature of obsessive-compulsive disorder (OCD). Recent research suggests that individuals use five different techniques of thought control including: distraction, punishment, re-appraisal, social control, and worry. The purpose of the present study was to examine the strategies of thought control used by OCD patients compared to those used by non-anxious controls. In addition, the relationship of method of thought control and domains of OCD-related psychopathology were investigated. Results revealed that OCD patients used punishment, worry, reappraisal, and social control more often than non-patients. Conversely, distraction was used more often by non-patients than OCDs. Interestingly, punishment was the strongest discriminator of OCDs and non-patients mostly because of the low frequency of its use by non-patients. Furthermore, punishment and worry were the only methods of thought control that correlated with OCD symptomatology. These results suggest that OCD patients may use maladaptive methods of thought control when faced with obsessions.","DOI":"10.1016/S0005-7967(97)00030-2","ISSN":"0005-7967","author":[{"family":"Amir","given":"Nader"},{"family":"Cashman","given":"Laurie"},{"family":"Foa","given":"Edna B."}],"issued":{"date-parts":[["1997",8]]},"accessed":{"date-parts":[["2012",6,1]]}}}],"schema":"https://github.com/citation-style-language/schema/raw/master/csl-citation.json"} </w:instrText>
      </w:r>
      <w:r w:rsidR="00116692">
        <w:rPr>
          <w:rFonts w:ascii="Times New Roman" w:hAnsi="Times New Roman" w:cs="Times New Roman"/>
        </w:rPr>
        <w:fldChar w:fldCharType="separate"/>
      </w:r>
      <w:r w:rsidR="00BA69F3" w:rsidRPr="00BA69F3">
        <w:rPr>
          <w:rFonts w:ascii="Times New Roman" w:hAnsi="Times New Roman" w:cs="Times New Roman"/>
        </w:rPr>
        <w:t>(79)</w:t>
      </w:r>
      <w:r w:rsidR="00116692">
        <w:rPr>
          <w:rFonts w:ascii="Times New Roman" w:hAnsi="Times New Roman" w:cs="Times New Roman"/>
        </w:rPr>
        <w:fldChar w:fldCharType="end"/>
      </w:r>
      <w:r w:rsidRPr="00AE6171">
        <w:rPr>
          <w:rFonts w:ascii="Times New Roman" w:hAnsi="Times New Roman" w:cs="Times New Roman"/>
        </w:rPr>
        <w:t xml:space="preserve">, </w:t>
      </w:r>
      <w:r w:rsidR="00DA104B">
        <w:rPr>
          <w:rFonts w:ascii="Times New Roman" w:hAnsi="Times New Roman" w:cs="Times New Roman"/>
        </w:rPr>
        <w:t xml:space="preserve">and </w:t>
      </w:r>
      <w:r w:rsidRPr="00AE6171">
        <w:rPr>
          <w:rFonts w:ascii="Times New Roman" w:hAnsi="Times New Roman" w:cs="Times New Roman"/>
        </w:rPr>
        <w:t xml:space="preserve">thought suppression </w:t>
      </w:r>
      <w:r w:rsidR="00116692">
        <w:rPr>
          <w:rFonts w:ascii="Times New Roman" w:hAnsi="Times New Roman" w:cs="Times New Roman"/>
        </w:rPr>
        <w:fldChar w:fldCharType="begin"/>
      </w:r>
      <w:r w:rsidR="00BA69F3">
        <w:rPr>
          <w:rFonts w:ascii="Times New Roman" w:hAnsi="Times New Roman" w:cs="Times New Roman"/>
        </w:rPr>
        <w:instrText xml:space="preserve"> ADDIN ZOTERO_ITEM CSL_CITATION {"citationID":"sgmn67eih","properties":{"formattedCitation":"(80)","plainCitation":"(80)"},"citationItems":[{"id":325,"uris":["http://zotero.org/groups/79771/items/W64KPSU7"],"uri":["http://zotero.org/groups/79771/items/W64KPSU7"],"itemData":{"id":325,"type":"article-journal","title":"Paradoxical effects of thought suppression: a meta-analysis of controlled studies","container-title":"Clinical Psychology Review","page":"683-703","volume":"21","issue":"5","source":"ScienceDirect","abstract":"Research has shown that attempts to suppress a thought can cause an increase in the frequency of the thought. These paradoxical effects of thought suppression play a key role in cognitive-behavioral models of several emotional disorders. Laboratory studies of this phenomenon, however, have yielded mixed results; and narrative summaries of the literature have not been able to draw firm conclusions about the effects of thought suppression. We used meta-analysis to quantitatively examine the magnitude of thought suppression effects across controlled studies. Moreover, we explored whether the variability in effect sizes could be explained by methodological differences within and between studies. Results indicated a small to moderate rebound effect of thought suppression that varied in magnitude depending on the nature of the target thought and the method by which thought frequency was measured. Participants with clinical diagnoses did not show larger rebound effects than nonclinical or analogue participants, however, only a few studies included clinical samples. Findings are discussed in terms of implications for the ironic process theory of thought suppression, and avenues for future research on this phenomenon.","DOI":"10.1016/S0272-7358(00)00057-X","ISSN":"0272-7358","shortTitle":"Paradoxical effects of thought suppression","author":[{"family":"Abramowitz","given":"Jonathan S"},{"family":"Tolin","given":"David F"},{"family":"Street","given":"Gordon P"}],"issued":{"date-parts":[["2001",7]]},"accessed":{"date-parts":[["2012",6,1]]}}}],"schema":"https://github.com/citation-style-language/schema/raw/master/csl-citation.json"} </w:instrText>
      </w:r>
      <w:r w:rsidR="00116692">
        <w:rPr>
          <w:rFonts w:ascii="Times New Roman" w:hAnsi="Times New Roman" w:cs="Times New Roman"/>
        </w:rPr>
        <w:fldChar w:fldCharType="separate"/>
      </w:r>
      <w:r w:rsidR="00BA69F3" w:rsidRPr="00BA69F3">
        <w:rPr>
          <w:rFonts w:ascii="Times New Roman" w:hAnsi="Times New Roman" w:cs="Times New Roman"/>
        </w:rPr>
        <w:t>(80)</w:t>
      </w:r>
      <w:r w:rsidR="00116692">
        <w:rPr>
          <w:rFonts w:ascii="Times New Roman" w:hAnsi="Times New Roman" w:cs="Times New Roman"/>
        </w:rPr>
        <w:fldChar w:fldCharType="end"/>
      </w:r>
      <w:r w:rsidRPr="00AE6171">
        <w:rPr>
          <w:rFonts w:ascii="Times New Roman" w:hAnsi="Times New Roman" w:cs="Times New Roman"/>
        </w:rPr>
        <w:t>. Psychological inflexibility</w:t>
      </w:r>
      <w:r w:rsidR="00DA104B">
        <w:rPr>
          <w:rFonts w:ascii="Times New Roman" w:hAnsi="Times New Roman" w:cs="Times New Roman"/>
        </w:rPr>
        <w:t>,</w:t>
      </w:r>
      <w:r w:rsidRPr="00AE6171">
        <w:rPr>
          <w:rFonts w:ascii="Times New Roman" w:hAnsi="Times New Roman" w:cs="Times New Roman"/>
        </w:rPr>
        <w:t xml:space="preserve"> as measured by </w:t>
      </w:r>
      <w:r w:rsidR="003A39E2" w:rsidRPr="00AE6171">
        <w:rPr>
          <w:rFonts w:ascii="Times New Roman" w:hAnsi="Times New Roman" w:cs="Times New Roman"/>
        </w:rPr>
        <w:t xml:space="preserve">versions of the AAQ </w:t>
      </w:r>
      <w:r w:rsidR="00116692">
        <w:rPr>
          <w:rFonts w:ascii="Times New Roman" w:hAnsi="Times New Roman" w:cs="Times New Roman"/>
        </w:rPr>
        <w:fldChar w:fldCharType="begin"/>
      </w:r>
      <w:r w:rsidR="00BA69F3">
        <w:rPr>
          <w:rFonts w:ascii="Times New Roman" w:hAnsi="Times New Roman" w:cs="Times New Roman"/>
        </w:rPr>
        <w:instrText xml:space="preserve"> ADDIN ZOTERO_ITEM CSL_CITATION {"citationID":"290j0m8b94","properties":{"formattedCitation":"(43)","plainCitation":"(43)"},"citationItems":[{"id":392,"uris":["http://zotero.org/users/634003/items/5IN3GNSV"],"uri":["http://zotero.org/users/634003/items/5IN3GNSV"],"itemData":{"id":392,"type":"article-journal","title":"Acceptance and Commitment Therapy: Model, processes and outcomes","container-title":"Behaviour Research and Therapy","page":"1-25","volume":"44","issue":"1","source":"ScienceDirect","abstract":"The present article presents and reviews the model of psychopathology and treatment underlying Acceptance and Commitment Therapy (ACT). ACT is unusual in that it is linked to a comprehensive active basic research program on the nature of human language and cognition (Relational Frame Theory), echoing back to an earlier era of behavior therapy in which clinical treatments were consciously based on basic behavioral principles. The evidence from correlational, component, process of change, and outcome comparisons relevant to the model are broadly supportive, but the literature is not mature and many questions have not yet been examined. What evidence is available suggests that ACT works through different processes than active treatment comparisons, including traditional Cognitive-Behavior Therapy (CBT). There are not enough well-controlled studies to conclude that ACT is generally more effective than other active treatments across the range of problems examined, but so far the data are promising.","ISSN":"0005-7967","shortTitle":"Acceptance and Commitment Therapy","author":[{"family":"Hayes","given":"Steven C."},{"family":"Luoma","given":"Jason B."},{"family":"Bond","given":"Frank W."},{"family":"Masuda","given":"Akihiko"},{"family":"Lillis","given":"Jason"}],"issued":{"date-parts":[["2006",1]]},"accessed":{"date-parts":[["2011",8,25]]}}}],"schema":"https://github.com/citation-style-language/schema/raw/master/csl-citation.json"} </w:instrText>
      </w:r>
      <w:r w:rsidR="00116692">
        <w:rPr>
          <w:rFonts w:ascii="Times New Roman" w:hAnsi="Times New Roman" w:cs="Times New Roman"/>
        </w:rPr>
        <w:fldChar w:fldCharType="separate"/>
      </w:r>
      <w:r w:rsidR="00BA69F3" w:rsidRPr="00BA69F3">
        <w:rPr>
          <w:rFonts w:ascii="Times New Roman" w:hAnsi="Times New Roman" w:cs="Times New Roman"/>
        </w:rPr>
        <w:t>(43)</w:t>
      </w:r>
      <w:r w:rsidR="00116692">
        <w:rPr>
          <w:rFonts w:ascii="Times New Roman" w:hAnsi="Times New Roman" w:cs="Times New Roman"/>
        </w:rPr>
        <w:fldChar w:fldCharType="end"/>
      </w:r>
      <w:r w:rsidR="003A39E2" w:rsidRPr="00AE6171">
        <w:rPr>
          <w:rFonts w:ascii="Times New Roman" w:hAnsi="Times New Roman" w:cs="Times New Roman"/>
        </w:rPr>
        <w:t>,</w:t>
      </w:r>
      <w:r w:rsidRPr="00AE6171">
        <w:rPr>
          <w:rFonts w:ascii="Times New Roman" w:hAnsi="Times New Roman" w:cs="Times New Roman"/>
        </w:rPr>
        <w:t xml:space="preserve"> is the purported processes of change in ACT. </w:t>
      </w:r>
      <w:r w:rsidR="00350C45" w:rsidRPr="00AE6171">
        <w:rPr>
          <w:rFonts w:ascii="Times New Roman" w:hAnsi="Times New Roman" w:cs="Times New Roman"/>
        </w:rPr>
        <w:t xml:space="preserve">One issue with the AAQ is that it is a general measure of the way one responds to internal experiences and does not mention obsessions or related experiences directly. </w:t>
      </w:r>
      <w:r w:rsidR="00834F7D" w:rsidRPr="00AE6171">
        <w:rPr>
          <w:rFonts w:ascii="Times New Roman" w:hAnsi="Times New Roman" w:cs="Times New Roman"/>
        </w:rPr>
        <w:t xml:space="preserve">Thus far, findings using clinical </w:t>
      </w:r>
      <w:r w:rsidR="00116692">
        <w:rPr>
          <w:rFonts w:ascii="Times New Roman" w:hAnsi="Times New Roman" w:cs="Times New Roman"/>
        </w:rPr>
        <w:fldChar w:fldCharType="begin"/>
      </w:r>
      <w:r w:rsidR="00BA69F3">
        <w:rPr>
          <w:rFonts w:ascii="Times New Roman" w:hAnsi="Times New Roman" w:cs="Times New Roman"/>
        </w:rPr>
        <w:instrText xml:space="preserve"> ADDIN ZOTERO_ITEM CSL_CITATION {"citationID":"2c2suqm17g","properties":{"formattedCitation":"(81)","plainCitation":"(81)"},"citationItems":[{"id":485,"uris":["http://zotero.org/users/634003/items/IV3J322E"],"uri":["http://zotero.org/users/634003/items/IV3J322E"],"itemData":{"id":485,"type":"article-journal","title":"The impact of experiential avoidance and obsessive beliefs on obsessive-compulsive symptoms in a severe clinical sample","container-title":"Journal of Anxiety Disorders","page":"700-708","volume":"24","issue":"7","source":"EBSCOhost","abstract":"The present study sought to replicate and extend a study by Abramowitz et al. (2009), who examined how well experiential avoidance (EA) and obsessive beliefs predicted obsessive-compulsive (OC) symptoms in a non-clinical sample. The current study utilized a severe, clinical, treatment-seeking sample (N =108), and examined how well EA and obsessive beliefs predicted changes in OC symptoms from pre- to post-treatment. Findings were generally consistent with Abramowitz et al. EA was generally not related to OC severity and did not add significantly to the prediction of OC symptom domains above and beyond depression or general anxiety, whereas obsessive beliefs did. Pre- to post-treatment change in one type of obsessive belief (perfectionism/certainty), but not change in EA, predicted global change in OC severity. Results suggest that EA as it is measured currently may not play a significant role in OC severity or changes in OC severity across treatment. (PsycINFO Database Record (c) 2012 APA, all rights reserved) (journal abstract)","DOI":"10.1016/j.janxdis.2010.05.001","ISSN":"0887-6185","author":[{"family":"Manos","given":"Rachel C."},{"family":"Cahill","given":"Shawn P."},{"family":"Wetterneck","given":"Chad T."},{"family":"Conelea","given":"Christine A."},{"family":"Ross","given":"Ashley R."},{"family":"Riemann","given":"Bradley C."}],"issued":{"date-parts":[["2010",10]]}}}],"schema":"https://github.com/citation-style-language/schema/raw/master/csl-citation.json"} </w:instrText>
      </w:r>
      <w:r w:rsidR="00116692">
        <w:rPr>
          <w:rFonts w:ascii="Times New Roman" w:hAnsi="Times New Roman" w:cs="Times New Roman"/>
        </w:rPr>
        <w:fldChar w:fldCharType="separate"/>
      </w:r>
      <w:r w:rsidR="00BA69F3" w:rsidRPr="00BA69F3">
        <w:rPr>
          <w:rFonts w:ascii="Times New Roman" w:hAnsi="Times New Roman" w:cs="Times New Roman"/>
        </w:rPr>
        <w:t>(81)</w:t>
      </w:r>
      <w:r w:rsidR="00116692">
        <w:rPr>
          <w:rFonts w:ascii="Times New Roman" w:hAnsi="Times New Roman" w:cs="Times New Roman"/>
        </w:rPr>
        <w:fldChar w:fldCharType="end"/>
      </w:r>
      <w:r w:rsidR="00475427" w:rsidRPr="00AE6171">
        <w:rPr>
          <w:rFonts w:ascii="Times New Roman" w:hAnsi="Times New Roman" w:cs="Times New Roman"/>
        </w:rPr>
        <w:t xml:space="preserve"> </w:t>
      </w:r>
      <w:r w:rsidR="00834F7D" w:rsidRPr="00AE6171">
        <w:rPr>
          <w:rFonts w:ascii="Times New Roman" w:hAnsi="Times New Roman" w:cs="Times New Roman"/>
        </w:rPr>
        <w:t xml:space="preserve">and nonclinical </w:t>
      </w:r>
      <w:r w:rsidR="00350C45" w:rsidRPr="00AE6171">
        <w:rPr>
          <w:rFonts w:ascii="Times New Roman" w:hAnsi="Times New Roman" w:cs="Times New Roman"/>
        </w:rPr>
        <w:t xml:space="preserve">groups </w:t>
      </w:r>
      <w:r w:rsidR="00116692">
        <w:rPr>
          <w:rFonts w:ascii="Times New Roman" w:hAnsi="Times New Roman" w:cs="Times New Roman"/>
        </w:rPr>
        <w:fldChar w:fldCharType="begin"/>
      </w:r>
      <w:r w:rsidR="00BA69F3">
        <w:rPr>
          <w:rFonts w:ascii="Times New Roman" w:hAnsi="Times New Roman" w:cs="Times New Roman"/>
        </w:rPr>
        <w:instrText xml:space="preserve"> ADDIN ZOTERO_ITEM CSL_CITATION {"citationID":"gq3odk29","properties":{"formattedCitation":"(82)","plainCitation":"(82)"},"citationItems":[{"id":256,"uris":["http://zotero.org/groups/79771/items/QNWNMGCN"],"uri":["http://zotero.org/groups/79771/items/QNWNMGCN"],"itemData":{"id":256,"type":"article-journal","title":"Obsessive–compulsive symptoms: The contribution of obsessional beliefs and experiential avoidance","container-title":"Journal of Anxiety Disorders","page":"160-166","volume":"23","issue":"2","source":"ScienceDirect","abstract":"Experiential (emotional) avoidance (EA), a core concept in acceptance and commitment therapy, involves an unwillingness to endure upsetting emotions, thoughts, memories, and other private experiences; and is hypothesized to play a role in obsessive–compulsive disorder (OCD). The present study examined how well EA, relative to traditional cognitive–behavioral theoretical constructs such as dysfunctional core beliefs about intrusive thoughts, predicts obsessive–compulsive (OC) symptoms. A sample of 353 non-clinical participants completed measures of EA, core “obsessive” beliefs, and OC symptoms. Individuals reporting greater levels of OC symptoms endorsed more obsessive beliefs and EA relative those with lower levels of OC symptoms, even when accounting for general levels of psychological distress. Among those with more OC symptoms, EA did not show relationships with obsessive beliefs. Moreover, EA did not add significantly to the prediction of OC symptom dimensions over and above the contribution of general distress and obsessive beliefs. Obsessive beliefs, meanwhile, contributed significantly to the prediction of OC checking and obsessing symptoms after accounting for EA. It appears the construct of EA is too general to explain OC symptoms over and above cognitive–behavioral constructs such as core obsessive beliefs, which are more specific.","DOI":"10.1016/j.janxdis.2008.06.003","ISSN":"0887-6185","shortTitle":"Obsessive–compulsive symptoms","author":[{"family":"Abramowitz","given":"Jonathan S."},{"family":"Lackey","given":"Gerald R."},{"family":"Wheaton","given":"Michael G."}],"issued":{"date-parts":[["2009",3]]},"accessed":{"date-parts":[["2012",6,2]]}}}],"schema":"https://github.com/citation-style-language/schema/raw/master/csl-citation.json"} </w:instrText>
      </w:r>
      <w:r w:rsidR="00116692">
        <w:rPr>
          <w:rFonts w:ascii="Times New Roman" w:hAnsi="Times New Roman" w:cs="Times New Roman"/>
        </w:rPr>
        <w:fldChar w:fldCharType="separate"/>
      </w:r>
      <w:r w:rsidR="00BA69F3" w:rsidRPr="00BA69F3">
        <w:rPr>
          <w:rFonts w:ascii="Times New Roman" w:hAnsi="Times New Roman" w:cs="Times New Roman"/>
        </w:rPr>
        <w:t>(82)</w:t>
      </w:r>
      <w:r w:rsidR="00116692">
        <w:rPr>
          <w:rFonts w:ascii="Times New Roman" w:hAnsi="Times New Roman" w:cs="Times New Roman"/>
        </w:rPr>
        <w:fldChar w:fldCharType="end"/>
      </w:r>
      <w:r w:rsidR="00475427" w:rsidRPr="00AE6171">
        <w:rPr>
          <w:rFonts w:ascii="Times New Roman" w:hAnsi="Times New Roman" w:cs="Times New Roman"/>
        </w:rPr>
        <w:t xml:space="preserve"> </w:t>
      </w:r>
      <w:r w:rsidR="00350C45" w:rsidRPr="00AE6171">
        <w:rPr>
          <w:rFonts w:ascii="Times New Roman" w:hAnsi="Times New Roman" w:cs="Times New Roman"/>
        </w:rPr>
        <w:t xml:space="preserve">have </w:t>
      </w:r>
      <w:r w:rsidR="00475427" w:rsidRPr="00AE6171">
        <w:rPr>
          <w:rFonts w:ascii="Times New Roman" w:hAnsi="Times New Roman" w:cs="Times New Roman"/>
        </w:rPr>
        <w:t xml:space="preserve">found </w:t>
      </w:r>
      <w:r w:rsidR="00350C45" w:rsidRPr="00AE6171">
        <w:rPr>
          <w:rFonts w:ascii="Times New Roman" w:hAnsi="Times New Roman" w:cs="Times New Roman"/>
        </w:rPr>
        <w:t xml:space="preserve">greater support for </w:t>
      </w:r>
      <w:r w:rsidR="0002676F">
        <w:rPr>
          <w:rFonts w:ascii="Times New Roman" w:hAnsi="Times New Roman" w:cs="Times New Roman"/>
        </w:rPr>
        <w:t>cognitive</w:t>
      </w:r>
      <w:r w:rsidR="00350C45" w:rsidRPr="00AE6171">
        <w:rPr>
          <w:rFonts w:ascii="Times New Roman" w:hAnsi="Times New Roman" w:cs="Times New Roman"/>
        </w:rPr>
        <w:t xml:space="preserve"> measures accounting for OCD severity</w:t>
      </w:r>
      <w:r w:rsidR="005429C3" w:rsidRPr="00AE6171">
        <w:rPr>
          <w:rFonts w:ascii="Times New Roman" w:hAnsi="Times New Roman" w:cs="Times New Roman"/>
        </w:rPr>
        <w:t xml:space="preserve"> </w:t>
      </w:r>
      <w:r w:rsidR="00475427" w:rsidRPr="00AE6171">
        <w:rPr>
          <w:rFonts w:ascii="Times New Roman" w:hAnsi="Times New Roman" w:cs="Times New Roman"/>
        </w:rPr>
        <w:t xml:space="preserve">than the AAQ, although </w:t>
      </w:r>
      <w:r w:rsidR="005429C3" w:rsidRPr="00AE6171">
        <w:rPr>
          <w:rFonts w:ascii="Times New Roman" w:hAnsi="Times New Roman" w:cs="Times New Roman"/>
        </w:rPr>
        <w:t xml:space="preserve">support </w:t>
      </w:r>
      <w:r w:rsidR="00475427" w:rsidRPr="00AE6171">
        <w:rPr>
          <w:rFonts w:ascii="Times New Roman" w:hAnsi="Times New Roman" w:cs="Times New Roman"/>
        </w:rPr>
        <w:t>was found for</w:t>
      </w:r>
      <w:r w:rsidR="005429C3" w:rsidRPr="00AE6171">
        <w:rPr>
          <w:rFonts w:ascii="Times New Roman" w:hAnsi="Times New Roman" w:cs="Times New Roman"/>
        </w:rPr>
        <w:t xml:space="preserve"> psychological inflexibility </w:t>
      </w:r>
      <w:r w:rsidR="005429C3" w:rsidRPr="00BA69F3">
        <w:rPr>
          <w:rFonts w:ascii="Times New Roman" w:hAnsi="Times New Roman" w:cs="Times New Roman"/>
        </w:rPr>
        <w:t>in the development of OCD</w:t>
      </w:r>
      <w:r w:rsidR="00475427" w:rsidRPr="00BA69F3">
        <w:rPr>
          <w:rFonts w:ascii="Times New Roman" w:hAnsi="Times New Roman" w:cs="Times New Roman"/>
        </w:rPr>
        <w:t xml:space="preserve"> </w:t>
      </w:r>
      <w:r w:rsidR="00116692" w:rsidRPr="00BA69F3">
        <w:rPr>
          <w:rFonts w:ascii="Times New Roman" w:hAnsi="Times New Roman" w:cs="Times New Roman"/>
        </w:rPr>
        <w:fldChar w:fldCharType="begin"/>
      </w:r>
      <w:r w:rsidR="00BA69F3" w:rsidRPr="00BA69F3">
        <w:rPr>
          <w:rFonts w:ascii="Times New Roman" w:hAnsi="Times New Roman" w:cs="Times New Roman"/>
        </w:rPr>
        <w:instrText xml:space="preserve"> ADDIN ZOTERO_ITEM CSL_CITATION {"citationID":"4iph988og","properties":{"formattedCitation":"(83)","plainCitation":"(83)"},"citationItems":[{"id":70,"uris":["http://zotero.org/groups/79771/items/8VMBU6IG"],"uri":["http://zotero.org/groups/79771/items/8VMBU6IG"],"itemData":{"id":70,"type":"article-journal","title":"The relationship between adverse childhood experience and obsessive-compulsive symptoms and beliefs: The role of anxiety, depression, and experiential avoidance","container-title":"Journal of Anxiety Disorders","page":"1037-1046","volume":"23","issue":"8","source":"ScienceDirect","abstract":"Current cognitive-behavioral models of the etiology of obsessive-compulsive disorder (OCD) suggest that maladaptive appraisal of otherwise normal intrusive thoughts have their origins in early learning experiences. The present study investigated the relationship between adverse childhood experience and OCD symptoms and related dysfunctional beliefs in a general population using a structural equation modeling approach. The role of experiential avoidance and anxiety and depression were also explored in the model. Results indicated that adverse childhood experience was strongly associated with OCD symptoms and beliefs, but after controlling for anxiety and depression the relationship with OCD symptoms became non-significant and only a weak relationship with OCD beliefs remained. Experiential avoidance was significantly associated with OCD symptoms and beliefs and remained significant after controlling for anxiety and depression. Implications of these results in the context of a complete model of the development of OCD are discussed.","DOI":"10.1016/j.janxdis.2009.07.004","ISSN":"0887-6185","shortTitle":"The relationship between adverse childhood experience and obsessive-compulsive symptoms and beliefs","author":[{"family":"Briggs","given":"Eric S."},{"family":"Price","given":"Ian R."}],"issued":{"date-parts":[["2009",12]]},"accessed":{"date-parts":[["2012",6,1]]}}}],"schema":"https://github.com/citation-style-language/schema/raw/master/csl-citation.json"} </w:instrText>
      </w:r>
      <w:r w:rsidR="00116692" w:rsidRPr="00BA69F3">
        <w:rPr>
          <w:rFonts w:ascii="Times New Roman" w:hAnsi="Times New Roman" w:cs="Times New Roman"/>
        </w:rPr>
        <w:fldChar w:fldCharType="separate"/>
      </w:r>
      <w:r w:rsidR="00BA69F3" w:rsidRPr="00BA69F3">
        <w:rPr>
          <w:rFonts w:ascii="Times New Roman" w:hAnsi="Times New Roman" w:cs="Times New Roman"/>
        </w:rPr>
        <w:t>(83)</w:t>
      </w:r>
      <w:r w:rsidR="00116692" w:rsidRPr="00BA69F3">
        <w:rPr>
          <w:rFonts w:ascii="Times New Roman" w:hAnsi="Times New Roman" w:cs="Times New Roman"/>
        </w:rPr>
        <w:fldChar w:fldCharType="end"/>
      </w:r>
      <w:r w:rsidR="00475427" w:rsidRPr="00BA69F3">
        <w:rPr>
          <w:rFonts w:ascii="Times New Roman" w:hAnsi="Times New Roman" w:cs="Times New Roman"/>
        </w:rPr>
        <w:t>.  More research has been conducted on the utility of ACT as a treatment for OCD.</w:t>
      </w:r>
    </w:p>
    <w:p w14:paraId="7DFFF240" w14:textId="4AF8AFD5" w:rsidR="00347341" w:rsidRPr="00BA69F3" w:rsidRDefault="00291C20" w:rsidP="00AE6171">
      <w:pPr>
        <w:pStyle w:val="Heading5"/>
        <w:shd w:val="clear" w:color="auto" w:fill="FFFFFF"/>
        <w:spacing w:before="0" w:beforeAutospacing="0" w:after="0" w:afterAutospacing="0" w:line="480" w:lineRule="auto"/>
        <w:ind w:firstLine="720"/>
        <w:textAlignment w:val="baseline"/>
        <w:rPr>
          <w:b w:val="0"/>
          <w:sz w:val="24"/>
          <w:szCs w:val="24"/>
        </w:rPr>
      </w:pPr>
      <w:r w:rsidRPr="00BA69F3">
        <w:rPr>
          <w:b w:val="0"/>
          <w:sz w:val="24"/>
          <w:szCs w:val="24"/>
        </w:rPr>
        <w:t xml:space="preserve">To date, there are multiple small N studies investigating ACT for </w:t>
      </w:r>
      <w:r w:rsidRPr="004F45A5">
        <w:rPr>
          <w:b w:val="0"/>
          <w:sz w:val="24"/>
          <w:szCs w:val="24"/>
        </w:rPr>
        <w:t>OCD</w:t>
      </w:r>
      <w:r w:rsidR="004A3464" w:rsidRPr="004F45A5">
        <w:rPr>
          <w:b w:val="0"/>
          <w:sz w:val="24"/>
          <w:szCs w:val="24"/>
        </w:rPr>
        <w:t xml:space="preserve"> </w:t>
      </w:r>
      <w:r w:rsidR="00116692" w:rsidRPr="004F45A5">
        <w:rPr>
          <w:b w:val="0"/>
          <w:sz w:val="24"/>
          <w:szCs w:val="24"/>
        </w:rPr>
        <w:fldChar w:fldCharType="begin"/>
      </w:r>
      <w:r w:rsidR="004F45A5" w:rsidRPr="004F45A5">
        <w:rPr>
          <w:b w:val="0"/>
          <w:sz w:val="24"/>
          <w:szCs w:val="24"/>
        </w:rPr>
        <w:instrText xml:space="preserve"> ADDIN ZOTERO_ITEM CSL_CITATION {"citationID":"LD7H8akZ","properties":{"formattedCitation":"{\\rtf (23,84\\uc0\\u8211{}86)}","plainCitation":"(23,84–86)"},"citationItems":[{"id":401,"uris":["http://zotero.org/users/634003/items/78FQCQ4M"],"uri":["http://zotero.org/users/634003/items/78FQCQ4M"],"itemData":{"id":401,"type":"article-journal","title":"Increasing Willingness to Experience Obsessions: Acceptance and Commitment Therapy as a Treatment for Obsessive-Compulsive Disorder","container-title":"Behavior Therapy","page":"3-13","volume":"37","issue":"1","source":"ScienceDirect","abstract":"This study evaluated the effectiveness of an 8-session Acceptance and Commitment Therapy for OCD intervention in a nonconcurrent multiple-baseline, across-participants design. Results on self-reported compulsions showed that the intervention produced clinically significant reductions in compulsions by the end of treatment for all participants, with results maintained at 3-month follow-up. Self-monitoring was supported with similar decreases in scores on standardized measures of OCD. Positive changes in anxiety and depression were found for all participants as well as expected process changes in the form of decreased experiential avoidance, believability of obsessions, and need to respond to obsessions. All participants found the treatment to be highly acceptable. Implications and future directions are discussed.","DOI":"10.1016/j.beth.2005.02.001","ISSN":"0005-7894","shortTitle":"Increasing Willingness to Experience Obsessions","author":[{"family":"Twohig","given":"Michael P."},{"family":"Hayes","given":"Steven C."},{"family":"Masuda","given":"Akihiko"}],"issued":{"date-parts":[["2006",3]]},"accessed":{"date-parts":[["2012",1,13]],"season":"15:41:58"}}},{"id":237,"uris":["http://zotero.org/groups/79771/items/NU4HDF6G"],"uri":["http://zotero.org/groups/79771/items/NU4HDF6G"],"itemData":{"id":237,"type":"article-journal","title":"An Initial Investigation into the Processes of Change in ACT, CT, and ERP for OCD","container-title":"International Journal of Behavioral Consultation and Therapy","page":"67-83","volume":"6","issue":"1","source":"ERIC","abstract":"Six adults diagnosed with obsessive compulsive disorder (OCD) were treated with either acceptance and commitment therapy (ACT), cognitive therapy (CT), or exposure with ritual prevention (ERP) in a preliminary attempt to clarify the similarities or differences between the purported mechanisms of change that underlie these treatments. A new process measure was constructed with items assessing psychological flexibility, cognitive reappraisal, and extinction. This process measure was given weekly along with a measure of OCD severity. Visual analyses suggest that one of two participants in the ACT condition exhibited the highest overall changes on psychological flexibility, while the other participant showed equivalent overall scores on all processes. Both CT participants had highest scores on extinction and psychological flexibility, followed by cognitive reappraisal. ERP had the most consistent results, with both participants generally reporting extinction to be the most notable process of change. Although there was individual variability, raw scores indicate that extinction was the most central mechanism, but that psychological flexibility showed the greatest change when accounting for pretreatment levels of familiarity. Strengths, limitations, and future directions are discussed. (Contains 2 tables, 3 figures, and 1 footnote.)","ISSN":"1555-7855","journalAbbreviation":"International Journal of Behavioral Consultation and Therapy","author":[{"family":"Twohig","given":"Michael P."},{"family":"Whittal","given":"Maureen L."},{"family":"Cox","given":"Jared M."},{"family":"Gunter","given":"Raymond"}],"issued":{"date-parts":[["2010"]]},"accessed":{"date-parts":[["2012",6,2]]}}},{"id":2155,"uris":["http://zotero.org/users/634003/items/JXQP57BJ"],"uri":["http://zotero.org/users/634003/items/JXQP57BJ"],"itemData":{"id":2155,"type":"article-journal","title":"Acceptance and commitment therapy as a treatment for scrupulosity in obsessive compulsive disorder","container-title":"Behavior modification","page":"409-430","volume":"37","issue":"3","source":"NCBI PubMed","abstract":"This study evaluated acceptance and commitment therapy (ACT) for scrupulosity-based obsessive compulsive disorder (OCD). Five adults were treated with eight sessions of ACT, without in-session exposure, in a multiple baseline across participants design. Daily monitoring of compulsions and avoided valued activities were tracked throughout the study. The Obsessive Compulsive Inventory-Revised, Yale-Brown Obsessive Compulsive Scale (Y-BOCS), Penn Inventory of Scrupulosity, Beck Depression Inventory-II, Quality of Life Scale, Santa Clara Strength of Religious Faith Questionnaire, and the Acceptance and Action Questionnaire-II were completed at pretreatment, posttreatment, and 3-month follow-up. The Treatment Evaluation Inventory was completed at posttreatment. Average daily compulsions reduced as follows: pretreatment = 25.0, posttreatment = 5.6, and follow-up = 4.3. Average daily avoided valued activities reduced as follows: pretreatment = 6.0, posttreatment = 0.7, and follow-up = 0.5. Other measures showed similar patterns. Religious faith only slightly declined: 4% at posttreatment and 7% at follow-up. Treatment acceptability was high.","DOI":"10.1177/0145445512475134","ISSN":"1552-4167","note":"PMID: 23405017","journalAbbreviation":"Behav Modif","language":"eng","author":[{"family":"Dehlin","given":"John P"},{"family":"Morrison","given":"Kate L"},{"family":"Twohig","given":"Michael P"}],"issued":{"date-parts":[["2013",5]]},"PMID":"23405017"}},{"id":2088,"uris":["http://zotero.org/users/634003/items/UCWAZCN5"],"uri":["http://zotero.org/users/634003/items/UCWAZCN5"],"itemData":{"id":2088,"type":"article-journal","title":"A Preliminary Investigation of Acceptance and Commitment Therapy for Adolescent Obsessive-Compulsive Disorder","container-title":"Journal of Cognitive Psychotherapy","page":"175","volume":"27","issue":"2","ISSN":"0889-8391","author":[{"family":"Armstrong","given":"Andrew B."},{"family":"Morrison","given":"Kate L."},{"family":"Twohig","given":"Michael P."}],"issued":{"date-parts":[["2013"]]}}}],"schema":"https://github.com/citation-style-language/schema/raw/master/csl-citation.json"} </w:instrText>
      </w:r>
      <w:r w:rsidR="00116692" w:rsidRPr="004F45A5">
        <w:rPr>
          <w:b w:val="0"/>
          <w:sz w:val="24"/>
          <w:szCs w:val="24"/>
        </w:rPr>
        <w:fldChar w:fldCharType="separate"/>
      </w:r>
      <w:r w:rsidR="004F45A5" w:rsidRPr="004F45A5">
        <w:rPr>
          <w:b w:val="0"/>
          <w:sz w:val="24"/>
          <w:szCs w:val="24"/>
        </w:rPr>
        <w:t>(23,84–86)</w:t>
      </w:r>
      <w:r w:rsidR="00116692" w:rsidRPr="004F45A5">
        <w:rPr>
          <w:b w:val="0"/>
          <w:sz w:val="24"/>
          <w:szCs w:val="24"/>
        </w:rPr>
        <w:fldChar w:fldCharType="end"/>
      </w:r>
      <w:r w:rsidR="00841F1B" w:rsidRPr="004F45A5">
        <w:rPr>
          <w:b w:val="0"/>
          <w:sz w:val="24"/>
          <w:szCs w:val="24"/>
        </w:rPr>
        <w:t xml:space="preserve"> </w:t>
      </w:r>
      <w:r w:rsidRPr="004F45A5">
        <w:rPr>
          <w:b w:val="0"/>
          <w:sz w:val="24"/>
          <w:szCs w:val="24"/>
        </w:rPr>
        <w:t xml:space="preserve">and one large randomized clinical trial </w:t>
      </w:r>
      <w:r w:rsidR="00116692" w:rsidRPr="004F45A5">
        <w:rPr>
          <w:b w:val="0"/>
          <w:sz w:val="24"/>
          <w:szCs w:val="24"/>
        </w:rPr>
        <w:fldChar w:fldCharType="begin"/>
      </w:r>
      <w:r w:rsidR="00BA69F3" w:rsidRPr="004F45A5">
        <w:rPr>
          <w:b w:val="0"/>
          <w:sz w:val="24"/>
          <w:szCs w:val="24"/>
        </w:rPr>
        <w:instrText xml:space="preserve"> ADDIN ZOTERO_ITEM CSL_CITATION {"citationID":"Hfv87h28","properties":{"formattedCitation":"(24)","plainCitation":"(24)"},"citationItems":[{"id":619,"uris":["http://zotero.org/users/634003/items/ZEPUV4QT"],"uri":["http://zotero.org/users/634003/items/ZEPUV4QT"],"itemData":{"id":619,"type":"article-journal","title":"A randomized clinical trial of acceptance and commitment therapy versus progressive relaxation training for obsessive-compulsive disorder.","container-title":"Journal of Consulting and Clinical Psychology","page":"705-716","volume":"78","issue":"5","source":"EBSCOhost","abstract":"Objective: Effective treatments for obsessive-compulsive disorder (OCD) exist, but additional treatment options are needed. The effectiveness of 8 sessions of acceptance and commitment therapy (ACT) for adult OCD was compared with progressive relaxation training (PRT). Method: Seventy-nine adults (61% female) diagnosed with OCD (mean age = 37 years; 89% Caucasian) participated in a randomized clinical trial of 8 sessions of ACT or PRT with no in-session exposure. The following assessments were completed at pretreatment, posttreatment, and 3-month follow-up by an assessor who was unaware of treatment conditions: Yale–Brown Obsessive Compulsive Scale (Y-BOCS), Beck Depression Inventory–II, Quality of Life Scale, Acceptance and Action Questionnaire, Thought Action Fusion Scale, and Thought Control Questionnaire. Treatment Evaluation Inventory was completed at posttreatment. Results: ACT produced greater changes at posttreatment and follow-up over PRT on OCD severity (Y-BOCS: ACT pretreatment = 24.22, posttreatment = 12.76, follow-up = 11.79; PRT pretreatment = 25.4, posttreatment = 18.67, follow-up = 16.23) and produced greater change on depression among those reporting at least mild depression before treatment. Clinically significant change in OCD severity occurred more in the ACT condition than PRT (clinical response rates: ACT posttreatment = 46%–56%, follow-up = 46%–66%; PRT posttreatment = 13%–18%, follow-up = 16%–18%). Quality of life improved in both conditions but was marginally in favor of ACT at posttreatment. Treatment refusal (2.4% ACT, 7.8% PRT) and dropout (9.8% ACT, 13.2% PRT) were low in both conditions. Conclusions: ACT is worth exploring as a treatment for OCD. (PsycINFO Database Record (c) 2010 APA, all rights reserved) (journal abstract)","DOI":"10.1037/a0020508","ISSN":"0022-006X","author":[{"family":"Twohig","given":"Michael P."},{"family":"Hayes","given":"Steven C."},{"family":"Plumb","given":"Jennifer C."},{"family":"Pruitt","given":"Larry D."},{"family":"Collins","given":"Angela B."},{"family":"Hazlett-Stevens","given":"Holly"},{"family":"Woidneck","given":"Michelle R."}],"issued":{"date-parts":[["2010",10]]}}}],"schema":"https://github.com/citation-style-language/schema/raw/master/csl-citation.json"} </w:instrText>
      </w:r>
      <w:r w:rsidR="00116692" w:rsidRPr="004F45A5">
        <w:rPr>
          <w:b w:val="0"/>
          <w:sz w:val="24"/>
          <w:szCs w:val="24"/>
        </w:rPr>
        <w:fldChar w:fldCharType="separate"/>
      </w:r>
      <w:r w:rsidR="00BA69F3" w:rsidRPr="004F45A5">
        <w:rPr>
          <w:b w:val="0"/>
          <w:sz w:val="24"/>
        </w:rPr>
        <w:t>(24)</w:t>
      </w:r>
      <w:r w:rsidR="00116692" w:rsidRPr="004F45A5">
        <w:rPr>
          <w:b w:val="0"/>
          <w:sz w:val="24"/>
          <w:szCs w:val="24"/>
        </w:rPr>
        <w:fldChar w:fldCharType="end"/>
      </w:r>
      <w:r w:rsidR="00C5347B" w:rsidRPr="004F45A5">
        <w:rPr>
          <w:b w:val="0"/>
          <w:sz w:val="24"/>
          <w:szCs w:val="24"/>
        </w:rPr>
        <w:t xml:space="preserve">. </w:t>
      </w:r>
      <w:r w:rsidRPr="004F45A5">
        <w:rPr>
          <w:b w:val="0"/>
          <w:sz w:val="24"/>
          <w:szCs w:val="24"/>
        </w:rPr>
        <w:t xml:space="preserve"> </w:t>
      </w:r>
      <w:r w:rsidR="00C5347B" w:rsidRPr="004F45A5">
        <w:rPr>
          <w:b w:val="0"/>
          <w:sz w:val="24"/>
          <w:szCs w:val="24"/>
        </w:rPr>
        <w:t>Most of these studies, including the RCT,</w:t>
      </w:r>
      <w:r w:rsidR="00C5347B" w:rsidRPr="00BA69F3">
        <w:rPr>
          <w:b w:val="0"/>
          <w:sz w:val="24"/>
          <w:szCs w:val="24"/>
        </w:rPr>
        <w:t xml:space="preserve"> utilized the same eight session protocol presented in the previous section of this paper; the other one was 12 one hour sessions. For experimental reasons, in-session exposure exercises were not included in any of these studies. This was done so that the effects of targeting psychological flexibility, without</w:t>
      </w:r>
      <w:r w:rsidR="00C5347B" w:rsidRPr="00AE6171">
        <w:rPr>
          <w:b w:val="0"/>
          <w:sz w:val="24"/>
          <w:szCs w:val="24"/>
        </w:rPr>
        <w:t xml:space="preserve"> the concern that already proven techniques (ERP</w:t>
      </w:r>
      <w:r w:rsidR="009D48A6">
        <w:rPr>
          <w:b w:val="0"/>
          <w:sz w:val="24"/>
          <w:szCs w:val="24"/>
        </w:rPr>
        <w:t xml:space="preserve"> or cognitive challenging</w:t>
      </w:r>
      <w:r w:rsidR="00C5347B" w:rsidRPr="00AE6171">
        <w:rPr>
          <w:b w:val="0"/>
          <w:sz w:val="24"/>
          <w:szCs w:val="24"/>
        </w:rPr>
        <w:t>), was really responsible for the outcomes. Participant</w:t>
      </w:r>
      <w:r w:rsidR="009D48A6">
        <w:rPr>
          <w:b w:val="0"/>
          <w:sz w:val="24"/>
          <w:szCs w:val="24"/>
        </w:rPr>
        <w:t>s</w:t>
      </w:r>
      <w:r w:rsidR="00C5347B" w:rsidRPr="00AE6171">
        <w:rPr>
          <w:b w:val="0"/>
          <w:sz w:val="24"/>
          <w:szCs w:val="24"/>
        </w:rPr>
        <w:t xml:space="preserve"> certainly encountered feared stimuli outside of session, but in these situations </w:t>
      </w:r>
      <w:r w:rsidR="00B6407E">
        <w:rPr>
          <w:b w:val="0"/>
          <w:sz w:val="24"/>
          <w:szCs w:val="24"/>
        </w:rPr>
        <w:t xml:space="preserve">participants were taught to </w:t>
      </w:r>
      <w:r w:rsidR="00C5347B" w:rsidRPr="00AE6171">
        <w:rPr>
          <w:b w:val="0"/>
          <w:sz w:val="24"/>
          <w:szCs w:val="24"/>
        </w:rPr>
        <w:t xml:space="preserve">practice </w:t>
      </w:r>
      <w:r w:rsidR="00347341" w:rsidRPr="00AE6171">
        <w:rPr>
          <w:b w:val="0"/>
          <w:sz w:val="24"/>
          <w:szCs w:val="24"/>
        </w:rPr>
        <w:t xml:space="preserve">ACT skills rather than focusing on </w:t>
      </w:r>
      <w:r w:rsidR="00820D19">
        <w:rPr>
          <w:b w:val="0"/>
          <w:sz w:val="24"/>
          <w:szCs w:val="24"/>
        </w:rPr>
        <w:t>subjective units of discomfort</w:t>
      </w:r>
      <w:r w:rsidR="00347341" w:rsidRPr="00AE6171">
        <w:rPr>
          <w:b w:val="0"/>
          <w:sz w:val="24"/>
          <w:szCs w:val="24"/>
        </w:rPr>
        <w:t xml:space="preserve"> or cognitive change. </w:t>
      </w:r>
      <w:r w:rsidR="00347341" w:rsidRPr="00BA69F3">
        <w:rPr>
          <w:b w:val="0"/>
          <w:sz w:val="24"/>
          <w:szCs w:val="24"/>
        </w:rPr>
        <w:t xml:space="preserve">Sessions were scored and </w:t>
      </w:r>
      <w:r w:rsidR="00B6407E" w:rsidRPr="00BA69F3">
        <w:rPr>
          <w:b w:val="0"/>
          <w:sz w:val="24"/>
          <w:szCs w:val="24"/>
        </w:rPr>
        <w:t xml:space="preserve">results </w:t>
      </w:r>
      <w:r w:rsidR="00347341" w:rsidRPr="00BA69F3">
        <w:rPr>
          <w:b w:val="0"/>
          <w:sz w:val="24"/>
          <w:szCs w:val="24"/>
        </w:rPr>
        <w:t xml:space="preserve">confirmed that </w:t>
      </w:r>
      <w:r w:rsidR="00B6407E" w:rsidRPr="00BA69F3">
        <w:rPr>
          <w:b w:val="0"/>
          <w:sz w:val="24"/>
          <w:szCs w:val="24"/>
        </w:rPr>
        <w:t xml:space="preserve">exposure and cognitive challenging </w:t>
      </w:r>
      <w:r w:rsidR="00347341" w:rsidRPr="00BA69F3">
        <w:rPr>
          <w:b w:val="0"/>
          <w:sz w:val="24"/>
          <w:szCs w:val="24"/>
        </w:rPr>
        <w:t>where not taught in ACT</w:t>
      </w:r>
      <w:r w:rsidR="00D80596" w:rsidRPr="00BA69F3">
        <w:rPr>
          <w:b w:val="0"/>
          <w:sz w:val="24"/>
          <w:szCs w:val="24"/>
        </w:rPr>
        <w:t xml:space="preserve"> </w:t>
      </w:r>
      <w:r w:rsidR="00116692" w:rsidRPr="00BA69F3">
        <w:rPr>
          <w:b w:val="0"/>
          <w:sz w:val="24"/>
          <w:szCs w:val="24"/>
        </w:rPr>
        <w:fldChar w:fldCharType="begin"/>
      </w:r>
      <w:r w:rsidR="00BA69F3" w:rsidRPr="00BA69F3">
        <w:rPr>
          <w:b w:val="0"/>
          <w:sz w:val="24"/>
          <w:szCs w:val="24"/>
        </w:rPr>
        <w:instrText xml:space="preserve"> ADDIN ZOTERO_ITEM CSL_CITATION {"citationID":"bKU6Xzm5","properties":{"formattedCitation":"(23,24)","plainCitation":"(23,24)"},"citationItems":[{"id":401,"uris":["http://zotero.org/users/634003/items/78FQCQ4M"],"uri":["http://zotero.org/users/634003/items/78FQCQ4M"],"itemData":{"id":401,"type":"article-journal","title":"Increasing Willingness to Experience Obsessions: Acceptance and Commitment Therapy as a Treatment for Obsessive-Compulsive Disorder","container-title":"Behavior Therapy","page":"3-13","volume":"37","issue":"1","source":"ScienceDirect","abstract":"This study evaluated the effectiveness of an 8-session Acceptance and Commitment Therapy for OCD intervention in a nonconcurrent multiple-baseline, across-participants design. Results on self-reported compulsions showed that the intervention produced clinically significant reductions in compulsions by the end of treatment for all participants, with results maintained at 3-month follow-up. Self-monitoring was supported with similar decreases in scores on standardized measures of OCD. Positive changes in anxiety and depression were found for all participants as well as expected process changes in the form of decreased experiential avoidance, believability of obsessions, and need to respond to obsessions. All participants found the treatment to be highly acceptable. Implications and future directions are discussed.","DOI":"10.1016/j.beth.2005.02.001","ISSN":"0005-7894","shortTitle":"Increasing Willingness to Experience Obsessions","author":[{"family":"Twohig","given":"Michael P."},{"family":"Hayes","given":"Steven C."},{"family":"Masuda","given":"Akihiko"}],"issued":{"date-parts":[["2006",3]]},"accessed":{"date-parts":[["2012",1,13]],"season":"15:41:58"}}},{"id":619,"uris":["http://zotero.org/users/634003/items/ZEPUV4QT"],"uri":["http://zotero.org/users/634003/items/ZEPUV4QT"],"itemData":{"id":619,"type":"article-journal","title":"A randomized clinical trial of acceptance and commitment therapy versus progressive relaxation training for obsessive-compulsive disorder.","container-title":"Journal of Consulting and Clinical Psychology","page":"705-716","volume":"78","issue":"5","source":"EBSCOhost","abstract":"Objective: Effective treatments for obsessive-compulsive disorder (OCD) exist, but additional treatment options are needed. The effectiveness of 8 sessions of acceptance and commitment therapy (ACT) for adult OCD was compared with progressive relaxation training (PRT). Method: Seventy-nine adults (61% female) diagnosed with OCD (mean age = 37 years; 89% Caucasian) participated in a randomized clinical trial of 8 sessions of ACT or PRT with no in-session exposure. The following assessments were completed at pretreatment, posttreatment, and 3-month follow-up by an assessor who was unaware of treatment conditions: Yale–Brown Obsessive Compulsive Scale (Y-BOCS), Beck Depression Inventory–II, Quality of Life Scale, Acceptance and Action Questionnaire, Thought Action Fusion Scale, and Thought Control Questionnaire. Treatment Evaluation Inventory was completed at posttreatment. Results: ACT produced greater changes at posttreatment and follow-up over PRT on OCD severity (Y-BOCS: ACT pretreatment = 24.22, posttreatment = 12.76, follow-up = 11.79; PRT pretreatment = 25.4, posttreatment = 18.67, follow-up = 16.23) and produced greater change on depression among those reporting at least mild depression before treatment. Clinically significant change in OCD severity occurred more in the ACT condition than PRT (clinical response rates: ACT posttreatment = 46%–56%, follow-up = 46%–66%; PRT posttreatment = 13%–18%, follow-up = 16%–18%). Quality of life improved in both conditions but was marginally in favor of ACT at posttreatment. Treatment refusal (2.4% ACT, 7.8% PRT) and dropout (9.8% ACT, 13.2% PRT) were low in both conditions. Conclusions: ACT is worth exploring as a treatment for OCD. (PsycINFO Database Record (c) 2010 APA, all rights reserved) (journal abstract)","DOI":"10.1037/a0020508","ISSN":"0022-006X","author":[{"family":"Twohig","given":"Michael P."},{"family":"Hayes","given":"Steven C."},{"family":"Plumb","given":"Jennifer C."},{"family":"Pruitt","given":"Larry D."},{"family":"Collins","given":"Angela B."},{"family":"Hazlett-Stevens","given":"Holly"},{"family":"Woidneck","given":"Michelle R."}],"issued":{"date-parts":[["2010",10]]}}}],"schema":"https://github.com/citation-style-language/schema/raw/master/csl-citation.json"} </w:instrText>
      </w:r>
      <w:r w:rsidR="00116692" w:rsidRPr="00BA69F3">
        <w:rPr>
          <w:b w:val="0"/>
          <w:sz w:val="24"/>
          <w:szCs w:val="24"/>
        </w:rPr>
        <w:fldChar w:fldCharType="separate"/>
      </w:r>
      <w:r w:rsidR="00BA69F3" w:rsidRPr="00BA69F3">
        <w:rPr>
          <w:b w:val="0"/>
          <w:sz w:val="24"/>
        </w:rPr>
        <w:t>(23,24)</w:t>
      </w:r>
      <w:r w:rsidR="00116692" w:rsidRPr="00BA69F3">
        <w:rPr>
          <w:b w:val="0"/>
          <w:sz w:val="24"/>
          <w:szCs w:val="24"/>
        </w:rPr>
        <w:fldChar w:fldCharType="end"/>
      </w:r>
      <w:r w:rsidR="00347341" w:rsidRPr="00BA69F3">
        <w:rPr>
          <w:b w:val="0"/>
          <w:sz w:val="24"/>
          <w:szCs w:val="24"/>
        </w:rPr>
        <w:t xml:space="preserve">. </w:t>
      </w:r>
    </w:p>
    <w:p w14:paraId="5EFD7204" w14:textId="530F09A0" w:rsidR="00661C1A" w:rsidRPr="00AE6171" w:rsidRDefault="00347341" w:rsidP="00AE6171">
      <w:pPr>
        <w:pStyle w:val="Heading5"/>
        <w:shd w:val="clear" w:color="auto" w:fill="FFFFFF"/>
        <w:spacing w:before="0" w:beforeAutospacing="0" w:after="0" w:afterAutospacing="0" w:line="480" w:lineRule="auto"/>
        <w:ind w:firstLine="720"/>
        <w:textAlignment w:val="baseline"/>
        <w:rPr>
          <w:rFonts w:eastAsia="Arial Unicode MS"/>
          <w:b w:val="0"/>
          <w:bCs w:val="0"/>
          <w:sz w:val="24"/>
          <w:szCs w:val="24"/>
        </w:rPr>
      </w:pPr>
      <w:r w:rsidRPr="00BA69F3">
        <w:rPr>
          <w:b w:val="0"/>
          <w:sz w:val="24"/>
          <w:szCs w:val="24"/>
        </w:rPr>
        <w:t xml:space="preserve">The first specific ACT for OCD </w:t>
      </w:r>
      <w:r w:rsidR="00116692" w:rsidRPr="00BA69F3">
        <w:rPr>
          <w:b w:val="0"/>
          <w:sz w:val="24"/>
          <w:szCs w:val="24"/>
        </w:rPr>
        <w:fldChar w:fldCharType="begin"/>
      </w:r>
      <w:r w:rsidR="00BA69F3" w:rsidRPr="00BA69F3">
        <w:rPr>
          <w:b w:val="0"/>
          <w:sz w:val="24"/>
          <w:szCs w:val="24"/>
        </w:rPr>
        <w:instrText xml:space="preserve"> ADDIN ZOTERO_ITEM CSL_CITATION {"citationID":"aSHQyuLF","properties":{"formattedCitation":"(23)","plainCitation":"(23)"},"citationItems":[{"id":401,"uris":["http://zotero.org/users/634003/items/78FQCQ4M"],"uri":["http://zotero.org/users/634003/items/78FQCQ4M"],"itemData":{"id":401,"type":"article-journal","title":"Increasing Willingness to Experience Obsessions: Acceptance and Commitment Therapy as a Treatment for Obsessive-Compulsive Disorder","container-title":"Behavior Therapy","page":"3-13","volume":"37","issue":"1","source":"ScienceDirect","abstract":"This study evaluated the effectiveness of an 8-session Acceptance and Commitment Therapy for OCD intervention in a nonconcurrent multiple-baseline, across-participants design. Results on self-reported compulsions showed that the intervention produced clinically significant reductions in compulsions by the end of treatment for all participants, with results maintained at 3-month follow-up. Self-monitoring was supported with similar decreases in scores on standardized measures of OCD. Positive changes in anxiety and depression were found for all participants as well as expected process changes in the form of decreased experiential avoidance, believability of obsessions, and need to respond to obsessions. All participants found the treatment to be highly acceptable. Implications and future directions are discussed.","DOI":"10.1016/j.beth.2005.02.001","ISSN":"0005-7894","shortTitle":"Increasing Willingness to Experience Obsessions","author":[{"family":"Twohig","given":"Michael P."},{"family":"Hayes","given":"Steven C."},{"family":"Masuda","given":"Akihiko"}],"issued":{"date-parts":[["2006",3]]},"accessed":{"date-parts":[["2012",1,13]],"season":"15:41:58"}}}],"schema":"https://github.com/citation-style-language/schema/raw/master/csl-citation.json"} </w:instrText>
      </w:r>
      <w:r w:rsidR="00116692" w:rsidRPr="00BA69F3">
        <w:rPr>
          <w:b w:val="0"/>
          <w:sz w:val="24"/>
          <w:szCs w:val="24"/>
        </w:rPr>
        <w:fldChar w:fldCharType="separate"/>
      </w:r>
      <w:r w:rsidR="00BA69F3" w:rsidRPr="00BA69F3">
        <w:rPr>
          <w:b w:val="0"/>
          <w:sz w:val="24"/>
        </w:rPr>
        <w:t>(23)</w:t>
      </w:r>
      <w:r w:rsidR="00116692" w:rsidRPr="00BA69F3">
        <w:rPr>
          <w:b w:val="0"/>
          <w:sz w:val="24"/>
          <w:szCs w:val="24"/>
        </w:rPr>
        <w:fldChar w:fldCharType="end"/>
      </w:r>
      <w:r w:rsidRPr="00BA69F3">
        <w:rPr>
          <w:b w:val="0"/>
          <w:sz w:val="24"/>
          <w:szCs w:val="24"/>
        </w:rPr>
        <w:t xml:space="preserve"> study tested the effects of an the eight session</w:t>
      </w:r>
      <w:r w:rsidRPr="00AE6171">
        <w:rPr>
          <w:b w:val="0"/>
          <w:sz w:val="24"/>
          <w:szCs w:val="24"/>
        </w:rPr>
        <w:t xml:space="preserve"> protocol with four adults with varying types of OCD (</w:t>
      </w:r>
      <w:r w:rsidR="00DA104B">
        <w:rPr>
          <w:b w:val="0"/>
          <w:sz w:val="24"/>
          <w:szCs w:val="24"/>
        </w:rPr>
        <w:t xml:space="preserve">i.e., </w:t>
      </w:r>
      <w:r w:rsidRPr="00AE6171">
        <w:rPr>
          <w:b w:val="0"/>
          <w:sz w:val="24"/>
          <w:szCs w:val="24"/>
        </w:rPr>
        <w:t>checking, checking, cleaning, and hoarding)</w:t>
      </w:r>
      <w:r w:rsidR="00B6407E">
        <w:rPr>
          <w:b w:val="0"/>
          <w:sz w:val="24"/>
          <w:szCs w:val="24"/>
        </w:rPr>
        <w:t xml:space="preserve"> </w:t>
      </w:r>
      <w:r w:rsidR="00661C1A" w:rsidRPr="00AE6171">
        <w:rPr>
          <w:b w:val="0"/>
          <w:sz w:val="24"/>
          <w:szCs w:val="24"/>
        </w:rPr>
        <w:t xml:space="preserve">in a multiple-base line design. </w:t>
      </w:r>
      <w:r w:rsidRPr="00AE6171">
        <w:rPr>
          <w:b w:val="0"/>
          <w:sz w:val="24"/>
          <w:szCs w:val="24"/>
        </w:rPr>
        <w:t xml:space="preserve">Self-monitored compulsions were the primary dependent variable. </w:t>
      </w:r>
      <w:r w:rsidR="00661C1A" w:rsidRPr="00AE6171">
        <w:rPr>
          <w:b w:val="0"/>
          <w:sz w:val="24"/>
          <w:szCs w:val="24"/>
        </w:rPr>
        <w:t xml:space="preserve">Results showed that participants’ daily self-reported compulsions decreased </w:t>
      </w:r>
      <w:r w:rsidRPr="00AE6171">
        <w:rPr>
          <w:b w:val="0"/>
          <w:sz w:val="24"/>
          <w:szCs w:val="24"/>
        </w:rPr>
        <w:t xml:space="preserve">to very low levels at posttreatment with results maintained at follow-up. Standardized measures taken at pretreatment, posttreatment, and follow-up showed that the Obsessive Compulsive </w:t>
      </w:r>
      <w:r w:rsidRPr="00BA69F3">
        <w:rPr>
          <w:b w:val="0"/>
          <w:sz w:val="24"/>
          <w:szCs w:val="24"/>
        </w:rPr>
        <w:t xml:space="preserve">Inventory </w:t>
      </w:r>
      <w:r w:rsidR="00116692" w:rsidRPr="00BA69F3">
        <w:rPr>
          <w:b w:val="0"/>
          <w:sz w:val="24"/>
          <w:szCs w:val="24"/>
        </w:rPr>
        <w:fldChar w:fldCharType="begin"/>
      </w:r>
      <w:r w:rsidR="00BA69F3" w:rsidRPr="00BA69F3">
        <w:rPr>
          <w:b w:val="0"/>
          <w:sz w:val="24"/>
          <w:szCs w:val="24"/>
        </w:rPr>
        <w:instrText xml:space="preserve"> ADDIN ZOTERO_ITEM CSL_CITATION {"citationID":"XchB3PLO","properties":{"formattedCitation":"(87)","plainCitation":"(87)"},"citationItems":[{"id":97,"uris":["http://zotero.org/groups/79771/items/BQISZW3T"],"uri":["http://zotero.org/groups/79771/items/BQISZW3T"],"itemData":{"id":97,"type":"article-journal","title":"The Validation of a New Obsessive-Compulsive Disorder Scale: The Obsessive-Compulsive Inventory.","container-title":"Psychological Assessment","page":"206-14","volume":"10","issue":"3","source":"ERIC","abstract":"The Obsessive-Compulsive Inventory (OCI), a new self-report measure for determining the diagnosis and severity of obsessive- compulsive disorder (OCD), was validated with 141 patients with OCD, 58 with social phobia, 44 with posttraumatic stress disorder, and 194 nonpatients. The OCI exhibited satisfactory reliability and validity with all four samples. (SLD)","ISSN":"1040-3590","shortTitle":"The Validation of a New Obsessive-Compulsive Disorder Scale","journalAbbreviation":"Psychological Assessment","author":[{"family":"Foa","given":"Edna B."},{"family":"Kozak","given":"Michael J."},{"family":"Salkovskis","given":"Paul M."},{"family":"Coles","given":"Meredith E."},{"family":"Amir","given":"Nader"}],"issued":{"date-parts":[["1998"]]},"accessed":{"date-parts":[["2012",6,5]]}}}],"schema":"https://github.com/citation-style-language/schema/raw/master/csl-citation.json"} </w:instrText>
      </w:r>
      <w:r w:rsidR="00116692" w:rsidRPr="00BA69F3">
        <w:rPr>
          <w:b w:val="0"/>
          <w:sz w:val="24"/>
          <w:szCs w:val="24"/>
        </w:rPr>
        <w:fldChar w:fldCharType="separate"/>
      </w:r>
      <w:r w:rsidR="00BA69F3" w:rsidRPr="00BA69F3">
        <w:rPr>
          <w:b w:val="0"/>
          <w:sz w:val="24"/>
        </w:rPr>
        <w:t>(87)</w:t>
      </w:r>
      <w:r w:rsidR="00116692" w:rsidRPr="00BA69F3">
        <w:rPr>
          <w:b w:val="0"/>
          <w:sz w:val="24"/>
          <w:szCs w:val="24"/>
        </w:rPr>
        <w:fldChar w:fldCharType="end"/>
      </w:r>
      <w:r w:rsidR="00661C1A" w:rsidRPr="00BA69F3">
        <w:rPr>
          <w:b w:val="0"/>
          <w:sz w:val="24"/>
          <w:szCs w:val="24"/>
        </w:rPr>
        <w:t xml:space="preserve"> </w:t>
      </w:r>
      <w:r w:rsidR="0009195D" w:rsidRPr="00BA69F3">
        <w:rPr>
          <w:b w:val="0"/>
          <w:sz w:val="24"/>
          <w:szCs w:val="24"/>
        </w:rPr>
        <w:t>decreased</w:t>
      </w:r>
      <w:r w:rsidR="0009195D" w:rsidRPr="00AE6171">
        <w:rPr>
          <w:b w:val="0"/>
          <w:sz w:val="24"/>
          <w:szCs w:val="24"/>
        </w:rPr>
        <w:t xml:space="preserve"> </w:t>
      </w:r>
      <w:r w:rsidR="00661C1A" w:rsidRPr="00AE6171">
        <w:rPr>
          <w:b w:val="0"/>
          <w:sz w:val="24"/>
          <w:szCs w:val="24"/>
        </w:rPr>
        <w:t>by 68%</w:t>
      </w:r>
      <w:r w:rsidR="0009195D" w:rsidRPr="00AE6171">
        <w:rPr>
          <w:b w:val="0"/>
          <w:sz w:val="24"/>
          <w:szCs w:val="24"/>
        </w:rPr>
        <w:t xml:space="preserve"> from pretreatment to posttreatment and 81% from pretreatment to follow-up with all participants below the nonclinical mean for the measure. </w:t>
      </w:r>
      <w:r w:rsidR="00661C1A" w:rsidRPr="00AE6171">
        <w:rPr>
          <w:rFonts w:eastAsia="Arial Unicode MS"/>
          <w:b w:val="0"/>
          <w:bCs w:val="0"/>
          <w:sz w:val="24"/>
          <w:szCs w:val="24"/>
        </w:rPr>
        <w:t>In addition</w:t>
      </w:r>
      <w:r w:rsidR="0009195D" w:rsidRPr="00AE6171">
        <w:rPr>
          <w:rFonts w:eastAsia="Arial Unicode MS"/>
          <w:b w:val="0"/>
          <w:bCs w:val="0"/>
          <w:sz w:val="24"/>
          <w:szCs w:val="24"/>
        </w:rPr>
        <w:t>,</w:t>
      </w:r>
      <w:r w:rsidR="00661C1A" w:rsidRPr="00AE6171">
        <w:rPr>
          <w:rFonts w:eastAsia="Arial Unicode MS"/>
          <w:b w:val="0"/>
          <w:bCs w:val="0"/>
          <w:sz w:val="24"/>
          <w:szCs w:val="24"/>
        </w:rPr>
        <w:t xml:space="preserve"> all participants demonstrated a reduction in both anxiety and </w:t>
      </w:r>
      <w:r w:rsidR="00661C1A" w:rsidRPr="00AE6171">
        <w:rPr>
          <w:b w:val="0"/>
          <w:sz w:val="24"/>
          <w:szCs w:val="24"/>
        </w:rPr>
        <w:t xml:space="preserve">depression </w:t>
      </w:r>
      <w:r w:rsidR="0009195D" w:rsidRPr="00AE6171">
        <w:rPr>
          <w:b w:val="0"/>
          <w:sz w:val="24"/>
          <w:szCs w:val="24"/>
        </w:rPr>
        <w:t>and an inc</w:t>
      </w:r>
      <w:r w:rsidR="009D48A6">
        <w:rPr>
          <w:b w:val="0"/>
          <w:sz w:val="24"/>
          <w:szCs w:val="24"/>
        </w:rPr>
        <w:t>r</w:t>
      </w:r>
      <w:r w:rsidR="0009195D" w:rsidRPr="00AE6171">
        <w:rPr>
          <w:b w:val="0"/>
          <w:sz w:val="24"/>
          <w:szCs w:val="24"/>
        </w:rPr>
        <w:t xml:space="preserve">ease in psychological flexibility as </w:t>
      </w:r>
      <w:r w:rsidR="00661C1A" w:rsidRPr="00AE6171">
        <w:rPr>
          <w:b w:val="0"/>
          <w:sz w:val="24"/>
          <w:szCs w:val="24"/>
        </w:rPr>
        <w:t xml:space="preserve">measured by the </w:t>
      </w:r>
      <w:r w:rsidR="009D48A6">
        <w:rPr>
          <w:b w:val="0"/>
          <w:sz w:val="24"/>
          <w:szCs w:val="24"/>
        </w:rPr>
        <w:t>AAQ</w:t>
      </w:r>
      <w:r w:rsidR="0009195D" w:rsidRPr="00AE6171">
        <w:rPr>
          <w:rFonts w:eastAsia="Arial Unicode MS"/>
          <w:b w:val="0"/>
          <w:bCs w:val="0"/>
          <w:sz w:val="24"/>
          <w:szCs w:val="24"/>
        </w:rPr>
        <w:t>.</w:t>
      </w:r>
      <w:r w:rsidR="006979CC" w:rsidRPr="00AE6171">
        <w:rPr>
          <w:rFonts w:eastAsia="Arial Unicode MS"/>
          <w:b w:val="0"/>
          <w:bCs w:val="0"/>
          <w:sz w:val="24"/>
          <w:szCs w:val="24"/>
        </w:rPr>
        <w:t xml:space="preserve"> Treatment acceptability was an average of 31 out of 35</w:t>
      </w:r>
      <w:r w:rsidR="009D48A6">
        <w:rPr>
          <w:rFonts w:eastAsia="Arial Unicode MS"/>
          <w:b w:val="0"/>
          <w:bCs w:val="0"/>
          <w:sz w:val="24"/>
          <w:szCs w:val="24"/>
        </w:rPr>
        <w:t xml:space="preserve"> in this study</w:t>
      </w:r>
      <w:r w:rsidR="006979CC" w:rsidRPr="00AE6171">
        <w:rPr>
          <w:rFonts w:eastAsia="Arial Unicode MS"/>
          <w:b w:val="0"/>
          <w:bCs w:val="0"/>
          <w:sz w:val="24"/>
          <w:szCs w:val="24"/>
        </w:rPr>
        <w:t xml:space="preserve">. </w:t>
      </w:r>
    </w:p>
    <w:p w14:paraId="3C0BEB87" w14:textId="4EF0D214" w:rsidR="00661C1A" w:rsidRPr="00AE6171" w:rsidRDefault="00346E00" w:rsidP="00AE6171">
      <w:pPr>
        <w:autoSpaceDE w:val="0"/>
        <w:autoSpaceDN w:val="0"/>
        <w:adjustRightInd w:val="0"/>
        <w:spacing w:after="0" w:line="480" w:lineRule="auto"/>
        <w:ind w:firstLine="720"/>
        <w:rPr>
          <w:rFonts w:ascii="Times New Roman" w:hAnsi="Times New Roman" w:cs="Times New Roman"/>
          <w:sz w:val="24"/>
          <w:szCs w:val="24"/>
        </w:rPr>
      </w:pPr>
      <w:r w:rsidRPr="00AE6171">
        <w:rPr>
          <w:rFonts w:ascii="Times New Roman" w:hAnsi="Times New Roman" w:cs="Times New Roman"/>
          <w:sz w:val="24"/>
          <w:szCs w:val="24"/>
        </w:rPr>
        <w:t>The effectiveness of the same eight session</w:t>
      </w:r>
      <w:r w:rsidR="009D48A6">
        <w:rPr>
          <w:rFonts w:ascii="Times New Roman" w:hAnsi="Times New Roman" w:cs="Times New Roman"/>
          <w:sz w:val="24"/>
          <w:szCs w:val="24"/>
        </w:rPr>
        <w:t xml:space="preserve"> protocol</w:t>
      </w:r>
      <w:r w:rsidRPr="00AE6171">
        <w:rPr>
          <w:rFonts w:ascii="Times New Roman" w:hAnsi="Times New Roman" w:cs="Times New Roman"/>
          <w:sz w:val="24"/>
          <w:szCs w:val="24"/>
        </w:rPr>
        <w:t>, without in-session exposure exercises, was the</w:t>
      </w:r>
      <w:r w:rsidR="00DA104B">
        <w:rPr>
          <w:rFonts w:ascii="Times New Roman" w:hAnsi="Times New Roman" w:cs="Times New Roman"/>
          <w:sz w:val="24"/>
          <w:szCs w:val="24"/>
        </w:rPr>
        <w:t>n</w:t>
      </w:r>
      <w:r w:rsidRPr="00AE6171">
        <w:rPr>
          <w:rFonts w:ascii="Times New Roman" w:hAnsi="Times New Roman" w:cs="Times New Roman"/>
          <w:sz w:val="24"/>
          <w:szCs w:val="24"/>
        </w:rPr>
        <w:t xml:space="preserve"> compared to </w:t>
      </w:r>
      <w:r w:rsidR="00661C1A" w:rsidRPr="00AE6171">
        <w:rPr>
          <w:rFonts w:ascii="Times New Roman" w:hAnsi="Times New Roman" w:cs="Times New Roman"/>
          <w:sz w:val="24"/>
          <w:szCs w:val="24"/>
        </w:rPr>
        <w:t xml:space="preserve">progressive relaxation training </w:t>
      </w:r>
      <w:r w:rsidR="00A26784" w:rsidRPr="00AE6171">
        <w:rPr>
          <w:rFonts w:ascii="Times New Roman" w:hAnsi="Times New Roman" w:cs="Times New Roman"/>
          <w:sz w:val="24"/>
          <w:szCs w:val="24"/>
        </w:rPr>
        <w:t xml:space="preserve">(PRT) </w:t>
      </w:r>
      <w:r w:rsidR="00661C1A" w:rsidRPr="00AE6171">
        <w:rPr>
          <w:rFonts w:ascii="Times New Roman" w:hAnsi="Times New Roman" w:cs="Times New Roman"/>
          <w:sz w:val="24"/>
          <w:szCs w:val="24"/>
        </w:rPr>
        <w:t xml:space="preserve">in 79 </w:t>
      </w:r>
      <w:r w:rsidRPr="00AE6171">
        <w:rPr>
          <w:rFonts w:ascii="Times New Roman" w:hAnsi="Times New Roman" w:cs="Times New Roman"/>
          <w:sz w:val="24"/>
          <w:szCs w:val="24"/>
        </w:rPr>
        <w:t xml:space="preserve">adults diagnosed with </w:t>
      </w:r>
      <w:r w:rsidR="00661C1A" w:rsidRPr="00AE6171">
        <w:rPr>
          <w:rFonts w:ascii="Times New Roman" w:hAnsi="Times New Roman" w:cs="Times New Roman"/>
          <w:sz w:val="24"/>
          <w:szCs w:val="24"/>
        </w:rPr>
        <w:t xml:space="preserve">OCD. </w:t>
      </w:r>
      <w:r w:rsidRPr="00AE6171">
        <w:rPr>
          <w:rFonts w:ascii="Times New Roman" w:hAnsi="Times New Roman" w:cs="Times New Roman"/>
          <w:sz w:val="24"/>
          <w:szCs w:val="24"/>
        </w:rPr>
        <w:t>This study utilized assessors who were unaware of treatment condition and the Yale-Brown Obsessive Compulsive Scale (Y-BOCS)</w:t>
      </w:r>
      <w:r w:rsidR="00D80596">
        <w:rPr>
          <w:rFonts w:ascii="Times New Roman" w:hAnsi="Times New Roman" w:cs="Times New Roman"/>
          <w:sz w:val="24"/>
          <w:szCs w:val="24"/>
        </w:rPr>
        <w:t xml:space="preserve"> </w:t>
      </w:r>
      <w:r w:rsidR="00116692">
        <w:rPr>
          <w:rFonts w:ascii="Times New Roman" w:hAnsi="Times New Roman" w:cs="Times New Roman"/>
          <w:sz w:val="24"/>
          <w:szCs w:val="24"/>
        </w:rPr>
        <w:fldChar w:fldCharType="begin"/>
      </w:r>
      <w:r w:rsidR="00BA69F3">
        <w:rPr>
          <w:rFonts w:ascii="Times New Roman" w:hAnsi="Times New Roman" w:cs="Times New Roman"/>
          <w:sz w:val="24"/>
          <w:szCs w:val="24"/>
        </w:rPr>
        <w:instrText xml:space="preserve"> ADDIN ZOTERO_ITEM CSL_CITATION {"citationID":"Wrzd0w5f","properties":{"formattedCitation":"(88)","plainCitation":"(88)"},"citationItems":[{"id":438,"uris":["http://zotero.org/users/634003/items/CDKBDNIT"],"uri":["http://zotero.org/users/634003/items/CDKBDNIT"],"itemData":{"id":438,"type":"article-journal","title":"The Yale-Brown Obsessive Compulsive Scale: I. Development, Use, and Reliability","container-title":"Arch Gen Psychiatry","page":"1006-1011","volume":"46","issue":"11","source":"HighWire","abstract":"* The Yale-Brown Obsessive Compulsive Scale was designed to remedy the problems of existing rating scales by providing a specific measure of the severity of symptoms of obsessivecompulsive disorder that is not influenced by the type of obsessions or compulsions present. The scale is a clinician-rated, 10-item scale, each item rated from 0 (no symptoms) to 4 (extreme symptoms) (total range, 0 to 40), with separate subtotals for severity of obsessions and compulsions. In a study involving four raters and 40 patients with obsessive-compulsive disorder at various stages of treatment, interrater reliability for the total Yale-Brown Scale score and each of the 10 individual items was excellent, with a high degree of internal consistency among all item scores demonstrated with Cronbach's {alpha} coefficient. Based on pretreatment assessment of 42 patients with obsessive-compulsive disorder, each item was frequently endorsed and measured across a range of severity. These findings suggest that the Yale-Brown Scale is a reliable instrument for measuring the severity of illness in patients with obsessive-compulsive disorder with a range of severity and types of obsessive-compulsive symptoms.","DOI":"10.1001/archpsyc.1989.01810110048007","shortTitle":"The Yale-Brown Obsessive Compulsive Scale","author":[{"family":"Goodman","given":"Wayne K."},{"family":"Price","given":"Lawrence H."},{"family":"Rasmussen","given":"Steven A."},{"family":"Mazure","given":"Carolyn"},{"family":"Fleischmann","given":"Roberta L."},{"family":"Hill","given":"Candy L."},{"family":"Heninger","given":"George R."},{"family":"Charney","given":"Dennis S."}],"issued":{"date-parts":[["1989",11,1]]},"accessed":{"date-parts":[["2012",3,16]]}}}],"schema":"https://github.com/citation-style-language/schema/raw/master/csl-citation.json"} </w:instrText>
      </w:r>
      <w:r w:rsidR="00116692">
        <w:rPr>
          <w:rFonts w:ascii="Times New Roman" w:hAnsi="Times New Roman" w:cs="Times New Roman"/>
          <w:sz w:val="24"/>
          <w:szCs w:val="24"/>
        </w:rPr>
        <w:fldChar w:fldCharType="separate"/>
      </w:r>
      <w:r w:rsidR="00BA69F3" w:rsidRPr="00BA69F3">
        <w:rPr>
          <w:rFonts w:ascii="Times New Roman" w:hAnsi="Times New Roman" w:cs="Times New Roman"/>
          <w:sz w:val="24"/>
        </w:rPr>
        <w:t>(88)</w:t>
      </w:r>
      <w:r w:rsidR="00116692">
        <w:rPr>
          <w:rFonts w:ascii="Times New Roman" w:hAnsi="Times New Roman" w:cs="Times New Roman"/>
          <w:sz w:val="24"/>
          <w:szCs w:val="24"/>
        </w:rPr>
        <w:fldChar w:fldCharType="end"/>
      </w:r>
      <w:r w:rsidRPr="00AE6171">
        <w:rPr>
          <w:rFonts w:ascii="Times New Roman" w:hAnsi="Times New Roman" w:cs="Times New Roman"/>
          <w:sz w:val="24"/>
          <w:szCs w:val="24"/>
        </w:rPr>
        <w:t xml:space="preserve"> for OCD severity</w:t>
      </w:r>
      <w:r w:rsidR="00A26784" w:rsidRPr="00AE6171">
        <w:rPr>
          <w:rFonts w:ascii="Times New Roman" w:hAnsi="Times New Roman" w:cs="Times New Roman"/>
          <w:sz w:val="24"/>
          <w:szCs w:val="24"/>
        </w:rPr>
        <w:t>. ACT resulted in greater reductions in Y-BOCS severity (pretreatment= 24.22, posttreatment=12.76, follow-up=11.79) than the PRT condition (pretreatment=25.4, posttreatment=18.67, follow-up=16.23). Clinically significant change defined as a score below 14 on the Y-BOC</w:t>
      </w:r>
      <w:r w:rsidR="009D48A6">
        <w:rPr>
          <w:rFonts w:ascii="Times New Roman" w:hAnsi="Times New Roman" w:cs="Times New Roman"/>
          <w:sz w:val="24"/>
          <w:szCs w:val="24"/>
        </w:rPr>
        <w:t>S</w:t>
      </w:r>
      <w:r w:rsidR="00A26784" w:rsidRPr="00AE6171">
        <w:rPr>
          <w:rFonts w:ascii="Times New Roman" w:hAnsi="Times New Roman" w:cs="Times New Roman"/>
          <w:sz w:val="24"/>
          <w:szCs w:val="24"/>
        </w:rPr>
        <w:t xml:space="preserve"> and at least a 6.39 from pretreatment resulted in a greater </w:t>
      </w:r>
      <w:r w:rsidR="009D48A6">
        <w:rPr>
          <w:rFonts w:ascii="Times New Roman" w:hAnsi="Times New Roman" w:cs="Times New Roman"/>
          <w:sz w:val="24"/>
          <w:szCs w:val="24"/>
        </w:rPr>
        <w:t xml:space="preserve">clinical </w:t>
      </w:r>
      <w:r w:rsidR="00A26784" w:rsidRPr="00AE6171">
        <w:rPr>
          <w:rFonts w:ascii="Times New Roman" w:hAnsi="Times New Roman" w:cs="Times New Roman"/>
          <w:sz w:val="24"/>
          <w:szCs w:val="24"/>
        </w:rPr>
        <w:t>response rate for ACT than PRT</w:t>
      </w:r>
      <w:r w:rsidRPr="00AE6171">
        <w:rPr>
          <w:rFonts w:ascii="Times New Roman" w:hAnsi="Times New Roman" w:cs="Times New Roman"/>
          <w:sz w:val="24"/>
          <w:szCs w:val="24"/>
        </w:rPr>
        <w:t xml:space="preserve"> </w:t>
      </w:r>
      <w:r w:rsidR="00A26784" w:rsidRPr="00AE6171">
        <w:rPr>
          <w:rFonts w:ascii="Times New Roman" w:hAnsi="Times New Roman" w:cs="Times New Roman"/>
          <w:sz w:val="24"/>
          <w:szCs w:val="24"/>
        </w:rPr>
        <w:t xml:space="preserve">(first score </w:t>
      </w:r>
      <w:r w:rsidR="009D48A6">
        <w:rPr>
          <w:rFonts w:ascii="Times New Roman" w:hAnsi="Times New Roman" w:cs="Times New Roman"/>
          <w:sz w:val="24"/>
          <w:szCs w:val="24"/>
        </w:rPr>
        <w:t xml:space="preserve">represents </w:t>
      </w:r>
      <w:r w:rsidR="00A26784" w:rsidRPr="00AE6171">
        <w:rPr>
          <w:rFonts w:ascii="Times New Roman" w:hAnsi="Times New Roman" w:cs="Times New Roman"/>
          <w:sz w:val="24"/>
          <w:szCs w:val="24"/>
        </w:rPr>
        <w:t xml:space="preserve">all available data and </w:t>
      </w:r>
      <w:r w:rsidR="009D48A6">
        <w:rPr>
          <w:rFonts w:ascii="Times New Roman" w:hAnsi="Times New Roman" w:cs="Times New Roman"/>
          <w:sz w:val="24"/>
          <w:szCs w:val="24"/>
        </w:rPr>
        <w:t xml:space="preserve">the </w:t>
      </w:r>
      <w:r w:rsidR="00A26784" w:rsidRPr="00AE6171">
        <w:rPr>
          <w:rFonts w:ascii="Times New Roman" w:hAnsi="Times New Roman" w:cs="Times New Roman"/>
          <w:sz w:val="24"/>
          <w:szCs w:val="24"/>
        </w:rPr>
        <w:t xml:space="preserve">second </w:t>
      </w:r>
      <w:r w:rsidR="009D48A6">
        <w:rPr>
          <w:rFonts w:ascii="Times New Roman" w:hAnsi="Times New Roman" w:cs="Times New Roman"/>
          <w:sz w:val="24"/>
          <w:szCs w:val="24"/>
        </w:rPr>
        <w:t xml:space="preserve">score </w:t>
      </w:r>
      <w:r w:rsidR="00A26784" w:rsidRPr="00AE6171">
        <w:rPr>
          <w:rFonts w:ascii="Times New Roman" w:hAnsi="Times New Roman" w:cs="Times New Roman"/>
          <w:sz w:val="24"/>
          <w:szCs w:val="24"/>
        </w:rPr>
        <w:t xml:space="preserve">includes imputed data; ACT posttreatment =46%–56%, follow-up= 46%–66%; PRT posttreatment = 13%–18%, follow-up=16%–18%).  Greater change in depression was seen for ACT in those at least mildly depressed at pretreatment. Treatment refusal (2.4% ACT, 7.8% PRT) and dropout (9.8% ACT, 13.2% PRT) were low. Finally, </w:t>
      </w:r>
      <w:r w:rsidR="006979CC" w:rsidRPr="00AE6171">
        <w:rPr>
          <w:rFonts w:ascii="Times New Roman" w:hAnsi="Times New Roman" w:cs="Times New Roman"/>
          <w:sz w:val="24"/>
          <w:szCs w:val="24"/>
        </w:rPr>
        <w:t>ACT was found to be highly acceptable by participant</w:t>
      </w:r>
      <w:r w:rsidR="009D48A6">
        <w:rPr>
          <w:rFonts w:ascii="Times New Roman" w:hAnsi="Times New Roman" w:cs="Times New Roman"/>
          <w:sz w:val="24"/>
          <w:szCs w:val="24"/>
        </w:rPr>
        <w:t>s</w:t>
      </w:r>
      <w:r w:rsidR="006979CC" w:rsidRPr="00AE6171">
        <w:rPr>
          <w:rFonts w:ascii="Times New Roman" w:hAnsi="Times New Roman" w:cs="Times New Roman"/>
          <w:sz w:val="24"/>
          <w:szCs w:val="24"/>
        </w:rPr>
        <w:t xml:space="preserve"> with a 4.4 out of 5 on acceptability compared to a 3.7 for PRT. </w:t>
      </w:r>
    </w:p>
    <w:p w14:paraId="30577F59" w14:textId="2A94C202" w:rsidR="006979CC" w:rsidRPr="00AE6171" w:rsidRDefault="00621F54" w:rsidP="00AE6171">
      <w:pPr>
        <w:autoSpaceDE w:val="0"/>
        <w:autoSpaceDN w:val="0"/>
        <w:adjustRightInd w:val="0"/>
        <w:spacing w:after="0" w:line="480" w:lineRule="auto"/>
        <w:ind w:firstLine="720"/>
        <w:rPr>
          <w:rFonts w:ascii="Times New Roman" w:hAnsi="Times New Roman" w:cs="Times New Roman"/>
          <w:sz w:val="24"/>
          <w:szCs w:val="24"/>
        </w:rPr>
      </w:pPr>
      <w:r w:rsidRPr="00AE6171">
        <w:rPr>
          <w:rFonts w:ascii="Times New Roman" w:hAnsi="Times New Roman" w:cs="Times New Roman"/>
          <w:sz w:val="24"/>
          <w:szCs w:val="24"/>
        </w:rPr>
        <w:t xml:space="preserve">A 12 session protocol was tested and found useful in </w:t>
      </w:r>
      <w:r w:rsidR="00B6407E">
        <w:rPr>
          <w:rFonts w:ascii="Times New Roman" w:hAnsi="Times New Roman" w:cs="Times New Roman"/>
          <w:sz w:val="24"/>
          <w:szCs w:val="24"/>
        </w:rPr>
        <w:t>two</w:t>
      </w:r>
      <w:r w:rsidRPr="00AE6171">
        <w:rPr>
          <w:rFonts w:ascii="Times New Roman" w:hAnsi="Times New Roman" w:cs="Times New Roman"/>
          <w:sz w:val="24"/>
          <w:szCs w:val="24"/>
        </w:rPr>
        <w:t xml:space="preserve"> clients in an</w:t>
      </w:r>
      <w:r w:rsidR="00F37B5B" w:rsidRPr="00AE6171">
        <w:rPr>
          <w:rFonts w:ascii="Times New Roman" w:hAnsi="Times New Roman" w:cs="Times New Roman"/>
          <w:sz w:val="24"/>
          <w:szCs w:val="24"/>
        </w:rPr>
        <w:t xml:space="preserve"> outpatient clinic </w:t>
      </w:r>
      <w:r w:rsidR="00116692">
        <w:rPr>
          <w:rFonts w:ascii="Times New Roman" w:hAnsi="Times New Roman" w:cs="Times New Roman"/>
          <w:sz w:val="24"/>
          <w:szCs w:val="24"/>
        </w:rPr>
        <w:fldChar w:fldCharType="begin"/>
      </w:r>
      <w:r w:rsidR="00BA69F3">
        <w:rPr>
          <w:rFonts w:ascii="Times New Roman" w:hAnsi="Times New Roman" w:cs="Times New Roman"/>
          <w:sz w:val="24"/>
          <w:szCs w:val="24"/>
        </w:rPr>
        <w:instrText xml:space="preserve"> ADDIN ZOTERO_ITEM CSL_CITATION {"citationID":"1u939hiadg","properties":{"formattedCitation":"(84)","plainCitation":"(84)"},"citationItems":[{"id":237,"uris":["http://zotero.org/groups/79771/items/NU4HDF6G"],"uri":["http://zotero.org/groups/79771/items/NU4HDF6G"],"itemData":{"id":237,"type":"article-journal","title":"An Initial Investigation into the Processes of Change in ACT, CT, and ERP for OCD","container-title":"International Journal of Behavioral Consultation and Therapy","page":"67-83","volume":"6","issue":"1","source":"ERIC","abstract":"Six adults diagnosed with obsessive compulsive disorder (OCD) were treated with either acceptance and commitment therapy (ACT), cognitive therapy (CT), or exposure with ritual prevention (ERP) in a preliminary attempt to clarify the similarities or differences between the purported mechanisms of change that underlie these treatments. A new process measure was constructed with items assessing psychological flexibility, cognitive reappraisal, and extinction. This process measure was given weekly along with a measure of OCD severity. Visual analyses suggest that one of two participants in the ACT condition exhibited the highest overall changes on psychological flexibility, while the other participant showed equivalent overall scores on all processes. Both CT participants had highest scores on extinction and psychological flexibility, followed by cognitive reappraisal. ERP had the most consistent results, with both participants generally reporting extinction to be the most notable process of change. Although there was individual variability, raw scores indicate that extinction was the most central mechanism, but that psychological flexibility showed the greatest change when accounting for pretreatment levels of familiarity. Strengths, limitations, and future directions are discussed. (Contains 2 tables, 3 figures, and 1 footnote.)","ISSN":"1555-7855","journalAbbreviation":"International Journal of Behavioral Consultation and Therapy","author":[{"family":"Twohig","given":"Michael P."},{"family":"Whittal","given":"Maureen L."},{"family":"Cox","given":"Jared M."},{"family":"Gunter","given":"Raymond"}],"issued":{"date-parts":[["2010"]]},"accessed":{"date-parts":[["2012",6,2]]}}}],"schema":"https://github.com/citation-style-language/schema/raw/master/csl-citation.json"} </w:instrText>
      </w:r>
      <w:r w:rsidR="00116692">
        <w:rPr>
          <w:rFonts w:ascii="Times New Roman" w:hAnsi="Times New Roman" w:cs="Times New Roman"/>
          <w:sz w:val="24"/>
          <w:szCs w:val="24"/>
        </w:rPr>
        <w:fldChar w:fldCharType="separate"/>
      </w:r>
      <w:r w:rsidR="00BA69F3" w:rsidRPr="00BA69F3">
        <w:rPr>
          <w:rFonts w:ascii="Times New Roman" w:hAnsi="Times New Roman" w:cs="Times New Roman"/>
          <w:sz w:val="24"/>
        </w:rPr>
        <w:t>(84)</w:t>
      </w:r>
      <w:r w:rsidR="00116692">
        <w:rPr>
          <w:rFonts w:ascii="Times New Roman" w:hAnsi="Times New Roman" w:cs="Times New Roman"/>
          <w:sz w:val="24"/>
          <w:szCs w:val="24"/>
        </w:rPr>
        <w:fldChar w:fldCharType="end"/>
      </w:r>
      <w:r w:rsidR="00D80596">
        <w:rPr>
          <w:rFonts w:ascii="Times New Roman" w:hAnsi="Times New Roman" w:cs="Times New Roman"/>
          <w:sz w:val="24"/>
          <w:szCs w:val="24"/>
        </w:rPr>
        <w:t>.</w:t>
      </w:r>
      <w:r w:rsidR="00F37B5B" w:rsidRPr="00AE6171">
        <w:rPr>
          <w:rFonts w:ascii="Times New Roman" w:hAnsi="Times New Roman" w:cs="Times New Roman"/>
          <w:sz w:val="24"/>
          <w:szCs w:val="24"/>
        </w:rPr>
        <w:t xml:space="preserve"> A slightly modified protocol for adults with primarily scrupulosity type OCD was tested with five adults in a multiple baseline design </w:t>
      </w:r>
      <w:r w:rsidR="00116692">
        <w:rPr>
          <w:rFonts w:ascii="Times New Roman" w:hAnsi="Times New Roman" w:cs="Times New Roman"/>
          <w:sz w:val="24"/>
          <w:szCs w:val="24"/>
        </w:rPr>
        <w:fldChar w:fldCharType="begin"/>
      </w:r>
      <w:r w:rsidR="00BA69F3">
        <w:rPr>
          <w:rFonts w:ascii="Times New Roman" w:hAnsi="Times New Roman" w:cs="Times New Roman"/>
          <w:sz w:val="24"/>
          <w:szCs w:val="24"/>
        </w:rPr>
        <w:instrText xml:space="preserve"> ADDIN ZOTERO_ITEM CSL_CITATION {"citationID":"qVnYhWJg","properties":{"formattedCitation":"(85)","plainCitation":"(85)"},"citationItems":[{"id":2155,"uris":["http://zotero.org/users/634003/items/JXQP57BJ"],"uri":["http://zotero.org/users/634003/items/JXQP57BJ"],"itemData":{"id":2155,"type":"article-journal","title":"Acceptance and commitment therapy as a treatment for scrupulosity in obsessive compulsive disorder","container-title":"Behavior modification","page":"409-430","volume":"37","issue":"3","source":"NCBI PubMed","abstract":"This study evaluated acceptance and commitment therapy (ACT) for scrupulosity-based obsessive compulsive disorder (OCD). Five adults were treated with eight sessions of ACT, without in-session exposure, in a multiple baseline across participants design. Daily monitoring of compulsions and avoided valued activities were tracked throughout the study. The Obsessive Compulsive Inventory-Revised, Yale-Brown Obsessive Compulsive Scale (Y-BOCS), Penn Inventory of Scrupulosity, Beck Depression Inventory-II, Quality of Life Scale, Santa Clara Strength of Religious Faith Questionnaire, and the Acceptance and Action Questionnaire-II were completed at pretreatment, posttreatment, and 3-month follow-up. The Treatment Evaluation Inventory was completed at posttreatment. Average daily compulsions reduced as follows: pretreatment = 25.0, posttreatment = 5.6, and follow-up = 4.3. Average daily avoided valued activities reduced as follows: pretreatment = 6.0, posttreatment = 0.7, and follow-up = 0.5. Other measures showed similar patterns. Religious faith only slightly declined: 4% at posttreatment and 7% at follow-up. Treatment acceptability was high.","DOI":"10.1177/0145445512475134","ISSN":"1552-4167","note":"PMID: 23405017","journalAbbreviation":"Behav Modif","language":"eng","author":[{"family":"Dehlin","given":"John P"},{"family":"Morrison","given":"Kate L"},{"family":"Twohig","given":"Michael P"}],"issued":{"date-parts":[["2013",5]]},"PMID":"23405017"}}],"schema":"https://github.com/citation-style-language/schema/raw/master/csl-citation.json"} </w:instrText>
      </w:r>
      <w:r w:rsidR="00116692">
        <w:rPr>
          <w:rFonts w:ascii="Times New Roman" w:hAnsi="Times New Roman" w:cs="Times New Roman"/>
          <w:sz w:val="24"/>
          <w:szCs w:val="24"/>
        </w:rPr>
        <w:fldChar w:fldCharType="separate"/>
      </w:r>
      <w:r w:rsidR="00BA69F3" w:rsidRPr="00BA69F3">
        <w:rPr>
          <w:rFonts w:ascii="Times New Roman" w:hAnsi="Times New Roman" w:cs="Times New Roman"/>
          <w:sz w:val="24"/>
        </w:rPr>
        <w:t>(85)</w:t>
      </w:r>
      <w:r w:rsidR="00116692">
        <w:rPr>
          <w:rFonts w:ascii="Times New Roman" w:hAnsi="Times New Roman" w:cs="Times New Roman"/>
          <w:sz w:val="24"/>
          <w:szCs w:val="24"/>
        </w:rPr>
        <w:fldChar w:fldCharType="end"/>
      </w:r>
      <w:r w:rsidR="00F37B5B" w:rsidRPr="00AE6171">
        <w:rPr>
          <w:rFonts w:ascii="Times New Roman" w:hAnsi="Times New Roman" w:cs="Times New Roman"/>
          <w:sz w:val="24"/>
          <w:szCs w:val="24"/>
        </w:rPr>
        <w:t>. Results showed a 74% decrease in compulsions from pretreatment to posttreatment and an 80% decrease to follow-up. A 51% and 54% decrease was seen at posttreatment and follow-up respectively on the Y</w:t>
      </w:r>
      <w:r w:rsidR="00423D7F">
        <w:rPr>
          <w:rFonts w:ascii="Times New Roman" w:hAnsi="Times New Roman" w:cs="Times New Roman"/>
          <w:sz w:val="24"/>
          <w:szCs w:val="24"/>
        </w:rPr>
        <w:t>-</w:t>
      </w:r>
      <w:r w:rsidR="00F37B5B" w:rsidRPr="00AE6171">
        <w:rPr>
          <w:rFonts w:ascii="Times New Roman" w:hAnsi="Times New Roman" w:cs="Times New Roman"/>
          <w:sz w:val="24"/>
          <w:szCs w:val="24"/>
        </w:rPr>
        <w:t xml:space="preserve">BOCS. Finally, standardized measures of religious faith showed minimal (4% to posttreatment and 7% to follow-up) decreases in religiosity as a result of treatment; indicating scrupulosity can decrease without major effects on one’s religious beliefs. </w:t>
      </w:r>
      <w:r w:rsidR="009D60AA" w:rsidRPr="00AE6171">
        <w:rPr>
          <w:rFonts w:ascii="Times New Roman" w:hAnsi="Times New Roman" w:cs="Times New Roman"/>
          <w:sz w:val="24"/>
          <w:szCs w:val="24"/>
        </w:rPr>
        <w:t xml:space="preserve">Acceptability was also high in this study. </w:t>
      </w:r>
      <w:r w:rsidR="00F37B5B" w:rsidRPr="00AE6171">
        <w:rPr>
          <w:rFonts w:ascii="Times New Roman" w:hAnsi="Times New Roman" w:cs="Times New Roman"/>
          <w:sz w:val="24"/>
          <w:szCs w:val="24"/>
        </w:rPr>
        <w:t>Finally, another multiple baseline design was used to test the e</w:t>
      </w:r>
      <w:r w:rsidR="009D48A6">
        <w:rPr>
          <w:rFonts w:ascii="Times New Roman" w:hAnsi="Times New Roman" w:cs="Times New Roman"/>
          <w:sz w:val="24"/>
          <w:szCs w:val="24"/>
        </w:rPr>
        <w:t>ffects of the same pr</w:t>
      </w:r>
      <w:r w:rsidR="00F37B5B" w:rsidRPr="00AE6171">
        <w:rPr>
          <w:rFonts w:ascii="Times New Roman" w:hAnsi="Times New Roman" w:cs="Times New Roman"/>
          <w:sz w:val="24"/>
          <w:szCs w:val="24"/>
        </w:rPr>
        <w:t xml:space="preserve">otocol modified for adolescents with OCD </w:t>
      </w:r>
      <w:r w:rsidR="00116692">
        <w:rPr>
          <w:rFonts w:ascii="Times New Roman" w:hAnsi="Times New Roman" w:cs="Times New Roman"/>
          <w:sz w:val="24"/>
          <w:szCs w:val="24"/>
        </w:rPr>
        <w:fldChar w:fldCharType="begin"/>
      </w:r>
      <w:r w:rsidR="00BA69F3">
        <w:rPr>
          <w:rFonts w:ascii="Times New Roman" w:hAnsi="Times New Roman" w:cs="Times New Roman"/>
          <w:sz w:val="24"/>
          <w:szCs w:val="24"/>
        </w:rPr>
        <w:instrText xml:space="preserve"> ADDIN ZOTERO_ITEM CSL_CITATION {"citationID":"oJIF7pJp","properties":{"formattedCitation":"(86)","plainCitation":"(86)"},"citationItems":[{"id":2088,"uris":["http://zotero.org/users/634003/items/UCWAZCN5"],"uri":["http://zotero.org/users/634003/items/UCWAZCN5"],"itemData":{"id":2088,"type":"article-journal","title":"A Preliminary Investigation of Acceptance and Commitment Therapy for Adolescent Obsessive-Compulsive Disorder","container-title":"Journal of Cognitive Psychotherapy","page":"175","volume":"27","issue":"2","ISSN":"0889-8391","author":[{"family":"Armstrong","given":"Andrew B."},{"family":"Morrison","given":"Kate L."},{"family":"Twohig","given":"Michael P."}],"issued":{"date-parts":[["2013"]]}}}],"schema":"https://github.com/citation-style-language/schema/raw/master/csl-citation.json"} </w:instrText>
      </w:r>
      <w:r w:rsidR="00116692">
        <w:rPr>
          <w:rFonts w:ascii="Times New Roman" w:hAnsi="Times New Roman" w:cs="Times New Roman"/>
          <w:sz w:val="24"/>
          <w:szCs w:val="24"/>
        </w:rPr>
        <w:fldChar w:fldCharType="separate"/>
      </w:r>
      <w:r w:rsidR="00BA69F3" w:rsidRPr="00BA69F3">
        <w:rPr>
          <w:rFonts w:ascii="Times New Roman" w:hAnsi="Times New Roman" w:cs="Times New Roman"/>
          <w:sz w:val="24"/>
        </w:rPr>
        <w:t>(86)</w:t>
      </w:r>
      <w:r w:rsidR="00116692">
        <w:rPr>
          <w:rFonts w:ascii="Times New Roman" w:hAnsi="Times New Roman" w:cs="Times New Roman"/>
          <w:sz w:val="24"/>
          <w:szCs w:val="24"/>
        </w:rPr>
        <w:fldChar w:fldCharType="end"/>
      </w:r>
      <w:r w:rsidR="00F37B5B" w:rsidRPr="00AE6171">
        <w:rPr>
          <w:rFonts w:ascii="Times New Roman" w:hAnsi="Times New Roman" w:cs="Times New Roman"/>
          <w:sz w:val="24"/>
          <w:szCs w:val="24"/>
        </w:rPr>
        <w:t xml:space="preserve">. Again, </w:t>
      </w:r>
      <w:r w:rsidR="00EC428C" w:rsidRPr="00AE6171">
        <w:rPr>
          <w:rFonts w:ascii="Times New Roman" w:hAnsi="Times New Roman" w:cs="Times New Roman"/>
          <w:sz w:val="24"/>
          <w:szCs w:val="24"/>
        </w:rPr>
        <w:t>40% and 44% reductions in compulsions were seen at posttreatment and follow-up. Child Y</w:t>
      </w:r>
      <w:r w:rsidR="00423D7F">
        <w:rPr>
          <w:rFonts w:ascii="Times New Roman" w:hAnsi="Times New Roman" w:cs="Times New Roman"/>
          <w:sz w:val="24"/>
          <w:szCs w:val="24"/>
        </w:rPr>
        <w:t>-</w:t>
      </w:r>
      <w:r w:rsidR="00EC428C" w:rsidRPr="00AE6171">
        <w:rPr>
          <w:rFonts w:ascii="Times New Roman" w:hAnsi="Times New Roman" w:cs="Times New Roman"/>
          <w:sz w:val="24"/>
          <w:szCs w:val="24"/>
        </w:rPr>
        <w:t xml:space="preserve">BOCS </w:t>
      </w:r>
      <w:r w:rsidR="00116692">
        <w:rPr>
          <w:rFonts w:ascii="Times New Roman" w:hAnsi="Times New Roman" w:cs="Times New Roman"/>
          <w:sz w:val="24"/>
          <w:szCs w:val="24"/>
        </w:rPr>
        <w:fldChar w:fldCharType="begin"/>
      </w:r>
      <w:r w:rsidR="00BA69F3">
        <w:rPr>
          <w:rFonts w:ascii="Times New Roman" w:hAnsi="Times New Roman" w:cs="Times New Roman"/>
          <w:sz w:val="24"/>
          <w:szCs w:val="24"/>
        </w:rPr>
        <w:instrText xml:space="preserve"> ADDIN ZOTERO_ITEM CSL_CITATION {"citationID":"1dp3sth2o5","properties":{"formattedCitation":"(89)","plainCitation":"(89)"},"citationItems":[{"id":111,"uris":["http://zotero.org/groups/79771/items/D7TT46CG"],"uri":["http://zotero.org/groups/79771/items/D7TT46CG"],"itemData":{"id":111,"type":"article-journal","title":"Children's Yale-Brown Obsessive Compulsive Scale: Reliability and Validity","container-title":"Journal of the American Academy of Child &amp; Adolescent Psychiatry","page":"844-852","volume":"36","issue":"6","source":"ScienceDirect","abstract":"ABSTRACTObjective\nTo evaluate the reliability and validity of a semistructured measure of obsessive-compulsive symptom severity in children and adolescents with obsessive-compulsive disorder (OCD).\nMethod\nSixty-five children with OCD (25 girls and 40 boys, aged 8 to 17 years) were assessed with the Children's Yale-Brown Obsessive Compulsive Scale (CY-BOCS). Interrater agreement was assessed by four raters in a subsample (n = 24). Discriminant and convergent validity were assessed by comparing CY-BOCS scores to self-ratings of depression, anxiety, and obsessive-compulsive symptoms.\nResults\nInternal consistency was high, measuring .87 for the 10 items. The intraclass correlations for the CY-BOCS Total, Obsession, and Compulsion scores were .84, .91, and .66, suggesting good to excellent interrater agreement for subscale and total scores. The CY-BOCS Total score showed a significantly higher correlation with a self-report of obsessive-compulsive symptoms (r = .62 for the Leyton survey) compared with the Children's Depression Inventory (r = .34) and the Children's Manifest Anxiety Scale (r = .37) (p = .02 and .05, respectively).\nConclusions\nThe CY-BOCS yields reliable and valid subscale and total scores for obsessive-compulsive symptom severity in children and adolescents with OCD. Reliability and validity appear to be influenced by age of the child and the hazards associated with integrating data from parental and patient sources.","DOI":"10.1097/00004583-199706000-00023","ISSN":"0890-8567","shortTitle":"Children's Yale-Brown Obsessive Compulsive Scale","author":[{"family":"Scahill","given":"Lawrence"},{"family":"Riddle","given":"Mark A."},{"family":"McSwiggin-Hardin","given":"Maureen"},{"family":"Ort","given":"Sharon I."},{"family":"King","given":"Robert A."},{"family":"GOODMAN","given":"WAYNE K."},{"family":"Cicchetti","given":"Domenic"},{"family":"Leckman","given":"James F."}],"issued":{"date-parts":[["1997",6]]},"accessed":{"date-parts":[["2012",6,1]]}}}],"schema":"https://github.com/citation-style-language/schema/raw/master/csl-citation.json"} </w:instrText>
      </w:r>
      <w:r w:rsidR="00116692">
        <w:rPr>
          <w:rFonts w:ascii="Times New Roman" w:hAnsi="Times New Roman" w:cs="Times New Roman"/>
          <w:sz w:val="24"/>
          <w:szCs w:val="24"/>
        </w:rPr>
        <w:fldChar w:fldCharType="separate"/>
      </w:r>
      <w:r w:rsidR="00BA69F3" w:rsidRPr="00BA69F3">
        <w:rPr>
          <w:rFonts w:ascii="Times New Roman" w:hAnsi="Times New Roman" w:cs="Times New Roman"/>
          <w:sz w:val="24"/>
        </w:rPr>
        <w:t>(89)</w:t>
      </w:r>
      <w:r w:rsidR="00116692">
        <w:rPr>
          <w:rFonts w:ascii="Times New Roman" w:hAnsi="Times New Roman" w:cs="Times New Roman"/>
          <w:sz w:val="24"/>
          <w:szCs w:val="24"/>
        </w:rPr>
        <w:fldChar w:fldCharType="end"/>
      </w:r>
      <w:r w:rsidR="00EC428C" w:rsidRPr="00AE6171">
        <w:rPr>
          <w:rFonts w:ascii="Times New Roman" w:hAnsi="Times New Roman" w:cs="Times New Roman"/>
          <w:sz w:val="24"/>
          <w:szCs w:val="24"/>
        </w:rPr>
        <w:t xml:space="preserve"> scores decreased on average 28% and 42% at posttreatment and follow-up.</w:t>
      </w:r>
      <w:r w:rsidR="00F37B5B" w:rsidRPr="00AE6171">
        <w:rPr>
          <w:rFonts w:ascii="Times New Roman" w:hAnsi="Times New Roman" w:cs="Times New Roman"/>
          <w:sz w:val="24"/>
          <w:szCs w:val="24"/>
        </w:rPr>
        <w:t xml:space="preserve"> </w:t>
      </w:r>
      <w:r w:rsidR="009D60AA" w:rsidRPr="00AE6171">
        <w:rPr>
          <w:rFonts w:ascii="Times New Roman" w:hAnsi="Times New Roman" w:cs="Times New Roman"/>
          <w:sz w:val="24"/>
          <w:szCs w:val="24"/>
        </w:rPr>
        <w:t xml:space="preserve">Acceptability was also high. </w:t>
      </w:r>
    </w:p>
    <w:p w14:paraId="27BD42FD" w14:textId="51DC951F" w:rsidR="009D60AA" w:rsidRPr="00AE6171" w:rsidRDefault="009D60AA" w:rsidP="00AE6171">
      <w:pPr>
        <w:autoSpaceDE w:val="0"/>
        <w:autoSpaceDN w:val="0"/>
        <w:adjustRightInd w:val="0"/>
        <w:spacing w:after="0" w:line="480" w:lineRule="auto"/>
        <w:ind w:firstLine="720"/>
        <w:rPr>
          <w:rFonts w:ascii="Times New Roman" w:hAnsi="Times New Roman" w:cs="Times New Roman"/>
          <w:sz w:val="24"/>
          <w:szCs w:val="24"/>
        </w:rPr>
      </w:pPr>
      <w:r w:rsidRPr="00AE6171">
        <w:rPr>
          <w:rFonts w:ascii="Times New Roman" w:hAnsi="Times New Roman" w:cs="Times New Roman"/>
          <w:sz w:val="24"/>
          <w:szCs w:val="24"/>
        </w:rPr>
        <w:t xml:space="preserve">In summary, these findings suggest that a relatively brief ACT protocol, that does not include in session exposure exercises, can result in clinically significant levels of change that are similar to what are seen in review studies of other supported treatments </w:t>
      </w:r>
      <w:r w:rsidR="00116692">
        <w:rPr>
          <w:rFonts w:ascii="Times New Roman" w:hAnsi="Times New Roman" w:cs="Times New Roman"/>
          <w:sz w:val="24"/>
          <w:szCs w:val="24"/>
        </w:rPr>
        <w:fldChar w:fldCharType="begin"/>
      </w:r>
      <w:r w:rsidR="00FD7D16">
        <w:rPr>
          <w:rFonts w:ascii="Times New Roman" w:hAnsi="Times New Roman" w:cs="Times New Roman"/>
          <w:sz w:val="24"/>
          <w:szCs w:val="24"/>
        </w:rPr>
        <w:instrText xml:space="preserve"> ADDIN ZOTERO_ITEM CSL_CITATION {"citationID":"hr71iui24","properties":{"formattedCitation":"(3)","plainCitation":"(3)"},"citationItems":[{"id":68,"uris":["http://zotero.org/groups/79771/items/8MS8P8HF"],"uri":["http://zotero.org/groups/79771/items/8MS8P8HF"],"itemData":{"id":68,"type":"article-journal","title":"How effective are cognitive and behavioral treatments for obsessive–compulsive disorder? A clinical significance analysis","container-title":"Behaviour Research and Therapy","page":"1543-1558","volume":"43","issue":"12","source":"ScienceDirect","abstract":"Controlled outcome studies investigating the efficacy of psychological treatments for obsessive–compulsive disorder (OCD) have employed different methods of determining the clinical significance of treatment effects. This makes it difficult to draw conclusions regarding the absolute and relative efficacy of psychological treatments for OCD. To address this issue, standardized Jacobson methodology for defining clinically significant change was applied to recent psychological outcome trials for OCD. The proportion of asymptomatic patients following treatment was also calculated. When recovery is defined by Jacobson methodology, exposure and response prevention (ERP) appears the most effective treatment currently available (50–60% recovered). However, when the asymptomatic criterion is used as the index of outcome, ERP and cognitive therapy have low and equivalent recovery rates (approximately 25%).","DOI":"10.1016/j.brat.2004.11.007","ISSN":"0005-7967","shortTitle":"How effective are cognitive and behavioral treatments for obsessive–compulsive disorder?","author":[{"family":"Fisher","given":"Peter L."},{"family":"Wells","given":"Adrian"}],"issued":{"date-parts":[["2005",12]]},"accessed":{"date-parts":[["2012",6,4]]}}}],"schema":"https://github.com/citation-style-language/schema/raw/master/csl-citation.json"} </w:instrText>
      </w:r>
      <w:r w:rsidR="00116692">
        <w:rPr>
          <w:rFonts w:ascii="Times New Roman" w:hAnsi="Times New Roman" w:cs="Times New Roman"/>
          <w:sz w:val="24"/>
          <w:szCs w:val="24"/>
        </w:rPr>
        <w:fldChar w:fldCharType="separate"/>
      </w:r>
      <w:r w:rsidR="00D80596" w:rsidRPr="00D80596">
        <w:rPr>
          <w:rFonts w:ascii="Times New Roman" w:hAnsi="Times New Roman" w:cs="Times New Roman"/>
          <w:sz w:val="24"/>
        </w:rPr>
        <w:t>(3)</w:t>
      </w:r>
      <w:r w:rsidR="00116692">
        <w:rPr>
          <w:rFonts w:ascii="Times New Roman" w:hAnsi="Times New Roman" w:cs="Times New Roman"/>
          <w:sz w:val="24"/>
          <w:szCs w:val="24"/>
        </w:rPr>
        <w:fldChar w:fldCharType="end"/>
      </w:r>
      <w:r w:rsidRPr="00AE6171">
        <w:rPr>
          <w:rFonts w:ascii="Times New Roman" w:hAnsi="Times New Roman" w:cs="Times New Roman"/>
          <w:sz w:val="24"/>
          <w:szCs w:val="24"/>
        </w:rPr>
        <w:t xml:space="preserve">. In all these studies, notable or significant decreases are seen in the AAQ. Additionally, drop-out and treatment refusal is low and treatment acceptability is high. </w:t>
      </w:r>
    </w:p>
    <w:p w14:paraId="22BFAC98" w14:textId="77777777" w:rsidR="00661C1A" w:rsidRPr="00AE6171" w:rsidRDefault="00C94100" w:rsidP="00AE6171">
      <w:pPr>
        <w:spacing w:line="480" w:lineRule="auto"/>
        <w:rPr>
          <w:rFonts w:ascii="Times New Roman" w:hAnsi="Times New Roman" w:cs="Times New Roman"/>
          <w:b/>
          <w:sz w:val="24"/>
          <w:szCs w:val="24"/>
        </w:rPr>
      </w:pPr>
      <w:r w:rsidRPr="00AE6171">
        <w:rPr>
          <w:rFonts w:ascii="Times New Roman" w:hAnsi="Times New Roman" w:cs="Times New Roman"/>
          <w:b/>
          <w:sz w:val="24"/>
          <w:szCs w:val="24"/>
        </w:rPr>
        <w:t>ACT for OC-</w:t>
      </w:r>
      <w:r w:rsidR="00547B67" w:rsidRPr="00AE6171">
        <w:rPr>
          <w:rFonts w:ascii="Times New Roman" w:hAnsi="Times New Roman" w:cs="Times New Roman"/>
          <w:b/>
          <w:sz w:val="24"/>
          <w:szCs w:val="24"/>
        </w:rPr>
        <w:t>Spectrum</w:t>
      </w:r>
      <w:r w:rsidRPr="00AE6171">
        <w:rPr>
          <w:rFonts w:ascii="Times New Roman" w:hAnsi="Times New Roman" w:cs="Times New Roman"/>
          <w:b/>
          <w:sz w:val="24"/>
          <w:szCs w:val="24"/>
        </w:rPr>
        <w:t xml:space="preserve"> disorders</w:t>
      </w:r>
    </w:p>
    <w:p w14:paraId="2E4CFE0A" w14:textId="0D12F7F6" w:rsidR="00547B67" w:rsidRPr="00AE6171" w:rsidRDefault="00547B67" w:rsidP="00AE6171">
      <w:pPr>
        <w:spacing w:after="0" w:line="480" w:lineRule="auto"/>
        <w:rPr>
          <w:rFonts w:ascii="Times New Roman" w:hAnsi="Times New Roman" w:cs="Times New Roman"/>
          <w:sz w:val="24"/>
          <w:szCs w:val="24"/>
        </w:rPr>
      </w:pPr>
      <w:r w:rsidRPr="00AE6171">
        <w:rPr>
          <w:rFonts w:ascii="Times New Roman" w:hAnsi="Times New Roman" w:cs="Times New Roman"/>
          <w:sz w:val="24"/>
          <w:szCs w:val="24"/>
        </w:rPr>
        <w:tab/>
        <w:t>ACT targets psychological inflexibility. Because psychological inflexibility appears to be a component in most form</w:t>
      </w:r>
      <w:r w:rsidR="00A14C0A" w:rsidRPr="00AE6171">
        <w:rPr>
          <w:rFonts w:ascii="Times New Roman" w:hAnsi="Times New Roman" w:cs="Times New Roman"/>
          <w:sz w:val="24"/>
          <w:szCs w:val="24"/>
        </w:rPr>
        <w:t>s</w:t>
      </w:r>
      <w:r w:rsidRPr="00AE6171">
        <w:rPr>
          <w:rFonts w:ascii="Times New Roman" w:hAnsi="Times New Roman" w:cs="Times New Roman"/>
          <w:sz w:val="24"/>
          <w:szCs w:val="24"/>
        </w:rPr>
        <w:t xml:space="preserve"> of pathology</w:t>
      </w:r>
      <w:r w:rsidR="00D80596">
        <w:rPr>
          <w:rFonts w:ascii="Times New Roman" w:hAnsi="Times New Roman" w:cs="Times New Roman"/>
          <w:sz w:val="24"/>
          <w:szCs w:val="24"/>
        </w:rPr>
        <w:t xml:space="preserve"> </w:t>
      </w:r>
      <w:r w:rsidR="00116692">
        <w:rPr>
          <w:rFonts w:ascii="Times New Roman" w:hAnsi="Times New Roman" w:cs="Times New Roman"/>
          <w:sz w:val="24"/>
          <w:szCs w:val="24"/>
        </w:rPr>
        <w:fldChar w:fldCharType="begin"/>
      </w:r>
      <w:r w:rsidR="00BA69F3">
        <w:rPr>
          <w:rFonts w:ascii="Times New Roman" w:hAnsi="Times New Roman" w:cs="Times New Roman"/>
          <w:sz w:val="24"/>
          <w:szCs w:val="24"/>
        </w:rPr>
        <w:instrText xml:space="preserve"> ADDIN ZOTERO_ITEM CSL_CITATION {"citationID":"197ehcf07s","properties":{"formattedCitation":"(43)","plainCitation":"(43)"},"citationItems":[{"id":392,"uris":["http://zotero.org/users/634003/items/5IN3GNSV"],"uri":["http://zotero.org/users/634003/items/5IN3GNSV"],"itemData":{"id":392,"type":"article-journal","title":"Acceptance and Commitment Therapy: Model, processes and outcomes","container-title":"Behaviour Research and Therapy","page":"1-25","volume":"44","issue":"1","source":"ScienceDirect","abstract":"The present article presents and reviews the model of psychopathology and treatment underlying Acceptance and Commitment Therapy (ACT). ACT is unusual in that it is linked to a comprehensive active basic research program on the nature of human language and cognition (Relational Frame Theory), echoing back to an earlier era of behavior therapy in which clinical treatments were consciously based on basic behavioral principles. The evidence from correlational, component, process of change, and outcome comparisons relevant to the model are broadly supportive, but the literature is not mature and many questions have not yet been examined. What evidence is available suggests that ACT works through different processes than active treatment comparisons, including traditional Cognitive-Behavior Therapy (CBT). There are not enough well-controlled studies to conclude that ACT is generally more effective than other active treatments across the range of problems examined, but so far the data are promising.","ISSN":"0005-7967","shortTitle":"Acceptance and Commitment Therapy","author":[{"family":"Hayes","given":"Steven C."},{"family":"Luoma","given":"Jason B."},{"family":"Bond","given":"Frank W."},{"family":"Masuda","given":"Akihiko"},{"family":"Lillis","given":"Jason"}],"issued":{"date-parts":[["2006",1]]},"accessed":{"date-parts":[["2011",8,25]]}}}],"schema":"https://github.com/citation-style-language/schema/raw/master/csl-citation.json"} </w:instrText>
      </w:r>
      <w:r w:rsidR="00116692">
        <w:rPr>
          <w:rFonts w:ascii="Times New Roman" w:hAnsi="Times New Roman" w:cs="Times New Roman"/>
          <w:sz w:val="24"/>
          <w:szCs w:val="24"/>
        </w:rPr>
        <w:fldChar w:fldCharType="separate"/>
      </w:r>
      <w:r w:rsidR="00BA69F3" w:rsidRPr="00BA69F3">
        <w:rPr>
          <w:rFonts w:ascii="Times New Roman" w:hAnsi="Times New Roman" w:cs="Times New Roman"/>
          <w:sz w:val="24"/>
        </w:rPr>
        <w:t>(43)</w:t>
      </w:r>
      <w:r w:rsidR="00116692">
        <w:rPr>
          <w:rFonts w:ascii="Times New Roman" w:hAnsi="Times New Roman" w:cs="Times New Roman"/>
          <w:sz w:val="24"/>
          <w:szCs w:val="24"/>
        </w:rPr>
        <w:fldChar w:fldCharType="end"/>
      </w:r>
      <w:r w:rsidRPr="00AE6171">
        <w:rPr>
          <w:rFonts w:ascii="Times New Roman" w:hAnsi="Times New Roman" w:cs="Times New Roman"/>
          <w:sz w:val="24"/>
          <w:szCs w:val="24"/>
        </w:rPr>
        <w:t xml:space="preserve">, ACT can be thought of as a unified protocol that can be used across </w:t>
      </w:r>
      <w:r w:rsidR="00CB65E6">
        <w:rPr>
          <w:rFonts w:ascii="Times New Roman" w:hAnsi="Times New Roman" w:cs="Times New Roman"/>
          <w:sz w:val="24"/>
          <w:szCs w:val="24"/>
        </w:rPr>
        <w:t xml:space="preserve">many </w:t>
      </w:r>
      <w:r w:rsidRPr="00AE6171">
        <w:rPr>
          <w:rFonts w:ascii="Times New Roman" w:hAnsi="Times New Roman" w:cs="Times New Roman"/>
          <w:sz w:val="24"/>
          <w:szCs w:val="24"/>
        </w:rPr>
        <w:t xml:space="preserve">forms of pathology. Adjustments are made to </w:t>
      </w:r>
      <w:r w:rsidR="004153BF">
        <w:rPr>
          <w:rFonts w:ascii="Times New Roman" w:hAnsi="Times New Roman" w:cs="Times New Roman"/>
          <w:sz w:val="24"/>
          <w:szCs w:val="24"/>
        </w:rPr>
        <w:t xml:space="preserve">the techniques </w:t>
      </w:r>
      <w:r w:rsidRPr="00AE6171">
        <w:rPr>
          <w:rFonts w:ascii="Times New Roman" w:hAnsi="Times New Roman" w:cs="Times New Roman"/>
          <w:sz w:val="24"/>
          <w:szCs w:val="24"/>
        </w:rPr>
        <w:t>to fit the issue being targeted</w:t>
      </w:r>
      <w:r w:rsidR="004153BF">
        <w:rPr>
          <w:rFonts w:ascii="Times New Roman" w:hAnsi="Times New Roman" w:cs="Times New Roman"/>
          <w:sz w:val="24"/>
          <w:szCs w:val="24"/>
        </w:rPr>
        <w:t>, but maintain the same understanding of human functioning</w:t>
      </w:r>
      <w:r w:rsidRPr="00AE6171">
        <w:rPr>
          <w:rFonts w:ascii="Times New Roman" w:hAnsi="Times New Roman" w:cs="Times New Roman"/>
          <w:sz w:val="24"/>
          <w:szCs w:val="24"/>
        </w:rPr>
        <w:t xml:space="preserve">. The adjustments necessary between OCD and OC-spectrum disorders appear to be very small—just a few wording changes. </w:t>
      </w:r>
    </w:p>
    <w:p w14:paraId="5ABA8FA9" w14:textId="3549BA9B" w:rsidR="00547B67" w:rsidRPr="00AE6171" w:rsidRDefault="00547B67" w:rsidP="00AE6171">
      <w:pPr>
        <w:spacing w:after="0" w:line="480" w:lineRule="auto"/>
        <w:rPr>
          <w:rFonts w:ascii="Times New Roman" w:hAnsi="Times New Roman" w:cs="Times New Roman"/>
          <w:sz w:val="24"/>
          <w:szCs w:val="24"/>
        </w:rPr>
      </w:pPr>
      <w:r w:rsidRPr="00AE6171">
        <w:rPr>
          <w:rFonts w:ascii="Times New Roman" w:hAnsi="Times New Roman" w:cs="Times New Roman"/>
          <w:sz w:val="24"/>
          <w:szCs w:val="24"/>
        </w:rPr>
        <w:tab/>
        <w:t xml:space="preserve">Agreement has not been reached as to what is an OC-spectrum disorder and what is not. Trichotillomania and chronic skin picking </w:t>
      </w:r>
      <w:r w:rsidRPr="00E1598F">
        <w:rPr>
          <w:rFonts w:ascii="Times New Roman" w:hAnsi="Times New Roman" w:cs="Times New Roman"/>
          <w:sz w:val="24"/>
          <w:szCs w:val="24"/>
        </w:rPr>
        <w:t xml:space="preserve">are </w:t>
      </w:r>
      <w:r w:rsidR="001314A2" w:rsidRPr="00E1598F">
        <w:rPr>
          <w:rFonts w:ascii="Times New Roman" w:hAnsi="Times New Roman" w:cs="Times New Roman"/>
          <w:sz w:val="24"/>
          <w:szCs w:val="24"/>
        </w:rPr>
        <w:t>usually considered forms of OC-spectrum and there is a fair amount of data on ACT for those disorders</w:t>
      </w:r>
      <w:r w:rsidR="00D80596" w:rsidRPr="00E1598F">
        <w:rPr>
          <w:rFonts w:ascii="Times New Roman" w:hAnsi="Times New Roman" w:cs="Times New Roman"/>
          <w:sz w:val="24"/>
          <w:szCs w:val="24"/>
        </w:rPr>
        <w:t xml:space="preserve"> </w:t>
      </w:r>
      <w:r w:rsidR="00116692" w:rsidRPr="00E1598F">
        <w:rPr>
          <w:rFonts w:ascii="Times New Roman" w:hAnsi="Times New Roman" w:cs="Times New Roman"/>
          <w:sz w:val="24"/>
          <w:szCs w:val="24"/>
        </w:rPr>
        <w:fldChar w:fldCharType="begin"/>
      </w:r>
      <w:r w:rsidR="00586E3F">
        <w:rPr>
          <w:rFonts w:ascii="Times New Roman" w:hAnsi="Times New Roman" w:cs="Times New Roman"/>
          <w:sz w:val="24"/>
          <w:szCs w:val="24"/>
        </w:rPr>
        <w:instrText xml:space="preserve"> ADDIN ZOTERO_ITEM CSL_CITATION {"citationID":"jtCs8fC4","properties":{"formattedCitation":"(22,25,26,90)","plainCitation":"(22,25,26,90)"},"citationItems":[{"id":533,"uris":["http://zotero.org/users/634003/items/Q5VGHBPZ"],"uri":["http://zotero.org/users/634003/items/Q5VGHBPZ"],"itemData":{"id":533,"type":"article-journal","title":"A preliminary investigation of acceptance and commitment therapy as a treatment for chronic skin picking","container-title":"Behaviour Research and Therapy","page":"1513-1522","volume":"44","issue":"10","source":"ScienceDirect","abstract":"The effectiveness of a deliberately limited version of Acceptance and Commitment Therapy (ACT) for chronic skin picking was evaluated in a pair of multiple baseline across participants designs. Self-monitoring of skin picking showed that four of the five participants reached near zero levels of picking by post-treatment, but these gains were not fully maintained for three of the four participants at follow-up. The findings of the self-reported skin picking were generally corroborated by ratings of photographs of the damaged areas and by ratings on a validated measure of skin picking severity. All participants rated the intervention as socially acceptable, and reductions were found on measures of anxiety, depression, and experiential avoidance for most participants as a result of the intervention. Results support the construction of more comprehensive ACT protocols for skin picking.","DOI":"10.1016/j.brat.2005.10.002","ISSN":"0005-7967","author":[{"family":"Twohig","given":"Michael P."},{"family":"Hayes","given":"Steven C."},{"family":"Masuda","given":"Akihiko"}],"issued":{"date-parts":[["2006",10]]},"accessed":{"date-parts":[["2012",1,13]],"season":"19:16:43"}}},{"id":499,"uris":["http://zotero.org/users/634003/items/K5DAXKGR"],"uri":["http://zotero.org/users/634003/items/K5DAXKGR"],"itemData":{"id":499,"type":"article-journal","title":"A preliminary investigation of acceptance and commitment therapy and habit reversal as a treatment for trichotillomania","container-title":"Behavior Therapy","page":"803-820","volume":"35","issue":"4","source":"ScienceDirect","abstract":"In this study, the combination of Acceptance and Commitment Therapy and Habit Reversal (ACT/HR) was evaluated as a treatment for trichotillomania with 6 adults. The effectiveness of ACT/HR was assessed within two separate multiple baseline designs. Self-monitoring data showed that treatment was successful in decreasing the numbers of hairs pulled to near-0 levels for 4 of the 6 participants, with results being maintained for 3 of the 4 participants at the 3-month follow-up. These findings were confirmed with ancillary measures. The treatment was found to be acceptable by all participants.","DOI":"10.1016/S0005-7894(04)80021-2","ISSN":"0005-7894","author":[{"family":"Twohig","given":"Michael P."},{"family":"Woods","given":"Douglas W."}],"issued":{"date-parts":[["2004"]]},"accessed":{"date-parts":[["2012",1,1]],"season":"01:22:58"}}},{"id":501,"uris":["http://zotero.org/users/634003/items/K6X9TZNU"],"uri":["http://zotero.org/users/634003/items/K6X9TZNU"],"itemData":{"id":501,"type":"article-journal","title":"A controlled evaluation of acceptance and commitment therapy plus habit reversal for trichotillomania","container-title":"Behaviour Research and Therapy","page":"639-656","volume":"44","issue":"5","source":"EBSCOhost","abstract":"This randomized trial compared a combined Acceptance and Commitment Therapy/Habit Reversal Training (ACT/HRT) to a waitlist control in the treatment of adults with trichotillomania (TTM). Twenty-five participants (12 treatment and 13 waitlist) completed the trial. Results demonstrated a significant reduction in hair pulling severity, impairment ratings, and hairs pulled, along with significant reductions in experiential avoidance and both anxiety and depressive symptoms in the ACT/HRT group compared to the waitlist control. Reductions generally were maintained at a 3-month follow-up. Decreases in experiential avoidance and greater treatment compliance were significantly correlated with reductions in TTM severity, implying that targeting experiential avoidance may be useful in the treatment of TTM. Other implications and suggestions for future research are noted. (PsycINFO Database Record (c) 2010 APA, all rights reserved) (journal abstract)","DOI":"10.1016/j.brat.2005.05.006","ISSN":"0005-7967","author":[{"family":"Woods","given":"Douglas W."},{"family":"Wetterneck","given":"Chad T."},{"family":"Flessner","given":"Christopher A."}],"issued":{"date-parts":[["2006",5]]}}},{"id":580,"uris":["http://zotero.org/users/634003/items/TMK9AK6T"],"uri":["http://zotero.org/users/634003/items/TMK9AK6T"],"itemData":{"id":580,"type":"article-journal","title":"Acceptance-Enhanced Behavior Therapy (AEBT) for Trichotillomania and Chronic Skin Picking","container-title":"Behavior Modification","page":"579 -594","volume":"32","issue":"5","source":"Highwire 2.0","abstract":"This pilot study examined the utility of acceptance-enhanced behavior therapy (AEBT) for trichotillomania (TTM) and chronic skin picking (CSP) and the impact of altering treatment sequence on overall treatment efficacy. Participants referred to a TTM and CSP specialty clinic were assessed by an independent evaluator within separate, nonconcurrent, multiple-baseline designs across participants. The first group of three participants received habit-reversal training (HRT) followed by acceptance and commitment therapy (ACT), and the second group of two participants received ACT followed by HRT. Results indicated that AEBT greatly reduced pulling/picking for all five participants and that the order in which ACT and HRT were implemented made little or no difference in short-term treatment outcome. Conclusions, limitations, and future areas of research are discussed.","DOI":"10.1177/0145445507313800","author":[{"family":"Flessner","given":"Christopher A."},{"family":"Busch","given":"Andrew M."},{"family":"Heideman","given":"Paul W."},{"family":"Woods","given":"Douglas W."}],"issued":{"date-parts":[["2008"]]},"accessed":{"date-parts":[["2012",1,1]],"season":"15:54:36"}}}],"schema":"https://github.com/citation-style-language/schema/raw/master/csl-citation.json"} </w:instrText>
      </w:r>
      <w:r w:rsidR="00116692" w:rsidRPr="00E1598F">
        <w:rPr>
          <w:rFonts w:ascii="Times New Roman" w:hAnsi="Times New Roman" w:cs="Times New Roman"/>
          <w:sz w:val="24"/>
          <w:szCs w:val="24"/>
        </w:rPr>
        <w:fldChar w:fldCharType="separate"/>
      </w:r>
      <w:r w:rsidR="00586E3F" w:rsidRPr="00586E3F">
        <w:rPr>
          <w:rFonts w:ascii="Times New Roman" w:hAnsi="Times New Roman" w:cs="Times New Roman"/>
          <w:sz w:val="24"/>
        </w:rPr>
        <w:t>(22,25,26,90)</w:t>
      </w:r>
      <w:r w:rsidR="00116692" w:rsidRPr="00E1598F">
        <w:rPr>
          <w:rFonts w:ascii="Times New Roman" w:hAnsi="Times New Roman" w:cs="Times New Roman"/>
          <w:sz w:val="24"/>
          <w:szCs w:val="24"/>
        </w:rPr>
        <w:fldChar w:fldCharType="end"/>
      </w:r>
      <w:r w:rsidR="001314A2" w:rsidRPr="00AE6171">
        <w:rPr>
          <w:rFonts w:ascii="Times New Roman" w:hAnsi="Times New Roman" w:cs="Times New Roman"/>
          <w:sz w:val="24"/>
          <w:szCs w:val="24"/>
        </w:rPr>
        <w:t xml:space="preserve">. Preliminary data exists for ACT for compulsive pornography viewing </w:t>
      </w:r>
      <w:r w:rsidR="00116692">
        <w:rPr>
          <w:rFonts w:ascii="Times New Roman" w:hAnsi="Times New Roman" w:cs="Times New Roman"/>
          <w:sz w:val="24"/>
          <w:szCs w:val="24"/>
        </w:rPr>
        <w:fldChar w:fldCharType="begin"/>
      </w:r>
      <w:r w:rsidR="00BA69F3">
        <w:rPr>
          <w:rFonts w:ascii="Times New Roman" w:hAnsi="Times New Roman" w:cs="Times New Roman"/>
          <w:sz w:val="24"/>
          <w:szCs w:val="24"/>
        </w:rPr>
        <w:instrText xml:space="preserve"> ADDIN ZOTERO_ITEM CSL_CITATION {"citationID":"b95hugf2","properties":{"formattedCitation":"(91)","plainCitation":"(91)"},"citationItems":[{"id":2148,"uris":["http://zotero.org/users/634003/items/5WSEG7VK"],"uri":["http://zotero.org/users/634003/items/5WSEG7VK"],"itemData":{"id":2148,"type":"article-journal","title":"Acceptance and Commitment Therapy as a Treatment for Problematic Internet Pornography Viewing","container-title":"Behavior Therapy","page":"285-295","volume":"41","issue":"3","source":"ScienceDirect","abstract":"Despite the prevalence of problematic Internet pornography viewing and the breadth of intervention approaches to potentially address it, no studies to address this problem have been reported to date. An emerging treatment approach, Acceptance and Commitment Therapy (ACT), holds promise as a treatment for Internet pornography viewing because of its focus on processes hypothesized to underlie this maladaptive behavior. In the first experiment on the treatment of problematic Internet pornography viewing, 6 adult males who reported that their Internet pornography viewing was affecting their quality of life were treated in eight 1.5-hour sessions of ACT for problematic pornography viewing. The effects of the intervention were assessed in a multiple-baseline-across-participants design with time viewing pornography as the dependent variable. Treatment resulted in an 85% reduction in viewing at posttreatment with results being maintained at 3-month follow-up (83% reduction). Increases were seen on measures of quality of life, and reductions were seen on measures of OCD and scrupulosity. Weekly measures of ACT-consistent processes showed reductions that corresponded with reductions in viewing. Large reductions were seen on a measure of psychological flexibility, and minor reductions were seen on measures of thought-action fusion and thought control. Overall, results suggest the promise of ACT as a treatment for problematic Internet pornography viewing and the value of future randomized trials of this approach.","DOI":"10.1016/j.beth.2009.06.002","ISSN":"0005-7894","journalAbbreviation":"Behavior Therapy","author":[{"family":"Twohig","given":"Michael P."},{"family":"Crosby","given":"Jesse M."}],"issued":{"date-parts":[["2010",9]]},"accessed":{"date-parts":[["2013",6,13]]}}}],"schema":"https://github.com/citation-style-language/schema/raw/master/csl-citation.json"} </w:instrText>
      </w:r>
      <w:r w:rsidR="00116692">
        <w:rPr>
          <w:rFonts w:ascii="Times New Roman" w:hAnsi="Times New Roman" w:cs="Times New Roman"/>
          <w:sz w:val="24"/>
          <w:szCs w:val="24"/>
        </w:rPr>
        <w:fldChar w:fldCharType="separate"/>
      </w:r>
      <w:r w:rsidR="00BA69F3" w:rsidRPr="00BA69F3">
        <w:rPr>
          <w:rFonts w:ascii="Times New Roman" w:hAnsi="Times New Roman" w:cs="Times New Roman"/>
          <w:sz w:val="24"/>
        </w:rPr>
        <w:t>(91)</w:t>
      </w:r>
      <w:r w:rsidR="00116692">
        <w:rPr>
          <w:rFonts w:ascii="Times New Roman" w:hAnsi="Times New Roman" w:cs="Times New Roman"/>
          <w:sz w:val="24"/>
          <w:szCs w:val="24"/>
        </w:rPr>
        <w:fldChar w:fldCharType="end"/>
      </w:r>
      <w:r w:rsidR="001314A2" w:rsidRPr="00AE6171">
        <w:rPr>
          <w:rFonts w:ascii="Times New Roman" w:hAnsi="Times New Roman" w:cs="Times New Roman"/>
          <w:sz w:val="24"/>
          <w:szCs w:val="24"/>
        </w:rPr>
        <w:t xml:space="preserve"> and ACT plus habit reversal for Tourette’s Disorder </w:t>
      </w:r>
      <w:r w:rsidR="00116692">
        <w:rPr>
          <w:rFonts w:ascii="Times New Roman" w:hAnsi="Times New Roman" w:cs="Times New Roman"/>
          <w:sz w:val="24"/>
          <w:szCs w:val="24"/>
        </w:rPr>
        <w:fldChar w:fldCharType="begin"/>
      </w:r>
      <w:r w:rsidR="00BA69F3">
        <w:rPr>
          <w:rFonts w:ascii="Times New Roman" w:hAnsi="Times New Roman" w:cs="Times New Roman"/>
          <w:sz w:val="24"/>
          <w:szCs w:val="24"/>
        </w:rPr>
        <w:instrText xml:space="preserve"> ADDIN ZOTERO_ITEM CSL_CITATION {"citationID":"2jeqf99b7o","properties":{"formattedCitation":"(92)","plainCitation":"(92)"},"citationItems":[{"id":34,"uris":["http://zotero.org/groups/79771/items/4Z7RB22P"],"uri":["http://zotero.org/groups/79771/items/4Z7RB22P"],"itemData":{"id":34,"type":"article-journal","title":"Habit Reversal Training and Acceptance and Commitment Therapy for Tourette Syndrome: A Pilot Project","container-title":"Journal of Developmental and Physical Disabilities","page":"49-60","volume":"23","issue":"1","source":"CrossRef","DOI":"10.1007/s10882-010-9221-1","ISSN":"1056-263X, 1573-3580","shortTitle":"Habit Reversal Training and Acceptance and Commitment Therapy for Tourette Syndrome","author":[{"family":"Franklin","given":"Martin E."},{"family":"Best","given":"Stephanie H."},{"family":"Wilson","given":"Michelle A."},{"family":"Loew","given":"Benjamin"},{"family":"Compton","given":"Scott N."}],"issued":{"date-parts":[["2011",1,18]]},"accessed":{"date-parts":[["2012",1,1]],"season":"01:24:13"}}}],"schema":"https://github.com/citation-style-language/schema/raw/master/csl-citation.json"} </w:instrText>
      </w:r>
      <w:r w:rsidR="00116692">
        <w:rPr>
          <w:rFonts w:ascii="Times New Roman" w:hAnsi="Times New Roman" w:cs="Times New Roman"/>
          <w:sz w:val="24"/>
          <w:szCs w:val="24"/>
        </w:rPr>
        <w:fldChar w:fldCharType="separate"/>
      </w:r>
      <w:r w:rsidR="00BA69F3" w:rsidRPr="00BA69F3">
        <w:rPr>
          <w:rFonts w:ascii="Times New Roman" w:hAnsi="Times New Roman" w:cs="Times New Roman"/>
          <w:sz w:val="24"/>
        </w:rPr>
        <w:t>(92)</w:t>
      </w:r>
      <w:r w:rsidR="00116692">
        <w:rPr>
          <w:rFonts w:ascii="Times New Roman" w:hAnsi="Times New Roman" w:cs="Times New Roman"/>
          <w:sz w:val="24"/>
          <w:szCs w:val="24"/>
        </w:rPr>
        <w:fldChar w:fldCharType="end"/>
      </w:r>
      <w:r w:rsidR="001314A2" w:rsidRPr="00AE6171">
        <w:rPr>
          <w:rFonts w:ascii="Times New Roman" w:hAnsi="Times New Roman" w:cs="Times New Roman"/>
          <w:sz w:val="24"/>
          <w:szCs w:val="24"/>
        </w:rPr>
        <w:t xml:space="preserve">. </w:t>
      </w:r>
      <w:r w:rsidR="00527CCC" w:rsidRPr="00AE6171">
        <w:rPr>
          <w:rFonts w:ascii="Times New Roman" w:hAnsi="Times New Roman" w:cs="Times New Roman"/>
          <w:sz w:val="24"/>
          <w:szCs w:val="24"/>
        </w:rPr>
        <w:t>Similar to the OCD section, the data on psychological inflexibility and OC-spectrum disorders will be reviewed</w:t>
      </w:r>
      <w:r w:rsidR="009D48A6">
        <w:rPr>
          <w:rFonts w:ascii="Times New Roman" w:hAnsi="Times New Roman" w:cs="Times New Roman"/>
          <w:sz w:val="24"/>
          <w:szCs w:val="24"/>
        </w:rPr>
        <w:t xml:space="preserve"> first</w:t>
      </w:r>
      <w:r w:rsidR="00527CCC" w:rsidRPr="00AE6171">
        <w:rPr>
          <w:rFonts w:ascii="Times New Roman" w:hAnsi="Times New Roman" w:cs="Times New Roman"/>
          <w:sz w:val="24"/>
          <w:szCs w:val="24"/>
        </w:rPr>
        <w:t>.</w:t>
      </w:r>
    </w:p>
    <w:p w14:paraId="422631EB" w14:textId="42D3F6E2" w:rsidR="00436428" w:rsidRPr="00AE6171" w:rsidRDefault="00527CCC" w:rsidP="00AE6171">
      <w:pPr>
        <w:spacing w:after="0" w:line="480" w:lineRule="auto"/>
        <w:rPr>
          <w:rFonts w:ascii="Times New Roman" w:hAnsi="Times New Roman" w:cs="Times New Roman"/>
          <w:sz w:val="24"/>
          <w:szCs w:val="24"/>
        </w:rPr>
      </w:pPr>
      <w:r w:rsidRPr="00AE6171">
        <w:rPr>
          <w:rFonts w:ascii="Times New Roman" w:hAnsi="Times New Roman" w:cs="Times New Roman"/>
          <w:sz w:val="24"/>
          <w:szCs w:val="24"/>
        </w:rPr>
        <w:tab/>
        <w:t xml:space="preserve">In a sample of individuals with trichotillomania, </w:t>
      </w:r>
      <w:r w:rsidR="00825DE7" w:rsidRPr="00AE6171">
        <w:rPr>
          <w:rFonts w:ascii="Times New Roman" w:hAnsi="Times New Roman" w:cs="Times New Roman"/>
          <w:sz w:val="24"/>
          <w:szCs w:val="24"/>
        </w:rPr>
        <w:t xml:space="preserve">it was found that </w:t>
      </w:r>
      <w:r w:rsidRPr="00AE6171">
        <w:rPr>
          <w:rFonts w:ascii="Times New Roman" w:hAnsi="Times New Roman" w:cs="Times New Roman"/>
          <w:sz w:val="24"/>
          <w:szCs w:val="24"/>
        </w:rPr>
        <w:t xml:space="preserve">those that </w:t>
      </w:r>
      <w:r w:rsidR="00825DE7" w:rsidRPr="00AE6171">
        <w:rPr>
          <w:rFonts w:ascii="Times New Roman" w:hAnsi="Times New Roman" w:cs="Times New Roman"/>
          <w:sz w:val="24"/>
          <w:szCs w:val="24"/>
        </w:rPr>
        <w:t>had higher AAQ scores had</w:t>
      </w:r>
      <w:r w:rsidRPr="00AE6171">
        <w:rPr>
          <w:rFonts w:ascii="Times New Roman" w:hAnsi="Times New Roman" w:cs="Times New Roman"/>
          <w:sz w:val="24"/>
          <w:szCs w:val="24"/>
        </w:rPr>
        <w:t xml:space="preserve"> greater </w:t>
      </w:r>
      <w:r w:rsidR="00825DE7" w:rsidRPr="00AE6171">
        <w:rPr>
          <w:rFonts w:ascii="Times New Roman" w:hAnsi="Times New Roman" w:cs="Times New Roman"/>
          <w:sz w:val="24"/>
          <w:szCs w:val="24"/>
        </w:rPr>
        <w:t xml:space="preserve">trichotillomania </w:t>
      </w:r>
      <w:r w:rsidRPr="00AE6171">
        <w:rPr>
          <w:rFonts w:ascii="Times New Roman" w:hAnsi="Times New Roman" w:cs="Times New Roman"/>
          <w:sz w:val="24"/>
          <w:szCs w:val="24"/>
        </w:rPr>
        <w:t xml:space="preserve">severity, </w:t>
      </w:r>
      <w:r w:rsidR="004153BF">
        <w:rPr>
          <w:rFonts w:ascii="Times New Roman" w:hAnsi="Times New Roman" w:cs="Times New Roman"/>
          <w:sz w:val="24"/>
          <w:szCs w:val="24"/>
        </w:rPr>
        <w:t xml:space="preserve">more </w:t>
      </w:r>
      <w:r w:rsidRPr="00AE6171">
        <w:rPr>
          <w:rFonts w:ascii="Times New Roman" w:hAnsi="Times New Roman" w:cs="Times New Roman"/>
          <w:sz w:val="24"/>
          <w:szCs w:val="24"/>
        </w:rPr>
        <w:t>urges to pull, greater intensity of urges to pull, lower ability to control urges, and had more distress related to pulling</w:t>
      </w:r>
      <w:r w:rsidR="00825DE7" w:rsidRPr="00AE6171">
        <w:rPr>
          <w:rFonts w:ascii="Times New Roman" w:hAnsi="Times New Roman" w:cs="Times New Roman"/>
          <w:sz w:val="24"/>
          <w:szCs w:val="24"/>
        </w:rPr>
        <w:t xml:space="preserve"> </w:t>
      </w:r>
      <w:r w:rsidR="00116692">
        <w:rPr>
          <w:rFonts w:ascii="Times New Roman" w:hAnsi="Times New Roman" w:cs="Times New Roman"/>
          <w:sz w:val="24"/>
          <w:szCs w:val="24"/>
        </w:rPr>
        <w:fldChar w:fldCharType="begin"/>
      </w:r>
      <w:r w:rsidR="00BA69F3">
        <w:rPr>
          <w:rFonts w:ascii="Times New Roman" w:hAnsi="Times New Roman" w:cs="Times New Roman"/>
          <w:sz w:val="24"/>
          <w:szCs w:val="24"/>
        </w:rPr>
        <w:instrText xml:space="preserve"> ADDIN ZOTERO_ITEM CSL_CITATION {"citationID":"2bid6m8fnj","properties":{"formattedCitation":"(93)","plainCitation":"(93)"},"citationItems":[{"id":581,"uris":["http://zotero.org/users/634003/items/TP5PU5RI"],"uri":["http://zotero.org/users/634003/items/TP5PU5RI"],"itemData":{"id":581,"type":"article-journal","title":"The relationship between experiential avoidance and the severity of trichotillomania in a nonreferred sample","container-title":"Journal of Behavior Therapy and Experimental Psychiatry","page":"17-24","volume":"35","issue":"1","source":"ScienceDirect","abstract":"In this study 436 adults, who reported being diagnosed with trichotillomania (TTM), completed an anonymous survey examining the relationship between experiential avoidance (i.e., escape from or avoidance of unwanted thoughts or emotions) and TTM severity. Results showed a significant positive correlation between measures of experiential avoidance and TTM severity, indicating that more experientially avoidant individuals tended to exhibit more severe TTM. Subsequent analyses found that persons who scored higher on a measure of experiential avoidance reported more frequent and intense urges to pull, were less able to control their urges, and experienced more pulling-related distress than persons who were not experientially avoidant. Conversely, results also showed that individuals who were more experientially avoidant were no more likely to actually pull and were no less successful in actually stopping themselves from pulling than non-avoidant individuals. The results of this study suggest that experiential avoidance may be an important issue in understanding and possibly treating some persons with TTM.","DOI":"10.1016/j.jbtep.2004.02.001","ISSN":"0005-7916","author":[{"family":"Begotka","given":"Andrea M."},{"family":"Woods","given":"Douglas W."},{"family":"Wetterneck","given":"Chad T."}],"issued":{"date-parts":[["2004",3]]},"accessed":{"date-parts":[["2012",2,29]]}}}],"schema":"https://github.com/citation-style-language/schema/raw/master/csl-citation.json"} </w:instrText>
      </w:r>
      <w:r w:rsidR="00116692">
        <w:rPr>
          <w:rFonts w:ascii="Times New Roman" w:hAnsi="Times New Roman" w:cs="Times New Roman"/>
          <w:sz w:val="24"/>
          <w:szCs w:val="24"/>
        </w:rPr>
        <w:fldChar w:fldCharType="separate"/>
      </w:r>
      <w:r w:rsidR="00BA69F3" w:rsidRPr="00BA69F3">
        <w:rPr>
          <w:rFonts w:ascii="Times New Roman" w:hAnsi="Times New Roman" w:cs="Times New Roman"/>
          <w:sz w:val="24"/>
        </w:rPr>
        <w:t>(93)</w:t>
      </w:r>
      <w:r w:rsidR="00116692">
        <w:rPr>
          <w:rFonts w:ascii="Times New Roman" w:hAnsi="Times New Roman" w:cs="Times New Roman"/>
          <w:sz w:val="24"/>
          <w:szCs w:val="24"/>
        </w:rPr>
        <w:fldChar w:fldCharType="end"/>
      </w:r>
      <w:r w:rsidRPr="00AE6171">
        <w:rPr>
          <w:rFonts w:ascii="Times New Roman" w:hAnsi="Times New Roman" w:cs="Times New Roman"/>
          <w:sz w:val="24"/>
          <w:szCs w:val="24"/>
        </w:rPr>
        <w:t xml:space="preserve">. However, </w:t>
      </w:r>
      <w:r w:rsidR="00825DE7" w:rsidRPr="00AE6171">
        <w:rPr>
          <w:rFonts w:ascii="Times New Roman" w:hAnsi="Times New Roman" w:cs="Times New Roman"/>
          <w:sz w:val="24"/>
          <w:szCs w:val="24"/>
        </w:rPr>
        <w:t>psychological inflexibility</w:t>
      </w:r>
      <w:r w:rsidRPr="00AE6171">
        <w:rPr>
          <w:rFonts w:ascii="Times New Roman" w:hAnsi="Times New Roman" w:cs="Times New Roman"/>
          <w:sz w:val="24"/>
          <w:szCs w:val="24"/>
        </w:rPr>
        <w:t xml:space="preserve"> did not play a role in the frequency of hairs pulled.</w:t>
      </w:r>
      <w:r w:rsidR="00825DE7" w:rsidRPr="00AE6171">
        <w:rPr>
          <w:rFonts w:ascii="Times New Roman" w:hAnsi="Times New Roman" w:cs="Times New Roman"/>
          <w:sz w:val="24"/>
          <w:szCs w:val="24"/>
        </w:rPr>
        <w:t xml:space="preserve"> Relatedly, </w:t>
      </w:r>
      <w:r w:rsidRPr="00AE6171">
        <w:rPr>
          <w:rFonts w:ascii="Times New Roman" w:hAnsi="Times New Roman" w:cs="Times New Roman"/>
          <w:sz w:val="24"/>
          <w:szCs w:val="24"/>
        </w:rPr>
        <w:t xml:space="preserve">pulling severity </w:t>
      </w:r>
      <w:r w:rsidR="00825DE7" w:rsidRPr="00AE6171">
        <w:rPr>
          <w:rFonts w:ascii="Times New Roman" w:hAnsi="Times New Roman" w:cs="Times New Roman"/>
          <w:sz w:val="24"/>
          <w:szCs w:val="24"/>
        </w:rPr>
        <w:t xml:space="preserve">is positively </w:t>
      </w:r>
      <w:r w:rsidRPr="00AE6171">
        <w:rPr>
          <w:rFonts w:ascii="Times New Roman" w:hAnsi="Times New Roman" w:cs="Times New Roman"/>
          <w:sz w:val="24"/>
          <w:szCs w:val="24"/>
        </w:rPr>
        <w:t>related to feelings of shame, dysfunctional beliefs about appearance, and fear of negative evaluation</w:t>
      </w:r>
      <w:r w:rsidR="00825DE7" w:rsidRPr="00AE6171">
        <w:rPr>
          <w:rFonts w:ascii="Times New Roman" w:hAnsi="Times New Roman" w:cs="Times New Roman"/>
          <w:sz w:val="24"/>
          <w:szCs w:val="24"/>
        </w:rPr>
        <w:t xml:space="preserve"> </w:t>
      </w:r>
      <w:r w:rsidR="00116692">
        <w:rPr>
          <w:rFonts w:ascii="Times New Roman" w:hAnsi="Times New Roman" w:cs="Times New Roman"/>
          <w:sz w:val="24"/>
          <w:szCs w:val="24"/>
        </w:rPr>
        <w:fldChar w:fldCharType="begin"/>
      </w:r>
      <w:r w:rsidR="00BA69F3">
        <w:rPr>
          <w:rFonts w:ascii="Times New Roman" w:hAnsi="Times New Roman" w:cs="Times New Roman"/>
          <w:sz w:val="24"/>
          <w:szCs w:val="24"/>
        </w:rPr>
        <w:instrText xml:space="preserve"> ADDIN ZOTERO_ITEM CSL_CITATION {"citationID":"1e6bvol3us","properties":{"formattedCitation":"(94)","plainCitation":"(94)"},"citationItems":[{"id":257,"uris":["http://zotero.org/groups/79771/items/QP3NGR2S"],"uri":["http://zotero.org/groups/79771/items/QP3NGR2S"],"itemData":{"id":257,"type":"article-journal","title":"Experiential Avoidance as a Mediator of Relationships Between Cognitions and Hair-Pulling Severity","container-title":"Behavior Modification","page":"367-381","volume":"31","issue":"4","source":"bmo.sagepub.com","DOI":"10.1177/0145445506297343","ISSN":"0145-4455, 1552-4167","journalAbbreviation":"Behav Modif","language":"en","author":[{"family":"Norberg","given":"Melissa M"},{"family":"Wetterneck","given":"Chad T"},{"family":"Woods","given":"Douglas W"},{"family":"Conelea","given":"Christine A"}],"issued":{"date-parts":[["2007",7,1]]},"accessed":{"date-parts":[["2012",4,11]]}}}],"schema":"https://github.com/citation-style-language/schema/raw/master/csl-citation.json"} </w:instrText>
      </w:r>
      <w:r w:rsidR="00116692">
        <w:rPr>
          <w:rFonts w:ascii="Times New Roman" w:hAnsi="Times New Roman" w:cs="Times New Roman"/>
          <w:sz w:val="24"/>
          <w:szCs w:val="24"/>
        </w:rPr>
        <w:fldChar w:fldCharType="separate"/>
      </w:r>
      <w:r w:rsidR="00BA69F3" w:rsidRPr="00BA69F3">
        <w:rPr>
          <w:rFonts w:ascii="Times New Roman" w:hAnsi="Times New Roman" w:cs="Times New Roman"/>
          <w:sz w:val="24"/>
        </w:rPr>
        <w:t>(94)</w:t>
      </w:r>
      <w:r w:rsidR="00116692">
        <w:rPr>
          <w:rFonts w:ascii="Times New Roman" w:hAnsi="Times New Roman" w:cs="Times New Roman"/>
          <w:sz w:val="24"/>
          <w:szCs w:val="24"/>
        </w:rPr>
        <w:fldChar w:fldCharType="end"/>
      </w:r>
      <w:r w:rsidR="00A772C2" w:rsidRPr="00AE6171">
        <w:rPr>
          <w:rFonts w:ascii="Times New Roman" w:hAnsi="Times New Roman" w:cs="Times New Roman"/>
          <w:sz w:val="24"/>
          <w:szCs w:val="24"/>
        </w:rPr>
        <w:t xml:space="preserve">, and the AAQ </w:t>
      </w:r>
      <w:r w:rsidRPr="00AE6171">
        <w:rPr>
          <w:rFonts w:ascii="Times New Roman" w:hAnsi="Times New Roman" w:cs="Times New Roman"/>
          <w:sz w:val="24"/>
          <w:szCs w:val="24"/>
        </w:rPr>
        <w:t xml:space="preserve">fully mediated the relationship between shame and severity of hair pulling and </w:t>
      </w:r>
      <w:r w:rsidR="004153BF">
        <w:rPr>
          <w:rFonts w:ascii="Times New Roman" w:hAnsi="Times New Roman" w:cs="Times New Roman"/>
          <w:sz w:val="24"/>
          <w:szCs w:val="24"/>
        </w:rPr>
        <w:t xml:space="preserve">between </w:t>
      </w:r>
      <w:r w:rsidRPr="00AE6171">
        <w:rPr>
          <w:rFonts w:ascii="Times New Roman" w:hAnsi="Times New Roman" w:cs="Times New Roman"/>
          <w:sz w:val="24"/>
          <w:szCs w:val="24"/>
        </w:rPr>
        <w:t>fear of negative evaluation and severity of hair pulling. The relationship between dysfunctional beliefs about appearance and severity of hair pulling was only partially me</w:t>
      </w:r>
      <w:r w:rsidR="00A772C2" w:rsidRPr="00AE6171">
        <w:rPr>
          <w:rFonts w:ascii="Times New Roman" w:hAnsi="Times New Roman" w:cs="Times New Roman"/>
          <w:sz w:val="24"/>
          <w:szCs w:val="24"/>
        </w:rPr>
        <w:t>diated by the AAQ</w:t>
      </w:r>
      <w:r w:rsidRPr="00AE6171">
        <w:rPr>
          <w:rFonts w:ascii="Times New Roman" w:hAnsi="Times New Roman" w:cs="Times New Roman"/>
          <w:sz w:val="24"/>
          <w:szCs w:val="24"/>
        </w:rPr>
        <w:t>.</w:t>
      </w:r>
      <w:r w:rsidR="00A772C2" w:rsidRPr="00AE6171">
        <w:rPr>
          <w:rFonts w:ascii="Times New Roman" w:hAnsi="Times New Roman" w:cs="Times New Roman"/>
          <w:sz w:val="24"/>
          <w:szCs w:val="24"/>
        </w:rPr>
        <w:t xml:space="preserve"> Additionally, it was </w:t>
      </w:r>
      <w:r w:rsidRPr="00AE6171">
        <w:rPr>
          <w:rFonts w:ascii="Times New Roman" w:hAnsi="Times New Roman" w:cs="Times New Roman"/>
          <w:sz w:val="24"/>
          <w:szCs w:val="24"/>
        </w:rPr>
        <w:t xml:space="preserve">found that a greater severity of skin picking was related to higher levels of anxiety, depression, and </w:t>
      </w:r>
      <w:r w:rsidR="00A772C2" w:rsidRPr="00AE6171">
        <w:rPr>
          <w:rFonts w:ascii="Times New Roman" w:hAnsi="Times New Roman" w:cs="Times New Roman"/>
          <w:sz w:val="24"/>
          <w:szCs w:val="24"/>
        </w:rPr>
        <w:t>psychological inflexibility, and the AAQ</w:t>
      </w:r>
      <w:r w:rsidRPr="00AE6171">
        <w:rPr>
          <w:rFonts w:ascii="Times New Roman" w:hAnsi="Times New Roman" w:cs="Times New Roman"/>
          <w:sz w:val="24"/>
          <w:szCs w:val="24"/>
        </w:rPr>
        <w:t xml:space="preserve"> was found to partially mediate the relationship between both anxiety and depression with skin picking severity</w:t>
      </w:r>
      <w:r w:rsidR="00A772C2" w:rsidRPr="00AE6171">
        <w:rPr>
          <w:rFonts w:ascii="Times New Roman" w:hAnsi="Times New Roman" w:cs="Times New Roman"/>
          <w:sz w:val="24"/>
          <w:szCs w:val="24"/>
        </w:rPr>
        <w:t xml:space="preserve"> </w:t>
      </w:r>
      <w:r w:rsidR="00116692" w:rsidRPr="00AE6171">
        <w:rPr>
          <w:rFonts w:ascii="Times New Roman" w:hAnsi="Times New Roman" w:cs="Times New Roman"/>
          <w:sz w:val="24"/>
          <w:szCs w:val="24"/>
        </w:rPr>
        <w:fldChar w:fldCharType="begin"/>
      </w:r>
      <w:r w:rsidR="00BA69F3">
        <w:rPr>
          <w:rFonts w:ascii="Times New Roman" w:hAnsi="Times New Roman" w:cs="Times New Roman"/>
          <w:sz w:val="24"/>
          <w:szCs w:val="24"/>
        </w:rPr>
        <w:instrText xml:space="preserve"> ADDIN ZOTERO_ITEM CSL_CITATION {"citationID":"nthlcliio","properties":{"formattedCitation":"(95)","plainCitation":"(95)"},"citationItems":[{"id":537,"uris":["http://zotero.org/users/634003/items/QR7FWTBJ"],"uri":["http://zotero.org/users/634003/items/QR7FWTBJ"],"itemData":{"id":537,"type":"article-journal","title":"Phenomenological Characteristics, Social Problems, and the Economic Impact Associated With Chronic Skin Picking","container-title":"Behavior Modification","page":"944-963","volume":"30","issue":"6","source":"bmo.sagepub.com","DOI":"10.1177/0145445506294083","ISSN":"0145-4455, 1552-4167","journalAbbreviation":"Behav Modif","language":"en","author":[{"family":"Flessner","given":"Christopher A"},{"family":"Woods","given":"Douglas W"}],"issued":{"date-parts":[["2006",11,1]]},"accessed":{"date-parts":[["2012",4,11]]}}}],"schema":"https://github.com/citation-style-language/schema/raw/master/csl-citation.json"} </w:instrText>
      </w:r>
      <w:r w:rsidR="00116692" w:rsidRPr="00AE6171">
        <w:rPr>
          <w:rFonts w:ascii="Times New Roman" w:hAnsi="Times New Roman" w:cs="Times New Roman"/>
          <w:sz w:val="24"/>
          <w:szCs w:val="24"/>
        </w:rPr>
        <w:fldChar w:fldCharType="separate"/>
      </w:r>
      <w:r w:rsidR="00BA69F3" w:rsidRPr="00BA69F3">
        <w:rPr>
          <w:rFonts w:ascii="Times New Roman" w:hAnsi="Times New Roman" w:cs="Times New Roman"/>
          <w:sz w:val="24"/>
        </w:rPr>
        <w:t>(95)</w:t>
      </w:r>
      <w:r w:rsidR="00116692" w:rsidRPr="00AE6171">
        <w:rPr>
          <w:rFonts w:ascii="Times New Roman" w:hAnsi="Times New Roman" w:cs="Times New Roman"/>
          <w:sz w:val="24"/>
          <w:szCs w:val="24"/>
        </w:rPr>
        <w:fldChar w:fldCharType="end"/>
      </w:r>
      <w:r w:rsidRPr="00AE6171">
        <w:rPr>
          <w:rFonts w:ascii="Times New Roman" w:hAnsi="Times New Roman" w:cs="Times New Roman"/>
          <w:sz w:val="24"/>
          <w:szCs w:val="24"/>
        </w:rPr>
        <w:t>.</w:t>
      </w:r>
      <w:r w:rsidR="00A772C2" w:rsidRPr="00AE6171">
        <w:rPr>
          <w:rFonts w:ascii="Times New Roman" w:hAnsi="Times New Roman" w:cs="Times New Roman"/>
          <w:sz w:val="24"/>
          <w:szCs w:val="24"/>
        </w:rPr>
        <w:t xml:space="preserve"> </w:t>
      </w:r>
      <w:r w:rsidR="00B821EC" w:rsidRPr="00AE6171">
        <w:rPr>
          <w:rFonts w:ascii="Times New Roman" w:hAnsi="Times New Roman" w:cs="Times New Roman"/>
          <w:sz w:val="24"/>
          <w:szCs w:val="24"/>
        </w:rPr>
        <w:t xml:space="preserve">Finally, psychological inflexibility is positively correlated with </w:t>
      </w:r>
      <w:r w:rsidRPr="00AE6171">
        <w:rPr>
          <w:rFonts w:ascii="Times New Roman" w:hAnsi="Times New Roman" w:cs="Times New Roman"/>
          <w:sz w:val="24"/>
          <w:szCs w:val="24"/>
        </w:rPr>
        <w:t>pornography viewing (hours per week of viewing), sexual compulsivity, and sexual urges in comparison to those with non-problematic viewing</w:t>
      </w:r>
      <w:r w:rsidR="00B821EC" w:rsidRPr="00AE6171">
        <w:rPr>
          <w:rFonts w:ascii="Times New Roman" w:hAnsi="Times New Roman" w:cs="Times New Roman"/>
          <w:sz w:val="24"/>
          <w:szCs w:val="24"/>
        </w:rPr>
        <w:t xml:space="preserve"> </w:t>
      </w:r>
      <w:r w:rsidR="00116692">
        <w:rPr>
          <w:rFonts w:ascii="Times New Roman" w:hAnsi="Times New Roman" w:cs="Times New Roman"/>
          <w:sz w:val="24"/>
          <w:szCs w:val="24"/>
        </w:rPr>
        <w:fldChar w:fldCharType="begin"/>
      </w:r>
      <w:r w:rsidR="00BA69F3">
        <w:rPr>
          <w:rFonts w:ascii="Times New Roman" w:hAnsi="Times New Roman" w:cs="Times New Roman"/>
          <w:sz w:val="24"/>
          <w:szCs w:val="24"/>
        </w:rPr>
        <w:instrText xml:space="preserve"> ADDIN ZOTERO_ITEM CSL_CITATION {"citationID":"12k41ug2sc","properties":{"formattedCitation":"(96)","plainCitation":"(96)"},"citationItems":[{"id":535,"uris":["http://zotero.org/users/634003/items/QCIZVTGB"],"uri":["http://zotero.org/users/634003/items/QCIZVTGB"],"itemData":{"id":535,"type":"article-journal","title":"The role of sexual compulsivity, impulsivity, and experiential avoidance in Internet pornography use","container-title":"The Psychological Record","page":"3-18","volume":"62","issue":"1","source":"EBSCOhost","abstract":"Previous research has found that a significant proportion of individuals who use Internet pornography (IP) report that their use is problematic in some area of functioning. Problematic IP use has been conceptualized as an aspect of sexual addiction and as having components of impulsivity and compulsivity. Experiential avoidance also has been implicated in problematic IP use. The current study further examined the relationship between problematic IP use and these variables. Participants (N = 94), who were categorized as having problematic or nonproblematic IP use based on their responses to four questions, completed an online survey regarding their use of IP. Results indicated that there were significant differences between individuals with and without problematic IP use in hours of IP used per week, sexual compulsivity, amount of interference from sexual urges, experiential avoidance, and negative and positive effects of IP use. Results from the current study help clarify conceptualizations of problematic IP use, and implications for treatment are suggested. (PsycINFO Database Record (c) 2012 APA, all rights reserved) (journal abstract)","ISSN":"0033-2933","author":[{"family":"Wetterneck","given":"Chad T."},{"family":"Burgess","given":"Angela J."},{"family":"Short","given":"Mary B."},{"family":"Smith","given":"Angela H."},{"family":"Cervantes","given":"Maritza E."}],"issued":{"date-parts":[["2012"]]}}}],"schema":"https://github.com/citation-style-language/schema/raw/master/csl-citation.json"} </w:instrText>
      </w:r>
      <w:r w:rsidR="00116692">
        <w:rPr>
          <w:rFonts w:ascii="Times New Roman" w:hAnsi="Times New Roman" w:cs="Times New Roman"/>
          <w:sz w:val="24"/>
          <w:szCs w:val="24"/>
        </w:rPr>
        <w:fldChar w:fldCharType="separate"/>
      </w:r>
      <w:r w:rsidR="00BA69F3" w:rsidRPr="00BA69F3">
        <w:rPr>
          <w:rFonts w:ascii="Times New Roman" w:hAnsi="Times New Roman" w:cs="Times New Roman"/>
          <w:sz w:val="24"/>
        </w:rPr>
        <w:t>(96)</w:t>
      </w:r>
      <w:r w:rsidR="00116692">
        <w:rPr>
          <w:rFonts w:ascii="Times New Roman" w:hAnsi="Times New Roman" w:cs="Times New Roman"/>
          <w:sz w:val="24"/>
          <w:szCs w:val="24"/>
        </w:rPr>
        <w:fldChar w:fldCharType="end"/>
      </w:r>
      <w:r w:rsidR="00B821EC" w:rsidRPr="00AE6171">
        <w:rPr>
          <w:rFonts w:ascii="Times New Roman" w:hAnsi="Times New Roman" w:cs="Times New Roman"/>
          <w:sz w:val="24"/>
          <w:szCs w:val="24"/>
        </w:rPr>
        <w:t xml:space="preserve">, and the way people interact with urges to view pornography affects whether viewing is problematic or not </w:t>
      </w:r>
      <w:r w:rsidR="00116692">
        <w:rPr>
          <w:rFonts w:ascii="Times New Roman" w:hAnsi="Times New Roman" w:cs="Times New Roman"/>
          <w:sz w:val="24"/>
          <w:szCs w:val="24"/>
        </w:rPr>
        <w:fldChar w:fldCharType="begin"/>
      </w:r>
      <w:r w:rsidR="00BA69F3">
        <w:rPr>
          <w:rFonts w:ascii="Times New Roman" w:hAnsi="Times New Roman" w:cs="Times New Roman"/>
          <w:sz w:val="24"/>
          <w:szCs w:val="24"/>
        </w:rPr>
        <w:instrText xml:space="preserve"> ADDIN ZOTERO_ITEM CSL_CITATION {"citationID":"1rgivoe75a","properties":{"formattedCitation":"(97)","plainCitation":"(97)"},"citationItems":[{"id":147,"uris":["http://zotero.org/groups/79771/items/FTQ24F52"],"uri":["http://zotero.org/groups/79771/items/FTQ24F52"],"itemData":{"id":147,"type":"article-journal","title":"Viewing Internet Pornography: For Whom is it Problematic, How, and Why?","container-title":"Sexual Addiction &amp; Compulsivity","page":"253-266","volume":"16","issue":"4","source":"Taylor&amp;Francis","abstract":"This study investigated the prevalence of problematic Internet pornography viewing, how it is problematic, and the psychological processes that underlie the problem in a sample of 84 college-age males using an anonymous online survey. It was found that approximately 20%?60% of the sample who view pornography find it to be problematic depending on the domain of interest. In this study, the amount of viewing did not predict the level of problems experienced. Mediational analyses suggest that the manner in which an individual interacts with urges to view pornography may be related to whether viewing is problematic or not.","DOI":"10.1080/10720160903300788","ISSN":"1072-0162","shortTitle":"Viewing Internet Pornography","author":[{"family":"Twohig","given":"Michael P."},{"family":"Crosby","given":"Jesse M."},{"family":"Cox","given":"Jared M."}],"issued":{"date-parts":[["2009"]]}}}],"schema":"https://github.com/citation-style-language/schema/raw/master/csl-citation.json"} </w:instrText>
      </w:r>
      <w:r w:rsidR="00116692">
        <w:rPr>
          <w:rFonts w:ascii="Times New Roman" w:hAnsi="Times New Roman" w:cs="Times New Roman"/>
          <w:sz w:val="24"/>
          <w:szCs w:val="24"/>
        </w:rPr>
        <w:fldChar w:fldCharType="separate"/>
      </w:r>
      <w:r w:rsidR="00BA69F3" w:rsidRPr="00BA69F3">
        <w:rPr>
          <w:rFonts w:ascii="Times New Roman" w:hAnsi="Times New Roman" w:cs="Times New Roman"/>
          <w:sz w:val="24"/>
        </w:rPr>
        <w:t>(97)</w:t>
      </w:r>
      <w:r w:rsidR="00116692">
        <w:rPr>
          <w:rFonts w:ascii="Times New Roman" w:hAnsi="Times New Roman" w:cs="Times New Roman"/>
          <w:sz w:val="24"/>
          <w:szCs w:val="24"/>
        </w:rPr>
        <w:fldChar w:fldCharType="end"/>
      </w:r>
      <w:r w:rsidRPr="00AE6171">
        <w:rPr>
          <w:rFonts w:ascii="Times New Roman" w:hAnsi="Times New Roman" w:cs="Times New Roman"/>
          <w:sz w:val="24"/>
          <w:szCs w:val="24"/>
        </w:rPr>
        <w:t xml:space="preserve">. Within treatment studies, experiential avoidance showed moderate to large improvements from pre to post in those with </w:t>
      </w:r>
      <w:r w:rsidR="00925E0E">
        <w:rPr>
          <w:rFonts w:ascii="Times New Roman" w:hAnsi="Times New Roman" w:cs="Times New Roman"/>
          <w:sz w:val="24"/>
          <w:szCs w:val="24"/>
        </w:rPr>
        <w:t>trichotillomania</w:t>
      </w:r>
      <w:r w:rsidR="00925E0E" w:rsidRPr="00AE6171">
        <w:rPr>
          <w:rFonts w:ascii="Times New Roman" w:hAnsi="Times New Roman" w:cs="Times New Roman"/>
          <w:sz w:val="24"/>
          <w:szCs w:val="24"/>
        </w:rPr>
        <w:t xml:space="preserve"> </w:t>
      </w:r>
      <w:r w:rsidR="00116692" w:rsidRPr="00AE6171">
        <w:rPr>
          <w:rFonts w:ascii="Times New Roman" w:hAnsi="Times New Roman" w:cs="Times New Roman"/>
          <w:sz w:val="24"/>
          <w:szCs w:val="24"/>
        </w:rPr>
        <w:fldChar w:fldCharType="begin"/>
      </w:r>
      <w:r w:rsidR="00586E3F">
        <w:rPr>
          <w:rFonts w:ascii="Times New Roman" w:hAnsi="Times New Roman" w:cs="Times New Roman"/>
          <w:sz w:val="24"/>
          <w:szCs w:val="24"/>
        </w:rPr>
        <w:instrText xml:space="preserve"> ADDIN ZOTERO_ITEM CSL_CITATION {"citationID":"4KMl0mSK","properties":{"formattedCitation":"(25,26)","plainCitation":"(25,26)"},"citationItems":[{"id":499,"uris":["http://zotero.org/users/634003/items/K5DAXKGR"],"uri":["http://zotero.org/users/634003/items/K5DAXKGR"],"itemData":{"id":499,"type":"article-journal","title":"A preliminary investigation of acceptance and commitment therapy and habit reversal as a treatment for trichotillomania","container-title":"Behavior Therapy","page":"803-820","volume":"35","issue":"4","source":"ScienceDirect","abstract":"In this study, the combination of Acceptance and Commitment Therapy and Habit Reversal (ACT/HR) was evaluated as a treatment for trichotillomania with 6 adults. The effectiveness of ACT/HR was assessed within two separate multiple baseline designs. Self-monitoring data showed that treatment was successful in decreasing the numbers of hairs pulled to near-0 levels for 4 of the 6 participants, with results being maintained for 3 of the 4 participants at the 3-month follow-up. These findings were confirmed with ancillary measures. The treatment was found to be acceptable by all participants.","DOI":"10.1016/S0005-7894(04)80021-2","ISSN":"0005-7894","author":[{"family":"Twohig","given":"Michael P."},{"family":"Woods","given":"Douglas W."}],"issued":{"date-parts":[["2004"]]},"accessed":{"date-parts":[["2012",1,1]],"season":"01:22:58"}}},{"id":501,"uris":["http://zotero.org/users/634003/items/K6X9TZNU"],"uri":["http://zotero.org/users/634003/items/K6X9TZNU"],"itemData":{"id":501,"type":"article-journal","title":"A controlled evaluation of acceptance and commitment therapy plus habit reversal for trichotillomania","container-title":"Behaviour Research and Therapy","page":"639-656","volume":"44","issue":"5","source":"EBSCOhost","abstract":"This randomized trial compared a combined Acceptance and Commitment Therapy/Habit Reversal Training (ACT/HRT) to a waitlist control in the treatment of adults with trichotillomania (TTM). Twenty-five participants (12 treatment and 13 waitlist) completed the trial. Results demonstrated a significant reduction in hair pulling severity, impairment ratings, and hairs pulled, along with significant reductions in experiential avoidance and both anxiety and depressive symptoms in the ACT/HRT group compared to the waitlist control. Reductions generally were maintained at a 3-month follow-up. Decreases in experiential avoidance and greater treatment compliance were significantly correlated with reductions in TTM severity, implying that targeting experiential avoidance may be useful in the treatment of TTM. Other implications and suggestions for future research are noted. (PsycINFO Database Record (c) 2010 APA, all rights reserved) (journal abstract)","DOI":"10.1016/j.brat.2005.05.006","ISSN":"0005-7967","author":[{"family":"Woods","given":"Douglas W."},{"family":"Wetterneck","given":"Chad T."},{"family":"Flessner","given":"Christopher A."}],"issued":{"date-parts":[["2006",5]]}}}],"schema":"https://github.com/citation-style-language/schema/raw/master/csl-citation.json"} </w:instrText>
      </w:r>
      <w:r w:rsidR="00116692" w:rsidRPr="00AE6171">
        <w:rPr>
          <w:rFonts w:ascii="Times New Roman" w:hAnsi="Times New Roman" w:cs="Times New Roman"/>
          <w:sz w:val="24"/>
          <w:szCs w:val="24"/>
        </w:rPr>
        <w:fldChar w:fldCharType="separate"/>
      </w:r>
      <w:r w:rsidR="00586E3F" w:rsidRPr="00586E3F">
        <w:rPr>
          <w:rFonts w:ascii="Times New Roman" w:hAnsi="Times New Roman" w:cs="Times New Roman"/>
          <w:sz w:val="24"/>
        </w:rPr>
        <w:t>(25,26)</w:t>
      </w:r>
      <w:r w:rsidR="00116692" w:rsidRPr="00AE6171">
        <w:rPr>
          <w:rFonts w:ascii="Times New Roman" w:hAnsi="Times New Roman" w:cs="Times New Roman"/>
          <w:sz w:val="24"/>
          <w:szCs w:val="24"/>
        </w:rPr>
        <w:fldChar w:fldCharType="end"/>
      </w:r>
      <w:r w:rsidRPr="00AE6171">
        <w:rPr>
          <w:rFonts w:ascii="Times New Roman" w:hAnsi="Times New Roman" w:cs="Times New Roman"/>
          <w:sz w:val="24"/>
          <w:szCs w:val="24"/>
        </w:rPr>
        <w:t xml:space="preserve">, skin picking </w:t>
      </w:r>
      <w:r w:rsidR="00116692" w:rsidRPr="00AE6171">
        <w:rPr>
          <w:rFonts w:ascii="Times New Roman" w:hAnsi="Times New Roman" w:cs="Times New Roman"/>
          <w:sz w:val="24"/>
          <w:szCs w:val="24"/>
        </w:rPr>
        <w:fldChar w:fldCharType="begin"/>
      </w:r>
      <w:r w:rsidR="00BA69F3">
        <w:rPr>
          <w:rFonts w:ascii="Times New Roman" w:hAnsi="Times New Roman" w:cs="Times New Roman"/>
          <w:sz w:val="24"/>
          <w:szCs w:val="24"/>
        </w:rPr>
        <w:instrText xml:space="preserve"> ADDIN ZOTERO_ITEM CSL_CITATION {"citationID":"1fjkj5fc11","properties":{"formattedCitation":"(22)","plainCitation":"(22)"},"citationItems":[{"id":533,"uris":["http://zotero.org/users/634003/items/Q5VGHBPZ"],"uri":["http://zotero.org/users/634003/items/Q5VGHBPZ"],"itemData":{"id":533,"type":"article-journal","title":"A preliminary investigation of acceptance and commitment therapy as a treatment for chronic skin picking","container-title":"Behaviour Research and Therapy","page":"1513-1522","volume":"44","issue":"10","source":"ScienceDirect","abstract":"The effectiveness of a deliberately limited version of Acceptance and Commitment Therapy (ACT) for chronic skin picking was evaluated in a pair of multiple baseline across participants designs. Self-monitoring of skin picking showed that four of the five participants reached near zero levels of picking by post-treatment, but these gains were not fully maintained for three of the four participants at follow-up. The findings of the self-reported skin picking were generally corroborated by ratings of photographs of the damaged areas and by ratings on a validated measure of skin picking severity. All participants rated the intervention as socially acceptable, and reductions were found on measures of anxiety, depression, and experiential avoidance for most participants as a result of the intervention. Results support the construction of more comprehensive ACT protocols for skin picking.","DOI":"10.1016/j.brat.2005.10.002","ISSN":"0005-7967","author":[{"family":"Twohig","given":"Michael P."},{"family":"Hayes","given":"Steven C."},{"family":"Masuda","given":"Akihiko"}],"issued":{"date-parts":[["2006",10]]},"accessed":{"date-parts":[["2012",1,13]],"season":"19:16:43"}}}],"schema":"https://github.com/citation-style-language/schema/raw/master/csl-citation.json"} </w:instrText>
      </w:r>
      <w:r w:rsidR="00116692" w:rsidRPr="00AE6171">
        <w:rPr>
          <w:rFonts w:ascii="Times New Roman" w:hAnsi="Times New Roman" w:cs="Times New Roman"/>
          <w:sz w:val="24"/>
          <w:szCs w:val="24"/>
        </w:rPr>
        <w:fldChar w:fldCharType="separate"/>
      </w:r>
      <w:r w:rsidR="00BA69F3" w:rsidRPr="00BA69F3">
        <w:rPr>
          <w:rFonts w:ascii="Times New Roman" w:hAnsi="Times New Roman" w:cs="Times New Roman"/>
          <w:sz w:val="24"/>
        </w:rPr>
        <w:t>(22)</w:t>
      </w:r>
      <w:r w:rsidR="00116692" w:rsidRPr="00AE6171">
        <w:rPr>
          <w:rFonts w:ascii="Times New Roman" w:hAnsi="Times New Roman" w:cs="Times New Roman"/>
          <w:sz w:val="24"/>
          <w:szCs w:val="24"/>
        </w:rPr>
        <w:fldChar w:fldCharType="end"/>
      </w:r>
      <w:r w:rsidRPr="00AE6171">
        <w:rPr>
          <w:rFonts w:ascii="Times New Roman" w:hAnsi="Times New Roman" w:cs="Times New Roman"/>
          <w:sz w:val="24"/>
          <w:szCs w:val="24"/>
        </w:rPr>
        <w:t xml:space="preserve">, and problematic pornography viewing </w:t>
      </w:r>
      <w:r w:rsidR="00116692" w:rsidRPr="00AE6171">
        <w:rPr>
          <w:rFonts w:ascii="Times New Roman" w:hAnsi="Times New Roman" w:cs="Times New Roman"/>
          <w:sz w:val="24"/>
          <w:szCs w:val="24"/>
        </w:rPr>
        <w:fldChar w:fldCharType="begin"/>
      </w:r>
      <w:r w:rsidR="00BA69F3">
        <w:rPr>
          <w:rFonts w:ascii="Times New Roman" w:hAnsi="Times New Roman" w:cs="Times New Roman"/>
          <w:sz w:val="24"/>
          <w:szCs w:val="24"/>
        </w:rPr>
        <w:instrText xml:space="preserve"> ADDIN ZOTERO_ITEM CSL_CITATION {"citationID":"2gqvvnapt9","properties":{"formattedCitation":"(98)","plainCitation":"(98)"},"citationItems":[{"id":385,"uris":["http://zotero.org/users/634003/items/49A53TZR"],"uri":["http://zotero.org/users/634003/items/49A53TZR"],"itemData":{"id":385,"type":"article-journal","title":"Acceptance and commitment therapy as a treatment for problematic internet pornography viewing","container-title":"Behavior Therapy","source":"EBSCOhost","abstract":"Despite the prevalence of problematic Internet pornography viewing and the breadth of intervention approaches to potentially address it, no studies to address this problem have been reported to date. An emerging treatment approach, Acceptance and Commitment Therapy (ACT), holds promise as a treatment for Internet pornography viewing because of its focus on processes hypothesized to underlie this maladaptive behavior. In the first experiment on the treatment of problematic Internet pornography viewing, 6 adult males who reported that their Internet pornography viewing was affecting their quality of life were treated in eight 1.5-hour sessions of ACT for problematic pornography viewing. The effects of the intervention were assessed in a multiple-baseline-across-participants design with time viewing pornography as the dependent variable. Treatment resulted in an 85% reduction in viewing at posttreatment with results being maintained at 3-month follow-up (83% reduction). Increases were seen on measures of quality of life, and reductions were seen on measures of OCD and scrupulosity. Weekly measures of ACT-consistent processes showed reductions that corresponded with reductions in viewing. Large reductions were seen on a measure of psychological flexibility, and minor reductions were seen on measures of thought-action fusion and thought control. Overall, results suggest the promise of ACT as a treatment for problematic Internet pornography viewing and the value of future randomized trials of this approach. (PsycINFO Database Record (c) 2010 APA, all rights reserved) (journal abstract)","DOI":"10.1016/j.beth.2009.06.002","ISSN":"0005-7894","author":[{"family":"Twohig","given":"Michael P."},{"family":"Crosby","given":"Jesse M."}],"issued":{"date-parts":[["2010",1,28]]}}}],"schema":"https://github.com/citation-style-language/schema/raw/master/csl-citation.json"} </w:instrText>
      </w:r>
      <w:r w:rsidR="00116692" w:rsidRPr="00AE6171">
        <w:rPr>
          <w:rFonts w:ascii="Times New Roman" w:hAnsi="Times New Roman" w:cs="Times New Roman"/>
          <w:sz w:val="24"/>
          <w:szCs w:val="24"/>
        </w:rPr>
        <w:fldChar w:fldCharType="separate"/>
      </w:r>
      <w:r w:rsidR="00BA69F3" w:rsidRPr="00BA69F3">
        <w:rPr>
          <w:rFonts w:ascii="Times New Roman" w:hAnsi="Times New Roman" w:cs="Times New Roman"/>
          <w:sz w:val="24"/>
        </w:rPr>
        <w:t>(98)</w:t>
      </w:r>
      <w:r w:rsidR="00116692" w:rsidRPr="00AE6171">
        <w:rPr>
          <w:rFonts w:ascii="Times New Roman" w:hAnsi="Times New Roman" w:cs="Times New Roman"/>
          <w:sz w:val="24"/>
          <w:szCs w:val="24"/>
        </w:rPr>
        <w:fldChar w:fldCharType="end"/>
      </w:r>
      <w:r w:rsidRPr="00AE6171">
        <w:rPr>
          <w:rFonts w:ascii="Times New Roman" w:hAnsi="Times New Roman" w:cs="Times New Roman"/>
          <w:sz w:val="24"/>
          <w:szCs w:val="24"/>
        </w:rPr>
        <w:t>.</w:t>
      </w:r>
    </w:p>
    <w:p w14:paraId="4E55D0F2" w14:textId="63D0F9E6" w:rsidR="00661C1A" w:rsidRPr="00AE6171" w:rsidRDefault="00436428" w:rsidP="00AE6171">
      <w:pPr>
        <w:spacing w:after="0" w:line="480" w:lineRule="auto"/>
        <w:ind w:firstLine="720"/>
        <w:rPr>
          <w:rFonts w:ascii="Times New Roman" w:hAnsi="Times New Roman" w:cs="Times New Roman"/>
          <w:sz w:val="24"/>
          <w:szCs w:val="24"/>
        </w:rPr>
      </w:pPr>
      <w:r w:rsidRPr="00AE6171">
        <w:rPr>
          <w:rFonts w:ascii="Times New Roman" w:hAnsi="Times New Roman" w:cs="Times New Roman"/>
          <w:sz w:val="24"/>
          <w:szCs w:val="24"/>
        </w:rPr>
        <w:t>One study</w:t>
      </w:r>
      <w:r w:rsidR="00BC54B4">
        <w:rPr>
          <w:rFonts w:ascii="Times New Roman" w:hAnsi="Times New Roman" w:cs="Times New Roman"/>
          <w:sz w:val="24"/>
          <w:szCs w:val="24"/>
        </w:rPr>
        <w:t xml:space="preserve"> </w:t>
      </w:r>
      <w:r w:rsidR="00116692">
        <w:rPr>
          <w:rFonts w:ascii="Times New Roman" w:hAnsi="Times New Roman" w:cs="Times New Roman"/>
          <w:sz w:val="24"/>
          <w:szCs w:val="24"/>
        </w:rPr>
        <w:fldChar w:fldCharType="begin"/>
      </w:r>
      <w:r w:rsidR="00BA69F3">
        <w:rPr>
          <w:rFonts w:ascii="Times New Roman" w:hAnsi="Times New Roman" w:cs="Times New Roman"/>
          <w:sz w:val="24"/>
          <w:szCs w:val="24"/>
        </w:rPr>
        <w:instrText xml:space="preserve"> ADDIN ZOTERO_ITEM CSL_CITATION {"citationID":"2ov5jgh4gj","properties":{"formattedCitation":"(22)","plainCitation":"(22)"},"citationItems":[{"id":533,"uris":["http://zotero.org/users/634003/items/Q5VGHBPZ"],"uri":["http://zotero.org/users/634003/items/Q5VGHBPZ"],"itemData":{"id":533,"type":"article-journal","title":"A preliminary investigation of acceptance and commitment therapy as a treatment for chronic skin picking","container-title":"Behaviour Research and Therapy","page":"1513-1522","volume":"44","issue":"10","source":"ScienceDirect","abstract":"The effectiveness of a deliberately limited version of Acceptance and Commitment Therapy (ACT) for chronic skin picking was evaluated in a pair of multiple baseline across participants designs. Self-monitoring of skin picking showed that four of the five participants reached near zero levels of picking by post-treatment, but these gains were not fully maintained for three of the four participants at follow-up. The findings of the self-reported skin picking were generally corroborated by ratings of photographs of the damaged areas and by ratings on a validated measure of skin picking severity. All participants rated the intervention as socially acceptable, and reductions were found on measures of anxiety, depression, and experiential avoidance for most participants as a result of the intervention. Results support the construction of more comprehensive ACT protocols for skin picking.","DOI":"10.1016/j.brat.2005.10.002","ISSN":"0005-7967","author":[{"family":"Twohig","given":"Michael P."},{"family":"Hayes","given":"Steven C."},{"family":"Masuda","given":"Akihiko"}],"issued":{"date-parts":[["2006",10]]},"accessed":{"date-parts":[["2012",1,13]],"season":"19:16:43"}}}],"schema":"https://github.com/citation-style-language/schema/raw/master/csl-citation.json"} </w:instrText>
      </w:r>
      <w:r w:rsidR="00116692">
        <w:rPr>
          <w:rFonts w:ascii="Times New Roman" w:hAnsi="Times New Roman" w:cs="Times New Roman"/>
          <w:sz w:val="24"/>
          <w:szCs w:val="24"/>
        </w:rPr>
        <w:fldChar w:fldCharType="separate"/>
      </w:r>
      <w:r w:rsidR="00BA69F3" w:rsidRPr="00BA69F3">
        <w:rPr>
          <w:rFonts w:ascii="Times New Roman" w:hAnsi="Times New Roman" w:cs="Times New Roman"/>
          <w:sz w:val="24"/>
        </w:rPr>
        <w:t>(22)</w:t>
      </w:r>
      <w:r w:rsidR="00116692">
        <w:rPr>
          <w:rFonts w:ascii="Times New Roman" w:hAnsi="Times New Roman" w:cs="Times New Roman"/>
          <w:sz w:val="24"/>
          <w:szCs w:val="24"/>
        </w:rPr>
        <w:fldChar w:fldCharType="end"/>
      </w:r>
      <w:r w:rsidRPr="00AE6171">
        <w:rPr>
          <w:rFonts w:ascii="Times New Roman" w:hAnsi="Times New Roman" w:cs="Times New Roman"/>
          <w:sz w:val="24"/>
          <w:szCs w:val="24"/>
        </w:rPr>
        <w:t xml:space="preserve"> evaluated ACT alone for chronic skin picking. This was the same eight session protocol as reviewed in the OCD section </w:t>
      </w:r>
      <w:r w:rsidR="00116692">
        <w:rPr>
          <w:rFonts w:ascii="Times New Roman" w:hAnsi="Times New Roman" w:cs="Times New Roman"/>
          <w:sz w:val="24"/>
          <w:szCs w:val="24"/>
        </w:rPr>
        <w:fldChar w:fldCharType="begin"/>
      </w:r>
      <w:r w:rsidR="00BA69F3">
        <w:rPr>
          <w:rFonts w:ascii="Times New Roman" w:hAnsi="Times New Roman" w:cs="Times New Roman"/>
          <w:sz w:val="24"/>
          <w:szCs w:val="24"/>
        </w:rPr>
        <w:instrText xml:space="preserve"> ADDIN ZOTERO_ITEM CSL_CITATION {"citationID":"1f68q5jdqc","properties":{"formattedCitation":"(23,24)","plainCitation":"(23,24)"},"citationItems":[{"id":401,"uris":["http://zotero.org/users/634003/items/78FQCQ4M"],"uri":["http://zotero.org/users/634003/items/78FQCQ4M"],"itemData":{"id":401,"type":"article-journal","title":"Increasing Willingness to Experience Obsessions: Acceptance and Commitment Therapy as a Treatment for Obsessive-Compulsive Disorder","container-title":"Behavior Therapy","page":"3-13","volume":"37","issue":"1","source":"ScienceDirect","abstract":"This study evaluated the effectiveness of an 8-session Acceptance and Commitment Therapy for OCD intervention in a nonconcurrent multiple-baseline, across-participants design. Results on self-reported compulsions showed that the intervention produced clinically significant reductions in compulsions by the end of treatment for all participants, with results maintained at 3-month follow-up. Self-monitoring was supported with similar decreases in scores on standardized measures of OCD. Positive changes in anxiety and depression were found for all participants as well as expected process changes in the form of decreased experiential avoidance, believability of obsessions, and need to respond to obsessions. All participants found the treatment to be highly acceptable. Implications and future directions are discussed.","DOI":"10.1016/j.beth.2005.02.001","ISSN":"0005-7894","shortTitle":"Increasing Willingness to Experience Obsessions","author":[{"family":"Twohig","given":"Michael P."},{"family":"Hayes","given":"Steven C."},{"family":"Masuda","given":"Akihiko"}],"issued":{"date-parts":[["2006",3]]},"accessed":{"date-parts":[["2012",1,13]],"season":"15:41:58"}}},{"id":619,"uris":["http://zotero.org/users/634003/items/ZEPUV4QT"],"uri":["http://zotero.org/users/634003/items/ZEPUV4QT"],"itemData":{"id":619,"type":"article-journal","title":"A randomized clinical trial of acceptance and commitment therapy versus progressive relaxation training for obsessive-compulsive disorder.","container-title":"Journal of Consulting and Clinical Psychology","page":"705-716","volume":"78","issue":"5","source":"EBSCOhost","abstract":"Objective: Effective treatments for obsessive-compulsive disorder (OCD) exist, but additional treatment options are needed. The effectiveness of 8 sessions of acceptance and commitment therapy (ACT) for adult OCD was compared with progressive relaxation training (PRT). Method: Seventy-nine adults (61% female) diagnosed with OCD (mean age = 37 years; 89% Caucasian) participated in a randomized clinical trial of 8 sessions of ACT or PRT with no in-session exposure. The following assessments were completed at pretreatment, posttreatment, and 3-month follow-up by an assessor who was unaware of treatment conditions: Yale–Brown Obsessive Compulsive Scale (Y-BOCS), Beck Depression Inventory–II, Quality of Life Scale, Acceptance and Action Questionnaire, Thought Action Fusion Scale, and Thought Control Questionnaire. Treatment Evaluation Inventory was completed at posttreatment. Results: ACT produced greater changes at posttreatment and follow-up over PRT on OCD severity (Y-BOCS: ACT pretreatment = 24.22, posttreatment = 12.76, follow-up = 11.79; PRT pretreatment = 25.4, posttreatment = 18.67, follow-up = 16.23) and produced greater change on depression among those reporting at least mild depression before treatment. Clinically significant change in OCD severity occurred more in the ACT condition than PRT (clinical response rates: ACT posttreatment = 46%–56%, follow-up = 46%–66%; PRT posttreatment = 13%–18%, follow-up = 16%–18%). Quality of life improved in both conditions but was marginally in favor of ACT at posttreatment. Treatment refusal (2.4% ACT, 7.8% PRT) and dropout (9.8% ACT, 13.2% PRT) were low in both conditions. Conclusions: ACT is worth exploring as a treatment for OCD. (PsycINFO Database Record (c) 2010 APA, all rights reserved) (journal abstract)","DOI":"10.1037/a0020508","ISSN":"0022-006X","author":[{"family":"Twohig","given":"Michael P."},{"family":"Hayes","given":"Steven C."},{"family":"Plumb","given":"Jennifer C."},{"family":"Pruitt","given":"Larry D."},{"family":"Collins","given":"Angela B."},{"family":"Hazlett-Stevens","given":"Holly"},{"family":"Woidneck","given":"Michelle R."}],"issued":{"date-parts":[["2010",10]]}}}],"schema":"https://github.com/citation-style-language/schema/raw/master/csl-citation.json"} </w:instrText>
      </w:r>
      <w:r w:rsidR="00116692">
        <w:rPr>
          <w:rFonts w:ascii="Times New Roman" w:hAnsi="Times New Roman" w:cs="Times New Roman"/>
          <w:sz w:val="24"/>
          <w:szCs w:val="24"/>
        </w:rPr>
        <w:fldChar w:fldCharType="separate"/>
      </w:r>
      <w:r w:rsidR="00BA69F3" w:rsidRPr="00BA69F3">
        <w:rPr>
          <w:rFonts w:ascii="Times New Roman" w:hAnsi="Times New Roman" w:cs="Times New Roman"/>
          <w:sz w:val="24"/>
        </w:rPr>
        <w:t>(23,24)</w:t>
      </w:r>
      <w:r w:rsidR="00116692">
        <w:rPr>
          <w:rFonts w:ascii="Times New Roman" w:hAnsi="Times New Roman" w:cs="Times New Roman"/>
          <w:sz w:val="24"/>
          <w:szCs w:val="24"/>
        </w:rPr>
        <w:fldChar w:fldCharType="end"/>
      </w:r>
      <w:r w:rsidRPr="00AE6171">
        <w:rPr>
          <w:rFonts w:ascii="Times New Roman" w:hAnsi="Times New Roman" w:cs="Times New Roman"/>
          <w:sz w:val="24"/>
          <w:szCs w:val="24"/>
        </w:rPr>
        <w:t>.</w:t>
      </w:r>
      <w:r w:rsidR="004F33C6">
        <w:rPr>
          <w:rFonts w:ascii="Times New Roman" w:hAnsi="Times New Roman" w:cs="Times New Roman"/>
          <w:sz w:val="24"/>
          <w:szCs w:val="24"/>
        </w:rPr>
        <w:t xml:space="preserve">  </w:t>
      </w:r>
      <w:r w:rsidRPr="00AE6171">
        <w:rPr>
          <w:rFonts w:ascii="Times New Roman" w:hAnsi="Times New Roman" w:cs="Times New Roman"/>
          <w:sz w:val="24"/>
          <w:szCs w:val="24"/>
        </w:rPr>
        <w:t xml:space="preserve">Five adults were treated and self-monitoring of picking was the main dependent variable. The effects of the intervention were evaluated in </w:t>
      </w:r>
      <w:r w:rsidR="00925E0E">
        <w:rPr>
          <w:rFonts w:ascii="Times New Roman" w:hAnsi="Times New Roman" w:cs="Times New Roman"/>
          <w:sz w:val="24"/>
          <w:szCs w:val="24"/>
        </w:rPr>
        <w:t xml:space="preserve">a </w:t>
      </w:r>
      <w:r w:rsidRPr="00AE6171">
        <w:rPr>
          <w:rFonts w:ascii="Times New Roman" w:hAnsi="Times New Roman" w:cs="Times New Roman"/>
          <w:sz w:val="24"/>
          <w:szCs w:val="24"/>
        </w:rPr>
        <w:t xml:space="preserve">multiple baseline design and results showed large reductions in skin picking for </w:t>
      </w:r>
      <w:r w:rsidR="008F26DE">
        <w:rPr>
          <w:rFonts w:ascii="Times New Roman" w:hAnsi="Times New Roman" w:cs="Times New Roman"/>
          <w:sz w:val="24"/>
          <w:szCs w:val="24"/>
        </w:rPr>
        <w:t>four</w:t>
      </w:r>
      <w:r w:rsidRPr="00AE6171">
        <w:rPr>
          <w:rFonts w:ascii="Times New Roman" w:hAnsi="Times New Roman" w:cs="Times New Roman"/>
          <w:sz w:val="24"/>
          <w:szCs w:val="24"/>
        </w:rPr>
        <w:t xml:space="preserve"> of the </w:t>
      </w:r>
      <w:r w:rsidR="008F26DE">
        <w:rPr>
          <w:rFonts w:ascii="Times New Roman" w:hAnsi="Times New Roman" w:cs="Times New Roman"/>
          <w:sz w:val="24"/>
          <w:szCs w:val="24"/>
        </w:rPr>
        <w:t>five</w:t>
      </w:r>
      <w:r w:rsidRPr="00AE6171">
        <w:rPr>
          <w:rFonts w:ascii="Times New Roman" w:hAnsi="Times New Roman" w:cs="Times New Roman"/>
          <w:sz w:val="24"/>
          <w:szCs w:val="24"/>
        </w:rPr>
        <w:t xml:space="preserve"> participants from baseline to posttreatment</w:t>
      </w:r>
      <w:r w:rsidR="00925E0E">
        <w:rPr>
          <w:rFonts w:ascii="Times New Roman" w:hAnsi="Times New Roman" w:cs="Times New Roman"/>
          <w:sz w:val="24"/>
          <w:szCs w:val="24"/>
        </w:rPr>
        <w:t>;</w:t>
      </w:r>
      <w:r w:rsidRPr="00AE6171">
        <w:rPr>
          <w:rFonts w:ascii="Times New Roman" w:hAnsi="Times New Roman" w:cs="Times New Roman"/>
          <w:sz w:val="24"/>
          <w:szCs w:val="24"/>
        </w:rPr>
        <w:t xml:space="preserve"> only </w:t>
      </w:r>
      <w:r w:rsidR="008F26DE">
        <w:rPr>
          <w:rFonts w:ascii="Times New Roman" w:hAnsi="Times New Roman" w:cs="Times New Roman"/>
          <w:sz w:val="24"/>
          <w:szCs w:val="24"/>
        </w:rPr>
        <w:t>one</w:t>
      </w:r>
      <w:r w:rsidRPr="00AE6171">
        <w:rPr>
          <w:rFonts w:ascii="Times New Roman" w:hAnsi="Times New Roman" w:cs="Times New Roman"/>
          <w:sz w:val="24"/>
          <w:szCs w:val="24"/>
        </w:rPr>
        <w:t xml:space="preserve"> of the </w:t>
      </w:r>
      <w:r w:rsidR="008F26DE">
        <w:rPr>
          <w:rFonts w:ascii="Times New Roman" w:hAnsi="Times New Roman" w:cs="Times New Roman"/>
          <w:sz w:val="24"/>
          <w:szCs w:val="24"/>
        </w:rPr>
        <w:t>four</w:t>
      </w:r>
      <w:r w:rsidRPr="00AE6171">
        <w:rPr>
          <w:rFonts w:ascii="Times New Roman" w:hAnsi="Times New Roman" w:cs="Times New Roman"/>
          <w:sz w:val="24"/>
          <w:szCs w:val="24"/>
        </w:rPr>
        <w:t xml:space="preserve"> maintained that reduction at the </w:t>
      </w:r>
      <w:r w:rsidR="008F26DE">
        <w:rPr>
          <w:rFonts w:ascii="Times New Roman" w:hAnsi="Times New Roman" w:cs="Times New Roman"/>
          <w:sz w:val="24"/>
          <w:szCs w:val="24"/>
        </w:rPr>
        <w:t>three</w:t>
      </w:r>
      <w:r w:rsidRPr="00AE6171">
        <w:rPr>
          <w:rFonts w:ascii="Times New Roman" w:hAnsi="Times New Roman" w:cs="Times New Roman"/>
          <w:sz w:val="24"/>
          <w:szCs w:val="24"/>
        </w:rPr>
        <w:t xml:space="preserve"> month follow</w:t>
      </w:r>
      <w:r w:rsidR="00925E0E">
        <w:rPr>
          <w:rFonts w:ascii="Times New Roman" w:hAnsi="Times New Roman" w:cs="Times New Roman"/>
          <w:sz w:val="24"/>
          <w:szCs w:val="24"/>
        </w:rPr>
        <w:t>-</w:t>
      </w:r>
      <w:r w:rsidRPr="00AE6171">
        <w:rPr>
          <w:rFonts w:ascii="Times New Roman" w:hAnsi="Times New Roman" w:cs="Times New Roman"/>
          <w:sz w:val="24"/>
          <w:szCs w:val="24"/>
        </w:rPr>
        <w:t xml:space="preserve">up. </w:t>
      </w:r>
      <w:r w:rsidR="008A0468" w:rsidRPr="003F2F97">
        <w:rPr>
          <w:rFonts w:ascii="Times New Roman" w:hAnsi="Times New Roman" w:cs="Times New Roman"/>
          <w:sz w:val="24"/>
          <w:szCs w:val="24"/>
        </w:rPr>
        <w:t xml:space="preserve">The same protocol was tested with six adults with compulsive </w:t>
      </w:r>
      <w:r w:rsidR="00BC54B4" w:rsidRPr="003F2F97">
        <w:rPr>
          <w:rFonts w:ascii="Times New Roman" w:hAnsi="Times New Roman" w:cs="Times New Roman"/>
          <w:sz w:val="24"/>
          <w:szCs w:val="24"/>
        </w:rPr>
        <w:t>pornography</w:t>
      </w:r>
      <w:r w:rsidR="008A0468" w:rsidRPr="003F2F97">
        <w:rPr>
          <w:rFonts w:ascii="Times New Roman" w:hAnsi="Times New Roman" w:cs="Times New Roman"/>
          <w:sz w:val="24"/>
          <w:szCs w:val="24"/>
        </w:rPr>
        <w:t xml:space="preserve"> use </w:t>
      </w:r>
      <w:r w:rsidR="00116692" w:rsidRPr="003F2F97">
        <w:rPr>
          <w:rFonts w:ascii="Times New Roman" w:hAnsi="Times New Roman" w:cs="Times New Roman"/>
          <w:sz w:val="24"/>
          <w:szCs w:val="24"/>
        </w:rPr>
        <w:fldChar w:fldCharType="begin"/>
      </w:r>
      <w:r w:rsidR="00BA69F3">
        <w:rPr>
          <w:rFonts w:ascii="Times New Roman" w:hAnsi="Times New Roman" w:cs="Times New Roman"/>
          <w:sz w:val="24"/>
          <w:szCs w:val="24"/>
        </w:rPr>
        <w:instrText xml:space="preserve"> ADDIN ZOTERO_ITEM CSL_CITATION {"citationID":"dooqccomb","properties":{"formattedCitation":"(98)","plainCitation":"(98)"},"citationItems":[{"id":385,"uris":["http://zotero.org/users/634003/items/49A53TZR"],"uri":["http://zotero.org/users/634003/items/49A53TZR"],"itemData":{"id":385,"type":"article-journal","title":"Acceptance and commitment therapy as a treatment for problematic internet pornography viewing","container-title":"Behavior Therapy","source":"EBSCOhost","abstract":"Despite the prevalence of problematic Internet pornography viewing and the breadth of intervention approaches to potentially address it, no studies to address this problem have been reported to date. An emerging treatment approach, Acceptance and Commitment Therapy (ACT), holds promise as a treatment for Internet pornography viewing because of its focus on processes hypothesized to underlie this maladaptive behavior. In the first experiment on the treatment of problematic Internet pornography viewing, 6 adult males who reported that their Internet pornography viewing was affecting their quality of life were treated in eight 1.5-hour sessions of ACT for problematic pornography viewing. The effects of the intervention were assessed in a multiple-baseline-across-participants design with time viewing pornography as the dependent variable. Treatment resulted in an 85% reduction in viewing at posttreatment with results being maintained at 3-month follow-up (83% reduction). Increases were seen on measures of quality of life, and reductions were seen on measures of OCD and scrupulosity. Weekly measures of ACT-consistent processes showed reductions that corresponded with reductions in viewing. Large reductions were seen on a measure of psychological flexibility, and minor reductions were seen on measures of thought-action fusion and thought control. Overall, results suggest the promise of ACT as a treatment for problematic Internet pornography viewing and the value of future randomized trials of this approach. (PsycINFO Database Record (c) 2010 APA, all rights reserved) (journal abstract)","DOI":"10.1016/j.beth.2009.06.002","ISSN":"0005-7894","author":[{"family":"Twohig","given":"Michael P."},{"family":"Crosby","given":"Jesse M."}],"issued":{"date-parts":[["2010",1,28]]}},"suppress-author":true}],"schema":"https://github.com/citation-style-language/schema/raw/master/csl-citation.json"} </w:instrText>
      </w:r>
      <w:r w:rsidR="00116692" w:rsidRPr="003F2F97">
        <w:rPr>
          <w:rFonts w:ascii="Times New Roman" w:hAnsi="Times New Roman" w:cs="Times New Roman"/>
          <w:sz w:val="24"/>
          <w:szCs w:val="24"/>
        </w:rPr>
        <w:fldChar w:fldCharType="separate"/>
      </w:r>
      <w:r w:rsidR="00BA69F3" w:rsidRPr="00BA69F3">
        <w:rPr>
          <w:rFonts w:ascii="Times New Roman" w:hAnsi="Times New Roman" w:cs="Times New Roman"/>
          <w:sz w:val="24"/>
        </w:rPr>
        <w:t>(98)</w:t>
      </w:r>
      <w:r w:rsidR="00116692" w:rsidRPr="003F2F97">
        <w:rPr>
          <w:rFonts w:ascii="Times New Roman" w:hAnsi="Times New Roman" w:cs="Times New Roman"/>
          <w:sz w:val="24"/>
          <w:szCs w:val="24"/>
        </w:rPr>
        <w:fldChar w:fldCharType="end"/>
      </w:r>
      <w:r w:rsidR="008A0468" w:rsidRPr="003F2F97">
        <w:rPr>
          <w:rFonts w:ascii="Times New Roman" w:hAnsi="Times New Roman" w:cs="Times New Roman"/>
          <w:sz w:val="24"/>
          <w:szCs w:val="24"/>
        </w:rPr>
        <w:t>. Again, self-monitoring was the main dependent variable and the effects of the treatment were</w:t>
      </w:r>
      <w:r w:rsidR="008A0468" w:rsidRPr="00AE6171">
        <w:rPr>
          <w:rFonts w:ascii="Times New Roman" w:hAnsi="Times New Roman" w:cs="Times New Roman"/>
          <w:sz w:val="24"/>
          <w:szCs w:val="24"/>
        </w:rPr>
        <w:t xml:space="preserve"> evaluated in a multiple baseline design. Treatment resulted in a</w:t>
      </w:r>
      <w:r w:rsidR="008F26DE">
        <w:rPr>
          <w:rFonts w:ascii="Times New Roman" w:hAnsi="Times New Roman" w:cs="Times New Roman"/>
          <w:sz w:val="24"/>
          <w:szCs w:val="24"/>
        </w:rPr>
        <w:t>n</w:t>
      </w:r>
      <w:r w:rsidR="008A0468" w:rsidRPr="00AE6171">
        <w:rPr>
          <w:rFonts w:ascii="Times New Roman" w:hAnsi="Times New Roman" w:cs="Times New Roman"/>
          <w:sz w:val="24"/>
          <w:szCs w:val="24"/>
        </w:rPr>
        <w:t xml:space="preserve"> 85% reduction in viewing at posttreatment and an 83% reduction at </w:t>
      </w:r>
      <w:r w:rsidR="00925E0E">
        <w:rPr>
          <w:rFonts w:ascii="Times New Roman" w:hAnsi="Times New Roman" w:cs="Times New Roman"/>
          <w:sz w:val="24"/>
          <w:szCs w:val="24"/>
        </w:rPr>
        <w:t xml:space="preserve">the </w:t>
      </w:r>
      <w:r w:rsidR="008A0468" w:rsidRPr="00AE6171">
        <w:rPr>
          <w:rFonts w:ascii="Times New Roman" w:hAnsi="Times New Roman" w:cs="Times New Roman"/>
          <w:sz w:val="24"/>
          <w:szCs w:val="24"/>
        </w:rPr>
        <w:t xml:space="preserve">three month follow-up.  </w:t>
      </w:r>
    </w:p>
    <w:p w14:paraId="4D3DC62E" w14:textId="213978A4" w:rsidR="00661C1A" w:rsidRPr="00AE6171" w:rsidRDefault="00FB2077" w:rsidP="00AE6171">
      <w:pPr>
        <w:spacing w:after="0" w:line="480" w:lineRule="auto"/>
        <w:ind w:firstLine="720"/>
        <w:rPr>
          <w:rFonts w:ascii="Times New Roman" w:hAnsi="Times New Roman" w:cs="Times New Roman"/>
          <w:b/>
          <w:sz w:val="24"/>
          <w:szCs w:val="24"/>
        </w:rPr>
      </w:pPr>
      <w:r w:rsidRPr="00AE6171">
        <w:rPr>
          <w:rFonts w:ascii="Times New Roman" w:hAnsi="Times New Roman" w:cs="Times New Roman"/>
          <w:sz w:val="24"/>
          <w:szCs w:val="24"/>
        </w:rPr>
        <w:t xml:space="preserve">The combination of fewer ACT sessions and simplified </w:t>
      </w:r>
      <w:r w:rsidR="00925E0E">
        <w:rPr>
          <w:rFonts w:ascii="Times New Roman" w:hAnsi="Times New Roman" w:cs="Times New Roman"/>
          <w:sz w:val="24"/>
          <w:szCs w:val="24"/>
        </w:rPr>
        <w:t>HRT</w:t>
      </w:r>
      <w:r w:rsidRPr="00AE6171">
        <w:rPr>
          <w:rFonts w:ascii="Times New Roman" w:hAnsi="Times New Roman" w:cs="Times New Roman"/>
          <w:sz w:val="24"/>
          <w:szCs w:val="24"/>
        </w:rPr>
        <w:t xml:space="preserve"> has also been tested </w:t>
      </w:r>
      <w:r w:rsidR="008F26DE">
        <w:rPr>
          <w:rFonts w:ascii="Times New Roman" w:hAnsi="Times New Roman" w:cs="Times New Roman"/>
          <w:sz w:val="24"/>
          <w:szCs w:val="24"/>
        </w:rPr>
        <w:t xml:space="preserve">in </w:t>
      </w:r>
      <w:r w:rsidRPr="00AE6171">
        <w:rPr>
          <w:rFonts w:ascii="Times New Roman" w:hAnsi="Times New Roman" w:cs="Times New Roman"/>
          <w:sz w:val="24"/>
          <w:szCs w:val="24"/>
        </w:rPr>
        <w:t xml:space="preserve">multiple studies </w:t>
      </w:r>
      <w:r w:rsidR="00116692">
        <w:rPr>
          <w:rFonts w:ascii="Times New Roman" w:hAnsi="Times New Roman" w:cs="Times New Roman"/>
          <w:sz w:val="24"/>
          <w:szCs w:val="24"/>
        </w:rPr>
        <w:fldChar w:fldCharType="begin"/>
      </w:r>
      <w:r w:rsidR="00586E3F">
        <w:rPr>
          <w:rFonts w:ascii="Times New Roman" w:hAnsi="Times New Roman" w:cs="Times New Roman"/>
          <w:sz w:val="24"/>
          <w:szCs w:val="24"/>
        </w:rPr>
        <w:instrText xml:space="preserve"> ADDIN ZOTERO_ITEM CSL_CITATION {"citationID":"P1zH0KWI","properties":{"formattedCitation":"(25,26,90,99)","plainCitation":"(25,26,90,99)"},"citationItems":[{"id":499,"uris":["http://zotero.org/users/634003/items/K5DAXKGR"],"uri":["http://zotero.org/users/634003/items/K5DAXKGR"],"itemData":{"id":499,"type":"article-journal","title":"A preliminary investigation of acceptance and commitment therapy and habit reversal as a treatment for trichotillomania","container-title":"Behavior Therapy","page":"803-820","volume":"35","issue":"4","source":"ScienceDirect","abstract":"In this study, the combination of Acceptance and Commitment Therapy and Habit Reversal (ACT/HR) was evaluated as a treatment for trichotillomania with 6 adults. The effectiveness of ACT/HR was assessed within two separate multiple baseline designs. Self-monitoring data showed that treatment was successful in decreasing the numbers of hairs pulled to near-0 levels for 4 of the 6 participants, with results being maintained for 3 of the 4 participants at the 3-month follow-up. These findings were confirmed with ancillary measures. The treatment was found to be acceptable by all participants.","DOI":"10.1016/S0005-7894(04)80021-2","ISSN":"0005-7894","author":[{"family":"Twohig","given":"Michael P."},{"family":"Woods","given":"Douglas W."}],"issued":{"date-parts":[["2004"]]},"accessed":{"date-parts":[["2012",1,1]],"season":"01:22:58"}}},{"id":501,"uris":["http://zotero.org/users/634003/items/K6X9TZNU"],"uri":["http://zotero.org/users/634003/items/K6X9TZNU"],"itemData":{"id":501,"type":"article-journal","title":"A controlled evaluation of acceptance and commitment therapy plus habit reversal for trichotillomania","container-title":"Behaviour Research and Therapy","page":"639-656","volume":"44","issue":"5","source":"EBSCOhost","abstract":"This randomized trial compared a combined Acceptance and Commitment Therapy/Habit Reversal Training (ACT/HRT) to a waitlist control in the treatment of adults with trichotillomania (TTM). Twenty-five participants (12 treatment and 13 waitlist) completed the trial. Results demonstrated a significant reduction in hair pulling severity, impairment ratings, and hairs pulled, along with significant reductions in experiential avoidance and both anxiety and depressive symptoms in the ACT/HRT group compared to the waitlist control. Reductions generally were maintained at a 3-month follow-up. Decreases in experiential avoidance and greater treatment compliance were significantly correlated with reductions in TTM severity, implying that targeting experiential avoidance may be useful in the treatment of TTM. Other implications and suggestions for future research are noted. (PsycINFO Database Record (c) 2010 APA, all rights reserved) (journal abstract)","DOI":"10.1016/j.brat.2005.05.006","ISSN":"0005-7967","author":[{"family":"Woods","given":"Douglas W."},{"family":"Wetterneck","given":"Chad T."},{"family":"Flessner","given":"Christopher A."}],"issued":{"date-parts":[["2006",5]]}}},{"id":580,"uris":["http://zotero.org/users/634003/items/TMK9AK6T"],"uri":["http://zotero.org/users/634003/items/TMK9AK6T"],"itemData":{"id":580,"type":"article-journal","title":"Acceptance-Enhanced Behavior Therapy (AEBT) for Trichotillomania and Chronic Skin Picking","container-title":"Behavior Modification","page":"579 -594","volume":"32","issue":"5","source":"Highwire 2.0","abstract":"This pilot study examined the utility of acceptance-enhanced behavior therapy (AEBT) for trichotillomania (TTM) and chronic skin picking (CSP) and the impact of altering treatment sequence on overall treatment efficacy. Participants referred to a TTM and CSP specialty clinic were assessed by an independent evaluator within separate, nonconcurrent, multiple-baseline designs across participants. The first group of three participants received habit-reversal training (HRT) followed by acceptance and commitment therapy (ACT), and the second group of two participants received ACT followed by HRT. Results indicated that AEBT greatly reduced pulling/picking for all five participants and that the order in which ACT and HRT were implemented made little or no difference in short-term treatment outcome. Conclusions, limitations, and future areas of research are discussed.","DOI":"10.1177/0145445507313800","author":[{"family":"Flessner","given":"Christopher A."},{"family":"Busch","given":"Andrew M."},{"family":"Heideman","given":"Paul W."},{"family":"Woods","given":"Douglas W."}],"issued":{"date-parts":[["2008"]]},"accessed":{"date-parts":[["2012",1,1]],"season":"15:54:36"}}},{"id":2132,"uris":["http://zotero.org/users/634003/items/HNF7JZFT"],"uri":["http://zotero.org/users/634003/items/HNF7JZFT"],"itemData":{"id":2132,"type":"article-journal","title":"Acceptance and Commitment Therapy and Habit Reversal Training for the Treatment of Trichotillomania","container-title":"Cognitive and Behavioral Practice","page":"595-605","volume":"19","issue":"4","source":"ScienceDirect","abstract":"Trichotillomania is a behavioral problem, and is often referred to as a habit disorder, but it is important to consider the cognitive and emotional components of the behavior. Current treatment recommendations include a traditional behavioral approach (Habit Reversal Training; HRT) combined with an approach that addresses the cognitive and emotional components of the behavior (Acceptance and Commitment Therapy [ACT] or Dialectical Behavior Therapy [DBT]). Current evidence indicates a combination of ACT and HRT is an effective treatment for trichotillomania. The goal of this article is to replicate the effectiveness of the ACT/HRT treatment package for trichotillomania and to provide practical clinical guidance on how to deliver the treatment. This guidance is presented in the context of an empirical study in which 5 participants demonstrating high levels of pulling at pretreatment were treated with 8 sessions of a combination of ACT and HRT. Treatment resulted in an 88.87% reduction in pulling across participants from pretreatment to posttreatment, and all 5 responded to the treatment. At 3-month follow-up, 2 participants maintained the treatment gains, 2 lost half of the treatment gains, and 1 was at pretreatment levels. A discussion of the results is presented along with implications for clinical practice and future directions for research.","DOI":"10.1016/j.cbpra.2012.02.002","ISSN":"1077-7229","shortTitle":"Special Series: Acceptance and Commitment Therapy","journalAbbreviation":"Cognitive and Behavioral Practice","author":[{"family":"Crosby","given":"Jesse M."},{"family":"Dehlin","given":"John P."},{"family":"Mitchell","given":"P.R."},{"family":"Twohig","given":"Michael P."}],"issued":{"date-parts":[["2012",11]]},"accessed":{"date-parts":[["2013",6,13]]}}}],"schema":"https://github.com/citation-style-language/schema/raw/master/csl-citation.json"} </w:instrText>
      </w:r>
      <w:r w:rsidR="00116692">
        <w:rPr>
          <w:rFonts w:ascii="Times New Roman" w:hAnsi="Times New Roman" w:cs="Times New Roman"/>
          <w:sz w:val="24"/>
          <w:szCs w:val="24"/>
        </w:rPr>
        <w:fldChar w:fldCharType="separate"/>
      </w:r>
      <w:r w:rsidR="00586E3F" w:rsidRPr="00586E3F">
        <w:rPr>
          <w:rFonts w:ascii="Times New Roman" w:hAnsi="Times New Roman" w:cs="Times New Roman"/>
          <w:sz w:val="24"/>
        </w:rPr>
        <w:t>(25,26,90,99)</w:t>
      </w:r>
      <w:r w:rsidR="00116692">
        <w:rPr>
          <w:rFonts w:ascii="Times New Roman" w:hAnsi="Times New Roman" w:cs="Times New Roman"/>
          <w:sz w:val="24"/>
          <w:szCs w:val="24"/>
        </w:rPr>
        <w:fldChar w:fldCharType="end"/>
      </w:r>
      <w:r w:rsidR="0028458C" w:rsidRPr="00AE6171">
        <w:rPr>
          <w:rFonts w:ascii="Times New Roman" w:hAnsi="Times New Roman" w:cs="Times New Roman"/>
          <w:sz w:val="24"/>
          <w:szCs w:val="24"/>
        </w:rPr>
        <w:t xml:space="preserve">. Four sessions of </w:t>
      </w:r>
      <w:r w:rsidR="00661C1A" w:rsidRPr="00AE6171">
        <w:rPr>
          <w:rFonts w:ascii="Times New Roman" w:hAnsi="Times New Roman" w:cs="Times New Roman"/>
          <w:sz w:val="24"/>
          <w:szCs w:val="24"/>
        </w:rPr>
        <w:t xml:space="preserve">ACT and </w:t>
      </w:r>
      <w:r w:rsidR="0028458C" w:rsidRPr="00AE6171">
        <w:rPr>
          <w:rFonts w:ascii="Times New Roman" w:hAnsi="Times New Roman" w:cs="Times New Roman"/>
          <w:sz w:val="24"/>
          <w:szCs w:val="24"/>
        </w:rPr>
        <w:t xml:space="preserve">three sessions of simplified </w:t>
      </w:r>
      <w:r w:rsidR="00925E0E">
        <w:rPr>
          <w:rFonts w:ascii="Times New Roman" w:hAnsi="Times New Roman" w:cs="Times New Roman"/>
          <w:sz w:val="24"/>
          <w:szCs w:val="24"/>
        </w:rPr>
        <w:t>HRT</w:t>
      </w:r>
      <w:r w:rsidR="0028458C" w:rsidRPr="00AE6171">
        <w:rPr>
          <w:rFonts w:ascii="Times New Roman" w:hAnsi="Times New Roman" w:cs="Times New Roman"/>
          <w:sz w:val="24"/>
          <w:szCs w:val="24"/>
        </w:rPr>
        <w:t xml:space="preserve"> were evaluated in a multiple baseline with six adults </w:t>
      </w:r>
      <w:r w:rsidR="00116692">
        <w:rPr>
          <w:rFonts w:ascii="Times New Roman" w:hAnsi="Times New Roman" w:cs="Times New Roman"/>
          <w:sz w:val="24"/>
          <w:szCs w:val="24"/>
        </w:rPr>
        <w:fldChar w:fldCharType="begin"/>
      </w:r>
      <w:r w:rsidR="00BA69F3">
        <w:rPr>
          <w:rFonts w:ascii="Times New Roman" w:hAnsi="Times New Roman" w:cs="Times New Roman"/>
          <w:sz w:val="24"/>
          <w:szCs w:val="24"/>
        </w:rPr>
        <w:instrText xml:space="preserve"> ADDIN ZOTERO_ITEM CSL_CITATION {"citationID":"2i9sd0sgng","properties":{"formattedCitation":"(25)","plainCitation":"(25)"},"citationItems":[{"id":499,"uris":["http://zotero.org/users/634003/items/K5DAXKGR"],"uri":["http://zotero.org/users/634003/items/K5DAXKGR"],"itemData":{"id":499,"type":"article-journal","title":"A preliminary investigation of acceptance and commitment therapy and habit reversal as a treatment for trichotillomania","container-title":"Behavior Therapy","page":"803-820","volume":"35","issue":"4","source":"ScienceDirect","abstract":"In this study, the combination of Acceptance and Commitment Therapy and Habit Reversal (ACT/HR) was evaluated as a treatment for trichotillomania with 6 adults. The effectiveness of ACT/HR was assessed within two separate multiple baseline designs. Self-monitoring data showed that treatment was successful in decreasing the numbers of hairs pulled to near-0 levels for 4 of the 6 participants, with results being maintained for 3 of the 4 participants at the 3-month follow-up. These findings were confirmed with ancillary measures. The treatment was found to be acceptable by all participants.","DOI":"10.1016/S0005-7894(04)80021-2","ISSN":"0005-7894","author":[{"family":"Twohig","given":"Michael P."},{"family":"Woods","given":"Douglas W."}],"issued":{"date-parts":[["2004"]]},"accessed":{"date-parts":[["2012",1,1]],"season":"01:22:58"}}}],"schema":"https://github.com/citation-style-language/schema/raw/master/csl-citation.json"} </w:instrText>
      </w:r>
      <w:r w:rsidR="00116692">
        <w:rPr>
          <w:rFonts w:ascii="Times New Roman" w:hAnsi="Times New Roman" w:cs="Times New Roman"/>
          <w:sz w:val="24"/>
          <w:szCs w:val="24"/>
        </w:rPr>
        <w:fldChar w:fldCharType="separate"/>
      </w:r>
      <w:r w:rsidR="00BA69F3" w:rsidRPr="00BA69F3">
        <w:rPr>
          <w:rFonts w:ascii="Times New Roman" w:hAnsi="Times New Roman" w:cs="Times New Roman"/>
          <w:sz w:val="24"/>
        </w:rPr>
        <w:t>(25)</w:t>
      </w:r>
      <w:r w:rsidR="00116692">
        <w:rPr>
          <w:rFonts w:ascii="Times New Roman" w:hAnsi="Times New Roman" w:cs="Times New Roman"/>
          <w:sz w:val="24"/>
          <w:szCs w:val="24"/>
        </w:rPr>
        <w:fldChar w:fldCharType="end"/>
      </w:r>
      <w:r w:rsidR="0028458C" w:rsidRPr="00AE6171">
        <w:rPr>
          <w:rFonts w:ascii="Times New Roman" w:hAnsi="Times New Roman" w:cs="Times New Roman"/>
          <w:sz w:val="24"/>
          <w:szCs w:val="24"/>
        </w:rPr>
        <w:t xml:space="preserve">. Self-monitoring showed reductions in pulling for four </w:t>
      </w:r>
      <w:r w:rsidR="00661C1A" w:rsidRPr="00AE6171">
        <w:rPr>
          <w:rFonts w:ascii="Times New Roman" w:hAnsi="Times New Roman" w:cs="Times New Roman"/>
          <w:sz w:val="24"/>
          <w:szCs w:val="24"/>
        </w:rPr>
        <w:t>participants</w:t>
      </w:r>
      <w:r w:rsidR="0028458C" w:rsidRPr="00AE6171">
        <w:rPr>
          <w:rFonts w:ascii="Times New Roman" w:hAnsi="Times New Roman" w:cs="Times New Roman"/>
          <w:sz w:val="24"/>
          <w:szCs w:val="24"/>
        </w:rPr>
        <w:t xml:space="preserve">, and results were supported by validated scores </w:t>
      </w:r>
      <w:r w:rsidR="00661C1A" w:rsidRPr="00AE6171">
        <w:rPr>
          <w:rFonts w:ascii="Times New Roman" w:hAnsi="Times New Roman" w:cs="Times New Roman"/>
          <w:sz w:val="24"/>
          <w:szCs w:val="24"/>
        </w:rPr>
        <w:t>and photographs with social validity ranking at posttreatment</w:t>
      </w:r>
      <w:r w:rsidR="0028458C" w:rsidRPr="00AE6171">
        <w:rPr>
          <w:rFonts w:ascii="Times New Roman" w:hAnsi="Times New Roman" w:cs="Times New Roman"/>
          <w:sz w:val="24"/>
          <w:szCs w:val="24"/>
        </w:rPr>
        <w:t>; results were maintained for three of four participants at follow-up</w:t>
      </w:r>
      <w:r w:rsidR="00661C1A" w:rsidRPr="00AE6171">
        <w:rPr>
          <w:rFonts w:ascii="Times New Roman" w:hAnsi="Times New Roman" w:cs="Times New Roman"/>
          <w:sz w:val="24"/>
          <w:szCs w:val="24"/>
        </w:rPr>
        <w:t xml:space="preserve">. </w:t>
      </w:r>
      <w:r w:rsidR="0028458C" w:rsidRPr="00AE6171">
        <w:rPr>
          <w:rFonts w:ascii="Times New Roman" w:hAnsi="Times New Roman" w:cs="Times New Roman"/>
          <w:sz w:val="24"/>
          <w:szCs w:val="24"/>
        </w:rPr>
        <w:t>A similar</w:t>
      </w:r>
      <w:r w:rsidR="00925E0E">
        <w:rPr>
          <w:rFonts w:ascii="Times New Roman" w:hAnsi="Times New Roman" w:cs="Times New Roman"/>
          <w:sz w:val="24"/>
          <w:szCs w:val="24"/>
        </w:rPr>
        <w:t>,</w:t>
      </w:r>
      <w:r w:rsidR="0028458C" w:rsidRPr="00AE6171">
        <w:rPr>
          <w:rFonts w:ascii="Times New Roman" w:hAnsi="Times New Roman" w:cs="Times New Roman"/>
          <w:sz w:val="24"/>
          <w:szCs w:val="24"/>
        </w:rPr>
        <w:t xml:space="preserve"> but longer (10 sessions and included psychoeducation)</w:t>
      </w:r>
      <w:r w:rsidR="00925E0E">
        <w:rPr>
          <w:rFonts w:ascii="Times New Roman" w:hAnsi="Times New Roman" w:cs="Times New Roman"/>
          <w:sz w:val="24"/>
          <w:szCs w:val="24"/>
        </w:rPr>
        <w:t>,</w:t>
      </w:r>
      <w:r w:rsidR="0028458C" w:rsidRPr="00AE6171">
        <w:rPr>
          <w:rFonts w:ascii="Times New Roman" w:hAnsi="Times New Roman" w:cs="Times New Roman"/>
          <w:sz w:val="24"/>
          <w:szCs w:val="24"/>
        </w:rPr>
        <w:t xml:space="preserve"> protocol was compared to a waitlist with 28 adults with trichotillomania </w:t>
      </w:r>
      <w:r w:rsidR="00661C1A" w:rsidRPr="00AE6171">
        <w:rPr>
          <w:rFonts w:ascii="Times New Roman" w:hAnsi="Times New Roman" w:cs="Times New Roman"/>
          <w:sz w:val="24"/>
          <w:szCs w:val="24"/>
        </w:rPr>
        <w:t>in a randomized controlled trial</w:t>
      </w:r>
      <w:r w:rsidR="00813472" w:rsidRPr="00AE6171">
        <w:rPr>
          <w:rFonts w:ascii="Times New Roman" w:hAnsi="Times New Roman" w:cs="Times New Roman"/>
          <w:sz w:val="24"/>
          <w:szCs w:val="24"/>
        </w:rPr>
        <w:t xml:space="preserve"> </w:t>
      </w:r>
      <w:r w:rsidR="00116692">
        <w:rPr>
          <w:rFonts w:ascii="Times New Roman" w:hAnsi="Times New Roman" w:cs="Times New Roman"/>
          <w:sz w:val="24"/>
          <w:szCs w:val="24"/>
        </w:rPr>
        <w:fldChar w:fldCharType="begin"/>
      </w:r>
      <w:r w:rsidR="00BA69F3">
        <w:rPr>
          <w:rFonts w:ascii="Times New Roman" w:hAnsi="Times New Roman" w:cs="Times New Roman"/>
          <w:sz w:val="24"/>
          <w:szCs w:val="24"/>
        </w:rPr>
        <w:instrText xml:space="preserve"> ADDIN ZOTERO_ITEM CSL_CITATION {"citationID":"1a1u2sav2g","properties":{"formattedCitation":"(26)","plainCitation":"(26)"},"citationItems":[{"id":501,"uris":["http://zotero.org/users/634003/items/K6X9TZNU"],"uri":["http://zotero.org/users/634003/items/K6X9TZNU"],"itemData":{"id":501,"type":"article-journal","title":"A controlled evaluation of acceptance and commitment therapy plus habit reversal for trichotillomania","container-title":"Behaviour Research and Therapy","page":"639-656","volume":"44","issue":"5","source":"EBSCOhost","abstract":"This randomized trial compared a combined Acceptance and Commitment Therapy/Habit Reversal Training (ACT/HRT) to a waitlist control in the treatment of adults with trichotillomania (TTM). Twenty-five participants (12 treatment and 13 waitlist) completed the trial. Results demonstrated a significant reduction in hair pulling severity, impairment ratings, and hairs pulled, along with significant reductions in experiential avoidance and both anxiety and depressive symptoms in the ACT/HRT group compared to the waitlist control. Reductions generally were maintained at a 3-month follow-up. Decreases in experiential avoidance and greater treatment compliance were significantly correlated with reductions in TTM severity, implying that targeting experiential avoidance may be useful in the treatment of TTM. Other implications and suggestions for future research are noted. (PsycINFO Database Record (c) 2010 APA, all rights reserved) (journal abstract)","DOI":"10.1016/j.brat.2005.05.006","ISSN":"0005-7967","author":[{"family":"Woods","given":"Douglas W."},{"family":"Wetterneck","given":"Chad T."},{"family":"Flessner","given":"Christopher A."}],"issued":{"date-parts":[["2006",5]]}}}],"schema":"https://github.com/citation-style-language/schema/raw/master/csl-citation.json"} </w:instrText>
      </w:r>
      <w:r w:rsidR="00116692">
        <w:rPr>
          <w:rFonts w:ascii="Times New Roman" w:hAnsi="Times New Roman" w:cs="Times New Roman"/>
          <w:sz w:val="24"/>
          <w:szCs w:val="24"/>
        </w:rPr>
        <w:fldChar w:fldCharType="separate"/>
      </w:r>
      <w:r w:rsidR="00BA69F3" w:rsidRPr="00BA69F3">
        <w:rPr>
          <w:rFonts w:ascii="Times New Roman" w:hAnsi="Times New Roman" w:cs="Times New Roman"/>
          <w:sz w:val="24"/>
        </w:rPr>
        <w:t>(26)</w:t>
      </w:r>
      <w:r w:rsidR="00116692">
        <w:rPr>
          <w:rFonts w:ascii="Times New Roman" w:hAnsi="Times New Roman" w:cs="Times New Roman"/>
          <w:sz w:val="24"/>
          <w:szCs w:val="24"/>
        </w:rPr>
        <w:fldChar w:fldCharType="end"/>
      </w:r>
      <w:r w:rsidR="00813472" w:rsidRPr="00AE6171">
        <w:rPr>
          <w:rFonts w:ascii="Times New Roman" w:hAnsi="Times New Roman" w:cs="Times New Roman"/>
          <w:sz w:val="24"/>
          <w:szCs w:val="24"/>
        </w:rPr>
        <w:t xml:space="preserve">. </w:t>
      </w:r>
      <w:r w:rsidR="00661C1A" w:rsidRPr="00AE6171">
        <w:rPr>
          <w:rFonts w:ascii="Times New Roman" w:hAnsi="Times New Roman" w:cs="Times New Roman"/>
          <w:sz w:val="24"/>
          <w:szCs w:val="24"/>
        </w:rPr>
        <w:t>The ACT</w:t>
      </w:r>
      <w:r w:rsidR="008F26DE">
        <w:rPr>
          <w:rFonts w:ascii="Times New Roman" w:hAnsi="Times New Roman" w:cs="Times New Roman"/>
          <w:sz w:val="24"/>
          <w:szCs w:val="24"/>
        </w:rPr>
        <w:t xml:space="preserve">+ </w:t>
      </w:r>
      <w:r w:rsidR="00925E0E">
        <w:rPr>
          <w:rFonts w:ascii="Times New Roman" w:hAnsi="Times New Roman" w:cs="Times New Roman"/>
          <w:sz w:val="24"/>
          <w:szCs w:val="24"/>
        </w:rPr>
        <w:t>HRT</w:t>
      </w:r>
      <w:r w:rsidR="008F26DE">
        <w:rPr>
          <w:rFonts w:ascii="Times New Roman" w:hAnsi="Times New Roman" w:cs="Times New Roman"/>
          <w:sz w:val="24"/>
          <w:szCs w:val="24"/>
        </w:rPr>
        <w:t xml:space="preserve"> </w:t>
      </w:r>
      <w:r w:rsidR="00661C1A" w:rsidRPr="00AE6171">
        <w:rPr>
          <w:rFonts w:ascii="Times New Roman" w:hAnsi="Times New Roman" w:cs="Times New Roman"/>
          <w:sz w:val="24"/>
          <w:szCs w:val="24"/>
        </w:rPr>
        <w:t xml:space="preserve">group showed a </w:t>
      </w:r>
      <w:r w:rsidR="00813472" w:rsidRPr="00AE6171">
        <w:rPr>
          <w:rFonts w:ascii="Times New Roman" w:hAnsi="Times New Roman" w:cs="Times New Roman"/>
          <w:sz w:val="24"/>
          <w:szCs w:val="24"/>
        </w:rPr>
        <w:t>45% reduction in trichotillomania severity at posttreatment with no reduction being seen in the waitlist group. Sixty-six percent of those in the ACT group improve</w:t>
      </w:r>
      <w:r w:rsidR="00925E0E">
        <w:rPr>
          <w:rFonts w:ascii="Times New Roman" w:hAnsi="Times New Roman" w:cs="Times New Roman"/>
          <w:sz w:val="24"/>
          <w:szCs w:val="24"/>
        </w:rPr>
        <w:t xml:space="preserve"> clinically</w:t>
      </w:r>
      <w:r w:rsidR="00813472" w:rsidRPr="00AE6171">
        <w:rPr>
          <w:rFonts w:ascii="Times New Roman" w:hAnsi="Times New Roman" w:cs="Times New Roman"/>
          <w:sz w:val="24"/>
          <w:szCs w:val="24"/>
        </w:rPr>
        <w:t xml:space="preserve"> compared to 8%</w:t>
      </w:r>
      <w:r w:rsidR="00925E0E">
        <w:rPr>
          <w:rFonts w:ascii="Times New Roman" w:hAnsi="Times New Roman" w:cs="Times New Roman"/>
          <w:sz w:val="24"/>
          <w:szCs w:val="24"/>
        </w:rPr>
        <w:t xml:space="preserve"> of the</w:t>
      </w:r>
      <w:r w:rsidR="00813472" w:rsidRPr="00AE6171">
        <w:rPr>
          <w:rFonts w:ascii="Times New Roman" w:hAnsi="Times New Roman" w:cs="Times New Roman"/>
          <w:sz w:val="24"/>
          <w:szCs w:val="24"/>
        </w:rPr>
        <w:t xml:space="preserve"> control group. This general protocol has been tested with variations in sequencing and length of ACT and </w:t>
      </w:r>
      <w:r w:rsidR="00925E0E">
        <w:rPr>
          <w:rFonts w:ascii="Times New Roman" w:hAnsi="Times New Roman" w:cs="Times New Roman"/>
          <w:sz w:val="24"/>
          <w:szCs w:val="24"/>
        </w:rPr>
        <w:t>HRT</w:t>
      </w:r>
      <w:r w:rsidR="00813472" w:rsidRPr="00AE6171">
        <w:rPr>
          <w:rFonts w:ascii="Times New Roman" w:hAnsi="Times New Roman" w:cs="Times New Roman"/>
          <w:sz w:val="24"/>
          <w:szCs w:val="24"/>
        </w:rPr>
        <w:t xml:space="preserve"> in adults with trichotillomania and chronic skin picking</w:t>
      </w:r>
      <w:r w:rsidR="003F2F97">
        <w:rPr>
          <w:rFonts w:ascii="Times New Roman" w:hAnsi="Times New Roman" w:cs="Times New Roman"/>
          <w:sz w:val="24"/>
          <w:szCs w:val="24"/>
        </w:rPr>
        <w:t xml:space="preserve"> </w:t>
      </w:r>
      <w:r w:rsidR="00116692">
        <w:rPr>
          <w:rFonts w:ascii="Times New Roman" w:hAnsi="Times New Roman" w:cs="Times New Roman"/>
          <w:sz w:val="24"/>
          <w:szCs w:val="24"/>
        </w:rPr>
        <w:fldChar w:fldCharType="begin"/>
      </w:r>
      <w:r w:rsidR="00BA69F3">
        <w:rPr>
          <w:rFonts w:ascii="Times New Roman" w:hAnsi="Times New Roman" w:cs="Times New Roman"/>
          <w:sz w:val="24"/>
          <w:szCs w:val="24"/>
        </w:rPr>
        <w:instrText xml:space="preserve"> ADDIN ZOTERO_ITEM CSL_CITATION {"citationID":"lreQmLx2","properties":{"formattedCitation":"(90,99)","plainCitation":"(90,99)"},"citationItems":[{"id":580,"uris":["http://zotero.org/users/634003/items/TMK9AK6T"],"uri":["http://zotero.org/users/634003/items/TMK9AK6T"],"itemData":{"id":580,"type":"article-journal","title":"Acceptance-Enhanced Behavior Therapy (AEBT) for Trichotillomania and Chronic Skin Picking","container-title":"Behavior Modification","page":"579 -594","volume":"32","issue":"5","source":"Highwire 2.0","abstract":"This pilot study examined the utility of acceptance-enhanced behavior therapy (AEBT) for trichotillomania (TTM) and chronic skin picking (CSP) and the impact of altering treatment sequence on overall treatment efficacy. Participants referred to a TTM and CSP specialty clinic were assessed by an independent evaluator within separate, nonconcurrent, multiple-baseline designs across participants. The first group of three participants received habit-reversal training (HRT) followed by acceptance and commitment therapy (ACT), and the second group of two participants received ACT followed by HRT. Results indicated that AEBT greatly reduced pulling/picking for all five participants and that the order in which ACT and HRT were implemented made little or no difference in short-term treatment outcome. Conclusions, limitations, and future areas of research are discussed.","DOI":"10.1177/0145445507313800","author":[{"family":"Flessner","given":"Christopher A."},{"family":"Busch","given":"Andrew M."},{"family":"Heideman","given":"Paul W."},{"family":"Woods","given":"Douglas W."}],"issued":{"date-parts":[["2008"]]},"accessed":{"date-parts":[["2012",1,1]],"season":"15:54:36"}}},{"id":2132,"uris":["http://zotero.org/users/634003/items/HNF7JZFT"],"uri":["http://zotero.org/users/634003/items/HNF7JZFT"],"itemData":{"id":2132,"type":"article-journal","title":"Acceptance and Commitment Therapy and Habit Reversal Training for the Treatment of Trichotillomania","container-title":"Cognitive and Behavioral Practice","page":"595-605","volume":"19","issue":"4","source":"ScienceDirect","abstract":"Trichotillomania is a behavioral problem, and is often referred to as a habit disorder, but it is important to consider the cognitive and emotional components of the behavior. Current treatment recommendations include a traditional behavioral approach (Habit Reversal Training; HRT) combined with an approach that addresses the cognitive and emotional components of the behavior (Acceptance and Commitment Therapy [ACT] or Dialectical Behavior Therapy [DBT]). Current evidence indicates a combination of ACT and HRT is an effective treatment for trichotillomania. The goal of this article is to replicate the effectiveness of the ACT/HRT treatment package for trichotillomania and to provide practical clinical guidance on how to deliver the treatment. This guidance is presented in the context of an empirical study in which 5 participants demonstrating high levels of pulling at pretreatment were treated with 8 sessions of a combination of ACT and HRT. Treatment resulted in an 88.87% reduction in pulling across participants from pretreatment to posttreatment, and all 5 responded to the treatment. At 3-month follow-up, 2 participants maintained the treatment gains, 2 lost half of the treatment gains, and 1 was at pretreatment levels. A discussion of the results is presented along with implications for clinical practice and future directions for research.","DOI":"10.1016/j.cbpra.2012.02.002","ISSN":"1077-7229","shortTitle":"Special Series: Acceptance and Commitment Therapy","journalAbbreviation":"Cognitive and Behavioral Practice","author":[{"family":"Crosby","given":"Jesse M."},{"family":"Dehlin","given":"John P."},{"family":"Mitchell","given":"P.R."},{"family":"Twohig","given":"Michael P."}],"issued":{"date-parts":[["2012",11]]},"accessed":{"date-parts":[["2013",6,13]]}}}],"schema":"https://github.com/citation-style-language/schema/raw/master/csl-citation.json"} </w:instrText>
      </w:r>
      <w:r w:rsidR="00116692">
        <w:rPr>
          <w:rFonts w:ascii="Times New Roman" w:hAnsi="Times New Roman" w:cs="Times New Roman"/>
          <w:sz w:val="24"/>
          <w:szCs w:val="24"/>
        </w:rPr>
        <w:fldChar w:fldCharType="separate"/>
      </w:r>
      <w:r w:rsidR="00BA69F3" w:rsidRPr="00BA69F3">
        <w:rPr>
          <w:rFonts w:ascii="Times New Roman" w:hAnsi="Times New Roman" w:cs="Times New Roman"/>
          <w:sz w:val="24"/>
        </w:rPr>
        <w:t>(90,99)</w:t>
      </w:r>
      <w:r w:rsidR="00116692">
        <w:rPr>
          <w:rFonts w:ascii="Times New Roman" w:hAnsi="Times New Roman" w:cs="Times New Roman"/>
          <w:sz w:val="24"/>
          <w:szCs w:val="24"/>
        </w:rPr>
        <w:fldChar w:fldCharType="end"/>
      </w:r>
      <w:r w:rsidR="003F2F97">
        <w:rPr>
          <w:rFonts w:ascii="Times New Roman" w:hAnsi="Times New Roman" w:cs="Times New Roman"/>
          <w:sz w:val="24"/>
          <w:szCs w:val="24"/>
        </w:rPr>
        <w:t>.</w:t>
      </w:r>
      <w:r w:rsidR="003F2F97" w:rsidRPr="00AE6171">
        <w:rPr>
          <w:rFonts w:ascii="Times New Roman" w:hAnsi="Times New Roman" w:cs="Times New Roman"/>
          <w:sz w:val="24"/>
          <w:szCs w:val="24"/>
        </w:rPr>
        <w:t xml:space="preserve"> </w:t>
      </w:r>
      <w:r w:rsidR="00813472" w:rsidRPr="00AE6171">
        <w:rPr>
          <w:rFonts w:ascii="Times New Roman" w:hAnsi="Times New Roman" w:cs="Times New Roman"/>
          <w:sz w:val="24"/>
          <w:szCs w:val="24"/>
        </w:rPr>
        <w:t xml:space="preserve">Finally, new evidence suggests that this same protocol is also effective with adolescents with </w:t>
      </w:r>
      <w:r w:rsidR="00925E0E">
        <w:rPr>
          <w:rFonts w:ascii="Times New Roman" w:hAnsi="Times New Roman" w:cs="Times New Roman"/>
          <w:sz w:val="24"/>
          <w:szCs w:val="24"/>
        </w:rPr>
        <w:t>trichotillomania</w:t>
      </w:r>
      <w:r w:rsidR="00925E0E" w:rsidRPr="00AE6171">
        <w:rPr>
          <w:rFonts w:ascii="Times New Roman" w:hAnsi="Times New Roman" w:cs="Times New Roman"/>
          <w:sz w:val="24"/>
          <w:szCs w:val="24"/>
        </w:rPr>
        <w:t xml:space="preserve"> </w:t>
      </w:r>
      <w:r w:rsidR="00116692">
        <w:rPr>
          <w:rFonts w:ascii="Times New Roman" w:hAnsi="Times New Roman" w:cs="Times New Roman"/>
          <w:sz w:val="24"/>
          <w:szCs w:val="24"/>
        </w:rPr>
        <w:fldChar w:fldCharType="begin"/>
      </w:r>
      <w:r w:rsidR="00BA69F3">
        <w:rPr>
          <w:rFonts w:ascii="Times New Roman" w:hAnsi="Times New Roman" w:cs="Times New Roman"/>
          <w:sz w:val="24"/>
          <w:szCs w:val="24"/>
        </w:rPr>
        <w:instrText xml:space="preserve"> ADDIN ZOTERO_ITEM CSL_CITATION {"citationID":"MbCvfGxK","properties":{"formattedCitation":"(100)","plainCitation":"(100)"},"citationItems":[{"id":2145,"uris":["http://zotero.org/users/634003/items/V6WACT44"],"uri":["http://zotero.org/users/634003/items/V6WACT44"],"itemData":{"id":2145,"type":"article-journal","title":"Acceptance-Enhanced Behavior Therapy for Trichotillomania in Adolescents","container-title":"Cognitive and Behavioral Practice","page":"463-471","volume":"19","issue":"3","source":"ScienceDirect","abstract":"Although several studies have examined the efficacy of Acceptance Enhanced Behavior Therapy (AEBT) for the treatment of trichotillomania (TTM) in adults, data are limited with respect to the treatment of adolescents. Our case series illustrates the use of AEBT for TTM in the treatment of two adolescents. The AEBT protocol (Woods &amp;amp; Twohig, 2008) is a structured treatment manual that was adapted to the individual clients’ needs and clinical progress. Both clients reported clinically significant gains in treatment as determined by at least 2 weeks of abstinence from pulling, and subjective reports of decreased distress and impairment, although one required a booster session due to relapse. AEBT is worth further exploration as a treatment for adolescents with TTM.","DOI":"10.1016/j.cbpra.2011.10.002","ISSN":"1077-7229","shortTitle":"Special Series: Improving the Success of Treatment for Autism Spectrum Disorders","journalAbbreviation":"Cognitive and Behavioral Practice","author":[{"family":"Fine","given":"Kathi M."},{"family":"Walther","given":"Michael R."},{"family":"Joseph","given":"Jessica M."},{"family":"Robinson","given":"Jordan"},{"family":"Ricketts","given":"Emily J."},{"family":"Bowe","given":"William E."},{"family":"Woods","given":"Douglas W."}],"issued":{"date-parts":[["2012",8]]},"accessed":{"date-parts":[["2013",6,13]]}}}],"schema":"https://github.com/citation-style-language/schema/raw/master/csl-citation.json"} </w:instrText>
      </w:r>
      <w:r w:rsidR="00116692">
        <w:rPr>
          <w:rFonts w:ascii="Times New Roman" w:hAnsi="Times New Roman" w:cs="Times New Roman"/>
          <w:sz w:val="24"/>
          <w:szCs w:val="24"/>
        </w:rPr>
        <w:fldChar w:fldCharType="separate"/>
      </w:r>
      <w:r w:rsidR="00BA69F3" w:rsidRPr="00BA69F3">
        <w:rPr>
          <w:rFonts w:ascii="Times New Roman" w:hAnsi="Times New Roman" w:cs="Times New Roman"/>
          <w:sz w:val="24"/>
        </w:rPr>
        <w:t>(100)</w:t>
      </w:r>
      <w:r w:rsidR="00116692">
        <w:rPr>
          <w:rFonts w:ascii="Times New Roman" w:hAnsi="Times New Roman" w:cs="Times New Roman"/>
          <w:sz w:val="24"/>
          <w:szCs w:val="24"/>
        </w:rPr>
        <w:fldChar w:fldCharType="end"/>
      </w:r>
      <w:r w:rsidR="00813472" w:rsidRPr="00AE6171">
        <w:rPr>
          <w:rFonts w:ascii="Times New Roman" w:hAnsi="Times New Roman" w:cs="Times New Roman"/>
          <w:sz w:val="24"/>
          <w:szCs w:val="24"/>
        </w:rPr>
        <w:t xml:space="preserve">. Finally, a small randomized trial of </w:t>
      </w:r>
      <w:r w:rsidR="00925E0E">
        <w:rPr>
          <w:rFonts w:ascii="Times New Roman" w:hAnsi="Times New Roman" w:cs="Times New Roman"/>
          <w:sz w:val="24"/>
          <w:szCs w:val="24"/>
        </w:rPr>
        <w:t>HRT</w:t>
      </w:r>
      <w:r w:rsidR="00813472" w:rsidRPr="00AE6171">
        <w:rPr>
          <w:rFonts w:ascii="Times New Roman" w:hAnsi="Times New Roman" w:cs="Times New Roman"/>
          <w:sz w:val="24"/>
          <w:szCs w:val="24"/>
        </w:rPr>
        <w:t xml:space="preserve"> and ACT</w:t>
      </w:r>
      <w:r w:rsidR="00925E0E">
        <w:rPr>
          <w:rFonts w:ascii="Times New Roman" w:hAnsi="Times New Roman" w:cs="Times New Roman"/>
          <w:sz w:val="24"/>
          <w:szCs w:val="24"/>
        </w:rPr>
        <w:t>+HRT</w:t>
      </w:r>
      <w:r w:rsidR="004E3FE9">
        <w:rPr>
          <w:rFonts w:ascii="Times New Roman" w:hAnsi="Times New Roman" w:cs="Times New Roman"/>
          <w:sz w:val="24"/>
          <w:szCs w:val="24"/>
        </w:rPr>
        <w:t xml:space="preserve"> </w:t>
      </w:r>
      <w:r w:rsidR="00813472" w:rsidRPr="00AE6171">
        <w:rPr>
          <w:rFonts w:ascii="Times New Roman" w:hAnsi="Times New Roman" w:cs="Times New Roman"/>
          <w:sz w:val="24"/>
          <w:szCs w:val="24"/>
        </w:rPr>
        <w:t xml:space="preserve">for </w:t>
      </w:r>
      <w:r w:rsidR="00661C1A" w:rsidRPr="00AE6171">
        <w:rPr>
          <w:rFonts w:ascii="Times New Roman" w:hAnsi="Times New Roman" w:cs="Times New Roman"/>
          <w:sz w:val="24"/>
          <w:szCs w:val="24"/>
        </w:rPr>
        <w:t xml:space="preserve">Tourette </w:t>
      </w:r>
      <w:r w:rsidR="00813472" w:rsidRPr="00AE6171">
        <w:rPr>
          <w:rFonts w:ascii="Times New Roman" w:hAnsi="Times New Roman" w:cs="Times New Roman"/>
          <w:sz w:val="24"/>
          <w:szCs w:val="24"/>
        </w:rPr>
        <w:t xml:space="preserve">Disorder in </w:t>
      </w:r>
      <w:r w:rsidR="00661C1A" w:rsidRPr="00AE6171">
        <w:rPr>
          <w:rFonts w:ascii="Times New Roman" w:hAnsi="Times New Roman" w:cs="Times New Roman"/>
          <w:sz w:val="24"/>
          <w:szCs w:val="24"/>
        </w:rPr>
        <w:t>13 adolescents/young adults</w:t>
      </w:r>
      <w:r w:rsidR="00813472" w:rsidRPr="00AE6171">
        <w:rPr>
          <w:rFonts w:ascii="Times New Roman" w:hAnsi="Times New Roman" w:cs="Times New Roman"/>
          <w:sz w:val="24"/>
          <w:szCs w:val="24"/>
        </w:rPr>
        <w:t xml:space="preserve"> was tested</w:t>
      </w:r>
      <w:r w:rsidR="003F2F97">
        <w:rPr>
          <w:rFonts w:ascii="Times New Roman" w:hAnsi="Times New Roman" w:cs="Times New Roman"/>
          <w:sz w:val="24"/>
          <w:szCs w:val="24"/>
        </w:rPr>
        <w:t xml:space="preserve"> </w:t>
      </w:r>
      <w:r w:rsidR="00116692">
        <w:rPr>
          <w:rFonts w:ascii="Times New Roman" w:hAnsi="Times New Roman" w:cs="Times New Roman"/>
          <w:sz w:val="24"/>
          <w:szCs w:val="24"/>
        </w:rPr>
        <w:fldChar w:fldCharType="begin"/>
      </w:r>
      <w:r w:rsidR="00BA69F3">
        <w:rPr>
          <w:rFonts w:ascii="Times New Roman" w:hAnsi="Times New Roman" w:cs="Times New Roman"/>
          <w:sz w:val="24"/>
          <w:szCs w:val="24"/>
        </w:rPr>
        <w:instrText xml:space="preserve"> ADDIN ZOTERO_ITEM CSL_CITATION {"citationID":"d439nfi17","properties":{"formattedCitation":"(92)","plainCitation":"(92)"},"citationItems":[{"id":34,"uris":["http://zotero.org/groups/79771/items/4Z7RB22P"],"uri":["http://zotero.org/groups/79771/items/4Z7RB22P"],"itemData":{"id":34,"type":"article-journal","title":"Habit Reversal Training and Acceptance and Commitment Therapy for Tourette Syndrome: A Pilot Project","container-title":"Journal of Developmental and Physical Disabilities","page":"49-60","volume":"23","issue":"1","source":"CrossRef","DOI":"10.1007/s10882-010-9221-1","ISSN":"1056-263X, 1573-3580","shortTitle":"Habit Reversal Training and Acceptance and Commitment Therapy for Tourette Syndrome","author":[{"family":"Franklin","given":"Martin E."},{"family":"Best","given":"Stephanie H."},{"family":"Wilson","given":"Michelle A."},{"family":"Loew","given":"Benjamin"},{"family":"Compton","given":"Scott N."}],"issued":{"date-parts":[["2011",1,18]]},"accessed":{"date-parts":[["2012",1,1]],"season":"01:24:13"}}}],"schema":"https://github.com/citation-style-language/schema/raw/master/csl-citation.json"} </w:instrText>
      </w:r>
      <w:r w:rsidR="00116692">
        <w:rPr>
          <w:rFonts w:ascii="Times New Roman" w:hAnsi="Times New Roman" w:cs="Times New Roman"/>
          <w:sz w:val="24"/>
          <w:szCs w:val="24"/>
        </w:rPr>
        <w:fldChar w:fldCharType="separate"/>
      </w:r>
      <w:r w:rsidR="00BA69F3" w:rsidRPr="00BA69F3">
        <w:rPr>
          <w:rFonts w:ascii="Times New Roman" w:hAnsi="Times New Roman" w:cs="Times New Roman"/>
          <w:sz w:val="24"/>
        </w:rPr>
        <w:t>(92)</w:t>
      </w:r>
      <w:r w:rsidR="00116692">
        <w:rPr>
          <w:rFonts w:ascii="Times New Roman" w:hAnsi="Times New Roman" w:cs="Times New Roman"/>
          <w:sz w:val="24"/>
          <w:szCs w:val="24"/>
        </w:rPr>
        <w:fldChar w:fldCharType="end"/>
      </w:r>
      <w:r w:rsidR="00661C1A" w:rsidRPr="00AE6171">
        <w:rPr>
          <w:rFonts w:ascii="Times New Roman" w:hAnsi="Times New Roman" w:cs="Times New Roman"/>
          <w:sz w:val="24"/>
          <w:szCs w:val="24"/>
        </w:rPr>
        <w:t xml:space="preserve">. </w:t>
      </w:r>
      <w:r w:rsidR="008F26DE">
        <w:rPr>
          <w:rFonts w:ascii="Times New Roman" w:hAnsi="Times New Roman" w:cs="Times New Roman"/>
          <w:sz w:val="24"/>
          <w:szCs w:val="24"/>
        </w:rPr>
        <w:t>H</w:t>
      </w:r>
      <w:r w:rsidR="00925E0E">
        <w:rPr>
          <w:rFonts w:ascii="Times New Roman" w:hAnsi="Times New Roman" w:cs="Times New Roman"/>
          <w:sz w:val="24"/>
          <w:szCs w:val="24"/>
        </w:rPr>
        <w:t>RT</w:t>
      </w:r>
      <w:r w:rsidR="008F26DE">
        <w:rPr>
          <w:rFonts w:ascii="Times New Roman" w:hAnsi="Times New Roman" w:cs="Times New Roman"/>
          <w:sz w:val="24"/>
          <w:szCs w:val="24"/>
        </w:rPr>
        <w:t xml:space="preserve"> </w:t>
      </w:r>
      <w:r w:rsidR="00661C1A" w:rsidRPr="00AE6171">
        <w:rPr>
          <w:rFonts w:ascii="Times New Roman" w:hAnsi="Times New Roman" w:cs="Times New Roman"/>
          <w:sz w:val="24"/>
          <w:szCs w:val="24"/>
        </w:rPr>
        <w:t>consisted of 8 sessions spread over 10 weeks. ACT</w:t>
      </w:r>
      <w:r w:rsidR="008F26DE">
        <w:rPr>
          <w:rFonts w:ascii="Times New Roman" w:hAnsi="Times New Roman" w:cs="Times New Roman"/>
          <w:sz w:val="24"/>
          <w:szCs w:val="24"/>
        </w:rPr>
        <w:t xml:space="preserve"> + </w:t>
      </w:r>
      <w:r w:rsidR="00925E0E">
        <w:rPr>
          <w:rFonts w:ascii="Times New Roman" w:hAnsi="Times New Roman" w:cs="Times New Roman"/>
          <w:sz w:val="24"/>
          <w:szCs w:val="24"/>
        </w:rPr>
        <w:t>HRT</w:t>
      </w:r>
      <w:r w:rsidR="008F26DE">
        <w:rPr>
          <w:rFonts w:ascii="Times New Roman" w:hAnsi="Times New Roman" w:cs="Times New Roman"/>
          <w:sz w:val="24"/>
          <w:szCs w:val="24"/>
        </w:rPr>
        <w:t xml:space="preserve"> </w:t>
      </w:r>
      <w:r w:rsidR="00661C1A" w:rsidRPr="00AE6171">
        <w:rPr>
          <w:rFonts w:ascii="Times New Roman" w:hAnsi="Times New Roman" w:cs="Times New Roman"/>
          <w:sz w:val="24"/>
          <w:szCs w:val="24"/>
        </w:rPr>
        <w:t xml:space="preserve">consisted of 10 sessions over 10 weeks. In both conditions, two booster sessions were given at 14 and 18 weeks. There was not a statistically significant difference between the two groups, with both groups showing a reduction in tic severity.  The authors noted that </w:t>
      </w:r>
      <w:r w:rsidR="003F2F97" w:rsidRPr="00AE6171">
        <w:rPr>
          <w:rFonts w:ascii="Times New Roman" w:hAnsi="Times New Roman" w:cs="Times New Roman"/>
          <w:sz w:val="24"/>
          <w:szCs w:val="24"/>
        </w:rPr>
        <w:t>a</w:t>
      </w:r>
      <w:r w:rsidR="00661C1A" w:rsidRPr="00AE6171">
        <w:rPr>
          <w:rFonts w:ascii="Times New Roman" w:hAnsi="Times New Roman" w:cs="Times New Roman"/>
          <w:sz w:val="24"/>
          <w:szCs w:val="24"/>
        </w:rPr>
        <w:t xml:space="preserve"> </w:t>
      </w:r>
      <w:r w:rsidR="008F26DE">
        <w:rPr>
          <w:rFonts w:ascii="Times New Roman" w:hAnsi="Times New Roman" w:cs="Times New Roman"/>
          <w:sz w:val="24"/>
          <w:szCs w:val="24"/>
        </w:rPr>
        <w:t>low</w:t>
      </w:r>
      <w:r w:rsidR="00661C1A" w:rsidRPr="00AE6171">
        <w:rPr>
          <w:rFonts w:ascii="Times New Roman" w:hAnsi="Times New Roman" w:cs="Times New Roman"/>
          <w:sz w:val="24"/>
          <w:szCs w:val="24"/>
        </w:rPr>
        <w:t xml:space="preserve"> level of experience in the ACT therapists and the small number of participants may have had an impact on treatment outcomes.</w:t>
      </w:r>
    </w:p>
    <w:p w14:paraId="55E8ACA0" w14:textId="38D2E4AF" w:rsidR="00D940D5" w:rsidRPr="00AE6171" w:rsidRDefault="00071473" w:rsidP="00AE6171">
      <w:pPr>
        <w:spacing w:line="480" w:lineRule="auto"/>
        <w:rPr>
          <w:rFonts w:ascii="Times New Roman" w:hAnsi="Times New Roman" w:cs="Times New Roman"/>
          <w:sz w:val="24"/>
          <w:szCs w:val="24"/>
        </w:rPr>
      </w:pPr>
      <w:r w:rsidRPr="00AE6171">
        <w:rPr>
          <w:rFonts w:ascii="Times New Roman" w:hAnsi="Times New Roman" w:cs="Times New Roman"/>
          <w:b/>
          <w:sz w:val="24"/>
          <w:szCs w:val="24"/>
        </w:rPr>
        <w:tab/>
      </w:r>
      <w:r w:rsidRPr="00AE6171">
        <w:rPr>
          <w:rFonts w:ascii="Times New Roman" w:hAnsi="Times New Roman" w:cs="Times New Roman"/>
          <w:sz w:val="24"/>
          <w:szCs w:val="24"/>
        </w:rPr>
        <w:t>In summary, there is growing support for ACT alone and ACT</w:t>
      </w:r>
      <w:r w:rsidR="00925E0E">
        <w:rPr>
          <w:rFonts w:ascii="Times New Roman" w:hAnsi="Times New Roman" w:cs="Times New Roman"/>
          <w:sz w:val="24"/>
          <w:szCs w:val="24"/>
        </w:rPr>
        <w:t xml:space="preserve">+HRT </w:t>
      </w:r>
      <w:r w:rsidRPr="00AE6171">
        <w:rPr>
          <w:rFonts w:ascii="Times New Roman" w:hAnsi="Times New Roman" w:cs="Times New Roman"/>
          <w:sz w:val="24"/>
          <w:szCs w:val="24"/>
        </w:rPr>
        <w:t xml:space="preserve">in the treatment of trichotillomania and skin picking. The use of these types of procedures with other types of behaviors such as compulsive pornography use and Tourette’s Disorder are in development. </w:t>
      </w:r>
    </w:p>
    <w:p w14:paraId="5A334EC4" w14:textId="77777777" w:rsidR="00C315C9" w:rsidRPr="00AE6171" w:rsidRDefault="00C315C9" w:rsidP="00AE6171">
      <w:pPr>
        <w:spacing w:line="480" w:lineRule="auto"/>
        <w:rPr>
          <w:rFonts w:ascii="Times New Roman" w:hAnsi="Times New Roman" w:cs="Times New Roman"/>
          <w:b/>
          <w:sz w:val="24"/>
          <w:szCs w:val="24"/>
        </w:rPr>
      </w:pPr>
      <w:r w:rsidRPr="00AE6171">
        <w:rPr>
          <w:rFonts w:ascii="Times New Roman" w:hAnsi="Times New Roman" w:cs="Times New Roman"/>
          <w:b/>
          <w:sz w:val="24"/>
          <w:szCs w:val="24"/>
        </w:rPr>
        <w:t>Discussion</w:t>
      </w:r>
    </w:p>
    <w:p w14:paraId="7D618A78" w14:textId="3C5D7C2E" w:rsidR="00082339" w:rsidRPr="00AE6171" w:rsidRDefault="004C1C60" w:rsidP="00AE6171">
      <w:pPr>
        <w:spacing w:line="480" w:lineRule="auto"/>
        <w:ind w:firstLine="720"/>
        <w:rPr>
          <w:rFonts w:ascii="Times New Roman" w:hAnsi="Times New Roman" w:cs="Times New Roman"/>
          <w:sz w:val="24"/>
          <w:szCs w:val="24"/>
        </w:rPr>
      </w:pPr>
      <w:r w:rsidRPr="00AE6171">
        <w:rPr>
          <w:rFonts w:ascii="Times New Roman" w:hAnsi="Times New Roman" w:cs="Times New Roman"/>
          <w:sz w:val="24"/>
          <w:szCs w:val="24"/>
        </w:rPr>
        <w:t>While there are effect</w:t>
      </w:r>
      <w:r w:rsidR="00A517E7">
        <w:rPr>
          <w:rFonts w:ascii="Times New Roman" w:hAnsi="Times New Roman" w:cs="Times New Roman"/>
          <w:sz w:val="24"/>
          <w:szCs w:val="24"/>
        </w:rPr>
        <w:t>ive</w:t>
      </w:r>
      <w:r w:rsidRPr="00AE6171">
        <w:rPr>
          <w:rFonts w:ascii="Times New Roman" w:hAnsi="Times New Roman" w:cs="Times New Roman"/>
          <w:sz w:val="24"/>
          <w:szCs w:val="24"/>
        </w:rPr>
        <w:t xml:space="preserve"> treatments for OCD and OC-spectrum disorders</w:t>
      </w:r>
      <w:r w:rsidR="00580127">
        <w:rPr>
          <w:rFonts w:ascii="Times New Roman" w:hAnsi="Times New Roman" w:cs="Times New Roman"/>
          <w:sz w:val="24"/>
          <w:szCs w:val="24"/>
        </w:rPr>
        <w:t xml:space="preserve"> such as ERP and habit reversal</w:t>
      </w:r>
      <w:r w:rsidRPr="00AE6171">
        <w:rPr>
          <w:rFonts w:ascii="Times New Roman" w:hAnsi="Times New Roman" w:cs="Times New Roman"/>
          <w:sz w:val="24"/>
          <w:szCs w:val="24"/>
        </w:rPr>
        <w:t>, they are not universally effective</w:t>
      </w:r>
      <w:r w:rsidR="00CB65E6">
        <w:rPr>
          <w:rFonts w:ascii="Times New Roman" w:hAnsi="Times New Roman" w:cs="Times New Roman"/>
          <w:sz w:val="24"/>
          <w:szCs w:val="24"/>
        </w:rPr>
        <w:t>.</w:t>
      </w:r>
      <w:r w:rsidRPr="00AE6171">
        <w:rPr>
          <w:rFonts w:ascii="Times New Roman" w:hAnsi="Times New Roman" w:cs="Times New Roman"/>
          <w:sz w:val="24"/>
          <w:szCs w:val="24"/>
        </w:rPr>
        <w:t xml:space="preserve"> </w:t>
      </w:r>
      <w:r w:rsidR="00CB65E6">
        <w:rPr>
          <w:rFonts w:ascii="Times New Roman" w:hAnsi="Times New Roman" w:cs="Times New Roman"/>
          <w:sz w:val="24"/>
          <w:szCs w:val="24"/>
        </w:rPr>
        <w:t>T</w:t>
      </w:r>
      <w:r w:rsidRPr="00AE6171">
        <w:rPr>
          <w:rFonts w:ascii="Times New Roman" w:hAnsi="Times New Roman" w:cs="Times New Roman"/>
          <w:sz w:val="24"/>
          <w:szCs w:val="24"/>
        </w:rPr>
        <w:t>hus</w:t>
      </w:r>
      <w:r w:rsidR="00CB65E6">
        <w:rPr>
          <w:rFonts w:ascii="Times New Roman" w:hAnsi="Times New Roman" w:cs="Times New Roman"/>
          <w:sz w:val="24"/>
          <w:szCs w:val="24"/>
        </w:rPr>
        <w:t>,</w:t>
      </w:r>
      <w:r w:rsidRPr="00AE6171">
        <w:rPr>
          <w:rFonts w:ascii="Times New Roman" w:hAnsi="Times New Roman" w:cs="Times New Roman"/>
          <w:sz w:val="24"/>
          <w:szCs w:val="24"/>
        </w:rPr>
        <w:t xml:space="preserve"> there is utility in developing and investigating alternative methods </w:t>
      </w:r>
      <w:r w:rsidR="00580127">
        <w:rPr>
          <w:rFonts w:ascii="Times New Roman" w:hAnsi="Times New Roman" w:cs="Times New Roman"/>
          <w:sz w:val="24"/>
          <w:szCs w:val="24"/>
        </w:rPr>
        <w:t xml:space="preserve">of treatment. </w:t>
      </w:r>
      <w:r w:rsidRPr="00AE6171">
        <w:rPr>
          <w:rFonts w:ascii="Times New Roman" w:hAnsi="Times New Roman" w:cs="Times New Roman"/>
          <w:sz w:val="24"/>
          <w:szCs w:val="24"/>
        </w:rPr>
        <w:t xml:space="preserve">ACT </w:t>
      </w:r>
      <w:r w:rsidR="00997B67" w:rsidRPr="00AE6171">
        <w:rPr>
          <w:rFonts w:ascii="Times New Roman" w:hAnsi="Times New Roman" w:cs="Times New Roman"/>
          <w:sz w:val="24"/>
          <w:szCs w:val="24"/>
        </w:rPr>
        <w:t>i</w:t>
      </w:r>
      <w:r w:rsidR="00997B67">
        <w:rPr>
          <w:rFonts w:ascii="Times New Roman" w:hAnsi="Times New Roman" w:cs="Times New Roman"/>
          <w:sz w:val="24"/>
          <w:szCs w:val="24"/>
        </w:rPr>
        <w:t>s</w:t>
      </w:r>
      <w:r w:rsidR="00997B67" w:rsidRPr="00AE6171">
        <w:rPr>
          <w:rFonts w:ascii="Times New Roman" w:hAnsi="Times New Roman" w:cs="Times New Roman"/>
          <w:sz w:val="24"/>
          <w:szCs w:val="24"/>
        </w:rPr>
        <w:t xml:space="preserve"> </w:t>
      </w:r>
      <w:r w:rsidRPr="00AE6171">
        <w:rPr>
          <w:rFonts w:ascii="Times New Roman" w:hAnsi="Times New Roman" w:cs="Times New Roman"/>
          <w:sz w:val="24"/>
          <w:szCs w:val="24"/>
        </w:rPr>
        <w:t xml:space="preserve">one alternative intervention that has been in development for over 30 years. </w:t>
      </w:r>
      <w:r w:rsidR="00082339" w:rsidRPr="00AE6171">
        <w:rPr>
          <w:rFonts w:ascii="Times New Roman" w:hAnsi="Times New Roman" w:cs="Times New Roman"/>
          <w:sz w:val="24"/>
          <w:szCs w:val="24"/>
        </w:rPr>
        <w:t xml:space="preserve">Grounded in functional contextualism, </w:t>
      </w:r>
      <w:r w:rsidRPr="00AE6171">
        <w:rPr>
          <w:rFonts w:ascii="Times New Roman" w:hAnsi="Times New Roman" w:cs="Times New Roman"/>
          <w:sz w:val="24"/>
          <w:szCs w:val="24"/>
        </w:rPr>
        <w:t>ACT is informed by the research</w:t>
      </w:r>
      <w:r w:rsidR="00925E0E">
        <w:rPr>
          <w:rFonts w:ascii="Times New Roman" w:hAnsi="Times New Roman" w:cs="Times New Roman"/>
          <w:sz w:val="24"/>
          <w:szCs w:val="24"/>
        </w:rPr>
        <w:t xml:space="preserve"> </w:t>
      </w:r>
      <w:r w:rsidRPr="00AE6171">
        <w:rPr>
          <w:rFonts w:ascii="Times New Roman" w:hAnsi="Times New Roman" w:cs="Times New Roman"/>
          <w:sz w:val="24"/>
          <w:szCs w:val="24"/>
        </w:rPr>
        <w:t xml:space="preserve">of many areas including behavior analysis.  </w:t>
      </w:r>
      <w:r w:rsidR="00082339" w:rsidRPr="00AE6171">
        <w:rPr>
          <w:rFonts w:ascii="Times New Roman" w:hAnsi="Times New Roman" w:cs="Times New Roman"/>
          <w:sz w:val="24"/>
          <w:szCs w:val="24"/>
        </w:rPr>
        <w:t>Behavioral research on language and cognition, specifically rule governed behavior and relational frame theory, inform the psychological processes that are targeted. Psychological inflexibility is the primary target of ACT</w:t>
      </w:r>
      <w:r w:rsidR="003B5DE8">
        <w:rPr>
          <w:rFonts w:ascii="Times New Roman" w:hAnsi="Times New Roman" w:cs="Times New Roman"/>
          <w:sz w:val="24"/>
          <w:szCs w:val="24"/>
        </w:rPr>
        <w:t>. P</w:t>
      </w:r>
      <w:r w:rsidR="00082339" w:rsidRPr="00AE6171">
        <w:rPr>
          <w:rFonts w:ascii="Times New Roman" w:hAnsi="Times New Roman" w:cs="Times New Roman"/>
          <w:sz w:val="24"/>
          <w:szCs w:val="24"/>
        </w:rPr>
        <w:t>sychological flexibility is made up of acceptance, defusion,</w:t>
      </w:r>
      <w:r w:rsidR="00E264C8" w:rsidRPr="00AE6171">
        <w:rPr>
          <w:rFonts w:ascii="Times New Roman" w:hAnsi="Times New Roman" w:cs="Times New Roman"/>
          <w:sz w:val="24"/>
          <w:szCs w:val="24"/>
        </w:rPr>
        <w:t xml:space="preserve"> </w:t>
      </w:r>
      <w:r w:rsidR="00082339" w:rsidRPr="00AE6171">
        <w:rPr>
          <w:rFonts w:ascii="Times New Roman" w:hAnsi="Times New Roman" w:cs="Times New Roman"/>
          <w:sz w:val="24"/>
          <w:szCs w:val="24"/>
        </w:rPr>
        <w:t xml:space="preserve">self as context, being present, values, and committed action. There is evidence for the utility of ACT across a variety of applied issues </w:t>
      </w:r>
      <w:r w:rsidR="00116692">
        <w:rPr>
          <w:rFonts w:ascii="Times New Roman" w:hAnsi="Times New Roman" w:cs="Times New Roman"/>
          <w:sz w:val="24"/>
          <w:szCs w:val="24"/>
        </w:rPr>
        <w:fldChar w:fldCharType="begin"/>
      </w:r>
      <w:r w:rsidR="00586E3F">
        <w:rPr>
          <w:rFonts w:ascii="Times New Roman" w:hAnsi="Times New Roman" w:cs="Times New Roman"/>
          <w:sz w:val="24"/>
          <w:szCs w:val="24"/>
        </w:rPr>
        <w:instrText xml:space="preserve"> ADDIN ZOTERO_ITEM CSL_CITATION {"citationID":"D5W8FQLi","properties":{"formattedCitation":"(66)","plainCitation":"(66)"},"citationItems":[{"id":86,"uris":["http://zotero.org/groups/79771/items/AJVBJFU7"],"uri":["http://zotero.org/groups/79771/items/AJVBJFU7"],"itemData":{"id":86,"type":"article-journal","title":"Acceptance and Commitment Therapy: A Meta-Analytic Review","container-title":"Psychotherapy and Psychosomatics","page":"73-80","volume":"78","issue":"2","source":"CrossRef","DOI":"10.1159/000190790","ISSN":"1423-0348, 0033-3190","shortTitle":"Acceptance and Commitment Therapy","author":[{"family":"Powers","given":"Mark B."},{"family":"Zum V&amp;ouml;rde Sive V&amp;ouml;rding","given":"Maarten B."},{"family":"Emmelkamp","given":"Paul M.G."}],"issued":{"date-parts":[["2009"]]},"accessed":{"date-parts":[["2012",6,1]]}}}],"schema":"https://github.com/citation-style-language/schema/raw/master/csl-citation.json"} </w:instrText>
      </w:r>
      <w:r w:rsidR="00116692">
        <w:rPr>
          <w:rFonts w:ascii="Times New Roman" w:hAnsi="Times New Roman" w:cs="Times New Roman"/>
          <w:sz w:val="24"/>
          <w:szCs w:val="24"/>
        </w:rPr>
        <w:fldChar w:fldCharType="separate"/>
      </w:r>
      <w:r w:rsidR="00586E3F" w:rsidRPr="00586E3F">
        <w:rPr>
          <w:rFonts w:ascii="Times New Roman" w:hAnsi="Times New Roman" w:cs="Times New Roman"/>
          <w:sz w:val="24"/>
        </w:rPr>
        <w:t>(66)</w:t>
      </w:r>
      <w:r w:rsidR="00116692">
        <w:rPr>
          <w:rFonts w:ascii="Times New Roman" w:hAnsi="Times New Roman" w:cs="Times New Roman"/>
          <w:sz w:val="24"/>
          <w:szCs w:val="24"/>
        </w:rPr>
        <w:fldChar w:fldCharType="end"/>
      </w:r>
      <w:r w:rsidR="005C7E7F">
        <w:rPr>
          <w:rFonts w:ascii="Times New Roman" w:hAnsi="Times New Roman" w:cs="Times New Roman"/>
          <w:sz w:val="24"/>
          <w:szCs w:val="24"/>
        </w:rPr>
        <w:t xml:space="preserve"> and t</w:t>
      </w:r>
      <w:r w:rsidR="00082339" w:rsidRPr="00AE6171">
        <w:rPr>
          <w:rFonts w:ascii="Times New Roman" w:hAnsi="Times New Roman" w:cs="Times New Roman"/>
          <w:sz w:val="24"/>
          <w:szCs w:val="24"/>
        </w:rPr>
        <w:t>he evidence for ACT as a treatment for OCD and OC-spectrum disorders is growing. Specifically, ACT without in-session exposures ha</w:t>
      </w:r>
      <w:r w:rsidR="00580127">
        <w:rPr>
          <w:rFonts w:ascii="Times New Roman" w:hAnsi="Times New Roman" w:cs="Times New Roman"/>
          <w:sz w:val="24"/>
          <w:szCs w:val="24"/>
        </w:rPr>
        <w:t>s</w:t>
      </w:r>
      <w:r w:rsidR="00082339" w:rsidRPr="00AE6171">
        <w:rPr>
          <w:rFonts w:ascii="Times New Roman" w:hAnsi="Times New Roman" w:cs="Times New Roman"/>
          <w:sz w:val="24"/>
          <w:szCs w:val="24"/>
        </w:rPr>
        <w:t xml:space="preserve"> been found to be effective for adults and adolescents with OCD</w:t>
      </w:r>
      <w:r w:rsidR="00993CAE">
        <w:rPr>
          <w:rFonts w:ascii="Times New Roman" w:hAnsi="Times New Roman" w:cs="Times New Roman"/>
          <w:sz w:val="24"/>
          <w:szCs w:val="24"/>
        </w:rPr>
        <w:t xml:space="preserve"> </w:t>
      </w:r>
      <w:r w:rsidR="00116692">
        <w:rPr>
          <w:rFonts w:ascii="Times New Roman" w:hAnsi="Times New Roman" w:cs="Times New Roman"/>
          <w:sz w:val="24"/>
          <w:szCs w:val="24"/>
        </w:rPr>
        <w:fldChar w:fldCharType="begin"/>
      </w:r>
      <w:r w:rsidR="00586E3F">
        <w:rPr>
          <w:rFonts w:ascii="Times New Roman" w:hAnsi="Times New Roman" w:cs="Times New Roman"/>
          <w:sz w:val="24"/>
          <w:szCs w:val="24"/>
        </w:rPr>
        <w:instrText xml:space="preserve"> ADDIN ZOTERO_ITEM CSL_CITATION {"citationID":"8Djth923","properties":{"formattedCitation":"(23,24,101)","plainCitation":"(23,24,101)"},"citationItems":[{"id":401,"uris":["http://zotero.org/users/634003/items/78FQCQ4M"],"uri":["http://zotero.org/users/634003/items/78FQCQ4M"],"itemData":{"id":401,"type":"article-journal","title":"Increasing Willingness to Experience Obsessions: Acceptance and Commitment Therapy as a Treatment for Obsessive-Compulsive Disorder","container-title":"Behavior Therapy","page":"3-13","volume":"37","issue":"1","source":"ScienceDirect","abstract":"This study evaluated the effectiveness of an 8-session Acceptance and Commitment Therapy for OCD intervention in a nonconcurrent multiple-baseline, across-participants design. Results on self-reported compulsions showed that the intervention produced clinically significant reductions in compulsions by the end of treatment for all participants, with results maintained at 3-month follow-up. Self-monitoring was supported with similar decreases in scores on standardized measures of OCD. Positive changes in anxiety and depression were found for all participants as well as expected process changes in the form of decreased experiential avoidance, believability of obsessions, and need to respond to obsessions. All participants found the treatment to be highly acceptable. Implications and future directions are discussed.","DOI":"10.1016/j.beth.2005.02.001","ISSN":"0005-7894","shortTitle":"Increasing Willingness to Experience Obsessions","author":[{"family":"Twohig","given":"Michael P."},{"family":"Hayes","given":"Steven C."},{"family":"Masuda","given":"Akihiko"}],"issued":{"date-parts":[["2006",3]]},"accessed":{"date-parts":[["2012",1,13]],"season":"15:41:58"}}},{"id":619,"uris":["http://zotero.org/users/634003/items/ZEPUV4QT"],"uri":["http://zotero.org/users/634003/items/ZEPUV4QT"],"itemData":{"id":619,"type":"article-journal","title":"A randomized clinical trial of acceptance and commitment therapy versus progressive relaxation training for obsessive-compulsive disorder.","container-title":"Journal of Consulting and Clinical Psychology","page":"705-716","volume":"78","issue":"5","source":"EBSCOhost","abstract":"Objective: Effective treatments for obsessive-compulsive disorder (OCD) exist, but additional treatment options are needed. The effectiveness of 8 sessions of acceptance and commitment therapy (ACT) for adult OCD was compared with progressive relaxation training (PRT). Method: Seventy-nine adults (61% female) diagnosed with OCD (mean age = 37 years; 89% Caucasian) participated in a randomized clinical trial of 8 sessions of ACT or PRT with no in-session exposure. The following assessments were completed at pretreatment, posttreatment, and 3-month follow-up by an assessor who was unaware of treatment conditions: Yale–Brown Obsessive Compulsive Scale (Y-BOCS), Beck Depression Inventory–II, Quality of Life Scale, Acceptance and Action Questionnaire, Thought Action Fusion Scale, and Thought Control Questionnaire. Treatment Evaluation Inventory was completed at posttreatment. Results: ACT produced greater changes at posttreatment and follow-up over PRT on OCD severity (Y-BOCS: ACT pretreatment = 24.22, posttreatment = 12.76, follow-up = 11.79; PRT pretreatment = 25.4, posttreatment = 18.67, follow-up = 16.23) and produced greater change on depression among those reporting at least mild depression before treatment. Clinically significant change in OCD severity occurred more in the ACT condition than PRT (clinical response rates: ACT posttreatment = 46%–56%, follow-up = 46%–66%; PRT posttreatment = 13%–18%, follow-up = 16%–18%). Quality of life improved in both conditions but was marginally in favor of ACT at posttreatment. Treatment refusal (2.4% ACT, 7.8% PRT) and dropout (9.8% ACT, 13.2% PRT) were low in both conditions. Conclusions: ACT is worth exploring as a treatment for OCD. (PsycINFO Database Record (c) 2010 APA, all rights reserved) (journal abstract)","DOI":"10.1037/a0020508","ISSN":"0022-006X","author":[{"family":"Twohig","given":"Michael P."},{"family":"Hayes","given":"Steven C."},{"family":"Plumb","given":"Jennifer C."},{"family":"Pruitt","given":"Larry D."},{"family":"Collins","given":"Angela B."},{"family":"Hazlett-Stevens","given":"Holly"},{"family":"Woidneck","given":"Michelle R."}],"issued":{"date-parts":[["2010",10]]}}},{"id":52,"uris":["http://zotero.org/groups/79771/items/6NZE7BZF"],"uri":["http://zotero.org/groups/79771/items/6NZE7BZF"],"itemData":{"id":52,"type":"article-journal","title":"Acceptance and commitment therapy for adolescent obsessive-compulsive disorder","author":[{"family":"Armstrong","given":"Andrew B."},{"family":"Morrison","given":"Kate L."},{"family":"Twohig","given":"Michael P."}],"issued":{"literal":"Under review"}}}],"schema":"https://github.com/citation-style-language/schema/raw/master/csl-citation.json"} </w:instrText>
      </w:r>
      <w:r w:rsidR="00116692">
        <w:rPr>
          <w:rFonts w:ascii="Times New Roman" w:hAnsi="Times New Roman" w:cs="Times New Roman"/>
          <w:sz w:val="24"/>
          <w:szCs w:val="24"/>
        </w:rPr>
        <w:fldChar w:fldCharType="separate"/>
      </w:r>
      <w:r w:rsidR="00586E3F" w:rsidRPr="00586E3F">
        <w:rPr>
          <w:rFonts w:ascii="Times New Roman" w:hAnsi="Times New Roman" w:cs="Times New Roman"/>
          <w:sz w:val="24"/>
        </w:rPr>
        <w:t>(23,24,101)</w:t>
      </w:r>
      <w:r w:rsidR="00116692">
        <w:rPr>
          <w:rFonts w:ascii="Times New Roman" w:hAnsi="Times New Roman" w:cs="Times New Roman"/>
          <w:sz w:val="24"/>
          <w:szCs w:val="24"/>
        </w:rPr>
        <w:fldChar w:fldCharType="end"/>
      </w:r>
      <w:r w:rsidR="00082339" w:rsidRPr="00AE6171">
        <w:rPr>
          <w:rFonts w:ascii="Times New Roman" w:hAnsi="Times New Roman" w:cs="Times New Roman"/>
          <w:sz w:val="24"/>
          <w:szCs w:val="24"/>
        </w:rPr>
        <w:t xml:space="preserve">. Whereas, the support for ACT alone for OC-spectrum disorders is limited </w:t>
      </w:r>
      <w:r w:rsidR="00116692">
        <w:rPr>
          <w:rFonts w:ascii="Times New Roman" w:hAnsi="Times New Roman" w:cs="Times New Roman"/>
          <w:sz w:val="24"/>
          <w:szCs w:val="24"/>
        </w:rPr>
        <w:fldChar w:fldCharType="begin"/>
      </w:r>
      <w:r w:rsidR="00586E3F">
        <w:rPr>
          <w:rFonts w:ascii="Times New Roman" w:hAnsi="Times New Roman" w:cs="Times New Roman"/>
          <w:sz w:val="24"/>
          <w:szCs w:val="24"/>
        </w:rPr>
        <w:instrText xml:space="preserve"> ADDIN ZOTERO_ITEM CSL_CITATION {"citationID":"fjWIP4lm","properties":{"formattedCitation":"(22,98)","plainCitation":"(22,98)"},"citationItems":[{"id":533,"uris":["http://zotero.org/users/634003/items/Q5VGHBPZ"],"uri":["http://zotero.org/users/634003/items/Q5VGHBPZ"],"itemData":{"id":533,"type":"article-journal","title":"A preliminary investigation of acceptance and commitment therapy as a treatment for chronic skin picking","container-title":"Behaviour Research and Therapy","page":"1513-1522","volume":"44","issue":"10","source":"ScienceDirect","abstract":"The effectiveness of a deliberately limited version of Acceptance and Commitment Therapy (ACT) for chronic skin picking was evaluated in a pair of multiple baseline across participants designs. Self-monitoring of skin picking showed that four of the five participants reached near zero levels of picking by post-treatment, but these gains were not fully maintained for three of the four participants at follow-up. The findings of the self-reported skin picking were generally corroborated by ratings of photographs of the damaged areas and by ratings on a validated measure of skin picking severity. All participants rated the intervention as socially acceptable, and reductions were found on measures of anxiety, depression, and experiential avoidance for most participants as a result of the intervention. Results support the construction of more comprehensive ACT protocols for skin picking.","DOI":"10.1016/j.brat.2005.10.002","ISSN":"0005-7967","author":[{"family":"Twohig","given":"Michael P."},{"family":"Hayes","given":"Steven C."},{"family":"Masuda","given":"Akihiko"}],"issued":{"date-parts":[["2006",10]]},"accessed":{"date-parts":[["2012",1,13]],"season":"19:16:43"}}},{"id":385,"uris":["http://zotero.org/users/634003/items/49A53TZR"],"uri":["http://zotero.org/users/634003/items/49A53TZR"],"itemData":{"id":385,"type":"article-journal","title":"Acceptance and commitment therapy as a treatment for problematic internet pornography viewing","container-title":"Behavior Therapy","source":"EBSCOhost","abstract":"Despite the prevalence of problematic Internet pornography viewing and the breadth of intervention approaches to potentially address it, no studies to address this problem have been reported to date. An emerging treatment approach, Acceptance and Commitment Therapy (ACT), holds promise as a treatment for Internet pornography viewing because of its focus on processes hypothesized to underlie this maladaptive behavior. In the first experiment on the treatment of problematic Internet pornography viewing, 6 adult males who reported that their Internet pornography viewing was affecting their quality of life were treated in eight 1.5-hour sessions of ACT for problematic pornography viewing. The effects of the intervention were assessed in a multiple-baseline-across-participants design with time viewing pornography as the dependent variable. Treatment resulted in an 85% reduction in viewing at posttreatment with results being maintained at 3-month follow-up (83% reduction). Increases were seen on measures of quality of life, and reductions were seen on measures of OCD and scrupulosity. Weekly measures of ACT-consistent processes showed reductions that corresponded with reductions in viewing. Large reductions were seen on a measure of psychological flexibility, and minor reductions were seen on measures of thought-action fusion and thought control. Overall, results suggest the promise of ACT as a treatment for problematic Internet pornography viewing and the value of future randomized trials of this approach. (PsycINFO Database Record (c) 2010 APA, all rights reserved) (journal abstract)","DOI":"10.1016/j.beth.2009.06.002","ISSN":"0005-7894","author":[{"family":"Twohig","given":"Michael P."},{"family":"Crosby","given":"Jesse M."}],"issued":{"date-parts":[["2010",1,28]]}}}],"schema":"https://github.com/citation-style-language/schema/raw/master/csl-citation.json"} </w:instrText>
      </w:r>
      <w:r w:rsidR="00116692">
        <w:rPr>
          <w:rFonts w:ascii="Times New Roman" w:hAnsi="Times New Roman" w:cs="Times New Roman"/>
          <w:sz w:val="24"/>
          <w:szCs w:val="24"/>
        </w:rPr>
        <w:fldChar w:fldCharType="separate"/>
      </w:r>
      <w:r w:rsidR="00586E3F" w:rsidRPr="00586E3F">
        <w:rPr>
          <w:rFonts w:ascii="Times New Roman" w:hAnsi="Times New Roman" w:cs="Times New Roman"/>
          <w:sz w:val="24"/>
        </w:rPr>
        <w:t>(22,98)</w:t>
      </w:r>
      <w:r w:rsidR="00116692">
        <w:rPr>
          <w:rFonts w:ascii="Times New Roman" w:hAnsi="Times New Roman" w:cs="Times New Roman"/>
          <w:sz w:val="24"/>
          <w:szCs w:val="24"/>
        </w:rPr>
        <w:fldChar w:fldCharType="end"/>
      </w:r>
      <w:r w:rsidR="00082339" w:rsidRPr="00AE6171">
        <w:rPr>
          <w:rFonts w:ascii="Times New Roman" w:hAnsi="Times New Roman" w:cs="Times New Roman"/>
          <w:sz w:val="24"/>
          <w:szCs w:val="24"/>
        </w:rPr>
        <w:t xml:space="preserve">, there is greater support for ACT in combination with habit reversal </w:t>
      </w:r>
      <w:r w:rsidR="00116692">
        <w:rPr>
          <w:rFonts w:ascii="Times New Roman" w:hAnsi="Times New Roman" w:cs="Times New Roman"/>
          <w:sz w:val="24"/>
          <w:szCs w:val="24"/>
        </w:rPr>
        <w:fldChar w:fldCharType="begin"/>
      </w:r>
      <w:r w:rsidR="00586E3F">
        <w:rPr>
          <w:rFonts w:ascii="Times New Roman" w:hAnsi="Times New Roman" w:cs="Times New Roman"/>
          <w:sz w:val="24"/>
          <w:szCs w:val="24"/>
        </w:rPr>
        <w:instrText xml:space="preserve"> ADDIN ZOTERO_ITEM CSL_CITATION {"citationID":"F8kOHVwD","properties":{"formattedCitation":"(25,26)","plainCitation":"(25,26)"},"citationItems":[{"id":499,"uris":["http://zotero.org/users/634003/items/K5DAXKGR"],"uri":["http://zotero.org/users/634003/items/K5DAXKGR"],"itemData":{"id":499,"type":"article-journal","title":"A preliminary investigation of acceptance and commitment therapy and habit reversal as a treatment for trichotillomania","container-title":"Behavior Therapy","page":"803-820","volume":"35","issue":"4","source":"ScienceDirect","abstract":"In this study, the combination of Acceptance and Commitment Therapy and Habit Reversal (ACT/HR) was evaluated as a treatment for trichotillomania with 6 adults. The effectiveness of ACT/HR was assessed within two separate multiple baseline designs. Self-monitoring data showed that treatment was successful in decreasing the numbers of hairs pulled to near-0 levels for 4 of the 6 participants, with results being maintained for 3 of the 4 participants at the 3-month follow-up. These findings were confirmed with ancillary measures. The treatment was found to be acceptable by all participants.","DOI":"10.1016/S0005-7894(04)80021-2","ISSN":"0005-7894","author":[{"family":"Twohig","given":"Michael P."},{"family":"Woods","given":"Douglas W."}],"issued":{"date-parts":[["2004"]]},"accessed":{"date-parts":[["2012",1,1]],"season":"01:22:58"}}},{"id":501,"uris":["http://zotero.org/users/634003/items/K6X9TZNU"],"uri":["http://zotero.org/users/634003/items/K6X9TZNU"],"itemData":{"id":501,"type":"article-journal","title":"A controlled evaluation of acceptance and commitment therapy plus habit reversal for trichotillomania","container-title":"Behaviour Research and Therapy","page":"639-656","volume":"44","issue":"5","source":"EBSCOhost","abstract":"This randomized trial compared a combined Acceptance and Commitment Therapy/Habit Reversal Training (ACT/HRT) to a waitlist control in the treatment of adults with trichotillomania (TTM). Twenty-five participants (12 treatment and 13 waitlist) completed the trial. Results demonstrated a significant reduction in hair pulling severity, impairment ratings, and hairs pulled, along with significant reductions in experiential avoidance and both anxiety and depressive symptoms in the ACT/HRT group compared to the waitlist control. Reductions generally were maintained at a 3-month follow-up. Decreases in experiential avoidance and greater treatment compliance were significantly correlated with reductions in TTM severity, implying that targeting experiential avoidance may be useful in the treatment of TTM. Other implications and suggestions for future research are noted. (PsycINFO Database Record (c) 2010 APA, all rights reserved) (journal abstract)","DOI":"10.1016/j.brat.2005.05.006","ISSN":"0005-7967","author":[{"family":"Woods","given":"Douglas W."},{"family":"Wetterneck","given":"Chad T."},{"family":"Flessner","given":"Christopher A."}],"issued":{"date-parts":[["2006",5]]}}}],"schema":"https://github.com/citation-style-language/schema/raw/master/csl-citation.json"} </w:instrText>
      </w:r>
      <w:r w:rsidR="00116692">
        <w:rPr>
          <w:rFonts w:ascii="Times New Roman" w:hAnsi="Times New Roman" w:cs="Times New Roman"/>
          <w:sz w:val="24"/>
          <w:szCs w:val="24"/>
        </w:rPr>
        <w:fldChar w:fldCharType="separate"/>
      </w:r>
      <w:r w:rsidR="00586E3F" w:rsidRPr="00586E3F">
        <w:rPr>
          <w:rFonts w:ascii="Times New Roman" w:hAnsi="Times New Roman" w:cs="Times New Roman"/>
          <w:sz w:val="24"/>
        </w:rPr>
        <w:t>(25,26)</w:t>
      </w:r>
      <w:r w:rsidR="00116692">
        <w:rPr>
          <w:rFonts w:ascii="Times New Roman" w:hAnsi="Times New Roman" w:cs="Times New Roman"/>
          <w:sz w:val="24"/>
          <w:szCs w:val="24"/>
        </w:rPr>
        <w:fldChar w:fldCharType="end"/>
      </w:r>
      <w:r w:rsidR="00082339" w:rsidRPr="00AE6171">
        <w:rPr>
          <w:rFonts w:ascii="Times New Roman" w:hAnsi="Times New Roman" w:cs="Times New Roman"/>
          <w:sz w:val="24"/>
          <w:szCs w:val="24"/>
        </w:rPr>
        <w:t xml:space="preserve">. Hopefully, this review illustrates the many levels of research that make up ACT and that to judge ACT simply by the techniques and metaphors </w:t>
      </w:r>
      <w:r w:rsidR="00580127">
        <w:rPr>
          <w:rFonts w:ascii="Times New Roman" w:hAnsi="Times New Roman" w:cs="Times New Roman"/>
          <w:sz w:val="24"/>
          <w:szCs w:val="24"/>
        </w:rPr>
        <w:t>used</w:t>
      </w:r>
      <w:r w:rsidR="00082339" w:rsidRPr="00AE6171">
        <w:rPr>
          <w:rFonts w:ascii="Times New Roman" w:hAnsi="Times New Roman" w:cs="Times New Roman"/>
          <w:sz w:val="24"/>
          <w:szCs w:val="24"/>
        </w:rPr>
        <w:t xml:space="preserve"> in therapy </w:t>
      </w:r>
      <w:r w:rsidR="003B5DE8">
        <w:rPr>
          <w:rFonts w:ascii="Times New Roman" w:hAnsi="Times New Roman" w:cs="Times New Roman"/>
          <w:sz w:val="24"/>
          <w:szCs w:val="24"/>
        </w:rPr>
        <w:t xml:space="preserve">overlooks </w:t>
      </w:r>
      <w:r w:rsidR="00E264C8" w:rsidRPr="00AE6171">
        <w:rPr>
          <w:rFonts w:ascii="Times New Roman" w:hAnsi="Times New Roman" w:cs="Times New Roman"/>
          <w:sz w:val="24"/>
          <w:szCs w:val="24"/>
        </w:rPr>
        <w:t xml:space="preserve">many important levels </w:t>
      </w:r>
      <w:r w:rsidR="00925E0E">
        <w:rPr>
          <w:rFonts w:ascii="Times New Roman" w:hAnsi="Times New Roman" w:cs="Times New Roman"/>
          <w:sz w:val="24"/>
          <w:szCs w:val="24"/>
        </w:rPr>
        <w:t xml:space="preserve">of the development of this </w:t>
      </w:r>
      <w:r w:rsidR="00E264C8" w:rsidRPr="00AE6171">
        <w:rPr>
          <w:rFonts w:ascii="Times New Roman" w:hAnsi="Times New Roman" w:cs="Times New Roman"/>
          <w:sz w:val="24"/>
          <w:szCs w:val="24"/>
        </w:rPr>
        <w:t xml:space="preserve">therapy </w:t>
      </w:r>
      <w:r w:rsidR="00925E0E">
        <w:rPr>
          <w:rFonts w:ascii="Times New Roman" w:hAnsi="Times New Roman" w:cs="Times New Roman"/>
          <w:sz w:val="24"/>
          <w:szCs w:val="24"/>
        </w:rPr>
        <w:t>and its use for OCD and OC spectrum disorders</w:t>
      </w:r>
      <w:r w:rsidR="00E264C8" w:rsidRPr="00AE6171">
        <w:rPr>
          <w:rFonts w:ascii="Times New Roman" w:hAnsi="Times New Roman" w:cs="Times New Roman"/>
          <w:sz w:val="24"/>
          <w:szCs w:val="24"/>
        </w:rPr>
        <w:t xml:space="preserve">. </w:t>
      </w:r>
      <w:r w:rsidR="00082339" w:rsidRPr="00AE6171">
        <w:rPr>
          <w:rFonts w:ascii="Times New Roman" w:hAnsi="Times New Roman" w:cs="Times New Roman"/>
          <w:sz w:val="24"/>
          <w:szCs w:val="24"/>
        </w:rPr>
        <w:t xml:space="preserve"> </w:t>
      </w:r>
    </w:p>
    <w:p w14:paraId="220A128F" w14:textId="77777777" w:rsidR="00C315C9" w:rsidRPr="00AE6171" w:rsidRDefault="00C315C9" w:rsidP="00AE6171">
      <w:pPr>
        <w:spacing w:line="480" w:lineRule="auto"/>
        <w:ind w:firstLine="720"/>
        <w:rPr>
          <w:rFonts w:ascii="Times New Roman" w:hAnsi="Times New Roman" w:cs="Times New Roman"/>
          <w:b/>
          <w:sz w:val="24"/>
          <w:szCs w:val="24"/>
        </w:rPr>
      </w:pPr>
      <w:r w:rsidRPr="00AE6171">
        <w:rPr>
          <w:rFonts w:ascii="Times New Roman" w:hAnsi="Times New Roman" w:cs="Times New Roman"/>
          <w:b/>
          <w:sz w:val="24"/>
          <w:szCs w:val="24"/>
        </w:rPr>
        <w:t>Limitations and Future Directions</w:t>
      </w:r>
    </w:p>
    <w:p w14:paraId="7776C041" w14:textId="5232BE16" w:rsidR="00D73D8B" w:rsidRPr="00AE6171" w:rsidRDefault="00B90EA6" w:rsidP="00D73D8B">
      <w:pPr>
        <w:spacing w:line="480" w:lineRule="auto"/>
        <w:ind w:firstLine="720"/>
        <w:rPr>
          <w:rFonts w:ascii="Times New Roman" w:hAnsi="Times New Roman" w:cs="Times New Roman"/>
          <w:sz w:val="24"/>
          <w:szCs w:val="24"/>
        </w:rPr>
      </w:pPr>
      <w:r w:rsidRPr="00AE6171">
        <w:rPr>
          <w:rFonts w:ascii="Times New Roman" w:hAnsi="Times New Roman" w:cs="Times New Roman"/>
          <w:sz w:val="24"/>
          <w:szCs w:val="24"/>
        </w:rPr>
        <w:t xml:space="preserve">There are a number of issues or limitations to this work that need to be addressed as </w:t>
      </w:r>
      <w:r w:rsidR="00D73D8B">
        <w:rPr>
          <w:rFonts w:ascii="Times New Roman" w:hAnsi="Times New Roman" w:cs="Times New Roman"/>
          <w:sz w:val="24"/>
          <w:szCs w:val="24"/>
        </w:rPr>
        <w:t>it</w:t>
      </w:r>
      <w:r w:rsidRPr="00AE6171">
        <w:rPr>
          <w:rFonts w:ascii="Times New Roman" w:hAnsi="Times New Roman" w:cs="Times New Roman"/>
          <w:sz w:val="24"/>
          <w:szCs w:val="24"/>
        </w:rPr>
        <w:t xml:space="preserve"> continues. The first one has to do with keeping the traffic flowing between the different levels of scientific development. ACT is </w:t>
      </w:r>
      <w:r w:rsidR="00D73D8B">
        <w:rPr>
          <w:rFonts w:ascii="Times New Roman" w:hAnsi="Times New Roman" w:cs="Times New Roman"/>
          <w:sz w:val="24"/>
          <w:szCs w:val="24"/>
        </w:rPr>
        <w:t>more than a set of techniques</w:t>
      </w:r>
      <w:r w:rsidR="003B5DE8">
        <w:rPr>
          <w:rFonts w:ascii="Times New Roman" w:hAnsi="Times New Roman" w:cs="Times New Roman"/>
          <w:sz w:val="24"/>
          <w:szCs w:val="24"/>
        </w:rPr>
        <w:t>.</w:t>
      </w:r>
      <w:r w:rsidRPr="00AE6171">
        <w:rPr>
          <w:rFonts w:ascii="Times New Roman" w:hAnsi="Times New Roman" w:cs="Times New Roman"/>
          <w:sz w:val="24"/>
          <w:szCs w:val="24"/>
        </w:rPr>
        <w:t xml:space="preserve"> </w:t>
      </w:r>
      <w:r w:rsidR="003B5DE8">
        <w:rPr>
          <w:rFonts w:ascii="Times New Roman" w:hAnsi="Times New Roman" w:cs="Times New Roman"/>
          <w:sz w:val="24"/>
          <w:szCs w:val="24"/>
        </w:rPr>
        <w:t>I</w:t>
      </w:r>
      <w:r w:rsidRPr="00AE6171">
        <w:rPr>
          <w:rFonts w:ascii="Times New Roman" w:hAnsi="Times New Roman" w:cs="Times New Roman"/>
          <w:sz w:val="24"/>
          <w:szCs w:val="24"/>
        </w:rPr>
        <w:t xml:space="preserve">t has a particular philosophy, link to basic science, its own processes of change, a particular desired outcome, and its own treatment protocols. This is not an issue that just ACT researchers struggle with, it is an issue most researchers </w:t>
      </w:r>
      <w:r w:rsidR="00651111">
        <w:rPr>
          <w:rFonts w:ascii="Times New Roman" w:hAnsi="Times New Roman" w:cs="Times New Roman"/>
          <w:sz w:val="24"/>
          <w:szCs w:val="24"/>
        </w:rPr>
        <w:t>face</w:t>
      </w:r>
      <w:r w:rsidRPr="00AE6171">
        <w:rPr>
          <w:rFonts w:ascii="Times New Roman" w:hAnsi="Times New Roman" w:cs="Times New Roman"/>
          <w:sz w:val="24"/>
          <w:szCs w:val="24"/>
        </w:rPr>
        <w:t xml:space="preserve">. Our suggestion is to have everyone take responsibility for </w:t>
      </w:r>
      <w:r w:rsidR="004F33C6">
        <w:rPr>
          <w:rFonts w:ascii="Times New Roman" w:hAnsi="Times New Roman" w:cs="Times New Roman"/>
          <w:sz w:val="24"/>
          <w:szCs w:val="24"/>
        </w:rPr>
        <w:t>maintaining translational research.</w:t>
      </w:r>
      <w:r w:rsidRPr="00AE6171">
        <w:rPr>
          <w:rFonts w:ascii="Times New Roman" w:hAnsi="Times New Roman" w:cs="Times New Roman"/>
          <w:sz w:val="24"/>
          <w:szCs w:val="24"/>
        </w:rPr>
        <w:t xml:space="preserve"> Basic and applied researchers must ask each other questions; the same goes for individuals who engage in solely applied work and </w:t>
      </w:r>
      <w:r w:rsidR="004F33C6">
        <w:rPr>
          <w:rFonts w:ascii="Times New Roman" w:hAnsi="Times New Roman" w:cs="Times New Roman"/>
          <w:sz w:val="24"/>
          <w:szCs w:val="24"/>
        </w:rPr>
        <w:t xml:space="preserve">those that are solely </w:t>
      </w:r>
      <w:r w:rsidRPr="00AE6171">
        <w:rPr>
          <w:rFonts w:ascii="Times New Roman" w:hAnsi="Times New Roman" w:cs="Times New Roman"/>
          <w:sz w:val="24"/>
          <w:szCs w:val="24"/>
        </w:rPr>
        <w:t xml:space="preserve">researchers. </w:t>
      </w:r>
      <w:r w:rsidR="000F51A3" w:rsidRPr="00AE6171">
        <w:rPr>
          <w:rFonts w:ascii="Times New Roman" w:hAnsi="Times New Roman" w:cs="Times New Roman"/>
          <w:sz w:val="24"/>
          <w:szCs w:val="24"/>
        </w:rPr>
        <w:t xml:space="preserve">Without this type of communication, researchers in their respective areas can either get way ahead or out of touch with those who might be informed by their data. </w:t>
      </w:r>
      <w:r w:rsidR="00D73D8B" w:rsidRPr="00AE6171">
        <w:rPr>
          <w:rFonts w:ascii="Times New Roman" w:hAnsi="Times New Roman" w:cs="Times New Roman"/>
          <w:sz w:val="24"/>
          <w:szCs w:val="24"/>
        </w:rPr>
        <w:t>This research should occur at many levels including more research on how obsessive cognitions and urges to pick and pull function and how they can be targeted. Large trials testing ACT</w:t>
      </w:r>
      <w:r w:rsidR="00651111">
        <w:rPr>
          <w:rFonts w:ascii="Times New Roman" w:hAnsi="Times New Roman" w:cs="Times New Roman"/>
          <w:sz w:val="24"/>
          <w:szCs w:val="24"/>
        </w:rPr>
        <w:t>+HRT</w:t>
      </w:r>
      <w:r w:rsidR="00A836C7">
        <w:rPr>
          <w:rFonts w:ascii="Times New Roman" w:hAnsi="Times New Roman" w:cs="Times New Roman"/>
          <w:sz w:val="24"/>
          <w:szCs w:val="24"/>
        </w:rPr>
        <w:t xml:space="preserve"> </w:t>
      </w:r>
      <w:r w:rsidR="00D73D8B" w:rsidRPr="00AE6171">
        <w:rPr>
          <w:rFonts w:ascii="Times New Roman" w:hAnsi="Times New Roman" w:cs="Times New Roman"/>
          <w:sz w:val="24"/>
          <w:szCs w:val="24"/>
        </w:rPr>
        <w:t xml:space="preserve">for trichotillomania, ACT plus exposure exercises for OCD, </w:t>
      </w:r>
      <w:r w:rsidR="00D73D8B">
        <w:rPr>
          <w:rFonts w:ascii="Times New Roman" w:hAnsi="Times New Roman" w:cs="Times New Roman"/>
          <w:sz w:val="24"/>
          <w:szCs w:val="24"/>
        </w:rPr>
        <w:t>ACT</w:t>
      </w:r>
      <w:r w:rsidR="00D73D8B" w:rsidRPr="00AE6171">
        <w:rPr>
          <w:rFonts w:ascii="Times New Roman" w:hAnsi="Times New Roman" w:cs="Times New Roman"/>
          <w:sz w:val="24"/>
          <w:szCs w:val="24"/>
        </w:rPr>
        <w:t xml:space="preserve"> alone for compulsive pornography use, and </w:t>
      </w:r>
      <w:r w:rsidR="0054151A">
        <w:rPr>
          <w:rFonts w:ascii="Times New Roman" w:hAnsi="Times New Roman" w:cs="Times New Roman"/>
          <w:sz w:val="24"/>
          <w:szCs w:val="24"/>
        </w:rPr>
        <w:t>ACT</w:t>
      </w:r>
      <w:r w:rsidR="00D73D8B" w:rsidRPr="00AE6171">
        <w:rPr>
          <w:rFonts w:ascii="Times New Roman" w:hAnsi="Times New Roman" w:cs="Times New Roman"/>
          <w:sz w:val="24"/>
          <w:szCs w:val="24"/>
        </w:rPr>
        <w:t xml:space="preserve"> alone for trichotillomania are occurring, as are many other studies</w:t>
      </w:r>
      <w:r w:rsidR="00651111">
        <w:rPr>
          <w:rFonts w:ascii="Times New Roman" w:hAnsi="Times New Roman" w:cs="Times New Roman"/>
          <w:sz w:val="24"/>
          <w:szCs w:val="24"/>
        </w:rPr>
        <w:t xml:space="preserve"> of which</w:t>
      </w:r>
      <w:r w:rsidR="00D73D8B" w:rsidRPr="00AE6171">
        <w:rPr>
          <w:rFonts w:ascii="Times New Roman" w:hAnsi="Times New Roman" w:cs="Times New Roman"/>
          <w:sz w:val="24"/>
          <w:szCs w:val="24"/>
        </w:rPr>
        <w:t xml:space="preserve"> we are not aware.  The results of these studies and the ones to follow will </w:t>
      </w:r>
      <w:r w:rsidR="00651111" w:rsidRPr="00AE6171">
        <w:rPr>
          <w:rFonts w:ascii="Times New Roman" w:hAnsi="Times New Roman" w:cs="Times New Roman"/>
          <w:sz w:val="24"/>
          <w:szCs w:val="24"/>
        </w:rPr>
        <w:t>ultimate</w:t>
      </w:r>
      <w:r w:rsidR="00651111">
        <w:rPr>
          <w:rFonts w:ascii="Times New Roman" w:hAnsi="Times New Roman" w:cs="Times New Roman"/>
          <w:sz w:val="24"/>
          <w:szCs w:val="24"/>
        </w:rPr>
        <w:t>ly</w:t>
      </w:r>
      <w:r w:rsidR="00651111" w:rsidRPr="00AE6171">
        <w:rPr>
          <w:rFonts w:ascii="Times New Roman" w:hAnsi="Times New Roman" w:cs="Times New Roman"/>
          <w:sz w:val="24"/>
          <w:szCs w:val="24"/>
        </w:rPr>
        <w:t xml:space="preserve"> </w:t>
      </w:r>
      <w:r w:rsidR="00D73D8B" w:rsidRPr="00AE6171">
        <w:rPr>
          <w:rFonts w:ascii="Times New Roman" w:hAnsi="Times New Roman" w:cs="Times New Roman"/>
          <w:sz w:val="24"/>
          <w:szCs w:val="24"/>
        </w:rPr>
        <w:t>inform the utility of this work.</w:t>
      </w:r>
    </w:p>
    <w:p w14:paraId="21BA6252" w14:textId="11A6385A" w:rsidR="000F51A3" w:rsidRPr="00AE6171" w:rsidRDefault="000F51A3" w:rsidP="00AE6171">
      <w:pPr>
        <w:spacing w:line="480" w:lineRule="auto"/>
        <w:ind w:firstLine="720"/>
        <w:rPr>
          <w:rFonts w:ascii="Times New Roman" w:hAnsi="Times New Roman" w:cs="Times New Roman"/>
          <w:sz w:val="24"/>
          <w:szCs w:val="24"/>
        </w:rPr>
      </w:pPr>
      <w:r w:rsidRPr="00AE6171">
        <w:rPr>
          <w:rFonts w:ascii="Times New Roman" w:hAnsi="Times New Roman" w:cs="Times New Roman"/>
          <w:sz w:val="24"/>
          <w:szCs w:val="24"/>
        </w:rPr>
        <w:t xml:space="preserve">Another issue that seems to develop as a result of ACT being a unified protocol is that the </w:t>
      </w:r>
      <w:r w:rsidR="00D73D8B">
        <w:rPr>
          <w:rFonts w:ascii="Times New Roman" w:hAnsi="Times New Roman" w:cs="Times New Roman"/>
          <w:sz w:val="24"/>
          <w:szCs w:val="24"/>
        </w:rPr>
        <w:t xml:space="preserve">main </w:t>
      </w:r>
      <w:r w:rsidRPr="00AE6171">
        <w:rPr>
          <w:rFonts w:ascii="Times New Roman" w:hAnsi="Times New Roman" w:cs="Times New Roman"/>
          <w:sz w:val="24"/>
          <w:szCs w:val="24"/>
        </w:rPr>
        <w:t xml:space="preserve">measure developed to test psychological inflexibility is very general. </w:t>
      </w:r>
      <w:r w:rsidR="005C7E7F">
        <w:rPr>
          <w:rFonts w:ascii="Times New Roman" w:hAnsi="Times New Roman" w:cs="Times New Roman"/>
          <w:sz w:val="24"/>
          <w:szCs w:val="24"/>
        </w:rPr>
        <w:t>Psychological inflexibility</w:t>
      </w:r>
      <w:r w:rsidRPr="00AE6171">
        <w:rPr>
          <w:rFonts w:ascii="Times New Roman" w:hAnsi="Times New Roman" w:cs="Times New Roman"/>
          <w:sz w:val="24"/>
          <w:szCs w:val="24"/>
        </w:rPr>
        <w:t xml:space="preserve"> </w:t>
      </w:r>
      <w:r w:rsidR="005C7E7F">
        <w:rPr>
          <w:rFonts w:ascii="Times New Roman" w:hAnsi="Times New Roman" w:cs="Times New Roman"/>
          <w:sz w:val="24"/>
          <w:szCs w:val="24"/>
        </w:rPr>
        <w:t xml:space="preserve">positively </w:t>
      </w:r>
      <w:r w:rsidRPr="00AE6171">
        <w:rPr>
          <w:rFonts w:ascii="Times New Roman" w:hAnsi="Times New Roman" w:cs="Times New Roman"/>
          <w:sz w:val="24"/>
          <w:szCs w:val="24"/>
        </w:rPr>
        <w:t xml:space="preserve">correlates highly with most forms of pathology including workplace stress, anxiety, depression, health issues, and many others </w:t>
      </w:r>
      <w:r w:rsidR="00116692">
        <w:rPr>
          <w:rFonts w:ascii="Times New Roman" w:hAnsi="Times New Roman" w:cs="Times New Roman"/>
          <w:sz w:val="24"/>
          <w:szCs w:val="24"/>
        </w:rPr>
        <w:fldChar w:fldCharType="begin"/>
      </w:r>
      <w:r w:rsidR="00BA69F3">
        <w:rPr>
          <w:rFonts w:ascii="Times New Roman" w:hAnsi="Times New Roman" w:cs="Times New Roman"/>
          <w:sz w:val="24"/>
          <w:szCs w:val="24"/>
        </w:rPr>
        <w:instrText xml:space="preserve"> ADDIN ZOTERO_ITEM CSL_CITATION {"citationID":"22b2tcn9oe","properties":{"formattedCitation":"(43)","plainCitation":"(43)"},"citationItems":[{"id":392,"uris":["http://zotero.org/users/634003/items/5IN3GNSV"],"uri":["http://zotero.org/users/634003/items/5IN3GNSV"],"itemData":{"id":392,"type":"article-journal","title":"Acceptance and Commitment Therapy: Model, processes and outcomes","container-title":"Behaviour Research and Therapy","page":"1-25","volume":"44","issue":"1","source":"ScienceDirect","abstract":"The present article presents and reviews the model of psychopathology and treatment underlying Acceptance and Commitment Therapy (ACT). ACT is unusual in that it is linked to a comprehensive active basic research program on the nature of human language and cognition (Relational Frame Theory), echoing back to an earlier era of behavior therapy in which clinical treatments were consciously based on basic behavioral principles. The evidence from correlational, component, process of change, and outcome comparisons relevant to the model are broadly supportive, but the literature is not mature and many questions have not yet been examined. What evidence is available suggests that ACT works through different processes than active treatment comparisons, including traditional Cognitive-Behavior Therapy (CBT). There are not enough well-controlled studies to conclude that ACT is generally more effective than other active treatments across the range of problems examined, but so far the data are promising.","ISSN":"0005-7967","shortTitle":"Acceptance and Commitment Therapy","author":[{"family":"Hayes","given":"Steven C."},{"family":"Luoma","given":"Jason B."},{"family":"Bond","given":"Frank W."},{"family":"Masuda","given":"Akihiko"},{"family":"Lillis","given":"Jason"}],"issued":{"date-parts":[["2006",1]]},"accessed":{"date-parts":[["2011",8,25]]}}}],"schema":"https://github.com/citation-style-language/schema/raw/master/csl-citation.json"} </w:instrText>
      </w:r>
      <w:r w:rsidR="00116692">
        <w:rPr>
          <w:rFonts w:ascii="Times New Roman" w:hAnsi="Times New Roman" w:cs="Times New Roman"/>
          <w:sz w:val="24"/>
          <w:szCs w:val="24"/>
        </w:rPr>
        <w:fldChar w:fldCharType="separate"/>
      </w:r>
      <w:r w:rsidR="00BA69F3" w:rsidRPr="00BA69F3">
        <w:rPr>
          <w:rFonts w:ascii="Times New Roman" w:hAnsi="Times New Roman" w:cs="Times New Roman"/>
          <w:sz w:val="24"/>
        </w:rPr>
        <w:t>(43)</w:t>
      </w:r>
      <w:r w:rsidR="00116692">
        <w:rPr>
          <w:rFonts w:ascii="Times New Roman" w:hAnsi="Times New Roman" w:cs="Times New Roman"/>
          <w:sz w:val="24"/>
          <w:szCs w:val="24"/>
        </w:rPr>
        <w:fldChar w:fldCharType="end"/>
      </w:r>
      <w:r w:rsidRPr="00AE6171">
        <w:rPr>
          <w:rFonts w:ascii="Times New Roman" w:hAnsi="Times New Roman" w:cs="Times New Roman"/>
          <w:sz w:val="24"/>
          <w:szCs w:val="24"/>
        </w:rPr>
        <w:t>. Many researchers have developed specific versions of the AAQ to more accurately address target issues</w:t>
      </w:r>
      <w:r w:rsidR="00651111">
        <w:rPr>
          <w:rFonts w:ascii="Times New Roman" w:hAnsi="Times New Roman" w:cs="Times New Roman"/>
          <w:sz w:val="24"/>
          <w:szCs w:val="24"/>
        </w:rPr>
        <w:t>,</w:t>
      </w:r>
      <w:r w:rsidRPr="00AE6171">
        <w:rPr>
          <w:rFonts w:ascii="Times New Roman" w:hAnsi="Times New Roman" w:cs="Times New Roman"/>
          <w:sz w:val="24"/>
          <w:szCs w:val="24"/>
        </w:rPr>
        <w:t xml:space="preserve"> such as behavioral health issues </w:t>
      </w:r>
      <w:r w:rsidR="00116692">
        <w:rPr>
          <w:rFonts w:ascii="Times New Roman" w:hAnsi="Times New Roman" w:cs="Times New Roman"/>
          <w:sz w:val="24"/>
          <w:szCs w:val="24"/>
        </w:rPr>
        <w:fldChar w:fldCharType="begin"/>
      </w:r>
      <w:r w:rsidR="00BA69F3">
        <w:rPr>
          <w:rFonts w:ascii="Times New Roman" w:hAnsi="Times New Roman" w:cs="Times New Roman"/>
          <w:sz w:val="24"/>
          <w:szCs w:val="24"/>
        </w:rPr>
        <w:instrText xml:space="preserve"> ADDIN ZOTERO_ITEM CSL_CITATION {"citationID":"1fllksb81d","properties":{"formattedCitation":"(45)","plainCitation":"(45)"},"citationItems":[{"id":63,"uris":["http://zotero.org/groups/79771/items/85XVQ9MG"],"uri":["http://zotero.org/groups/79771/items/85XVQ9MG"],"itemData":{"id":63,"type":"article-journal","title":"A Review of Acceptance and Commitment Therapy (ACT) Empirical Evidence: Correlational, Experimental Psychopathology, Component and Outcome Studies","container-title":"International Journal of Psychology and Psychological Therapy","page":"125-162","volume":"10","issue":"1","author":[{"family":"Ruiz","given":"Francisco J."}],"issued":{"date-parts":[["2010"]]}}}],"schema":"https://github.com/citation-style-language/schema/raw/master/csl-citation.json"} </w:instrText>
      </w:r>
      <w:r w:rsidR="00116692">
        <w:rPr>
          <w:rFonts w:ascii="Times New Roman" w:hAnsi="Times New Roman" w:cs="Times New Roman"/>
          <w:sz w:val="24"/>
          <w:szCs w:val="24"/>
        </w:rPr>
        <w:fldChar w:fldCharType="separate"/>
      </w:r>
      <w:r w:rsidR="00BA69F3" w:rsidRPr="00BA69F3">
        <w:rPr>
          <w:rFonts w:ascii="Times New Roman" w:hAnsi="Times New Roman" w:cs="Times New Roman"/>
          <w:sz w:val="24"/>
        </w:rPr>
        <w:t>(45)</w:t>
      </w:r>
      <w:r w:rsidR="00116692">
        <w:rPr>
          <w:rFonts w:ascii="Times New Roman" w:hAnsi="Times New Roman" w:cs="Times New Roman"/>
          <w:sz w:val="24"/>
          <w:szCs w:val="24"/>
        </w:rPr>
        <w:fldChar w:fldCharType="end"/>
      </w:r>
      <w:r w:rsidRPr="00AE6171">
        <w:rPr>
          <w:rFonts w:ascii="Times New Roman" w:hAnsi="Times New Roman" w:cs="Times New Roman"/>
          <w:sz w:val="24"/>
          <w:szCs w:val="24"/>
        </w:rPr>
        <w:t>. It appears that when the measure taps into the issues that are pertinent to the disorder, rather than global issues, it function</w:t>
      </w:r>
      <w:r w:rsidR="003B5DE8">
        <w:rPr>
          <w:rFonts w:ascii="Times New Roman" w:hAnsi="Times New Roman" w:cs="Times New Roman"/>
          <w:sz w:val="24"/>
          <w:szCs w:val="24"/>
        </w:rPr>
        <w:t>s</w:t>
      </w:r>
      <w:r w:rsidRPr="00AE6171">
        <w:rPr>
          <w:rFonts w:ascii="Times New Roman" w:hAnsi="Times New Roman" w:cs="Times New Roman"/>
          <w:sz w:val="24"/>
          <w:szCs w:val="24"/>
        </w:rPr>
        <w:t xml:space="preserve"> better and is more useful. Research on OCD and OC-spectrum disorders would benefit from this type of measure development. </w:t>
      </w:r>
    </w:p>
    <w:p w14:paraId="065A9C10" w14:textId="27DA24B5" w:rsidR="000F51A3" w:rsidRPr="00AE6171" w:rsidRDefault="000F51A3" w:rsidP="00AE6171">
      <w:pPr>
        <w:spacing w:line="480" w:lineRule="auto"/>
        <w:ind w:firstLine="720"/>
        <w:rPr>
          <w:rFonts w:ascii="Times New Roman" w:hAnsi="Times New Roman" w:cs="Times New Roman"/>
          <w:sz w:val="24"/>
          <w:szCs w:val="24"/>
        </w:rPr>
      </w:pPr>
      <w:r w:rsidRPr="00AE6171">
        <w:rPr>
          <w:rFonts w:ascii="Times New Roman" w:hAnsi="Times New Roman" w:cs="Times New Roman"/>
          <w:sz w:val="24"/>
          <w:szCs w:val="24"/>
        </w:rPr>
        <w:t xml:space="preserve">One issue that has been raised regarding ACT in general </w:t>
      </w:r>
      <w:r w:rsidR="00116692">
        <w:rPr>
          <w:rFonts w:ascii="Times New Roman" w:hAnsi="Times New Roman" w:cs="Times New Roman"/>
          <w:sz w:val="24"/>
          <w:szCs w:val="24"/>
        </w:rPr>
        <w:fldChar w:fldCharType="begin"/>
      </w:r>
      <w:r w:rsidR="00FD7D16">
        <w:rPr>
          <w:rFonts w:ascii="Times New Roman" w:hAnsi="Times New Roman" w:cs="Times New Roman"/>
          <w:sz w:val="24"/>
          <w:szCs w:val="24"/>
        </w:rPr>
        <w:instrText xml:space="preserve"> ADDIN ZOTERO_ITEM CSL_CITATION {"citationID":"173k6ld86d","properties":{"formattedCitation":"(100)","plainCitation":"(100)","dontUpdate":true},"citationItems":[{"id":381,"uris":["http://zotero.org/users/634003/items/46CW264A"],"uri":["http://zotero.org/users/634003/items/46CW264A"],"itemData":{"id":381,"type":"article-journal","title":"The empirical status of the “new wave” of cognitive behavioral therapy","container-title":"Psychiatric Clinics of North America","page":"701-710","volume":"33","issue":"3","source":"EBSCOhost","abstract":"This article reviews the current state of empirical research on the purported \"new wave\" of cognitive behavioral therapy (CBT). A particular emphasis is given to mindfulness-based treatments and acceptance and commitment therapy (ACT). Mindfulness-based approaches and ACT are x Contents evaluated with regard to their efficacy and comparison with traditional CBT. Deviations from CBT are explained within the context of theory, specifically in terms of the role of cognitions. These differences, however, are not irreconcilable in requiring a separate classification of \"new wave\" treatments. While subtle and important differences on the theoretical and procedural level might exist, available data do not favor one treatment over another, and do not suggest differential mechanisms of action that warrant a dramatic separation from the CBT family of approaches. Instead, the \"new wave\" treatments are consistent with the CBT approach, which refers to a family of interventions rather than a single treatment. Thus, the term \"new wave\" is potentially misleading because it is not an accurate reflection of the contemporary literature. (PsycINFO Database Record (c) 2012 APA, all rights reserved) (journal abstract)","DOI":"10.1016/j.psc.2010.04.006","ISSN":"0193-953X","author":[{"family":"Hofmann","given":"Stefan G."},{"family":"Sawyer","given":"Alice T."},{"family":"Fang","given":"Angela"}],"issued":{"date-parts":[["2010"]]}}}],"schema":"https://github.com/citation-style-language/schema/raw/master/csl-citation.json"} </w:instrText>
      </w:r>
      <w:r w:rsidR="00116692">
        <w:rPr>
          <w:rFonts w:ascii="Times New Roman" w:hAnsi="Times New Roman" w:cs="Times New Roman"/>
          <w:sz w:val="24"/>
          <w:szCs w:val="24"/>
        </w:rPr>
        <w:fldChar w:fldCharType="separate"/>
      </w:r>
      <w:r w:rsidR="00AB0529" w:rsidRPr="00AB0529">
        <w:rPr>
          <w:rFonts w:ascii="Times New Roman" w:hAnsi="Times New Roman" w:cs="Times New Roman"/>
          <w:sz w:val="24"/>
        </w:rPr>
        <w:t>(</w:t>
      </w:r>
      <w:r w:rsidR="004F45A5">
        <w:rPr>
          <w:rFonts w:ascii="Times New Roman" w:hAnsi="Times New Roman" w:cs="Times New Roman"/>
          <w:sz w:val="24"/>
        </w:rPr>
        <w:t xml:space="preserve">e.g., </w:t>
      </w:r>
      <w:r w:rsidR="00AB0529" w:rsidRPr="00AB0529">
        <w:rPr>
          <w:rFonts w:ascii="Times New Roman" w:hAnsi="Times New Roman" w:cs="Times New Roman"/>
          <w:sz w:val="24"/>
        </w:rPr>
        <w:t>100)</w:t>
      </w:r>
      <w:r w:rsidR="00116692">
        <w:rPr>
          <w:rFonts w:ascii="Times New Roman" w:hAnsi="Times New Roman" w:cs="Times New Roman"/>
          <w:sz w:val="24"/>
          <w:szCs w:val="24"/>
        </w:rPr>
        <w:fldChar w:fldCharType="end"/>
      </w:r>
      <w:r w:rsidRPr="00AE6171">
        <w:rPr>
          <w:rFonts w:ascii="Times New Roman" w:hAnsi="Times New Roman" w:cs="Times New Roman"/>
          <w:sz w:val="24"/>
          <w:szCs w:val="24"/>
        </w:rPr>
        <w:t xml:space="preserve"> and ACT for OCD </w:t>
      </w:r>
      <w:r w:rsidR="00116692">
        <w:rPr>
          <w:rFonts w:ascii="Times New Roman" w:hAnsi="Times New Roman" w:cs="Times New Roman"/>
          <w:sz w:val="24"/>
          <w:szCs w:val="24"/>
        </w:rPr>
        <w:fldChar w:fldCharType="begin"/>
      </w:r>
      <w:r w:rsidR="00BA69F3">
        <w:rPr>
          <w:rFonts w:ascii="Times New Roman" w:hAnsi="Times New Roman" w:cs="Times New Roman"/>
          <w:sz w:val="24"/>
          <w:szCs w:val="24"/>
        </w:rPr>
        <w:instrText xml:space="preserve"> ADDIN ZOTERO_ITEM CSL_CITATION {"citationID":"2e3189mkjb","properties":{"formattedCitation":"(103)","plainCitation":"(103)"},"citationItems":[{"id":370,"uris":["http://zotero.org/users/634003/items/35RGUQ6I"],"uri":["http://zotero.org/users/634003/items/35RGUQ6I"],"itemData":{"id":370,"type":"article-journal","title":"Alphabet soup: ERP, CT, and ACT for OCD","container-title":"Cognitive and Behavioral Practice","page":"40-48","volume":"16","issue":"1","source":"EBSCOhost","abstract":"The present article comments on the case conference presented in this issue, namely, Himle and Franklin's (see record2009-06469-005) exposure and response prevention (ERP); Chosak and colleagues' (see record2009-06469-003) cognitive therapy (CT); and Twohig, (see record2009-06469-004) Acceptance and Commitment Therapy (ACT). Two questions are addressed: (1) How different are these treatments? (2) What are the active vs. inert ingredients of each treatment? With regard to the first question, it is concluded that ERP and ACT appear more similar than dissimilar in terms of actual therapist/patient behaviors. CT shows more substantial differences from ERP and ACT, primarily in the therapist's direct efforts to target antecedent cognitions. With regard to the second question, examination of the likely active ingredients of each treatment suggests that interventions that encourage direct behavioral change (described as a characteristic feature of ERP and ACT and an incidental feature of CT) are most likely responsible for improvement in all three treatments, whereas evidence for the importance of altering antecedent cognitions (a characteristic feature of CT and an incidental feature of ERP) is less clear. Additional controlled research is recommended to identify which aspects of treatment are truly efficacious for OCD and other conditions. (PsycINFO Database Record (c) 2012 APA, all rights reserved)","DOI":"10.1016/j.cbpra.2008.07.001","ISSN":"1077-7229","shortTitle":"Alphabet soup","author":[{"family":"Tolin","given":"David F."}],"issued":{"date-parts":[["2009",2]]}}}],"schema":"https://github.com/citation-style-language/schema/raw/master/csl-citation.json"} </w:instrText>
      </w:r>
      <w:r w:rsidR="00116692">
        <w:rPr>
          <w:rFonts w:ascii="Times New Roman" w:hAnsi="Times New Roman" w:cs="Times New Roman"/>
          <w:sz w:val="24"/>
          <w:szCs w:val="24"/>
        </w:rPr>
        <w:fldChar w:fldCharType="separate"/>
      </w:r>
      <w:r w:rsidR="00BA69F3" w:rsidRPr="00BA69F3">
        <w:rPr>
          <w:rFonts w:ascii="Times New Roman" w:hAnsi="Times New Roman" w:cs="Times New Roman"/>
          <w:sz w:val="24"/>
        </w:rPr>
        <w:t>(103)</w:t>
      </w:r>
      <w:r w:rsidR="00116692">
        <w:rPr>
          <w:rFonts w:ascii="Times New Roman" w:hAnsi="Times New Roman" w:cs="Times New Roman"/>
          <w:sz w:val="24"/>
          <w:szCs w:val="24"/>
        </w:rPr>
        <w:fldChar w:fldCharType="end"/>
      </w:r>
      <w:r w:rsidRPr="00AE6171">
        <w:rPr>
          <w:rFonts w:ascii="Times New Roman" w:hAnsi="Times New Roman" w:cs="Times New Roman"/>
          <w:sz w:val="24"/>
          <w:szCs w:val="24"/>
        </w:rPr>
        <w:t xml:space="preserve"> is whether it is different than existing treatments. This is an important issue. </w:t>
      </w:r>
      <w:r w:rsidR="003D2187" w:rsidRPr="00AE6171">
        <w:rPr>
          <w:rFonts w:ascii="Times New Roman" w:hAnsi="Times New Roman" w:cs="Times New Roman"/>
          <w:sz w:val="24"/>
          <w:szCs w:val="24"/>
        </w:rPr>
        <w:t xml:space="preserve">Research is answering this question as it applies to treatments for other psychological disorders </w:t>
      </w:r>
      <w:r w:rsidR="00116692">
        <w:rPr>
          <w:rFonts w:ascii="Times New Roman" w:hAnsi="Times New Roman" w:cs="Times New Roman"/>
          <w:sz w:val="24"/>
          <w:szCs w:val="24"/>
        </w:rPr>
        <w:fldChar w:fldCharType="begin"/>
      </w:r>
      <w:r w:rsidR="004F45A5">
        <w:rPr>
          <w:rFonts w:ascii="Times New Roman" w:hAnsi="Times New Roman" w:cs="Times New Roman"/>
          <w:sz w:val="24"/>
          <w:szCs w:val="24"/>
        </w:rPr>
        <w:instrText xml:space="preserve"> ADDIN ZOTERO_ITEM CSL_CITATION {"citationID":"2isq8faci6","properties":{"formattedCitation":"(70,71)","plainCitation":"(70,71)","dontUpdate":true},"citationItems":[{"id":190,"uris":["http://zotero.org/groups/79771/items/INUMKFVV"],"uri":["http://zotero.org/groups/79771/items/INUMKFVV"],"itemData":{"id":190,"type":"article-journal","title":"Longitudinal treatment mediation of traditional cognitive behavioral therapy and acceptance and commitment therapy for anxiety disorders","container-title":"Behaviour Research and Therapy","page":"469-478","volume":"50","issue":"7–8","source":"ScienceDirect","abstract":"Objective\nTo assess the relationship between session-by-session putative mediators and treatment outcomes in traditional cognitive behavioral therapy (CBT) and acceptance and commitment therapy (ACT) for mixed anxiety disorders.\nMethod\nSession-by-session changes in anxiety sensitivity and cognitive defusion were assessed in 67 adult outpatients randomized to CBT (n = 35) or ACT (n = 32) for a DSM-IV anxiety disorder.\nResults\nMultilevel mediation analyses revealed significant changes in the proposed mediators during both treatments (p &amp;lt; .001, d = .90–1.93), with ACT showing borderline greater improvements than CBT in cognitive defusion (p = .05, d = .82). Anxiety sensitivity and cognitive defusion both significantly mediated post-treatment worry; cognitive defusion more strongly predicted worry reductions in CBT than in ACT. In addition, cognitive defusion significantly mediated quality of life, behavioral avoidance, and (secondary) depression outcomes across both CBT and ACT (p &amp;lt; .05, R2 change = .06–.13), whereas anxiety sensitivity did not significantly mediate other outcomes.\nConclusions\nCognitive defusion represents an important source of therapeutic change across both CBT and ACT. The data offered little evidence for substantially distinct treatment-related mediation pathways.","DOI":"10.1016/j.brat.2012.04.007","ISSN":"0005-7967","author":[{"family":"Arch","given":"Joanna J."},{"family":"Wolitzky-Taylor","given":"Kate B."},{"family":"Eifert","given":"Georg H."},{"family":"Craske","given":"Michelle G."}],"issued":{"date-parts":[["2012"]]},"accessed":{"date-parts":[["2012",6,1]]}}},{"id":291,"uris":["http://zotero.org/groups/79771/items/TGQS76EN"],"uri":["http://zotero.org/groups/79771/items/TGQS76EN"],"itemData":{"id":291,"type":"article-journal","title":"Using Session-by-Session Measurement to Compare Mechanisms of Action for Acceptance and Commitment Therapy and Cognitive Therapy","container-title":"Behavior Therapy","page":"341-354","volume":"43","issue":"2","source":"ScienceDirect","abstract":"Abstract\nDebate continues about the extent to which postulated mechanisms of action of cognitive behavior therapies (CBT), including standard CBT (i.e., Beckian cognitive therapy [CT]) and acceptance and commitment therapy (ACT) are supported by mediational analyses. Moreover, the distinctiveness of CT and ACT has been called into question. One contributor to ongoing uncertainty in this arena is the lack of time-varying process data. In this study, 174 patients presenting to a university clinic with anxiety or depression who had been randomly assigned to receive either ACT or CT completed an assessment of theorized mediators and outcomes before each session. Hierarchical linear modeling of session-by-session data revealed that increased utilization of cognitive and affective change strategies relative to utilization of psychological acceptance strategies mediated outcome for CT, whereas for ACT the mediation effect was in the opposite direction. Decreases in self-reported dysfunctional thinking, cognitive “defusion” (the ability to see one's thoughts as mental events rather than necessarily as representations of reality), and willingness to engage in behavioral activity despite unpleasant thoughts or emotions were equivalent mediators across treatments. These results have potential implications for the theoretical arguments behind, and distinctiveness of, CT and ACT.","DOI":"10.1016/j.beth.2011.07.004","ISSN":"0005-7894","author":[{"family":"Forman","given":"Evan M."},{"family":"Chapman","given":"Jason E."},{"family":"Herbert","given":"James D."},{"family":"Goetter","given":"Elizabeth M."},{"family":"Yuen","given":"Erica K."},{"family":"Moitra","given":"Ethan"}],"issued":{"date-parts":[["2012"]]},"accessed":{"date-parts":[["2012",5,16]]}}}],"schema":"https://github.com/citation-style-language/schema/raw/master/csl-citation.json"} </w:instrText>
      </w:r>
      <w:r w:rsidR="00116692">
        <w:rPr>
          <w:rFonts w:ascii="Times New Roman" w:hAnsi="Times New Roman" w:cs="Times New Roman"/>
          <w:sz w:val="24"/>
          <w:szCs w:val="24"/>
        </w:rPr>
        <w:fldChar w:fldCharType="separate"/>
      </w:r>
      <w:r w:rsidR="009747C8" w:rsidRPr="009747C8">
        <w:rPr>
          <w:rFonts w:ascii="Times New Roman" w:hAnsi="Times New Roman" w:cs="Times New Roman"/>
          <w:sz w:val="24"/>
        </w:rPr>
        <w:t>(</w:t>
      </w:r>
      <w:r w:rsidR="004F45A5">
        <w:rPr>
          <w:rFonts w:ascii="Times New Roman" w:hAnsi="Times New Roman" w:cs="Times New Roman"/>
          <w:sz w:val="24"/>
        </w:rPr>
        <w:t xml:space="preserve">e.g., </w:t>
      </w:r>
      <w:r w:rsidR="009747C8" w:rsidRPr="009747C8">
        <w:rPr>
          <w:rFonts w:ascii="Times New Roman" w:hAnsi="Times New Roman" w:cs="Times New Roman"/>
          <w:sz w:val="24"/>
        </w:rPr>
        <w:t>70,71)</w:t>
      </w:r>
      <w:r w:rsidR="00116692">
        <w:rPr>
          <w:rFonts w:ascii="Times New Roman" w:hAnsi="Times New Roman" w:cs="Times New Roman"/>
          <w:sz w:val="24"/>
          <w:szCs w:val="24"/>
        </w:rPr>
        <w:fldChar w:fldCharType="end"/>
      </w:r>
      <w:r w:rsidR="003D2187" w:rsidRPr="00AE6171">
        <w:rPr>
          <w:rFonts w:ascii="Times New Roman" w:hAnsi="Times New Roman" w:cs="Times New Roman"/>
          <w:sz w:val="24"/>
          <w:szCs w:val="24"/>
        </w:rPr>
        <w:t xml:space="preserve">, but this work is only in its infancy for OCD and OC-spectrum disorders </w:t>
      </w:r>
      <w:r w:rsidR="00116692">
        <w:rPr>
          <w:rFonts w:ascii="Times New Roman" w:hAnsi="Times New Roman" w:cs="Times New Roman"/>
          <w:sz w:val="24"/>
          <w:szCs w:val="24"/>
        </w:rPr>
        <w:fldChar w:fldCharType="begin"/>
      </w:r>
      <w:r w:rsidR="00BA69F3">
        <w:rPr>
          <w:rFonts w:ascii="Times New Roman" w:hAnsi="Times New Roman" w:cs="Times New Roman"/>
          <w:sz w:val="24"/>
          <w:szCs w:val="24"/>
        </w:rPr>
        <w:instrText xml:space="preserve"> ADDIN ZOTERO_ITEM CSL_CITATION {"citationID":"12lmv42lu8","properties":{"formattedCitation":"(84)","plainCitation":"(84)"},"citationItems":[{"id":237,"uris":["http://zotero.org/groups/79771/items/NU4HDF6G"],"uri":["http://zotero.org/groups/79771/items/NU4HDF6G"],"itemData":{"id":237,"type":"article-journal","title":"An Initial Investigation into the Processes of Change in ACT, CT, and ERP for OCD","container-title":"International Journal of Behavioral Consultation and Therapy","page":"67-83","volume":"6","issue":"1","source":"ERIC","abstract":"Six adults diagnosed with obsessive compulsive disorder (OCD) were treated with either acceptance and commitment therapy (ACT), cognitive therapy (CT), or exposure with ritual prevention (ERP) in a preliminary attempt to clarify the similarities or differences between the purported mechanisms of change that underlie these treatments. A new process measure was constructed with items assessing psychological flexibility, cognitive reappraisal, and extinction. This process measure was given weekly along with a measure of OCD severity. Visual analyses suggest that one of two participants in the ACT condition exhibited the highest overall changes on psychological flexibility, while the other participant showed equivalent overall scores on all processes. Both CT participants had highest scores on extinction and psychological flexibility, followed by cognitive reappraisal. ERP had the most consistent results, with both participants generally reporting extinction to be the most notable process of change. Although there was individual variability, raw scores indicate that extinction was the most central mechanism, but that psychological flexibility showed the greatest change when accounting for pretreatment levels of familiarity. Strengths, limitations, and future directions are discussed. (Contains 2 tables, 3 figures, and 1 footnote.)","ISSN":"1555-7855","journalAbbreviation":"International Journal of Behavioral Consultation and Therapy","author":[{"family":"Twohig","given":"Michael P."},{"family":"Whittal","given":"Maureen L."},{"family":"Cox","given":"Jared M."},{"family":"Gunter","given":"Raymond"}],"issued":{"date-parts":[["2010"]]},"accessed":{"date-parts":[["2012",6,2]]}}}],"schema":"https://github.com/citation-style-language/schema/raw/master/csl-citation.json"} </w:instrText>
      </w:r>
      <w:r w:rsidR="00116692">
        <w:rPr>
          <w:rFonts w:ascii="Times New Roman" w:hAnsi="Times New Roman" w:cs="Times New Roman"/>
          <w:sz w:val="24"/>
          <w:szCs w:val="24"/>
        </w:rPr>
        <w:fldChar w:fldCharType="separate"/>
      </w:r>
      <w:r w:rsidR="00BA69F3" w:rsidRPr="00BA69F3">
        <w:rPr>
          <w:rFonts w:ascii="Times New Roman" w:hAnsi="Times New Roman" w:cs="Times New Roman"/>
          <w:sz w:val="24"/>
        </w:rPr>
        <w:t>(84)</w:t>
      </w:r>
      <w:r w:rsidR="00116692">
        <w:rPr>
          <w:rFonts w:ascii="Times New Roman" w:hAnsi="Times New Roman" w:cs="Times New Roman"/>
          <w:sz w:val="24"/>
          <w:szCs w:val="24"/>
        </w:rPr>
        <w:fldChar w:fldCharType="end"/>
      </w:r>
      <w:r w:rsidR="003D2187" w:rsidRPr="00AE6171">
        <w:rPr>
          <w:rFonts w:ascii="Times New Roman" w:hAnsi="Times New Roman" w:cs="Times New Roman"/>
          <w:sz w:val="24"/>
          <w:szCs w:val="24"/>
        </w:rPr>
        <w:t>. This issue should not be determined based on what therapies look like</w:t>
      </w:r>
      <w:r w:rsidR="003B5DE8">
        <w:rPr>
          <w:rFonts w:ascii="Times New Roman" w:hAnsi="Times New Roman" w:cs="Times New Roman"/>
          <w:sz w:val="24"/>
          <w:szCs w:val="24"/>
        </w:rPr>
        <w:t>,</w:t>
      </w:r>
      <w:r w:rsidR="003D2187" w:rsidRPr="00AE6171">
        <w:rPr>
          <w:rFonts w:ascii="Times New Roman" w:hAnsi="Times New Roman" w:cs="Times New Roman"/>
          <w:sz w:val="24"/>
          <w:szCs w:val="24"/>
        </w:rPr>
        <w:t xml:space="preserve"> but what </w:t>
      </w:r>
      <w:r w:rsidR="00D73D8B">
        <w:rPr>
          <w:rFonts w:ascii="Times New Roman" w:hAnsi="Times New Roman" w:cs="Times New Roman"/>
          <w:sz w:val="24"/>
          <w:szCs w:val="24"/>
        </w:rPr>
        <w:t>processes of change they move, and does that movement affect treatment outcomes.</w:t>
      </w:r>
      <w:r w:rsidR="003D2187" w:rsidRPr="00AE6171">
        <w:rPr>
          <w:rFonts w:ascii="Times New Roman" w:hAnsi="Times New Roman" w:cs="Times New Roman"/>
          <w:sz w:val="24"/>
          <w:szCs w:val="24"/>
        </w:rPr>
        <w:t xml:space="preserve"> In order to compare treatments based on how they </w:t>
      </w:r>
      <w:r w:rsidR="00D73D8B">
        <w:rPr>
          <w:rFonts w:ascii="Times New Roman" w:hAnsi="Times New Roman" w:cs="Times New Roman"/>
          <w:sz w:val="24"/>
          <w:szCs w:val="24"/>
        </w:rPr>
        <w:t>work</w:t>
      </w:r>
      <w:r w:rsidR="0054151A">
        <w:rPr>
          <w:rFonts w:ascii="Times New Roman" w:hAnsi="Times New Roman" w:cs="Times New Roman"/>
          <w:sz w:val="24"/>
          <w:szCs w:val="24"/>
        </w:rPr>
        <w:t>,</w:t>
      </w:r>
      <w:r w:rsidR="003D2187" w:rsidRPr="00AE6171">
        <w:rPr>
          <w:rFonts w:ascii="Times New Roman" w:hAnsi="Times New Roman" w:cs="Times New Roman"/>
          <w:sz w:val="24"/>
          <w:szCs w:val="24"/>
        </w:rPr>
        <w:t xml:space="preserve"> </w:t>
      </w:r>
      <w:r w:rsidR="0054151A">
        <w:rPr>
          <w:rFonts w:ascii="Times New Roman" w:hAnsi="Times New Roman" w:cs="Times New Roman"/>
          <w:sz w:val="24"/>
          <w:szCs w:val="24"/>
        </w:rPr>
        <w:t>their</w:t>
      </w:r>
      <w:r w:rsidR="003D2187" w:rsidRPr="00AE6171">
        <w:rPr>
          <w:rFonts w:ascii="Times New Roman" w:hAnsi="Times New Roman" w:cs="Times New Roman"/>
          <w:sz w:val="24"/>
          <w:szCs w:val="24"/>
        </w:rPr>
        <w:t xml:space="preserve"> process</w:t>
      </w:r>
      <w:r w:rsidR="00867308">
        <w:rPr>
          <w:rFonts w:ascii="Times New Roman" w:hAnsi="Times New Roman" w:cs="Times New Roman"/>
          <w:sz w:val="24"/>
          <w:szCs w:val="24"/>
        </w:rPr>
        <w:t>es</w:t>
      </w:r>
      <w:r w:rsidR="003D2187" w:rsidRPr="00AE6171">
        <w:rPr>
          <w:rFonts w:ascii="Times New Roman" w:hAnsi="Times New Roman" w:cs="Times New Roman"/>
          <w:sz w:val="24"/>
          <w:szCs w:val="24"/>
        </w:rPr>
        <w:t xml:space="preserve"> of change need to be defined and appropriate</w:t>
      </w:r>
      <w:r w:rsidR="00867308">
        <w:rPr>
          <w:rFonts w:ascii="Times New Roman" w:hAnsi="Times New Roman" w:cs="Times New Roman"/>
          <w:sz w:val="24"/>
          <w:szCs w:val="24"/>
        </w:rPr>
        <w:t>,</w:t>
      </w:r>
      <w:r w:rsidR="003D2187" w:rsidRPr="00AE6171">
        <w:rPr>
          <w:rFonts w:ascii="Times New Roman" w:hAnsi="Times New Roman" w:cs="Times New Roman"/>
          <w:sz w:val="24"/>
          <w:szCs w:val="24"/>
        </w:rPr>
        <w:t xml:space="preserve"> validated measures need to be developed. While admitting that an AAQ for OCD and OC-spectrum disorders needs to be developed, ACT is specific </w:t>
      </w:r>
      <w:r w:rsidR="0054151A">
        <w:rPr>
          <w:rFonts w:ascii="Times New Roman" w:hAnsi="Times New Roman" w:cs="Times New Roman"/>
          <w:sz w:val="24"/>
          <w:szCs w:val="24"/>
        </w:rPr>
        <w:t xml:space="preserve">in </w:t>
      </w:r>
      <w:r w:rsidR="003D2187" w:rsidRPr="00AE6171">
        <w:rPr>
          <w:rFonts w:ascii="Times New Roman" w:hAnsi="Times New Roman" w:cs="Times New Roman"/>
          <w:sz w:val="24"/>
          <w:szCs w:val="24"/>
        </w:rPr>
        <w:t>that its process of change is psychological flexibility. Currently, there is no consensus as to the psychological process of change in ERP</w:t>
      </w:r>
      <w:r w:rsidR="009747C8">
        <w:rPr>
          <w:rFonts w:ascii="Times New Roman" w:hAnsi="Times New Roman" w:cs="Times New Roman"/>
          <w:sz w:val="24"/>
          <w:szCs w:val="24"/>
        </w:rPr>
        <w:t xml:space="preserve"> </w:t>
      </w:r>
      <w:r w:rsidR="00116692">
        <w:rPr>
          <w:rFonts w:ascii="Times New Roman" w:hAnsi="Times New Roman" w:cs="Times New Roman"/>
          <w:sz w:val="24"/>
          <w:szCs w:val="24"/>
        </w:rPr>
        <w:fldChar w:fldCharType="begin"/>
      </w:r>
      <w:r w:rsidR="00BA69F3">
        <w:rPr>
          <w:rFonts w:ascii="Times New Roman" w:hAnsi="Times New Roman" w:cs="Times New Roman"/>
          <w:sz w:val="24"/>
          <w:szCs w:val="24"/>
        </w:rPr>
        <w:instrText xml:space="preserve"> ADDIN ZOTERO_ITEM CSL_CITATION {"citationID":"39qrbpj1r","properties":{"formattedCitation":"(104)","plainCitation":"(104)"},"citationItems":[{"id":85,"uris":["http://zotero.org/groups/79771/items/AC4P23PT"],"uri":["http://zotero.org/groups/79771/items/AC4P23PT"],"itemData":{"id":85,"type":"chapter","title":"Obsessive compulsive disorder","container-title":"Anxiety and Its Disorders, Second Edition: The Nature and Treatment of Anxiety and Panic","publisher":"The Guilford Press","page":"516-550","edition":"Second Edition","source":"Amazon.com","ISBN":"1572304308","author":[{"family":"Steketee","given":"Gayle"},{"family":"Barlow","given":"David H."}],"editor":[{"family":"Barlow","given":"David H."}],"issued":{"date-parts":[["2002"]]}}}],"schema":"https://github.com/citation-style-language/schema/raw/master/csl-citation.json"} </w:instrText>
      </w:r>
      <w:r w:rsidR="00116692">
        <w:rPr>
          <w:rFonts w:ascii="Times New Roman" w:hAnsi="Times New Roman" w:cs="Times New Roman"/>
          <w:sz w:val="24"/>
          <w:szCs w:val="24"/>
        </w:rPr>
        <w:fldChar w:fldCharType="separate"/>
      </w:r>
      <w:r w:rsidR="00BA69F3" w:rsidRPr="00BA69F3">
        <w:rPr>
          <w:rFonts w:ascii="Times New Roman" w:hAnsi="Times New Roman" w:cs="Times New Roman"/>
          <w:sz w:val="24"/>
        </w:rPr>
        <w:t>(104)</w:t>
      </w:r>
      <w:r w:rsidR="00116692">
        <w:rPr>
          <w:rFonts w:ascii="Times New Roman" w:hAnsi="Times New Roman" w:cs="Times New Roman"/>
          <w:sz w:val="24"/>
          <w:szCs w:val="24"/>
        </w:rPr>
        <w:fldChar w:fldCharType="end"/>
      </w:r>
      <w:r w:rsidR="003D2187" w:rsidRPr="00AE6171">
        <w:rPr>
          <w:rFonts w:ascii="Times New Roman" w:hAnsi="Times New Roman" w:cs="Times New Roman"/>
          <w:sz w:val="24"/>
          <w:szCs w:val="24"/>
        </w:rPr>
        <w:t>.</w:t>
      </w:r>
      <w:r w:rsidR="005C7E7F">
        <w:rPr>
          <w:rFonts w:ascii="Times New Roman" w:hAnsi="Times New Roman" w:cs="Times New Roman"/>
          <w:sz w:val="24"/>
          <w:szCs w:val="24"/>
        </w:rPr>
        <w:t xml:space="preserve"> Thus, changes in psychological inflexibility would have to be compared to a process of change that represents whatever treatment ACT is being compared to. </w:t>
      </w:r>
    </w:p>
    <w:p w14:paraId="5D21D519" w14:textId="6B8CC512" w:rsidR="00DA3743" w:rsidRDefault="00D73D8B" w:rsidP="00D73D8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other important thing to consider is the complexity that occurs when defining CBT procedurally. </w:t>
      </w:r>
      <w:r w:rsidR="00DA3743" w:rsidRPr="00AE6171">
        <w:rPr>
          <w:rFonts w:ascii="Times New Roman" w:hAnsi="Times New Roman" w:cs="Times New Roman"/>
          <w:sz w:val="24"/>
          <w:szCs w:val="24"/>
        </w:rPr>
        <w:t xml:space="preserve">Nowadays, CBT seems to be an umbrella term that represents a number of therapies that share similarities but are generally agreed on as being different therapies; examples include traditional cognitive therapy as presented by Dr. Aaron Beck, Dialectical Behavior Therapy, Schema Therapy, and Mindfulness-Based Stress Reduction, to name a few </w:t>
      </w:r>
      <w:r w:rsidR="00116692">
        <w:rPr>
          <w:rFonts w:ascii="Times New Roman" w:hAnsi="Times New Roman" w:cs="Times New Roman"/>
          <w:sz w:val="24"/>
          <w:szCs w:val="24"/>
        </w:rPr>
        <w:fldChar w:fldCharType="begin"/>
      </w:r>
      <w:r w:rsidR="00BA69F3">
        <w:rPr>
          <w:rFonts w:ascii="Times New Roman" w:hAnsi="Times New Roman" w:cs="Times New Roman"/>
          <w:sz w:val="24"/>
          <w:szCs w:val="24"/>
        </w:rPr>
        <w:instrText xml:space="preserve"> ADDIN ZOTERO_ITEM CSL_CITATION {"citationID":"9sjcaq8N","properties":{"formattedCitation":"(105)","plainCitation":"(105)"},"citationItems":[{"id":1708,"uris":["http://zotero.org/users/634003/items/DA5X6P47"],"uri":["http://zotero.org/users/634003/items/DA5X6P47"],"itemData":{"id":1708,"type":"article-journal","title":"Acceptance and commitment therapy: Introduction","container-title":"Cognitive and Behavioral Practice","page":"499-507","volume":"19","issue":"4","source":"EBSCOhost","archive":"psyh","abstract":"This is the introductory article to a special series in Cognitive and Behavioral Practice on Acceptance and Commitment Therapy (ACT). Instead of each article herein reviewing the basics of ACT, this article contains that review. This article provides a description of where ACT fits within the larger category of cognitive behavior therapy (CBT): CBT is an overarching term for a whole cluster of therapies, and ACT is one of many forms of CBT. Functional contextualism and how it informs ACT is briefly reviewed. The behavior analytic account of cognition that informs ACT, relational frame theory (RFT), and rule-governed behavior are covered. Psychological flexibility and the 6 resulting psychological processes of change (acceptance, defusion, being present, self as context, values, and committed action) are described. The empirical support for ACT and its related model are presented. Finally, characteristics of the ACT model, including its therapeutic approach, desired outcomes, and processes of change, are reviewed. (PsycINFO Database Record (c) 2012 APA, all rights reserved) (journal abstract)","DOI":"10.1016/j.cbpra.2012.04.003","ISSN":"1077-7229","shortTitle":"Acceptance and commitment therapy","journalAbbreviation":"Cognitive and Behavioral Practice","author":[{"family":"Twohig","given":"Michael P."}],"issued":{"date-parts":[["2012",11]]}}}],"schema":"https://github.com/citation-style-language/schema/raw/master/csl-citation.json"} </w:instrText>
      </w:r>
      <w:r w:rsidR="00116692">
        <w:rPr>
          <w:rFonts w:ascii="Times New Roman" w:hAnsi="Times New Roman" w:cs="Times New Roman"/>
          <w:sz w:val="24"/>
          <w:szCs w:val="24"/>
        </w:rPr>
        <w:fldChar w:fldCharType="separate"/>
      </w:r>
      <w:r w:rsidR="00BA69F3" w:rsidRPr="00BA69F3">
        <w:rPr>
          <w:rFonts w:ascii="Times New Roman" w:hAnsi="Times New Roman" w:cs="Times New Roman"/>
          <w:sz w:val="24"/>
        </w:rPr>
        <w:t>(105)</w:t>
      </w:r>
      <w:r w:rsidR="00116692">
        <w:rPr>
          <w:rFonts w:ascii="Times New Roman" w:hAnsi="Times New Roman" w:cs="Times New Roman"/>
          <w:sz w:val="24"/>
          <w:szCs w:val="24"/>
        </w:rPr>
        <w:fldChar w:fldCharType="end"/>
      </w:r>
      <w:r w:rsidR="00027761">
        <w:rPr>
          <w:rFonts w:ascii="Times New Roman" w:hAnsi="Times New Roman" w:cs="Times New Roman"/>
          <w:sz w:val="24"/>
          <w:szCs w:val="24"/>
        </w:rPr>
        <w:t xml:space="preserve">. </w:t>
      </w:r>
      <w:r w:rsidR="00DA3743" w:rsidRPr="00AE6171">
        <w:rPr>
          <w:rFonts w:ascii="Times New Roman" w:hAnsi="Times New Roman" w:cs="Times New Roman"/>
          <w:sz w:val="24"/>
          <w:szCs w:val="24"/>
        </w:rPr>
        <w:t>These treatments have shared aspects and unshared ones. It is important to note that the differences do not just exist at the level of technique, but also in the purported processes of change, as well as desired outcomes. The same case applies to ACT, it is a form of CBT, informed by other forms of CBT, while containin</w:t>
      </w:r>
      <w:r w:rsidR="00CD5896">
        <w:rPr>
          <w:rFonts w:ascii="Times New Roman" w:hAnsi="Times New Roman" w:cs="Times New Roman"/>
          <w:sz w:val="24"/>
          <w:szCs w:val="24"/>
        </w:rPr>
        <w:t>g elements that are unique</w:t>
      </w:r>
      <w:r w:rsidR="00DA3743" w:rsidRPr="00AE6171">
        <w:rPr>
          <w:rFonts w:ascii="Times New Roman" w:hAnsi="Times New Roman" w:cs="Times New Roman"/>
          <w:sz w:val="24"/>
          <w:szCs w:val="24"/>
        </w:rPr>
        <w:t xml:space="preserve">. Finally, all these therapies are changing over time, and this aspect should be considered when comparing these treatments. Importantly, if all these treatments are types of CBT, and in some ways influenced by similar people and research, they will grow in similar ways. Thus, any comparison is only accurate at the time the comparison is made because all therapies and models are in flux. </w:t>
      </w:r>
    </w:p>
    <w:p w14:paraId="75F8FE44" w14:textId="169B1388" w:rsidR="00867085" w:rsidRPr="00AE6171" w:rsidRDefault="00867085" w:rsidP="00D73D8B">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conclusion, the res</w:t>
      </w:r>
      <w:r w:rsidR="00CD5896">
        <w:rPr>
          <w:rFonts w:ascii="Times New Roman" w:hAnsi="Times New Roman" w:cs="Times New Roman"/>
          <w:sz w:val="24"/>
          <w:szCs w:val="24"/>
        </w:rPr>
        <w:t>earch on ACT in general is</w:t>
      </w:r>
      <w:r>
        <w:rPr>
          <w:rFonts w:ascii="Times New Roman" w:hAnsi="Times New Roman" w:cs="Times New Roman"/>
          <w:sz w:val="24"/>
          <w:szCs w:val="24"/>
        </w:rPr>
        <w:t xml:space="preserve"> substantial and has been in development for a long time. Research on ACT for OCD and OC-spectrum disorders is newer, but is also informed by all the philosophical, basic research, and construct research that informs ACT for other disorders. There is a notable body of research on ACT for OCD and OC-spectrum disorders. Even though much of it involves small N designs, there are a few randomized trials and</w:t>
      </w:r>
      <w:r w:rsidR="00A34365">
        <w:rPr>
          <w:rFonts w:ascii="Times New Roman" w:hAnsi="Times New Roman" w:cs="Times New Roman"/>
          <w:sz w:val="24"/>
          <w:szCs w:val="24"/>
        </w:rPr>
        <w:t>,</w:t>
      </w:r>
      <w:r>
        <w:rPr>
          <w:rFonts w:ascii="Times New Roman" w:hAnsi="Times New Roman" w:cs="Times New Roman"/>
          <w:sz w:val="24"/>
          <w:szCs w:val="24"/>
        </w:rPr>
        <w:t xml:space="preserve"> much work underway. Hopefully, this </w:t>
      </w:r>
      <w:r w:rsidR="00997B67">
        <w:rPr>
          <w:rFonts w:ascii="Times New Roman" w:hAnsi="Times New Roman" w:cs="Times New Roman"/>
          <w:sz w:val="24"/>
          <w:szCs w:val="24"/>
        </w:rPr>
        <w:t>review</w:t>
      </w:r>
      <w:r w:rsidR="00867308">
        <w:rPr>
          <w:rFonts w:ascii="Times New Roman" w:hAnsi="Times New Roman" w:cs="Times New Roman"/>
          <w:sz w:val="24"/>
          <w:szCs w:val="24"/>
        </w:rPr>
        <w:t xml:space="preserve"> </w:t>
      </w:r>
      <w:r>
        <w:rPr>
          <w:rFonts w:ascii="Times New Roman" w:hAnsi="Times New Roman" w:cs="Times New Roman"/>
          <w:sz w:val="24"/>
          <w:szCs w:val="24"/>
        </w:rPr>
        <w:t>helps</w:t>
      </w:r>
      <w:r w:rsidR="00A836C7">
        <w:rPr>
          <w:rFonts w:ascii="Times New Roman" w:hAnsi="Times New Roman" w:cs="Times New Roman"/>
          <w:sz w:val="24"/>
          <w:szCs w:val="24"/>
        </w:rPr>
        <w:t xml:space="preserve"> </w:t>
      </w:r>
      <w:r>
        <w:rPr>
          <w:rFonts w:ascii="Times New Roman" w:hAnsi="Times New Roman" w:cs="Times New Roman"/>
          <w:sz w:val="24"/>
          <w:szCs w:val="24"/>
        </w:rPr>
        <w:t xml:space="preserve">familiarize people with this line of research and guides future research in this area. </w:t>
      </w:r>
    </w:p>
    <w:p w14:paraId="6C3F5CE7" w14:textId="77777777" w:rsidR="004F2AA3" w:rsidRPr="00AE6171" w:rsidRDefault="00D73D8B" w:rsidP="00AE6171">
      <w:pPr>
        <w:spacing w:line="480" w:lineRule="auto"/>
        <w:rPr>
          <w:rFonts w:ascii="Times New Roman" w:hAnsi="Times New Roman" w:cs="Times New Roman"/>
          <w:sz w:val="24"/>
          <w:szCs w:val="24"/>
        </w:rPr>
      </w:pPr>
      <w:r>
        <w:rPr>
          <w:rFonts w:ascii="Times New Roman" w:hAnsi="Times New Roman" w:cs="Times New Roman"/>
          <w:sz w:val="24"/>
          <w:szCs w:val="24"/>
        </w:rPr>
        <w:tab/>
      </w:r>
      <w:r w:rsidR="004F2AA3" w:rsidRPr="00AE6171">
        <w:rPr>
          <w:rFonts w:ascii="Times New Roman" w:hAnsi="Times New Roman" w:cs="Times New Roman"/>
          <w:sz w:val="24"/>
          <w:szCs w:val="24"/>
        </w:rPr>
        <w:br w:type="page"/>
      </w:r>
    </w:p>
    <w:p w14:paraId="55DC00D4" w14:textId="77777777" w:rsidR="006955B8" w:rsidRDefault="00867085" w:rsidP="00867085">
      <w:pPr>
        <w:spacing w:line="480" w:lineRule="auto"/>
        <w:rPr>
          <w:rFonts w:ascii="Times New Roman" w:hAnsi="Times New Roman" w:cs="Times New Roman"/>
          <w:sz w:val="24"/>
          <w:szCs w:val="24"/>
        </w:rPr>
      </w:pPr>
      <w:r>
        <w:rPr>
          <w:rFonts w:ascii="Times New Roman" w:hAnsi="Times New Roman" w:cs="Times New Roman"/>
          <w:sz w:val="24"/>
          <w:szCs w:val="24"/>
        </w:rPr>
        <w:t>Author note:</w:t>
      </w:r>
    </w:p>
    <w:p w14:paraId="7418A90B" w14:textId="77777777" w:rsidR="00867085" w:rsidRPr="00F25F48" w:rsidRDefault="00867085" w:rsidP="00867085">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manuscript was </w:t>
      </w:r>
      <w:r w:rsidRPr="00586E3F">
        <w:rPr>
          <w:rFonts w:ascii="Times New Roman" w:hAnsi="Times New Roman" w:cs="Times New Roman"/>
          <w:sz w:val="24"/>
          <w:szCs w:val="24"/>
        </w:rPr>
        <w:t>not supported by any external funding courses. Michael Twohig (</w:t>
      </w:r>
      <w:hyperlink r:id="rId7" w:history="1">
        <w:r w:rsidRPr="00586E3F">
          <w:rPr>
            <w:rStyle w:val="Hyperlink"/>
            <w:rFonts w:ascii="Times New Roman" w:hAnsi="Times New Roman" w:cs="Times New Roman"/>
            <w:sz w:val="24"/>
            <w:szCs w:val="24"/>
          </w:rPr>
          <w:t>michael.twohig@usu.edu</w:t>
        </w:r>
      </w:hyperlink>
      <w:r w:rsidRPr="00586E3F">
        <w:rPr>
          <w:rFonts w:ascii="Times New Roman" w:hAnsi="Times New Roman" w:cs="Times New Roman"/>
          <w:sz w:val="24"/>
          <w:szCs w:val="24"/>
        </w:rPr>
        <w:t>), Kate</w:t>
      </w:r>
      <w:r>
        <w:rPr>
          <w:rFonts w:ascii="Times New Roman" w:hAnsi="Times New Roman" w:cs="Times New Roman"/>
          <w:sz w:val="24"/>
          <w:szCs w:val="24"/>
        </w:rPr>
        <w:t xml:space="preserve"> Morrison, </w:t>
      </w:r>
      <w:r w:rsidR="00027761">
        <w:rPr>
          <w:rFonts w:ascii="Times New Roman" w:hAnsi="Times New Roman" w:cs="Times New Roman"/>
          <w:sz w:val="24"/>
          <w:szCs w:val="24"/>
        </w:rPr>
        <w:t xml:space="preserve">and </w:t>
      </w:r>
      <w:r>
        <w:rPr>
          <w:rFonts w:ascii="Times New Roman" w:hAnsi="Times New Roman" w:cs="Times New Roman"/>
          <w:sz w:val="24"/>
          <w:szCs w:val="24"/>
        </w:rPr>
        <w:t xml:space="preserve">Ellen Bluett are in the Department of Psychology at Utah State University. A copy of the full treatment manual is available from the corresponding </w:t>
      </w:r>
      <w:r w:rsidRPr="00F25F48">
        <w:rPr>
          <w:rFonts w:ascii="Times New Roman" w:hAnsi="Times New Roman" w:cs="Times New Roman"/>
          <w:sz w:val="24"/>
          <w:szCs w:val="24"/>
        </w:rPr>
        <w:t xml:space="preserve">author. </w:t>
      </w:r>
    </w:p>
    <w:p w14:paraId="7119F7A4" w14:textId="77777777" w:rsidR="00867085" w:rsidRPr="00F25F48" w:rsidRDefault="00867085" w:rsidP="00AE6A85">
      <w:pPr>
        <w:jc w:val="center"/>
        <w:rPr>
          <w:rFonts w:ascii="Times New Roman" w:hAnsi="Times New Roman" w:cs="Times New Roman"/>
          <w:sz w:val="24"/>
          <w:szCs w:val="24"/>
        </w:rPr>
      </w:pPr>
      <w:r w:rsidRPr="00F25F48">
        <w:rPr>
          <w:rFonts w:ascii="Times New Roman" w:hAnsi="Times New Roman" w:cs="Times New Roman"/>
          <w:sz w:val="24"/>
          <w:szCs w:val="24"/>
        </w:rPr>
        <w:br w:type="page"/>
      </w:r>
      <w:r w:rsidR="00AE6A85" w:rsidRPr="00F25F48">
        <w:rPr>
          <w:rFonts w:ascii="Times New Roman" w:hAnsi="Times New Roman" w:cs="Times New Roman"/>
          <w:sz w:val="24"/>
          <w:szCs w:val="24"/>
        </w:rPr>
        <w:t>References</w:t>
      </w:r>
    </w:p>
    <w:p w14:paraId="24B523C8" w14:textId="77777777" w:rsidR="004F45A5" w:rsidRPr="00F25F48" w:rsidRDefault="00116692" w:rsidP="004F45A5">
      <w:pPr>
        <w:pStyle w:val="Bibliography"/>
        <w:rPr>
          <w:rFonts w:ascii="Times New Roman" w:hAnsi="Times New Roman" w:cs="Times New Roman"/>
          <w:sz w:val="24"/>
          <w:szCs w:val="24"/>
        </w:rPr>
      </w:pPr>
      <w:r w:rsidRPr="00F25F48">
        <w:rPr>
          <w:rFonts w:ascii="Times New Roman" w:hAnsi="Times New Roman" w:cs="Times New Roman"/>
          <w:sz w:val="24"/>
          <w:szCs w:val="24"/>
        </w:rPr>
        <w:fldChar w:fldCharType="begin"/>
      </w:r>
      <w:r w:rsidR="004F45A5" w:rsidRPr="00F25F48">
        <w:rPr>
          <w:rFonts w:ascii="Times New Roman" w:hAnsi="Times New Roman" w:cs="Times New Roman"/>
          <w:sz w:val="24"/>
          <w:szCs w:val="24"/>
        </w:rPr>
        <w:instrText xml:space="preserve"> ADDIN ZOTERO_BIBL {"custom":[]} CSL_BIBLIOGRAPHY </w:instrText>
      </w:r>
      <w:r w:rsidRPr="00F25F48">
        <w:rPr>
          <w:rFonts w:ascii="Times New Roman" w:hAnsi="Times New Roman" w:cs="Times New Roman"/>
          <w:sz w:val="24"/>
          <w:szCs w:val="24"/>
        </w:rPr>
        <w:fldChar w:fldCharType="separate"/>
      </w:r>
      <w:r w:rsidR="004F45A5" w:rsidRPr="00F25F48">
        <w:rPr>
          <w:rFonts w:ascii="Times New Roman" w:hAnsi="Times New Roman" w:cs="Times New Roman"/>
          <w:sz w:val="24"/>
          <w:szCs w:val="24"/>
        </w:rPr>
        <w:t xml:space="preserve">1. </w:t>
      </w:r>
      <w:r w:rsidR="004F45A5" w:rsidRPr="00F25F48">
        <w:rPr>
          <w:rFonts w:ascii="Times New Roman" w:hAnsi="Times New Roman" w:cs="Times New Roman"/>
          <w:sz w:val="24"/>
          <w:szCs w:val="24"/>
        </w:rPr>
        <w:tab/>
        <w:t xml:space="preserve">Abramowitz JS, Taylor S, McKay D. Obsessive-compulsive disorder. The Lancet. 2009;374(9688):491–9. </w:t>
      </w:r>
    </w:p>
    <w:p w14:paraId="542A73FD" w14:textId="77777777" w:rsidR="004F45A5" w:rsidRPr="00F25F48" w:rsidRDefault="004F45A5" w:rsidP="004F45A5">
      <w:pPr>
        <w:pStyle w:val="Bibliography"/>
        <w:rPr>
          <w:rFonts w:ascii="Times New Roman" w:hAnsi="Times New Roman" w:cs="Times New Roman"/>
          <w:sz w:val="24"/>
          <w:szCs w:val="24"/>
        </w:rPr>
      </w:pPr>
      <w:r w:rsidRPr="00F25F48">
        <w:rPr>
          <w:rFonts w:ascii="Times New Roman" w:hAnsi="Times New Roman" w:cs="Times New Roman"/>
          <w:sz w:val="24"/>
          <w:szCs w:val="24"/>
        </w:rPr>
        <w:t xml:space="preserve">2. </w:t>
      </w:r>
      <w:r w:rsidRPr="00F25F48">
        <w:rPr>
          <w:rFonts w:ascii="Times New Roman" w:hAnsi="Times New Roman" w:cs="Times New Roman"/>
          <w:sz w:val="24"/>
          <w:szCs w:val="24"/>
        </w:rPr>
        <w:tab/>
        <w:t xml:space="preserve">Franklin ME, Foa EB. Treatment of Obsessive Compulsive Disorder. Annual Review of Clinical Psychology. 2011;7(1):229–43. </w:t>
      </w:r>
    </w:p>
    <w:p w14:paraId="7BB0A3EC" w14:textId="77777777" w:rsidR="004F45A5" w:rsidRPr="00F25F48" w:rsidRDefault="004F45A5" w:rsidP="004F45A5">
      <w:pPr>
        <w:pStyle w:val="Bibliography"/>
        <w:rPr>
          <w:rFonts w:ascii="Times New Roman" w:hAnsi="Times New Roman" w:cs="Times New Roman"/>
          <w:sz w:val="24"/>
          <w:szCs w:val="24"/>
        </w:rPr>
      </w:pPr>
      <w:r w:rsidRPr="00F25F48">
        <w:rPr>
          <w:rFonts w:ascii="Times New Roman" w:hAnsi="Times New Roman" w:cs="Times New Roman"/>
          <w:sz w:val="24"/>
          <w:szCs w:val="24"/>
        </w:rPr>
        <w:t xml:space="preserve">3. </w:t>
      </w:r>
      <w:r w:rsidRPr="00F25F48">
        <w:rPr>
          <w:rFonts w:ascii="Times New Roman" w:hAnsi="Times New Roman" w:cs="Times New Roman"/>
          <w:sz w:val="24"/>
          <w:szCs w:val="24"/>
        </w:rPr>
        <w:tab/>
        <w:t xml:space="preserve">Fisher PL, Wells A. How effective are cognitive and behavioral treatments for obsessive–compulsive disorder? A clinical significance analysis. Behaviour Research and Therapy. 2005 Dec;43(12):1543–58. </w:t>
      </w:r>
    </w:p>
    <w:p w14:paraId="428D8DF8" w14:textId="77777777" w:rsidR="004F45A5" w:rsidRPr="00F25F48" w:rsidRDefault="004F45A5" w:rsidP="004F45A5">
      <w:pPr>
        <w:pStyle w:val="Bibliography"/>
        <w:rPr>
          <w:rFonts w:ascii="Times New Roman" w:hAnsi="Times New Roman" w:cs="Times New Roman"/>
          <w:sz w:val="24"/>
          <w:szCs w:val="24"/>
        </w:rPr>
      </w:pPr>
      <w:r w:rsidRPr="00F25F48">
        <w:rPr>
          <w:rFonts w:ascii="Times New Roman" w:hAnsi="Times New Roman" w:cs="Times New Roman"/>
          <w:sz w:val="24"/>
          <w:szCs w:val="24"/>
        </w:rPr>
        <w:t xml:space="preserve">4. </w:t>
      </w:r>
      <w:r w:rsidRPr="00F25F48">
        <w:rPr>
          <w:rFonts w:ascii="Times New Roman" w:hAnsi="Times New Roman" w:cs="Times New Roman"/>
          <w:sz w:val="24"/>
          <w:szCs w:val="24"/>
        </w:rPr>
        <w:tab/>
        <w:t xml:space="preserve">McLean PD, Whittal ML, Thordarson DS, Taylor S, Söchting I, Koch WJ, et al. Cognitive versus behavior therapy in the group treatment of Obsessive-Compulsive disorder. Journal of Consulting and Clinical Psychology. 2001;69(2):205–14. </w:t>
      </w:r>
    </w:p>
    <w:p w14:paraId="4B8C38E3" w14:textId="77777777" w:rsidR="004F45A5" w:rsidRPr="00F25F48" w:rsidRDefault="004F45A5" w:rsidP="004F45A5">
      <w:pPr>
        <w:pStyle w:val="Bibliography"/>
        <w:rPr>
          <w:rFonts w:ascii="Times New Roman" w:hAnsi="Times New Roman" w:cs="Times New Roman"/>
          <w:sz w:val="24"/>
          <w:szCs w:val="24"/>
        </w:rPr>
      </w:pPr>
      <w:r w:rsidRPr="00F25F48">
        <w:rPr>
          <w:rFonts w:ascii="Times New Roman" w:hAnsi="Times New Roman" w:cs="Times New Roman"/>
          <w:sz w:val="24"/>
          <w:szCs w:val="24"/>
        </w:rPr>
        <w:t xml:space="preserve">5. </w:t>
      </w:r>
      <w:r w:rsidRPr="00F25F48">
        <w:rPr>
          <w:rFonts w:ascii="Times New Roman" w:hAnsi="Times New Roman" w:cs="Times New Roman"/>
          <w:sz w:val="24"/>
          <w:szCs w:val="24"/>
        </w:rPr>
        <w:tab/>
        <w:t xml:space="preserve">Foa EB. Randomized, Placebo-Controlled Trial of Exposure and Ritual Prevention, Clomipramine, and Their Combination in the Treatment of Obsessive-Compulsive Disorder. American Journal of Psychiatry. 2005 Jan 1;162(1):151–61. </w:t>
      </w:r>
    </w:p>
    <w:p w14:paraId="5D6F357A" w14:textId="77777777" w:rsidR="004F45A5" w:rsidRPr="00F25F48" w:rsidRDefault="004F45A5" w:rsidP="004F45A5">
      <w:pPr>
        <w:pStyle w:val="Bibliography"/>
        <w:rPr>
          <w:rFonts w:ascii="Times New Roman" w:hAnsi="Times New Roman" w:cs="Times New Roman"/>
          <w:sz w:val="24"/>
          <w:szCs w:val="24"/>
        </w:rPr>
      </w:pPr>
      <w:r w:rsidRPr="00F25F48">
        <w:rPr>
          <w:rFonts w:ascii="Times New Roman" w:hAnsi="Times New Roman" w:cs="Times New Roman"/>
          <w:sz w:val="24"/>
          <w:szCs w:val="24"/>
        </w:rPr>
        <w:t xml:space="preserve">6. </w:t>
      </w:r>
      <w:r w:rsidRPr="00F25F48">
        <w:rPr>
          <w:rFonts w:ascii="Times New Roman" w:hAnsi="Times New Roman" w:cs="Times New Roman"/>
          <w:sz w:val="24"/>
          <w:szCs w:val="24"/>
        </w:rPr>
        <w:tab/>
        <w:t xml:space="preserve">Olatunji BO, Deacon BJ, Abramowitz JS. The Cruelest Cure? Ethical Issues in the Implementation of Exposure-Based Treatments. Cognitive and Behavioral Practice. 2009 May;16(2):172–80. </w:t>
      </w:r>
    </w:p>
    <w:p w14:paraId="0E63816F" w14:textId="77777777" w:rsidR="004F45A5" w:rsidRPr="00F25F48" w:rsidRDefault="004F45A5" w:rsidP="004F45A5">
      <w:pPr>
        <w:pStyle w:val="Bibliography"/>
        <w:rPr>
          <w:rFonts w:ascii="Times New Roman" w:hAnsi="Times New Roman" w:cs="Times New Roman"/>
          <w:sz w:val="24"/>
          <w:szCs w:val="24"/>
        </w:rPr>
      </w:pPr>
      <w:r w:rsidRPr="00F25F48">
        <w:rPr>
          <w:rFonts w:ascii="Times New Roman" w:hAnsi="Times New Roman" w:cs="Times New Roman"/>
          <w:sz w:val="24"/>
          <w:szCs w:val="24"/>
        </w:rPr>
        <w:t xml:space="preserve">7. </w:t>
      </w:r>
      <w:r w:rsidRPr="00F25F48">
        <w:rPr>
          <w:rFonts w:ascii="Times New Roman" w:hAnsi="Times New Roman" w:cs="Times New Roman"/>
          <w:sz w:val="24"/>
          <w:szCs w:val="24"/>
        </w:rPr>
        <w:tab/>
        <w:t xml:space="preserve">Bloch MH, Landeros-Weisenberger A, Dombrowski P, Kelmendi B, Wegner R, Nudel J, et al. Systematic Review: Pharmacological and Behavioral Treatment for Trichotillomania. Biological Psychiatry. 2007 Oct 15;62(8):839–46. </w:t>
      </w:r>
    </w:p>
    <w:p w14:paraId="1A693952" w14:textId="77777777" w:rsidR="004F45A5" w:rsidRPr="00F25F48" w:rsidRDefault="004F45A5" w:rsidP="004F45A5">
      <w:pPr>
        <w:pStyle w:val="Bibliography"/>
        <w:rPr>
          <w:rFonts w:ascii="Times New Roman" w:hAnsi="Times New Roman" w:cs="Times New Roman"/>
          <w:sz w:val="24"/>
          <w:szCs w:val="24"/>
        </w:rPr>
      </w:pPr>
      <w:r w:rsidRPr="00F25F48">
        <w:rPr>
          <w:rFonts w:ascii="Times New Roman" w:hAnsi="Times New Roman" w:cs="Times New Roman"/>
          <w:sz w:val="24"/>
          <w:szCs w:val="24"/>
        </w:rPr>
        <w:t xml:space="preserve">8. </w:t>
      </w:r>
      <w:r w:rsidRPr="00F25F48">
        <w:rPr>
          <w:rFonts w:ascii="Times New Roman" w:hAnsi="Times New Roman" w:cs="Times New Roman"/>
          <w:sz w:val="24"/>
          <w:szCs w:val="24"/>
        </w:rPr>
        <w:tab/>
        <w:t xml:space="preserve">Teng EJ, Woods DW, Twohig MP. Habit Reversal as a Treatment for Chronic Skin Picking A Pilot Investigation. Behav Modif. 2006 Jul 1;30(4):411–22. </w:t>
      </w:r>
    </w:p>
    <w:p w14:paraId="51C8C8E4" w14:textId="77777777" w:rsidR="004F45A5" w:rsidRPr="00F25F48" w:rsidRDefault="004F45A5" w:rsidP="004F45A5">
      <w:pPr>
        <w:pStyle w:val="Bibliography"/>
        <w:rPr>
          <w:rFonts w:ascii="Times New Roman" w:hAnsi="Times New Roman" w:cs="Times New Roman"/>
          <w:sz w:val="24"/>
          <w:szCs w:val="24"/>
        </w:rPr>
      </w:pPr>
      <w:r w:rsidRPr="00F25F48">
        <w:rPr>
          <w:rFonts w:ascii="Times New Roman" w:hAnsi="Times New Roman" w:cs="Times New Roman"/>
          <w:sz w:val="24"/>
          <w:szCs w:val="24"/>
        </w:rPr>
        <w:t xml:space="preserve">9. </w:t>
      </w:r>
      <w:r w:rsidRPr="00F25F48">
        <w:rPr>
          <w:rFonts w:ascii="Times New Roman" w:hAnsi="Times New Roman" w:cs="Times New Roman"/>
          <w:sz w:val="24"/>
          <w:szCs w:val="24"/>
        </w:rPr>
        <w:tab/>
        <w:t xml:space="preserve">Azrin NH, Nunn RG, Frantz SE. Treatment of hairpulling (Trichotillomania): A comparative study of habit reversal and negative practice training. Journal of Behavior Therapy and Experimental Psychiatry. 1980 Mar;11(1):13–20. </w:t>
      </w:r>
    </w:p>
    <w:p w14:paraId="1ECFC552" w14:textId="77777777" w:rsidR="004F45A5" w:rsidRPr="00F25F48" w:rsidRDefault="004F45A5" w:rsidP="004F45A5">
      <w:pPr>
        <w:pStyle w:val="Bibliography"/>
        <w:rPr>
          <w:rFonts w:ascii="Times New Roman" w:hAnsi="Times New Roman" w:cs="Times New Roman"/>
          <w:sz w:val="24"/>
          <w:szCs w:val="24"/>
        </w:rPr>
      </w:pPr>
      <w:r w:rsidRPr="00F25F48">
        <w:rPr>
          <w:rFonts w:ascii="Times New Roman" w:hAnsi="Times New Roman" w:cs="Times New Roman"/>
          <w:sz w:val="24"/>
          <w:szCs w:val="24"/>
        </w:rPr>
        <w:t xml:space="preserve">10. </w:t>
      </w:r>
      <w:r w:rsidRPr="00F25F48">
        <w:rPr>
          <w:rFonts w:ascii="Times New Roman" w:hAnsi="Times New Roman" w:cs="Times New Roman"/>
          <w:sz w:val="24"/>
          <w:szCs w:val="24"/>
        </w:rPr>
        <w:tab/>
        <w:t xml:space="preserve">Van Minnen A. Treatment of Trichotillomania With Behavioral Therapy or Fluoxetine: A Randomized, Waiting-List Controlled Study. Archives of General Psychiatry. 2003 May 1;60(5):517. </w:t>
      </w:r>
    </w:p>
    <w:p w14:paraId="23D1A33F" w14:textId="77777777" w:rsidR="004F45A5" w:rsidRPr="00F25F48" w:rsidRDefault="004F45A5" w:rsidP="004F45A5">
      <w:pPr>
        <w:pStyle w:val="Bibliography"/>
        <w:rPr>
          <w:rFonts w:ascii="Times New Roman" w:hAnsi="Times New Roman" w:cs="Times New Roman"/>
          <w:sz w:val="24"/>
          <w:szCs w:val="24"/>
        </w:rPr>
      </w:pPr>
      <w:r w:rsidRPr="00F25F48">
        <w:rPr>
          <w:rFonts w:ascii="Times New Roman" w:hAnsi="Times New Roman" w:cs="Times New Roman"/>
          <w:sz w:val="24"/>
          <w:szCs w:val="24"/>
        </w:rPr>
        <w:t xml:space="preserve">11. </w:t>
      </w:r>
      <w:r w:rsidRPr="00F25F48">
        <w:rPr>
          <w:rFonts w:ascii="Times New Roman" w:hAnsi="Times New Roman" w:cs="Times New Roman"/>
          <w:sz w:val="24"/>
          <w:szCs w:val="24"/>
        </w:rPr>
        <w:tab/>
        <w:t xml:space="preserve">Hayes SC, Strosahl KD, Wilson KG. Acceptance and Commitment Therapy, Second Edition: The Process and Practice of Mindful Change. The Guilford Press; 2012. </w:t>
      </w:r>
    </w:p>
    <w:p w14:paraId="3C70742A" w14:textId="77777777" w:rsidR="004F45A5" w:rsidRPr="00F25F48" w:rsidRDefault="004F45A5" w:rsidP="004F45A5">
      <w:pPr>
        <w:pStyle w:val="Bibliography"/>
        <w:rPr>
          <w:rFonts w:ascii="Times New Roman" w:hAnsi="Times New Roman" w:cs="Times New Roman"/>
          <w:sz w:val="24"/>
          <w:szCs w:val="24"/>
        </w:rPr>
      </w:pPr>
      <w:r w:rsidRPr="00F25F48">
        <w:rPr>
          <w:rFonts w:ascii="Times New Roman" w:hAnsi="Times New Roman" w:cs="Times New Roman"/>
          <w:sz w:val="24"/>
          <w:szCs w:val="24"/>
        </w:rPr>
        <w:t xml:space="preserve">12. </w:t>
      </w:r>
      <w:r w:rsidRPr="00F25F48">
        <w:rPr>
          <w:rFonts w:ascii="Times New Roman" w:hAnsi="Times New Roman" w:cs="Times New Roman"/>
          <w:sz w:val="24"/>
          <w:szCs w:val="24"/>
        </w:rPr>
        <w:tab/>
        <w:t xml:space="preserve">Linehan MM. Cognitive-Behavioral Treatment of Borderline Personality Disorder. 1st ed. The Guilford Press; 1993. </w:t>
      </w:r>
    </w:p>
    <w:p w14:paraId="412545A6" w14:textId="77777777" w:rsidR="004F45A5" w:rsidRPr="00F25F48" w:rsidRDefault="004F45A5" w:rsidP="004F45A5">
      <w:pPr>
        <w:pStyle w:val="Bibliography"/>
        <w:rPr>
          <w:rFonts w:ascii="Times New Roman" w:hAnsi="Times New Roman" w:cs="Times New Roman"/>
          <w:sz w:val="24"/>
          <w:szCs w:val="24"/>
        </w:rPr>
      </w:pPr>
      <w:r w:rsidRPr="00F25F48">
        <w:rPr>
          <w:rFonts w:ascii="Times New Roman" w:hAnsi="Times New Roman" w:cs="Times New Roman"/>
          <w:sz w:val="24"/>
          <w:szCs w:val="24"/>
        </w:rPr>
        <w:t xml:space="preserve">13. </w:t>
      </w:r>
      <w:r w:rsidRPr="00F25F48">
        <w:rPr>
          <w:rFonts w:ascii="Times New Roman" w:hAnsi="Times New Roman" w:cs="Times New Roman"/>
          <w:sz w:val="24"/>
          <w:szCs w:val="24"/>
        </w:rPr>
        <w:tab/>
        <w:t xml:space="preserve">Linehan MM. Skills Training Manual for Treating Borderline Personality Disorder. 1st ed. The Guilford Press; 1993. </w:t>
      </w:r>
    </w:p>
    <w:p w14:paraId="4DEDDBB4" w14:textId="77777777" w:rsidR="004F45A5" w:rsidRPr="00F25F48" w:rsidRDefault="004F45A5" w:rsidP="004F45A5">
      <w:pPr>
        <w:pStyle w:val="Bibliography"/>
        <w:rPr>
          <w:rFonts w:ascii="Times New Roman" w:hAnsi="Times New Roman" w:cs="Times New Roman"/>
          <w:sz w:val="24"/>
          <w:szCs w:val="24"/>
        </w:rPr>
      </w:pPr>
      <w:r w:rsidRPr="00F25F48">
        <w:rPr>
          <w:rFonts w:ascii="Times New Roman" w:hAnsi="Times New Roman" w:cs="Times New Roman"/>
          <w:sz w:val="24"/>
          <w:szCs w:val="24"/>
        </w:rPr>
        <w:t xml:space="preserve">14. </w:t>
      </w:r>
      <w:r w:rsidRPr="00F25F48">
        <w:rPr>
          <w:rFonts w:ascii="Times New Roman" w:hAnsi="Times New Roman" w:cs="Times New Roman"/>
          <w:sz w:val="24"/>
          <w:szCs w:val="24"/>
        </w:rPr>
        <w:tab/>
        <w:t xml:space="preserve">Kabat-Zinn J. Full Catastrophe Living: Using the Wisdom of Your Body and Mind to Face Stress, Pain, and Illness. Random House Digital, Inc.; 1990. </w:t>
      </w:r>
    </w:p>
    <w:p w14:paraId="39125F88" w14:textId="77777777" w:rsidR="004F45A5" w:rsidRPr="00F25F48" w:rsidRDefault="004F45A5" w:rsidP="004F45A5">
      <w:pPr>
        <w:pStyle w:val="Bibliography"/>
        <w:rPr>
          <w:rFonts w:ascii="Times New Roman" w:hAnsi="Times New Roman" w:cs="Times New Roman"/>
          <w:sz w:val="24"/>
          <w:szCs w:val="24"/>
        </w:rPr>
      </w:pPr>
      <w:r w:rsidRPr="00F25F48">
        <w:rPr>
          <w:rFonts w:ascii="Times New Roman" w:hAnsi="Times New Roman" w:cs="Times New Roman"/>
          <w:sz w:val="24"/>
          <w:szCs w:val="24"/>
        </w:rPr>
        <w:t xml:space="preserve">15. </w:t>
      </w:r>
      <w:r w:rsidRPr="00F25F48">
        <w:rPr>
          <w:rFonts w:ascii="Times New Roman" w:hAnsi="Times New Roman" w:cs="Times New Roman"/>
          <w:sz w:val="24"/>
          <w:szCs w:val="24"/>
        </w:rPr>
        <w:tab/>
        <w:t xml:space="preserve">Segal ZV, Williams JMG, Teasdale JD. Mindfulness-Based Cognitive Therapy for Depression: A New Approach to Preventing Relapse. Guilford Press; 2002. </w:t>
      </w:r>
    </w:p>
    <w:p w14:paraId="10E7C7C4" w14:textId="77777777" w:rsidR="004F45A5" w:rsidRPr="00F25F48" w:rsidRDefault="004F45A5" w:rsidP="004F45A5">
      <w:pPr>
        <w:pStyle w:val="Bibliography"/>
        <w:rPr>
          <w:rFonts w:ascii="Times New Roman" w:hAnsi="Times New Roman" w:cs="Times New Roman"/>
          <w:sz w:val="24"/>
          <w:szCs w:val="24"/>
        </w:rPr>
      </w:pPr>
      <w:r w:rsidRPr="00F25F48">
        <w:rPr>
          <w:rFonts w:ascii="Times New Roman" w:hAnsi="Times New Roman" w:cs="Times New Roman"/>
          <w:sz w:val="24"/>
          <w:szCs w:val="24"/>
        </w:rPr>
        <w:t xml:space="preserve">16. </w:t>
      </w:r>
      <w:r w:rsidRPr="00F25F48">
        <w:rPr>
          <w:rFonts w:ascii="Times New Roman" w:hAnsi="Times New Roman" w:cs="Times New Roman"/>
          <w:sz w:val="24"/>
          <w:szCs w:val="24"/>
        </w:rPr>
        <w:tab/>
        <w:t xml:space="preserve">Wells A. Emotional Disorders and Metacognition: Innovative Cognitive Therapy. John Wiley &amp; Sons; 2002. </w:t>
      </w:r>
    </w:p>
    <w:p w14:paraId="26E75823" w14:textId="77777777" w:rsidR="004F45A5" w:rsidRPr="00F25F48" w:rsidRDefault="004F45A5" w:rsidP="004F45A5">
      <w:pPr>
        <w:pStyle w:val="Bibliography"/>
        <w:rPr>
          <w:rFonts w:ascii="Times New Roman" w:hAnsi="Times New Roman" w:cs="Times New Roman"/>
          <w:sz w:val="24"/>
          <w:szCs w:val="24"/>
        </w:rPr>
      </w:pPr>
      <w:r w:rsidRPr="00F25F48">
        <w:rPr>
          <w:rFonts w:ascii="Times New Roman" w:hAnsi="Times New Roman" w:cs="Times New Roman"/>
          <w:sz w:val="24"/>
          <w:szCs w:val="24"/>
        </w:rPr>
        <w:t xml:space="preserve">17. </w:t>
      </w:r>
      <w:r w:rsidRPr="00F25F48">
        <w:rPr>
          <w:rFonts w:ascii="Times New Roman" w:hAnsi="Times New Roman" w:cs="Times New Roman"/>
          <w:sz w:val="24"/>
          <w:szCs w:val="24"/>
        </w:rPr>
        <w:tab/>
        <w:t xml:space="preserve">Fisher PL, Wells A. Metacognitive therapy for obsessive–compulsive disorder: A case series. Journal of Behavior Therapy and Experimental Psychiatry. 2008 Jun;39(2):117–32. </w:t>
      </w:r>
    </w:p>
    <w:p w14:paraId="142CF775" w14:textId="77777777" w:rsidR="004F45A5" w:rsidRPr="00F25F48" w:rsidRDefault="004F45A5" w:rsidP="004F45A5">
      <w:pPr>
        <w:pStyle w:val="Bibliography"/>
        <w:rPr>
          <w:rFonts w:ascii="Times New Roman" w:hAnsi="Times New Roman" w:cs="Times New Roman"/>
          <w:sz w:val="24"/>
          <w:szCs w:val="24"/>
        </w:rPr>
      </w:pPr>
      <w:r w:rsidRPr="00F25F48">
        <w:rPr>
          <w:rFonts w:ascii="Times New Roman" w:hAnsi="Times New Roman" w:cs="Times New Roman"/>
          <w:sz w:val="24"/>
          <w:szCs w:val="24"/>
        </w:rPr>
        <w:t xml:space="preserve">18. </w:t>
      </w:r>
      <w:r w:rsidRPr="00F25F48">
        <w:rPr>
          <w:rFonts w:ascii="Times New Roman" w:hAnsi="Times New Roman" w:cs="Times New Roman"/>
          <w:sz w:val="24"/>
          <w:szCs w:val="24"/>
        </w:rPr>
        <w:tab/>
        <w:t xml:space="preserve">Rees CS, van Koesveld KE. An open trial of group metacognitive therapy for obsessive-compulsive disorder. Journal of Behavior Therapy and Experimental Psychiatry. 2008 Dec;39(4):451–8. </w:t>
      </w:r>
    </w:p>
    <w:p w14:paraId="1C1DF496" w14:textId="77777777" w:rsidR="004F45A5" w:rsidRPr="00F25F48" w:rsidRDefault="004F45A5" w:rsidP="004F45A5">
      <w:pPr>
        <w:pStyle w:val="Bibliography"/>
        <w:rPr>
          <w:rFonts w:ascii="Times New Roman" w:hAnsi="Times New Roman" w:cs="Times New Roman"/>
          <w:sz w:val="24"/>
          <w:szCs w:val="24"/>
        </w:rPr>
      </w:pPr>
      <w:r w:rsidRPr="00F25F48">
        <w:rPr>
          <w:rFonts w:ascii="Times New Roman" w:hAnsi="Times New Roman" w:cs="Times New Roman"/>
          <w:sz w:val="24"/>
          <w:szCs w:val="24"/>
        </w:rPr>
        <w:t xml:space="preserve">19. </w:t>
      </w:r>
      <w:r w:rsidRPr="00F25F48">
        <w:rPr>
          <w:rFonts w:ascii="Times New Roman" w:hAnsi="Times New Roman" w:cs="Times New Roman"/>
          <w:sz w:val="24"/>
          <w:szCs w:val="24"/>
        </w:rPr>
        <w:tab/>
        <w:t xml:space="preserve">Simons M, Schneider S, Herpertz-Dahlmann B. Metacognitive Therapy versus Exposure and Response Prevention for Pediatric Obsessive-Compulsive Disorder. Psychotherapy and Psychosomatics. 2006;75(4):257–64. </w:t>
      </w:r>
    </w:p>
    <w:p w14:paraId="443CD0FE" w14:textId="77777777" w:rsidR="004F45A5" w:rsidRPr="00F25F48" w:rsidRDefault="004F45A5" w:rsidP="004F45A5">
      <w:pPr>
        <w:pStyle w:val="Bibliography"/>
        <w:rPr>
          <w:rFonts w:ascii="Times New Roman" w:hAnsi="Times New Roman" w:cs="Times New Roman"/>
          <w:sz w:val="24"/>
          <w:szCs w:val="24"/>
        </w:rPr>
      </w:pPr>
      <w:r w:rsidRPr="00F25F48">
        <w:rPr>
          <w:rFonts w:ascii="Times New Roman" w:hAnsi="Times New Roman" w:cs="Times New Roman"/>
          <w:sz w:val="24"/>
          <w:szCs w:val="24"/>
        </w:rPr>
        <w:t xml:space="preserve">20. </w:t>
      </w:r>
      <w:r w:rsidRPr="00F25F48">
        <w:rPr>
          <w:rFonts w:ascii="Times New Roman" w:hAnsi="Times New Roman" w:cs="Times New Roman"/>
          <w:sz w:val="24"/>
          <w:szCs w:val="24"/>
        </w:rPr>
        <w:tab/>
        <w:t xml:space="preserve">Keuthen NJ, Rothbaum BO, Welch SS, Taylor C, Falkenstein M, Heekin M, et al. Pilot trial of dialectical behavior therapy-enhanced habit reversal for trichotillomania. Depression and Anxiety. 2010 Oct;27(10):953–9. </w:t>
      </w:r>
    </w:p>
    <w:p w14:paraId="6C2A8A72" w14:textId="77777777" w:rsidR="004F45A5" w:rsidRPr="00F25F48" w:rsidRDefault="004F45A5" w:rsidP="004F45A5">
      <w:pPr>
        <w:pStyle w:val="Bibliography"/>
        <w:rPr>
          <w:rFonts w:ascii="Times New Roman" w:hAnsi="Times New Roman" w:cs="Times New Roman"/>
          <w:sz w:val="24"/>
          <w:szCs w:val="24"/>
        </w:rPr>
      </w:pPr>
      <w:r w:rsidRPr="00F25F48">
        <w:rPr>
          <w:rFonts w:ascii="Times New Roman" w:hAnsi="Times New Roman" w:cs="Times New Roman"/>
          <w:sz w:val="24"/>
          <w:szCs w:val="24"/>
        </w:rPr>
        <w:t xml:space="preserve">21. </w:t>
      </w:r>
      <w:r w:rsidRPr="00F25F48">
        <w:rPr>
          <w:rFonts w:ascii="Times New Roman" w:hAnsi="Times New Roman" w:cs="Times New Roman"/>
          <w:sz w:val="24"/>
          <w:szCs w:val="24"/>
        </w:rPr>
        <w:tab/>
        <w:t>Keuthen NJ, Rothbaum BO, Falkenstein MJ, Meunier S, Timpano KR, Jenike MA, et al. DBT</w:t>
      </w:r>
      <w:r w:rsidRPr="00F25F48">
        <w:rPr>
          <w:rFonts w:ascii="Cambria Math" w:hAnsi="Cambria Math" w:cs="Cambria Math"/>
          <w:sz w:val="24"/>
          <w:szCs w:val="24"/>
        </w:rPr>
        <w:t>‐</w:t>
      </w:r>
      <w:r w:rsidRPr="00F25F48">
        <w:rPr>
          <w:rFonts w:ascii="Times New Roman" w:hAnsi="Times New Roman" w:cs="Times New Roman"/>
          <w:sz w:val="24"/>
          <w:szCs w:val="24"/>
        </w:rPr>
        <w:t>enhanced habit reversal treatment for trichotillomania: 3</w:t>
      </w:r>
      <w:r w:rsidRPr="00F25F48">
        <w:rPr>
          <w:rFonts w:ascii="Cambria Math" w:hAnsi="Cambria Math" w:cs="Cambria Math"/>
          <w:sz w:val="24"/>
          <w:szCs w:val="24"/>
        </w:rPr>
        <w:t>‐</w:t>
      </w:r>
      <w:r w:rsidRPr="00F25F48">
        <w:rPr>
          <w:rFonts w:ascii="Times New Roman" w:hAnsi="Times New Roman" w:cs="Times New Roman"/>
          <w:sz w:val="24"/>
          <w:szCs w:val="24"/>
        </w:rPr>
        <w:t>and 6</w:t>
      </w:r>
      <w:r w:rsidRPr="00F25F48">
        <w:rPr>
          <w:rFonts w:ascii="Cambria Math" w:hAnsi="Cambria Math" w:cs="Cambria Math"/>
          <w:sz w:val="24"/>
          <w:szCs w:val="24"/>
        </w:rPr>
        <w:t>‐</w:t>
      </w:r>
      <w:r w:rsidRPr="00F25F48">
        <w:rPr>
          <w:rFonts w:ascii="Times New Roman" w:hAnsi="Times New Roman" w:cs="Times New Roman"/>
          <w:sz w:val="24"/>
          <w:szCs w:val="24"/>
        </w:rPr>
        <w:t>month follow</w:t>
      </w:r>
      <w:r w:rsidRPr="00F25F48">
        <w:rPr>
          <w:rFonts w:ascii="Cambria Math" w:hAnsi="Cambria Math" w:cs="Cambria Math"/>
          <w:sz w:val="24"/>
          <w:szCs w:val="24"/>
        </w:rPr>
        <w:t>‐</w:t>
      </w:r>
      <w:r w:rsidRPr="00F25F48">
        <w:rPr>
          <w:rFonts w:ascii="Times New Roman" w:hAnsi="Times New Roman" w:cs="Times New Roman"/>
          <w:sz w:val="24"/>
          <w:szCs w:val="24"/>
        </w:rPr>
        <w:t xml:space="preserve">up results. Depression and Anxiety. 2011 Apr 1;28(4):310–3. </w:t>
      </w:r>
    </w:p>
    <w:p w14:paraId="370E2004" w14:textId="77777777" w:rsidR="004F45A5" w:rsidRPr="00F25F48" w:rsidRDefault="004F45A5" w:rsidP="004F45A5">
      <w:pPr>
        <w:pStyle w:val="Bibliography"/>
        <w:rPr>
          <w:rFonts w:ascii="Times New Roman" w:hAnsi="Times New Roman" w:cs="Times New Roman"/>
          <w:sz w:val="24"/>
          <w:szCs w:val="24"/>
        </w:rPr>
      </w:pPr>
      <w:r w:rsidRPr="00F25F48">
        <w:rPr>
          <w:rFonts w:ascii="Times New Roman" w:hAnsi="Times New Roman" w:cs="Times New Roman"/>
          <w:sz w:val="24"/>
          <w:szCs w:val="24"/>
        </w:rPr>
        <w:t xml:space="preserve">22. </w:t>
      </w:r>
      <w:r w:rsidRPr="00F25F48">
        <w:rPr>
          <w:rFonts w:ascii="Times New Roman" w:hAnsi="Times New Roman" w:cs="Times New Roman"/>
          <w:sz w:val="24"/>
          <w:szCs w:val="24"/>
        </w:rPr>
        <w:tab/>
        <w:t xml:space="preserve">Twohig MP, Hayes SC, Masuda A. A preliminary investigation of acceptance and commitment therapy as a treatment for chronic skin picking. Behaviour Research and Therapy. 2006 Oct;44(10):1513–22. </w:t>
      </w:r>
    </w:p>
    <w:p w14:paraId="33EF02CF" w14:textId="77777777" w:rsidR="004F45A5" w:rsidRPr="00F25F48" w:rsidRDefault="004F45A5" w:rsidP="004F45A5">
      <w:pPr>
        <w:pStyle w:val="Bibliography"/>
        <w:rPr>
          <w:rFonts w:ascii="Times New Roman" w:hAnsi="Times New Roman" w:cs="Times New Roman"/>
          <w:sz w:val="24"/>
          <w:szCs w:val="24"/>
        </w:rPr>
      </w:pPr>
      <w:r w:rsidRPr="00F25F48">
        <w:rPr>
          <w:rFonts w:ascii="Times New Roman" w:hAnsi="Times New Roman" w:cs="Times New Roman"/>
          <w:sz w:val="24"/>
          <w:szCs w:val="24"/>
        </w:rPr>
        <w:t xml:space="preserve">23. </w:t>
      </w:r>
      <w:r w:rsidRPr="00F25F48">
        <w:rPr>
          <w:rFonts w:ascii="Times New Roman" w:hAnsi="Times New Roman" w:cs="Times New Roman"/>
          <w:sz w:val="24"/>
          <w:szCs w:val="24"/>
        </w:rPr>
        <w:tab/>
        <w:t xml:space="preserve">Twohig MP, Hayes SC, Masuda A. Increasing Willingness to Experience Obsessions: Acceptance and Commitment Therapy as a Treatment for Obsessive-Compulsive Disorder. Behavior Therapy. 2006 Mar;37(1):3–13. </w:t>
      </w:r>
    </w:p>
    <w:p w14:paraId="734B925E" w14:textId="77777777" w:rsidR="004F45A5" w:rsidRPr="00F25F48" w:rsidRDefault="004F45A5" w:rsidP="004F45A5">
      <w:pPr>
        <w:pStyle w:val="Bibliography"/>
        <w:rPr>
          <w:rFonts w:ascii="Times New Roman" w:hAnsi="Times New Roman" w:cs="Times New Roman"/>
          <w:sz w:val="24"/>
          <w:szCs w:val="24"/>
        </w:rPr>
      </w:pPr>
      <w:r w:rsidRPr="00F25F48">
        <w:rPr>
          <w:rFonts w:ascii="Times New Roman" w:hAnsi="Times New Roman" w:cs="Times New Roman"/>
          <w:sz w:val="24"/>
          <w:szCs w:val="24"/>
        </w:rPr>
        <w:t xml:space="preserve">24. </w:t>
      </w:r>
      <w:r w:rsidRPr="00F25F48">
        <w:rPr>
          <w:rFonts w:ascii="Times New Roman" w:hAnsi="Times New Roman" w:cs="Times New Roman"/>
          <w:sz w:val="24"/>
          <w:szCs w:val="24"/>
        </w:rPr>
        <w:tab/>
        <w:t xml:space="preserve">Twohig MP, Hayes SC, Plumb JC, Pruitt LD, Collins AB, Hazlett-Stevens H, et al. A randomized clinical trial of acceptance and commitment therapy versus progressive relaxation training for obsessive-compulsive disorder. Journal of Consulting and Clinical Psychology. 2010 Oct;78(5):705–16. </w:t>
      </w:r>
    </w:p>
    <w:p w14:paraId="353B11D1" w14:textId="77777777" w:rsidR="004F45A5" w:rsidRPr="00F25F48" w:rsidRDefault="004F45A5" w:rsidP="004F45A5">
      <w:pPr>
        <w:pStyle w:val="Bibliography"/>
        <w:rPr>
          <w:rFonts w:ascii="Times New Roman" w:hAnsi="Times New Roman" w:cs="Times New Roman"/>
          <w:sz w:val="24"/>
          <w:szCs w:val="24"/>
        </w:rPr>
      </w:pPr>
      <w:r w:rsidRPr="00F25F48">
        <w:rPr>
          <w:rFonts w:ascii="Times New Roman" w:hAnsi="Times New Roman" w:cs="Times New Roman"/>
          <w:sz w:val="24"/>
          <w:szCs w:val="24"/>
        </w:rPr>
        <w:t xml:space="preserve">25. </w:t>
      </w:r>
      <w:r w:rsidRPr="00F25F48">
        <w:rPr>
          <w:rFonts w:ascii="Times New Roman" w:hAnsi="Times New Roman" w:cs="Times New Roman"/>
          <w:sz w:val="24"/>
          <w:szCs w:val="24"/>
        </w:rPr>
        <w:tab/>
        <w:t xml:space="preserve">Twohig MP, Woods DW. A preliminary investigation of acceptance and commitment therapy and habit reversal as a treatment for trichotillomania. Behavior Therapy. 2004;35(4):803–20. </w:t>
      </w:r>
    </w:p>
    <w:p w14:paraId="36274788" w14:textId="77777777" w:rsidR="004F45A5" w:rsidRPr="00F25F48" w:rsidRDefault="004F45A5" w:rsidP="004F45A5">
      <w:pPr>
        <w:pStyle w:val="Bibliography"/>
        <w:rPr>
          <w:rFonts w:ascii="Times New Roman" w:hAnsi="Times New Roman" w:cs="Times New Roman"/>
          <w:sz w:val="24"/>
          <w:szCs w:val="24"/>
        </w:rPr>
      </w:pPr>
      <w:r w:rsidRPr="00F25F48">
        <w:rPr>
          <w:rFonts w:ascii="Times New Roman" w:hAnsi="Times New Roman" w:cs="Times New Roman"/>
          <w:sz w:val="24"/>
          <w:szCs w:val="24"/>
        </w:rPr>
        <w:t xml:space="preserve">26. </w:t>
      </w:r>
      <w:r w:rsidRPr="00F25F48">
        <w:rPr>
          <w:rFonts w:ascii="Times New Roman" w:hAnsi="Times New Roman" w:cs="Times New Roman"/>
          <w:sz w:val="24"/>
          <w:szCs w:val="24"/>
        </w:rPr>
        <w:tab/>
        <w:t xml:space="preserve">Woods DW, Wetterneck CT, Flessner CA. A controlled evaluation of acceptance and commitment therapy plus habit reversal for trichotillomania. Behaviour Research and Therapy. 2006 May;44(5):639–56. </w:t>
      </w:r>
    </w:p>
    <w:p w14:paraId="1BF0069F" w14:textId="77777777" w:rsidR="004F45A5" w:rsidRPr="00F25F48" w:rsidRDefault="004F45A5" w:rsidP="004F45A5">
      <w:pPr>
        <w:pStyle w:val="Bibliography"/>
        <w:rPr>
          <w:rFonts w:ascii="Times New Roman" w:hAnsi="Times New Roman" w:cs="Times New Roman"/>
          <w:sz w:val="24"/>
          <w:szCs w:val="24"/>
        </w:rPr>
      </w:pPr>
      <w:r w:rsidRPr="00F25F48">
        <w:rPr>
          <w:rFonts w:ascii="Times New Roman" w:hAnsi="Times New Roman" w:cs="Times New Roman"/>
          <w:sz w:val="24"/>
          <w:szCs w:val="24"/>
        </w:rPr>
        <w:t xml:space="preserve">27. </w:t>
      </w:r>
      <w:r w:rsidRPr="00F25F48">
        <w:rPr>
          <w:rFonts w:ascii="Times New Roman" w:hAnsi="Times New Roman" w:cs="Times New Roman"/>
          <w:sz w:val="24"/>
          <w:szCs w:val="24"/>
        </w:rPr>
        <w:tab/>
        <w:t xml:space="preserve">Hayes SC, Villatte M, Levin M, Hildebrandt M. Open, aware, and active: contextual approaches as an emerging trend in the behavioral and cognitive therapies. Annu Rev Clin Psychol. 2011;7:141–68. </w:t>
      </w:r>
    </w:p>
    <w:p w14:paraId="623ACFE9" w14:textId="77777777" w:rsidR="004F45A5" w:rsidRPr="00F25F48" w:rsidRDefault="004F45A5" w:rsidP="004F45A5">
      <w:pPr>
        <w:pStyle w:val="Bibliography"/>
        <w:rPr>
          <w:rFonts w:ascii="Times New Roman" w:hAnsi="Times New Roman" w:cs="Times New Roman"/>
          <w:sz w:val="24"/>
          <w:szCs w:val="24"/>
        </w:rPr>
      </w:pPr>
      <w:r w:rsidRPr="00F25F48">
        <w:rPr>
          <w:rFonts w:ascii="Times New Roman" w:hAnsi="Times New Roman" w:cs="Times New Roman"/>
          <w:sz w:val="24"/>
          <w:szCs w:val="24"/>
        </w:rPr>
        <w:t xml:space="preserve">28. </w:t>
      </w:r>
      <w:r w:rsidRPr="00F25F48">
        <w:rPr>
          <w:rFonts w:ascii="Times New Roman" w:hAnsi="Times New Roman" w:cs="Times New Roman"/>
          <w:sz w:val="24"/>
          <w:szCs w:val="24"/>
        </w:rPr>
        <w:tab/>
        <w:t xml:space="preserve">Hayes SC, Hayes LJ, Reese HW. Finding the philosophical core: A review of Stephen C. Pepper’s World Hypotheses: A Study in Evidence. J Exp Anal Behav. 1988 Jul;50(1):97–111. </w:t>
      </w:r>
    </w:p>
    <w:p w14:paraId="054708CC" w14:textId="77777777" w:rsidR="004F45A5" w:rsidRPr="00F25F48" w:rsidRDefault="004F45A5" w:rsidP="004F45A5">
      <w:pPr>
        <w:pStyle w:val="Bibliography"/>
        <w:rPr>
          <w:rFonts w:ascii="Times New Roman" w:hAnsi="Times New Roman" w:cs="Times New Roman"/>
          <w:sz w:val="24"/>
          <w:szCs w:val="24"/>
        </w:rPr>
      </w:pPr>
      <w:r w:rsidRPr="00F25F48">
        <w:rPr>
          <w:rFonts w:ascii="Times New Roman" w:hAnsi="Times New Roman" w:cs="Times New Roman"/>
          <w:sz w:val="24"/>
          <w:szCs w:val="24"/>
        </w:rPr>
        <w:t xml:space="preserve">29. </w:t>
      </w:r>
      <w:r w:rsidRPr="00F25F48">
        <w:rPr>
          <w:rFonts w:ascii="Times New Roman" w:hAnsi="Times New Roman" w:cs="Times New Roman"/>
          <w:sz w:val="24"/>
          <w:szCs w:val="24"/>
        </w:rPr>
        <w:tab/>
        <w:t xml:space="preserve">Hayes SC. Analytic goals and the varieties of scientific contextualism. In: Hayes SC, Hayes LJ, Reese HW, Sarbin TR, editors. Varieties of scientific contextualism. Reno, NV US: Context Press; 1993. p. 11–27. </w:t>
      </w:r>
    </w:p>
    <w:p w14:paraId="112923D9" w14:textId="77777777" w:rsidR="004F45A5" w:rsidRPr="00F25F48" w:rsidRDefault="004F45A5" w:rsidP="004F45A5">
      <w:pPr>
        <w:pStyle w:val="Bibliography"/>
        <w:rPr>
          <w:rFonts w:ascii="Times New Roman" w:hAnsi="Times New Roman" w:cs="Times New Roman"/>
          <w:sz w:val="24"/>
          <w:szCs w:val="24"/>
        </w:rPr>
      </w:pPr>
      <w:r w:rsidRPr="00F25F48">
        <w:rPr>
          <w:rFonts w:ascii="Times New Roman" w:hAnsi="Times New Roman" w:cs="Times New Roman"/>
          <w:sz w:val="24"/>
          <w:szCs w:val="24"/>
        </w:rPr>
        <w:t xml:space="preserve">30. </w:t>
      </w:r>
      <w:r w:rsidRPr="00F25F48">
        <w:rPr>
          <w:rFonts w:ascii="Times New Roman" w:hAnsi="Times New Roman" w:cs="Times New Roman"/>
          <w:sz w:val="24"/>
          <w:szCs w:val="24"/>
        </w:rPr>
        <w:tab/>
        <w:t xml:space="preserve">Dougher MJ, Hayes SC. Clinical behavior analysis. In: Dougher MJ, editor. Clinical behavior analysis. Reno, NV US: Context Press; 2000. p. 11–25. </w:t>
      </w:r>
    </w:p>
    <w:p w14:paraId="7250F5F9" w14:textId="77777777" w:rsidR="004F45A5" w:rsidRPr="00F25F48" w:rsidRDefault="004F45A5" w:rsidP="004F45A5">
      <w:pPr>
        <w:pStyle w:val="Bibliography"/>
        <w:rPr>
          <w:rFonts w:ascii="Times New Roman" w:hAnsi="Times New Roman" w:cs="Times New Roman"/>
          <w:sz w:val="24"/>
          <w:szCs w:val="24"/>
        </w:rPr>
      </w:pPr>
      <w:r w:rsidRPr="00F25F48">
        <w:rPr>
          <w:rFonts w:ascii="Times New Roman" w:hAnsi="Times New Roman" w:cs="Times New Roman"/>
          <w:sz w:val="24"/>
          <w:szCs w:val="24"/>
        </w:rPr>
        <w:t xml:space="preserve">31. </w:t>
      </w:r>
      <w:r w:rsidRPr="00F25F48">
        <w:rPr>
          <w:rFonts w:ascii="Times New Roman" w:hAnsi="Times New Roman" w:cs="Times New Roman"/>
          <w:sz w:val="24"/>
          <w:szCs w:val="24"/>
        </w:rPr>
        <w:tab/>
        <w:t xml:space="preserve">Rescorla R, Wagner A. A theory of Pavlovian conditioning: Variations in the effectiveness of reinforcement and nonreinforcement. In: Black A, Prokasy W, editors. Classical Conditioning II: Current Research and Theory. Appleton-Century-Crofts; 1972. p. 64–99. </w:t>
      </w:r>
    </w:p>
    <w:p w14:paraId="26F94FDD" w14:textId="77777777" w:rsidR="004F45A5" w:rsidRPr="00F25F48" w:rsidRDefault="004F45A5" w:rsidP="004F45A5">
      <w:pPr>
        <w:pStyle w:val="Bibliography"/>
        <w:rPr>
          <w:rFonts w:ascii="Times New Roman" w:hAnsi="Times New Roman" w:cs="Times New Roman"/>
          <w:sz w:val="24"/>
          <w:szCs w:val="24"/>
        </w:rPr>
      </w:pPr>
      <w:r w:rsidRPr="00F25F48">
        <w:rPr>
          <w:rFonts w:ascii="Times New Roman" w:hAnsi="Times New Roman" w:cs="Times New Roman"/>
          <w:sz w:val="24"/>
          <w:szCs w:val="24"/>
        </w:rPr>
        <w:t xml:space="preserve">32. </w:t>
      </w:r>
      <w:r w:rsidRPr="00F25F48">
        <w:rPr>
          <w:rFonts w:ascii="Times New Roman" w:hAnsi="Times New Roman" w:cs="Times New Roman"/>
          <w:sz w:val="24"/>
          <w:szCs w:val="24"/>
        </w:rPr>
        <w:tab/>
        <w:t xml:space="preserve">Bouton ME. Context, ambiguity, and unlearning: sources of relapse after behavioral extinction. Biological Psychiatry. 2002 Nov 15;52(10):976–86. </w:t>
      </w:r>
    </w:p>
    <w:p w14:paraId="4579953F" w14:textId="77777777" w:rsidR="004F45A5" w:rsidRPr="00F25F48" w:rsidRDefault="004F45A5" w:rsidP="004F45A5">
      <w:pPr>
        <w:pStyle w:val="Bibliography"/>
        <w:rPr>
          <w:rFonts w:ascii="Times New Roman" w:hAnsi="Times New Roman" w:cs="Times New Roman"/>
          <w:sz w:val="24"/>
          <w:szCs w:val="24"/>
        </w:rPr>
      </w:pPr>
      <w:r w:rsidRPr="00F25F48">
        <w:rPr>
          <w:rFonts w:ascii="Times New Roman" w:hAnsi="Times New Roman" w:cs="Times New Roman"/>
          <w:sz w:val="24"/>
          <w:szCs w:val="24"/>
        </w:rPr>
        <w:t xml:space="preserve">33. </w:t>
      </w:r>
      <w:r w:rsidRPr="00F25F48">
        <w:rPr>
          <w:rFonts w:ascii="Times New Roman" w:hAnsi="Times New Roman" w:cs="Times New Roman"/>
          <w:sz w:val="24"/>
          <w:szCs w:val="24"/>
        </w:rPr>
        <w:tab/>
        <w:t xml:space="preserve">Bouton ME, Moody EW. Memory processes in classical conditioning. Neuroscience &amp; Biobehavioral Reviews. 2004;28(7):663–74. </w:t>
      </w:r>
    </w:p>
    <w:p w14:paraId="645F620F" w14:textId="77777777" w:rsidR="004F45A5" w:rsidRPr="00F25F48" w:rsidRDefault="004F45A5" w:rsidP="004F45A5">
      <w:pPr>
        <w:pStyle w:val="Bibliography"/>
        <w:rPr>
          <w:rFonts w:ascii="Times New Roman" w:hAnsi="Times New Roman" w:cs="Times New Roman"/>
          <w:sz w:val="24"/>
          <w:szCs w:val="24"/>
        </w:rPr>
      </w:pPr>
      <w:r w:rsidRPr="00F25F48">
        <w:rPr>
          <w:rFonts w:ascii="Times New Roman" w:hAnsi="Times New Roman" w:cs="Times New Roman"/>
          <w:sz w:val="24"/>
          <w:szCs w:val="24"/>
        </w:rPr>
        <w:t xml:space="preserve">34. </w:t>
      </w:r>
      <w:r w:rsidRPr="00F25F48">
        <w:rPr>
          <w:rFonts w:ascii="Times New Roman" w:hAnsi="Times New Roman" w:cs="Times New Roman"/>
          <w:sz w:val="24"/>
          <w:szCs w:val="24"/>
        </w:rPr>
        <w:tab/>
        <w:t xml:space="preserve">Arch JJ, Craske MG. Addressing relapse in cognitive behavioral therapy for panic disorder: Methods for optimizing long-term treatment outcomes. Cognitive and Behavioral Practice. 2011;18(3):306–15. </w:t>
      </w:r>
    </w:p>
    <w:p w14:paraId="3A41C0ED" w14:textId="77777777" w:rsidR="004F45A5" w:rsidRPr="00F25F48" w:rsidRDefault="004F45A5" w:rsidP="004F45A5">
      <w:pPr>
        <w:pStyle w:val="Bibliography"/>
        <w:rPr>
          <w:rFonts w:ascii="Times New Roman" w:hAnsi="Times New Roman" w:cs="Times New Roman"/>
          <w:sz w:val="24"/>
          <w:szCs w:val="24"/>
        </w:rPr>
      </w:pPr>
      <w:r w:rsidRPr="00F25F48">
        <w:rPr>
          <w:rFonts w:ascii="Times New Roman" w:hAnsi="Times New Roman" w:cs="Times New Roman"/>
          <w:sz w:val="24"/>
          <w:szCs w:val="24"/>
        </w:rPr>
        <w:t xml:space="preserve">35. </w:t>
      </w:r>
      <w:r w:rsidRPr="00F25F48">
        <w:rPr>
          <w:rFonts w:ascii="Times New Roman" w:hAnsi="Times New Roman" w:cs="Times New Roman"/>
          <w:sz w:val="24"/>
          <w:szCs w:val="24"/>
        </w:rPr>
        <w:tab/>
        <w:t xml:space="preserve">Craske MG, Kircanski K, Zelikowsky M, Mystkowski J, Chowdhury N, Baker A. Optimizing inhibitory learning during exposure therapy. Behaviour Research and Therapy. 2008 Jan;46(1):5–27. </w:t>
      </w:r>
    </w:p>
    <w:p w14:paraId="07931805" w14:textId="77777777" w:rsidR="004F45A5" w:rsidRPr="00F25F48" w:rsidRDefault="004F45A5" w:rsidP="004F45A5">
      <w:pPr>
        <w:pStyle w:val="Bibliography"/>
        <w:rPr>
          <w:rFonts w:ascii="Times New Roman" w:hAnsi="Times New Roman" w:cs="Times New Roman"/>
          <w:sz w:val="24"/>
          <w:szCs w:val="24"/>
        </w:rPr>
      </w:pPr>
      <w:r w:rsidRPr="00F25F48">
        <w:rPr>
          <w:rFonts w:ascii="Times New Roman" w:hAnsi="Times New Roman" w:cs="Times New Roman"/>
          <w:sz w:val="24"/>
          <w:szCs w:val="24"/>
        </w:rPr>
        <w:t xml:space="preserve">36. </w:t>
      </w:r>
      <w:r w:rsidRPr="00F25F48">
        <w:rPr>
          <w:rFonts w:ascii="Times New Roman" w:hAnsi="Times New Roman" w:cs="Times New Roman"/>
          <w:sz w:val="24"/>
          <w:szCs w:val="24"/>
        </w:rPr>
        <w:tab/>
        <w:t xml:space="preserve">Craske MG, Hermans D, Vansteenwegen D, editors. Fear And Learning: From Basic Processes to Clinical Implications. 1st ed. Amer Psychological Assn; 2006. </w:t>
      </w:r>
    </w:p>
    <w:p w14:paraId="310D3C14" w14:textId="77777777" w:rsidR="004F45A5" w:rsidRPr="00F25F48" w:rsidRDefault="004F45A5" w:rsidP="004F45A5">
      <w:pPr>
        <w:pStyle w:val="Bibliography"/>
        <w:rPr>
          <w:rFonts w:ascii="Times New Roman" w:hAnsi="Times New Roman" w:cs="Times New Roman"/>
          <w:sz w:val="24"/>
          <w:szCs w:val="24"/>
        </w:rPr>
      </w:pPr>
      <w:r w:rsidRPr="00F25F48">
        <w:rPr>
          <w:rFonts w:ascii="Times New Roman" w:hAnsi="Times New Roman" w:cs="Times New Roman"/>
          <w:sz w:val="24"/>
          <w:szCs w:val="24"/>
        </w:rPr>
        <w:t xml:space="preserve">37. </w:t>
      </w:r>
      <w:r w:rsidRPr="00F25F48">
        <w:rPr>
          <w:rFonts w:ascii="Times New Roman" w:hAnsi="Times New Roman" w:cs="Times New Roman"/>
          <w:sz w:val="24"/>
          <w:szCs w:val="24"/>
        </w:rPr>
        <w:tab/>
        <w:t xml:space="preserve">Bouton ME, Woods AM, Moody EW, Sunsay C, García-Gutiérrez A. Counteracting the Context-Dependence of Extinction: Relapse and Tests of Some Relapse Prevention Methods. In: Craske MG, Hermans D, Vansteenwegen D, editors. Fear and learning: From basic processes to clinical implications. Washington, DC, US: American Psychological Association; 2006. p. 175–96. </w:t>
      </w:r>
    </w:p>
    <w:p w14:paraId="63C690F2" w14:textId="77777777" w:rsidR="004F45A5" w:rsidRPr="00F25F48" w:rsidRDefault="004F45A5" w:rsidP="004F45A5">
      <w:pPr>
        <w:pStyle w:val="Bibliography"/>
        <w:rPr>
          <w:rFonts w:ascii="Times New Roman" w:hAnsi="Times New Roman" w:cs="Times New Roman"/>
          <w:sz w:val="24"/>
          <w:szCs w:val="24"/>
        </w:rPr>
      </w:pPr>
      <w:r w:rsidRPr="00F25F48">
        <w:rPr>
          <w:rFonts w:ascii="Times New Roman" w:hAnsi="Times New Roman" w:cs="Times New Roman"/>
          <w:sz w:val="24"/>
          <w:szCs w:val="24"/>
        </w:rPr>
        <w:t xml:space="preserve">38. </w:t>
      </w:r>
      <w:r w:rsidRPr="00F25F48">
        <w:rPr>
          <w:rFonts w:ascii="Times New Roman" w:hAnsi="Times New Roman" w:cs="Times New Roman"/>
          <w:sz w:val="24"/>
          <w:szCs w:val="24"/>
        </w:rPr>
        <w:tab/>
        <w:t xml:space="preserve">Arch JJ, Craske MG. Acceptance and Commitment Therapy and Cognitive Behavioral Therapy for Anxiety Disorders: Different Treatments, Similar Mechanisms? Clinical Psychology: Science and Practice. 2008;15(4):263–79. </w:t>
      </w:r>
    </w:p>
    <w:p w14:paraId="53B39145" w14:textId="77777777" w:rsidR="004F45A5" w:rsidRPr="00F25F48" w:rsidRDefault="004F45A5" w:rsidP="004F45A5">
      <w:pPr>
        <w:pStyle w:val="Bibliography"/>
        <w:rPr>
          <w:rFonts w:ascii="Times New Roman" w:hAnsi="Times New Roman" w:cs="Times New Roman"/>
          <w:sz w:val="24"/>
          <w:szCs w:val="24"/>
        </w:rPr>
      </w:pPr>
      <w:r w:rsidRPr="00F25F48">
        <w:rPr>
          <w:rFonts w:ascii="Times New Roman" w:hAnsi="Times New Roman" w:cs="Times New Roman"/>
          <w:sz w:val="24"/>
          <w:szCs w:val="24"/>
        </w:rPr>
        <w:t xml:space="preserve">39. </w:t>
      </w:r>
      <w:r w:rsidRPr="00F25F48">
        <w:rPr>
          <w:rFonts w:ascii="Times New Roman" w:hAnsi="Times New Roman" w:cs="Times New Roman"/>
          <w:sz w:val="24"/>
          <w:szCs w:val="24"/>
        </w:rPr>
        <w:tab/>
        <w:t xml:space="preserve">Hayes SC, Barnes-Holmes D, Roche B, editors. Relational Frame Theory: A Post-Skinnerian Account of Human Language and Cognition. 1st ed. Springer; 2001. </w:t>
      </w:r>
    </w:p>
    <w:p w14:paraId="2AD8D97C" w14:textId="77777777" w:rsidR="004F45A5" w:rsidRPr="00F25F48" w:rsidRDefault="004F45A5" w:rsidP="004F45A5">
      <w:pPr>
        <w:pStyle w:val="Bibliography"/>
        <w:rPr>
          <w:rFonts w:ascii="Times New Roman" w:hAnsi="Times New Roman" w:cs="Times New Roman"/>
          <w:sz w:val="24"/>
          <w:szCs w:val="24"/>
        </w:rPr>
      </w:pPr>
      <w:r w:rsidRPr="00F25F48">
        <w:rPr>
          <w:rFonts w:ascii="Times New Roman" w:hAnsi="Times New Roman" w:cs="Times New Roman"/>
          <w:sz w:val="24"/>
          <w:szCs w:val="24"/>
        </w:rPr>
        <w:t xml:space="preserve">40. </w:t>
      </w:r>
      <w:r w:rsidRPr="00F25F48">
        <w:rPr>
          <w:rFonts w:ascii="Times New Roman" w:hAnsi="Times New Roman" w:cs="Times New Roman"/>
          <w:sz w:val="24"/>
          <w:szCs w:val="24"/>
        </w:rPr>
        <w:tab/>
        <w:t xml:space="preserve">Wilson KG, Hayes SC. Resurgence of derived stimulus relations. J Exp Anal Behav. 1996 Nov;66(3):267–81. </w:t>
      </w:r>
    </w:p>
    <w:p w14:paraId="5C1C4695" w14:textId="77777777" w:rsidR="004F45A5" w:rsidRPr="00F25F48" w:rsidRDefault="004F45A5" w:rsidP="004F45A5">
      <w:pPr>
        <w:pStyle w:val="Bibliography"/>
        <w:rPr>
          <w:rFonts w:ascii="Times New Roman" w:hAnsi="Times New Roman" w:cs="Times New Roman"/>
          <w:sz w:val="24"/>
          <w:szCs w:val="24"/>
        </w:rPr>
      </w:pPr>
      <w:r w:rsidRPr="00F25F48">
        <w:rPr>
          <w:rFonts w:ascii="Times New Roman" w:hAnsi="Times New Roman" w:cs="Times New Roman"/>
          <w:sz w:val="24"/>
          <w:szCs w:val="24"/>
        </w:rPr>
        <w:t xml:space="preserve">41. </w:t>
      </w:r>
      <w:r w:rsidRPr="00F25F48">
        <w:rPr>
          <w:rFonts w:ascii="Times New Roman" w:hAnsi="Times New Roman" w:cs="Times New Roman"/>
          <w:sz w:val="24"/>
          <w:szCs w:val="24"/>
        </w:rPr>
        <w:tab/>
        <w:t xml:space="preserve">Hooper N, Saunders J, McHugh L. The derived generalization of thought suppression. Learning &amp; Behavior. 2010;38(2):160–8. </w:t>
      </w:r>
    </w:p>
    <w:p w14:paraId="43CCA87B" w14:textId="77777777" w:rsidR="004F45A5" w:rsidRPr="00F25F48" w:rsidRDefault="004F45A5" w:rsidP="004F45A5">
      <w:pPr>
        <w:pStyle w:val="Bibliography"/>
        <w:rPr>
          <w:rFonts w:ascii="Times New Roman" w:hAnsi="Times New Roman" w:cs="Times New Roman"/>
          <w:sz w:val="24"/>
          <w:szCs w:val="24"/>
        </w:rPr>
      </w:pPr>
      <w:r w:rsidRPr="00F25F48">
        <w:rPr>
          <w:rFonts w:ascii="Times New Roman" w:hAnsi="Times New Roman" w:cs="Times New Roman"/>
          <w:sz w:val="24"/>
          <w:szCs w:val="24"/>
        </w:rPr>
        <w:t xml:space="preserve">42. </w:t>
      </w:r>
      <w:r w:rsidRPr="00F25F48">
        <w:rPr>
          <w:rFonts w:ascii="Times New Roman" w:hAnsi="Times New Roman" w:cs="Times New Roman"/>
          <w:sz w:val="24"/>
          <w:szCs w:val="24"/>
        </w:rPr>
        <w:tab/>
        <w:t xml:space="preserve">Hayes SC, editor. Rule-governed behavior:  Cognition, contingencies, and instructional control. New York,  NY,  US: Plenum Press; 1989. </w:t>
      </w:r>
    </w:p>
    <w:p w14:paraId="1D68552C" w14:textId="77777777" w:rsidR="004F45A5" w:rsidRPr="00F25F48" w:rsidRDefault="004F45A5" w:rsidP="004F45A5">
      <w:pPr>
        <w:pStyle w:val="Bibliography"/>
        <w:rPr>
          <w:rFonts w:ascii="Times New Roman" w:hAnsi="Times New Roman" w:cs="Times New Roman"/>
          <w:sz w:val="24"/>
          <w:szCs w:val="24"/>
        </w:rPr>
      </w:pPr>
      <w:r w:rsidRPr="00F25F48">
        <w:rPr>
          <w:rFonts w:ascii="Times New Roman" w:hAnsi="Times New Roman" w:cs="Times New Roman"/>
          <w:sz w:val="24"/>
          <w:szCs w:val="24"/>
        </w:rPr>
        <w:t xml:space="preserve">43. </w:t>
      </w:r>
      <w:r w:rsidRPr="00F25F48">
        <w:rPr>
          <w:rFonts w:ascii="Times New Roman" w:hAnsi="Times New Roman" w:cs="Times New Roman"/>
          <w:sz w:val="24"/>
          <w:szCs w:val="24"/>
        </w:rPr>
        <w:tab/>
        <w:t xml:space="preserve">Hayes SC, Luoma JB, Bond FW, Masuda A, Lillis J. Acceptance and Commitment Therapy: Model, processes and outcomes. Behaviour Research and Therapy. 2006 Jan;44(1):1–25. </w:t>
      </w:r>
    </w:p>
    <w:p w14:paraId="46982E55" w14:textId="77777777" w:rsidR="004F45A5" w:rsidRPr="00F25F48" w:rsidRDefault="004F45A5" w:rsidP="004F45A5">
      <w:pPr>
        <w:pStyle w:val="Bibliography"/>
        <w:rPr>
          <w:rFonts w:ascii="Times New Roman" w:hAnsi="Times New Roman" w:cs="Times New Roman"/>
          <w:sz w:val="24"/>
          <w:szCs w:val="24"/>
        </w:rPr>
      </w:pPr>
      <w:r w:rsidRPr="00F25F48">
        <w:rPr>
          <w:rFonts w:ascii="Times New Roman" w:hAnsi="Times New Roman" w:cs="Times New Roman"/>
          <w:sz w:val="24"/>
          <w:szCs w:val="24"/>
        </w:rPr>
        <w:t xml:space="preserve">44. </w:t>
      </w:r>
      <w:r w:rsidRPr="00F25F48">
        <w:rPr>
          <w:rFonts w:ascii="Times New Roman" w:hAnsi="Times New Roman" w:cs="Times New Roman"/>
          <w:sz w:val="24"/>
          <w:szCs w:val="24"/>
        </w:rPr>
        <w:tab/>
        <w:t xml:space="preserve">Levin ME, Hildebrandt MJ, Lillis J, Hayes SC. The Impact of Treatment Components Suggested by the Psychological Flexibility Model: A Meta-Analysis of Laboratory-Based Component Studies. Behavior Therapy. 2012;43(4):741–56. </w:t>
      </w:r>
    </w:p>
    <w:p w14:paraId="5736594E" w14:textId="77777777" w:rsidR="004F45A5" w:rsidRPr="00F25F48" w:rsidRDefault="004F45A5" w:rsidP="004F45A5">
      <w:pPr>
        <w:pStyle w:val="Bibliography"/>
        <w:rPr>
          <w:rFonts w:ascii="Times New Roman" w:hAnsi="Times New Roman" w:cs="Times New Roman"/>
          <w:sz w:val="24"/>
          <w:szCs w:val="24"/>
        </w:rPr>
      </w:pPr>
      <w:r w:rsidRPr="00F25F48">
        <w:rPr>
          <w:rFonts w:ascii="Times New Roman" w:hAnsi="Times New Roman" w:cs="Times New Roman"/>
          <w:sz w:val="24"/>
          <w:szCs w:val="24"/>
        </w:rPr>
        <w:t xml:space="preserve">45. </w:t>
      </w:r>
      <w:r w:rsidRPr="00F25F48">
        <w:rPr>
          <w:rFonts w:ascii="Times New Roman" w:hAnsi="Times New Roman" w:cs="Times New Roman"/>
          <w:sz w:val="24"/>
          <w:szCs w:val="24"/>
        </w:rPr>
        <w:tab/>
        <w:t xml:space="preserve">Ruiz FJ. A Review of Acceptance and Commitment Therapy (ACT) Empirical Evidence: Correlational, Experimental Psychopathology, Component and Outcome Studies. International Journal of Psychology and Psychological Therapy. 2010;10(1):125–62. </w:t>
      </w:r>
    </w:p>
    <w:p w14:paraId="5B0CEACA" w14:textId="77777777" w:rsidR="004F45A5" w:rsidRPr="00F25F48" w:rsidRDefault="004F45A5" w:rsidP="004F45A5">
      <w:pPr>
        <w:pStyle w:val="Bibliography"/>
        <w:rPr>
          <w:rFonts w:ascii="Times New Roman" w:hAnsi="Times New Roman" w:cs="Times New Roman"/>
          <w:sz w:val="24"/>
          <w:szCs w:val="24"/>
        </w:rPr>
      </w:pPr>
      <w:r w:rsidRPr="00F25F48">
        <w:rPr>
          <w:rFonts w:ascii="Times New Roman" w:hAnsi="Times New Roman" w:cs="Times New Roman"/>
          <w:sz w:val="24"/>
          <w:szCs w:val="24"/>
        </w:rPr>
        <w:t xml:space="preserve">46. </w:t>
      </w:r>
      <w:r w:rsidRPr="00F25F48">
        <w:rPr>
          <w:rFonts w:ascii="Times New Roman" w:hAnsi="Times New Roman" w:cs="Times New Roman"/>
          <w:sz w:val="24"/>
          <w:szCs w:val="24"/>
        </w:rPr>
        <w:tab/>
        <w:t xml:space="preserve">Hayes SC, Wilson KG, Gifford EV, Follette VM, Strosahl KD. Experiential avoidance and behavioral disorders: A functional dimensional approach to diagnosis and treatment. Journal of Consulting and Clinical Psychology. 1996;64(6):1152–68. </w:t>
      </w:r>
    </w:p>
    <w:p w14:paraId="19981EFA" w14:textId="77777777" w:rsidR="004F45A5" w:rsidRPr="00F25F48" w:rsidRDefault="004F45A5" w:rsidP="004F45A5">
      <w:pPr>
        <w:pStyle w:val="Bibliography"/>
        <w:rPr>
          <w:rFonts w:ascii="Times New Roman" w:hAnsi="Times New Roman" w:cs="Times New Roman"/>
          <w:sz w:val="24"/>
          <w:szCs w:val="24"/>
        </w:rPr>
      </w:pPr>
      <w:r w:rsidRPr="00F25F48">
        <w:rPr>
          <w:rFonts w:ascii="Times New Roman" w:hAnsi="Times New Roman" w:cs="Times New Roman"/>
          <w:sz w:val="24"/>
          <w:szCs w:val="24"/>
        </w:rPr>
        <w:t xml:space="preserve">47. </w:t>
      </w:r>
      <w:r w:rsidRPr="00F25F48">
        <w:rPr>
          <w:rFonts w:ascii="Times New Roman" w:hAnsi="Times New Roman" w:cs="Times New Roman"/>
          <w:sz w:val="24"/>
          <w:szCs w:val="24"/>
        </w:rPr>
        <w:tab/>
        <w:t xml:space="preserve">Blacker KJ, Herbert JD, Forman EM, Kounios J. Acceptance-Versus Change-Based Pain Management The Role of Psychological Acceptance. Behav Modif. 2012 Jan 1;36(1):37–48. </w:t>
      </w:r>
    </w:p>
    <w:p w14:paraId="7BE91D41" w14:textId="77777777" w:rsidR="004F45A5" w:rsidRPr="00F25F48" w:rsidRDefault="004F45A5" w:rsidP="004F45A5">
      <w:pPr>
        <w:pStyle w:val="Bibliography"/>
        <w:rPr>
          <w:rFonts w:ascii="Times New Roman" w:hAnsi="Times New Roman" w:cs="Times New Roman"/>
          <w:sz w:val="24"/>
          <w:szCs w:val="24"/>
        </w:rPr>
      </w:pPr>
      <w:r w:rsidRPr="00F25F48">
        <w:rPr>
          <w:rFonts w:ascii="Times New Roman" w:hAnsi="Times New Roman" w:cs="Times New Roman"/>
          <w:sz w:val="24"/>
          <w:szCs w:val="24"/>
        </w:rPr>
        <w:t xml:space="preserve">48. </w:t>
      </w:r>
      <w:r w:rsidRPr="00F25F48">
        <w:rPr>
          <w:rFonts w:ascii="Times New Roman" w:hAnsi="Times New Roman" w:cs="Times New Roman"/>
          <w:sz w:val="24"/>
          <w:szCs w:val="24"/>
        </w:rPr>
        <w:tab/>
        <w:t xml:space="preserve">Eifert GH, Heffner M. The effects of acceptance versus control contexts on avoidance of panic-related symptoms. Journal of Behavior Therapy and Experimental Psychiatry. 2003 Sep;34(3–4):293–312. </w:t>
      </w:r>
    </w:p>
    <w:p w14:paraId="39144EE9" w14:textId="77777777" w:rsidR="004F45A5" w:rsidRPr="00F25F48" w:rsidRDefault="004F45A5" w:rsidP="004F45A5">
      <w:pPr>
        <w:pStyle w:val="Bibliography"/>
        <w:rPr>
          <w:rFonts w:ascii="Times New Roman" w:hAnsi="Times New Roman" w:cs="Times New Roman"/>
          <w:sz w:val="24"/>
          <w:szCs w:val="24"/>
        </w:rPr>
      </w:pPr>
      <w:r w:rsidRPr="00F25F48">
        <w:rPr>
          <w:rFonts w:ascii="Times New Roman" w:hAnsi="Times New Roman" w:cs="Times New Roman"/>
          <w:sz w:val="24"/>
          <w:szCs w:val="24"/>
        </w:rPr>
        <w:t xml:space="preserve">49. </w:t>
      </w:r>
      <w:r w:rsidRPr="00F25F48">
        <w:rPr>
          <w:rFonts w:ascii="Times New Roman" w:hAnsi="Times New Roman" w:cs="Times New Roman"/>
          <w:sz w:val="24"/>
          <w:szCs w:val="24"/>
        </w:rPr>
        <w:tab/>
        <w:t xml:space="preserve">Feldner M., Zvolensky M., Eifert G., Spira A. Emotional avoidance: an experimental test of individual differences and response suppression using biological challenge. Behaviour Research and Therapy. 2003 Apr;41(4):403–11. </w:t>
      </w:r>
    </w:p>
    <w:p w14:paraId="5B2403B4" w14:textId="77777777" w:rsidR="004F45A5" w:rsidRPr="00F25F48" w:rsidRDefault="004F45A5" w:rsidP="004F45A5">
      <w:pPr>
        <w:pStyle w:val="Bibliography"/>
        <w:rPr>
          <w:rFonts w:ascii="Times New Roman" w:hAnsi="Times New Roman" w:cs="Times New Roman"/>
          <w:sz w:val="24"/>
          <w:szCs w:val="24"/>
        </w:rPr>
      </w:pPr>
      <w:r w:rsidRPr="00F25F48">
        <w:rPr>
          <w:rFonts w:ascii="Times New Roman" w:hAnsi="Times New Roman" w:cs="Times New Roman"/>
          <w:sz w:val="24"/>
          <w:szCs w:val="24"/>
        </w:rPr>
        <w:t xml:space="preserve">50. </w:t>
      </w:r>
      <w:r w:rsidRPr="00F25F48">
        <w:rPr>
          <w:rFonts w:ascii="Times New Roman" w:hAnsi="Times New Roman" w:cs="Times New Roman"/>
          <w:sz w:val="24"/>
          <w:szCs w:val="24"/>
        </w:rPr>
        <w:tab/>
        <w:t xml:space="preserve">Levitt JT, Brown TA, Orsillo SM, Barlow DH. The effects of acceptance versus suppression of emotion on subjective and psychophysiological response to carbon dioxide challenge in patients with panic disorder. Behavior Therapy. 2004;35(4):747–66. </w:t>
      </w:r>
    </w:p>
    <w:p w14:paraId="0FAF0009" w14:textId="77777777" w:rsidR="004F45A5" w:rsidRPr="00F25F48" w:rsidRDefault="004F45A5" w:rsidP="004F45A5">
      <w:pPr>
        <w:pStyle w:val="Bibliography"/>
        <w:rPr>
          <w:rFonts w:ascii="Times New Roman" w:hAnsi="Times New Roman" w:cs="Times New Roman"/>
          <w:sz w:val="24"/>
          <w:szCs w:val="24"/>
        </w:rPr>
      </w:pPr>
      <w:r w:rsidRPr="00F25F48">
        <w:rPr>
          <w:rFonts w:ascii="Times New Roman" w:hAnsi="Times New Roman" w:cs="Times New Roman"/>
          <w:sz w:val="24"/>
          <w:szCs w:val="24"/>
        </w:rPr>
        <w:t xml:space="preserve">51. </w:t>
      </w:r>
      <w:r w:rsidRPr="00F25F48">
        <w:rPr>
          <w:rFonts w:ascii="Times New Roman" w:hAnsi="Times New Roman" w:cs="Times New Roman"/>
          <w:sz w:val="24"/>
          <w:szCs w:val="24"/>
        </w:rPr>
        <w:tab/>
        <w:t xml:space="preserve">Masuda A, Twohig MP, Stormo AR, Feinstein AB, Chou Y-Y, Wendell JW. The effects of cognitive defusion and thought distraction on emotional discomfort and believability of negative self-referential thoughts. Journal of Behavior Therapy and Experimental Psychiatry. 2010;41(1):11–7. </w:t>
      </w:r>
    </w:p>
    <w:p w14:paraId="47A12579" w14:textId="77777777" w:rsidR="004F45A5" w:rsidRPr="00F25F48" w:rsidRDefault="004F45A5" w:rsidP="004F45A5">
      <w:pPr>
        <w:pStyle w:val="Bibliography"/>
        <w:rPr>
          <w:rFonts w:ascii="Times New Roman" w:hAnsi="Times New Roman" w:cs="Times New Roman"/>
          <w:sz w:val="24"/>
          <w:szCs w:val="24"/>
        </w:rPr>
      </w:pPr>
      <w:r w:rsidRPr="00F25F48">
        <w:rPr>
          <w:rFonts w:ascii="Times New Roman" w:hAnsi="Times New Roman" w:cs="Times New Roman"/>
          <w:sz w:val="24"/>
          <w:szCs w:val="24"/>
        </w:rPr>
        <w:t xml:space="preserve">52. </w:t>
      </w:r>
      <w:r w:rsidRPr="00F25F48">
        <w:rPr>
          <w:rFonts w:ascii="Times New Roman" w:hAnsi="Times New Roman" w:cs="Times New Roman"/>
          <w:sz w:val="24"/>
          <w:szCs w:val="24"/>
        </w:rPr>
        <w:tab/>
        <w:t xml:space="preserve">Deacon BJ, Fawzy TI, Lickel JJ, Wolitzky-Taylor KB. Cognitive defusion versus cognitive restructuring in the treatment of negative self-referential thoughts: An investigation of process and outcome. Journal of Cognitive Psychotherapy. 2011;25(3):218–32. </w:t>
      </w:r>
    </w:p>
    <w:p w14:paraId="0C276262" w14:textId="77777777" w:rsidR="004F45A5" w:rsidRPr="00F25F48" w:rsidRDefault="004F45A5" w:rsidP="004F45A5">
      <w:pPr>
        <w:pStyle w:val="Bibliography"/>
        <w:rPr>
          <w:rFonts w:ascii="Times New Roman" w:hAnsi="Times New Roman" w:cs="Times New Roman"/>
          <w:sz w:val="24"/>
          <w:szCs w:val="24"/>
        </w:rPr>
      </w:pPr>
      <w:r w:rsidRPr="00F25F48">
        <w:rPr>
          <w:rFonts w:ascii="Times New Roman" w:hAnsi="Times New Roman" w:cs="Times New Roman"/>
          <w:sz w:val="24"/>
          <w:szCs w:val="24"/>
        </w:rPr>
        <w:t xml:space="preserve">53. </w:t>
      </w:r>
      <w:r w:rsidRPr="00F25F48">
        <w:rPr>
          <w:rFonts w:ascii="Times New Roman" w:hAnsi="Times New Roman" w:cs="Times New Roman"/>
          <w:sz w:val="24"/>
          <w:szCs w:val="24"/>
        </w:rPr>
        <w:tab/>
        <w:t xml:space="preserve">Marcks BA, Woods DW. Role of thought-related beliefs and coping strategies in the escalation of intrusive thoughts: An analog to obsessive–compulsive disorder. Behaviour Research and Therapy. 2007;45(11):2640–51. </w:t>
      </w:r>
    </w:p>
    <w:p w14:paraId="5DF611C2" w14:textId="77777777" w:rsidR="004F45A5" w:rsidRPr="00F25F48" w:rsidRDefault="004F45A5" w:rsidP="004F45A5">
      <w:pPr>
        <w:pStyle w:val="Bibliography"/>
        <w:rPr>
          <w:rFonts w:ascii="Times New Roman" w:hAnsi="Times New Roman" w:cs="Times New Roman"/>
          <w:sz w:val="24"/>
          <w:szCs w:val="24"/>
        </w:rPr>
      </w:pPr>
      <w:r w:rsidRPr="00F25F48">
        <w:rPr>
          <w:rFonts w:ascii="Times New Roman" w:hAnsi="Times New Roman" w:cs="Times New Roman"/>
          <w:sz w:val="24"/>
          <w:szCs w:val="24"/>
        </w:rPr>
        <w:t xml:space="preserve">54. </w:t>
      </w:r>
      <w:r w:rsidRPr="00F25F48">
        <w:rPr>
          <w:rFonts w:ascii="Times New Roman" w:hAnsi="Times New Roman" w:cs="Times New Roman"/>
          <w:sz w:val="24"/>
          <w:szCs w:val="24"/>
        </w:rPr>
        <w:tab/>
        <w:t xml:space="preserve">Marcks BA, Woods DW. A comparison of thought suppression to an acceptance-based technique in the management of personal intrusive thoughts: a controlled evaluation. Behaviour Research and Therapy. 2005;43(4):433–45. </w:t>
      </w:r>
    </w:p>
    <w:p w14:paraId="4414163E" w14:textId="77777777" w:rsidR="004F45A5" w:rsidRPr="00F25F48" w:rsidRDefault="004F45A5" w:rsidP="004F45A5">
      <w:pPr>
        <w:pStyle w:val="Bibliography"/>
        <w:rPr>
          <w:rFonts w:ascii="Times New Roman" w:hAnsi="Times New Roman" w:cs="Times New Roman"/>
          <w:sz w:val="24"/>
          <w:szCs w:val="24"/>
        </w:rPr>
      </w:pPr>
      <w:r w:rsidRPr="00F25F48">
        <w:rPr>
          <w:rFonts w:ascii="Times New Roman" w:hAnsi="Times New Roman" w:cs="Times New Roman"/>
          <w:sz w:val="24"/>
          <w:szCs w:val="24"/>
        </w:rPr>
        <w:t xml:space="preserve">55. </w:t>
      </w:r>
      <w:r w:rsidRPr="00F25F48">
        <w:rPr>
          <w:rFonts w:ascii="Times New Roman" w:hAnsi="Times New Roman" w:cs="Times New Roman"/>
          <w:sz w:val="24"/>
          <w:szCs w:val="24"/>
        </w:rPr>
        <w:tab/>
        <w:t xml:space="preserve">Arch JJ, Craske MG. Mechanisms of mindfulness: Emotion regulation following a focused breathing induction. Behaviour Research and Therapy. 2006;44(12):1849–58. </w:t>
      </w:r>
    </w:p>
    <w:p w14:paraId="51A62F66" w14:textId="77777777" w:rsidR="004F45A5" w:rsidRPr="00F25F48" w:rsidRDefault="004F45A5" w:rsidP="004F45A5">
      <w:pPr>
        <w:pStyle w:val="Bibliography"/>
        <w:rPr>
          <w:rFonts w:ascii="Times New Roman" w:hAnsi="Times New Roman" w:cs="Times New Roman"/>
          <w:sz w:val="24"/>
          <w:szCs w:val="24"/>
        </w:rPr>
      </w:pPr>
      <w:r w:rsidRPr="00F25F48">
        <w:rPr>
          <w:rFonts w:ascii="Times New Roman" w:hAnsi="Times New Roman" w:cs="Times New Roman"/>
          <w:sz w:val="24"/>
          <w:szCs w:val="24"/>
        </w:rPr>
        <w:t xml:space="preserve">56. </w:t>
      </w:r>
      <w:r w:rsidRPr="00F25F48">
        <w:rPr>
          <w:rFonts w:ascii="Times New Roman" w:hAnsi="Times New Roman" w:cs="Times New Roman"/>
          <w:sz w:val="24"/>
          <w:szCs w:val="24"/>
        </w:rPr>
        <w:tab/>
        <w:t xml:space="preserve">Wilson KG, DuFrene T. Mindfulness for Two: An Acceptance and Commitment Therapy Approach to Mindfulness in Psychotherapy. New Harbinger Publications; 2011. </w:t>
      </w:r>
    </w:p>
    <w:p w14:paraId="6F7544F4" w14:textId="77777777" w:rsidR="004F45A5" w:rsidRPr="00F25F48" w:rsidRDefault="004F45A5" w:rsidP="004F45A5">
      <w:pPr>
        <w:pStyle w:val="Bibliography"/>
        <w:rPr>
          <w:rFonts w:ascii="Times New Roman" w:hAnsi="Times New Roman" w:cs="Times New Roman"/>
          <w:sz w:val="24"/>
          <w:szCs w:val="24"/>
        </w:rPr>
      </w:pPr>
      <w:r w:rsidRPr="00F25F48">
        <w:rPr>
          <w:rFonts w:ascii="Times New Roman" w:hAnsi="Times New Roman" w:cs="Times New Roman"/>
          <w:sz w:val="24"/>
          <w:szCs w:val="24"/>
        </w:rPr>
        <w:t xml:space="preserve">57. </w:t>
      </w:r>
      <w:r w:rsidRPr="00F25F48">
        <w:rPr>
          <w:rFonts w:ascii="Times New Roman" w:hAnsi="Times New Roman" w:cs="Times New Roman"/>
          <w:sz w:val="24"/>
          <w:szCs w:val="24"/>
        </w:rPr>
        <w:tab/>
        <w:t xml:space="preserve">Páez-Blarrina M, Luciano C, Gutiérrez-Martínez O, Valdivia S, Ortega J, Rodríguez-Valverde M. The role of values with personal examples in altering the functions of pain: Comparison between acceptance-based and cognitive-control-based protocols. Behaviour Research and Therapy. 2008;46(1):84–97. </w:t>
      </w:r>
    </w:p>
    <w:p w14:paraId="00E329DF" w14:textId="77777777" w:rsidR="004F45A5" w:rsidRPr="00F25F48" w:rsidRDefault="004F45A5" w:rsidP="004F45A5">
      <w:pPr>
        <w:pStyle w:val="Bibliography"/>
        <w:rPr>
          <w:rFonts w:ascii="Times New Roman" w:hAnsi="Times New Roman" w:cs="Times New Roman"/>
          <w:sz w:val="24"/>
          <w:szCs w:val="24"/>
        </w:rPr>
      </w:pPr>
      <w:r w:rsidRPr="00F25F48">
        <w:rPr>
          <w:rFonts w:ascii="Times New Roman" w:hAnsi="Times New Roman" w:cs="Times New Roman"/>
          <w:sz w:val="24"/>
          <w:szCs w:val="24"/>
        </w:rPr>
        <w:t xml:space="preserve">58. </w:t>
      </w:r>
      <w:r w:rsidRPr="00F25F48">
        <w:rPr>
          <w:rFonts w:ascii="Times New Roman" w:hAnsi="Times New Roman" w:cs="Times New Roman"/>
          <w:sz w:val="24"/>
          <w:szCs w:val="24"/>
        </w:rPr>
        <w:tab/>
        <w:t xml:space="preserve">Hayes SC, Strosahl KD, Wilson KG. Acceptance and Commitment Therapy: An Experiential Approach to Behavior Change. 1st ed. The Guilford Press; 1999. </w:t>
      </w:r>
    </w:p>
    <w:p w14:paraId="25CA12C6" w14:textId="77777777" w:rsidR="004F45A5" w:rsidRPr="00F25F48" w:rsidRDefault="004F45A5" w:rsidP="004F45A5">
      <w:pPr>
        <w:pStyle w:val="Bibliography"/>
        <w:rPr>
          <w:rFonts w:ascii="Times New Roman" w:hAnsi="Times New Roman" w:cs="Times New Roman"/>
          <w:sz w:val="24"/>
          <w:szCs w:val="24"/>
        </w:rPr>
      </w:pPr>
      <w:r w:rsidRPr="00F25F48">
        <w:rPr>
          <w:rFonts w:ascii="Times New Roman" w:hAnsi="Times New Roman" w:cs="Times New Roman"/>
          <w:sz w:val="24"/>
          <w:szCs w:val="24"/>
        </w:rPr>
        <w:t xml:space="preserve">59. </w:t>
      </w:r>
      <w:r w:rsidRPr="00F25F48">
        <w:rPr>
          <w:rFonts w:ascii="Times New Roman" w:hAnsi="Times New Roman" w:cs="Times New Roman"/>
          <w:sz w:val="24"/>
          <w:szCs w:val="24"/>
        </w:rPr>
        <w:tab/>
        <w:t xml:space="preserve">Twohig MP, Plumb JC, Mukherjee D, Hayes SC. In: Sookman D, Leahy RL, editors. Treatment Resistant Anxiety Disorders: Resolving Impasses to Symptom Remission. 1st ed. Routledge; 2010. p. 255–90. </w:t>
      </w:r>
    </w:p>
    <w:p w14:paraId="543F09B3" w14:textId="77777777" w:rsidR="004F45A5" w:rsidRPr="00F25F48" w:rsidRDefault="004F45A5" w:rsidP="004F45A5">
      <w:pPr>
        <w:pStyle w:val="Bibliography"/>
        <w:rPr>
          <w:rFonts w:ascii="Times New Roman" w:hAnsi="Times New Roman" w:cs="Times New Roman"/>
          <w:sz w:val="24"/>
          <w:szCs w:val="24"/>
        </w:rPr>
      </w:pPr>
      <w:r w:rsidRPr="00F25F48">
        <w:rPr>
          <w:rFonts w:ascii="Times New Roman" w:hAnsi="Times New Roman" w:cs="Times New Roman"/>
          <w:sz w:val="24"/>
          <w:szCs w:val="24"/>
        </w:rPr>
        <w:t xml:space="preserve">60. </w:t>
      </w:r>
      <w:r w:rsidRPr="00F25F48">
        <w:rPr>
          <w:rFonts w:ascii="Times New Roman" w:hAnsi="Times New Roman" w:cs="Times New Roman"/>
          <w:sz w:val="24"/>
          <w:szCs w:val="24"/>
        </w:rPr>
        <w:tab/>
        <w:t xml:space="preserve">Twohig MP, Moran DJ, Hayes SC. A functional contextual account of obsessive compulsive disorder. In: Woods D, Kanter J, editors. Understanding Behavior Disorders: A Contemporary Behavioral Perspective. Reno, NV: Context Press; 2007. p. 117–56. </w:t>
      </w:r>
    </w:p>
    <w:p w14:paraId="11640038" w14:textId="77777777" w:rsidR="004F45A5" w:rsidRPr="00F25F48" w:rsidRDefault="004F45A5" w:rsidP="004F45A5">
      <w:pPr>
        <w:pStyle w:val="Bibliography"/>
        <w:rPr>
          <w:rFonts w:ascii="Times New Roman" w:hAnsi="Times New Roman" w:cs="Times New Roman"/>
          <w:sz w:val="24"/>
          <w:szCs w:val="24"/>
        </w:rPr>
      </w:pPr>
      <w:r w:rsidRPr="00F25F48">
        <w:rPr>
          <w:rFonts w:ascii="Times New Roman" w:hAnsi="Times New Roman" w:cs="Times New Roman"/>
          <w:sz w:val="24"/>
          <w:szCs w:val="24"/>
        </w:rPr>
        <w:t xml:space="preserve">61. </w:t>
      </w:r>
      <w:r w:rsidRPr="00F25F48">
        <w:rPr>
          <w:rFonts w:ascii="Times New Roman" w:hAnsi="Times New Roman" w:cs="Times New Roman"/>
          <w:sz w:val="24"/>
          <w:szCs w:val="24"/>
        </w:rPr>
        <w:tab/>
        <w:t xml:space="preserve">Woods DW, Twohig MP. Trichotillomania: An ACT-enhanced Behavior Therapy Approach : Therapist Guide. Oxford University Press; 2008. </w:t>
      </w:r>
    </w:p>
    <w:p w14:paraId="44691A98" w14:textId="77777777" w:rsidR="004F45A5" w:rsidRPr="00F25F48" w:rsidRDefault="004F45A5" w:rsidP="004F45A5">
      <w:pPr>
        <w:pStyle w:val="Bibliography"/>
        <w:rPr>
          <w:rFonts w:ascii="Times New Roman" w:hAnsi="Times New Roman" w:cs="Times New Roman"/>
          <w:sz w:val="24"/>
          <w:szCs w:val="24"/>
        </w:rPr>
      </w:pPr>
      <w:r w:rsidRPr="00F25F48">
        <w:rPr>
          <w:rFonts w:ascii="Times New Roman" w:hAnsi="Times New Roman" w:cs="Times New Roman"/>
          <w:sz w:val="24"/>
          <w:szCs w:val="24"/>
        </w:rPr>
        <w:t xml:space="preserve">62. </w:t>
      </w:r>
      <w:r w:rsidRPr="00F25F48">
        <w:rPr>
          <w:rFonts w:ascii="Times New Roman" w:hAnsi="Times New Roman" w:cs="Times New Roman"/>
          <w:sz w:val="24"/>
          <w:szCs w:val="24"/>
        </w:rPr>
        <w:tab/>
        <w:t xml:space="preserve">Diefenbach GJ, Abramowitz JS, Norberg MM, Tolin DF. Changes in quality of life following cognitive-behavioral therapy for obsessive-compulsive disorder. Behaviour Research and Therapy. 2007;45(12):3060–8. </w:t>
      </w:r>
    </w:p>
    <w:p w14:paraId="0F2E002E" w14:textId="77777777" w:rsidR="004F45A5" w:rsidRPr="00F25F48" w:rsidRDefault="004F45A5" w:rsidP="004F45A5">
      <w:pPr>
        <w:pStyle w:val="Bibliography"/>
        <w:rPr>
          <w:rFonts w:ascii="Times New Roman" w:hAnsi="Times New Roman" w:cs="Times New Roman"/>
          <w:sz w:val="24"/>
          <w:szCs w:val="24"/>
        </w:rPr>
      </w:pPr>
      <w:r w:rsidRPr="00F25F48">
        <w:rPr>
          <w:rFonts w:ascii="Times New Roman" w:hAnsi="Times New Roman" w:cs="Times New Roman"/>
          <w:sz w:val="24"/>
          <w:szCs w:val="24"/>
        </w:rPr>
        <w:t xml:space="preserve">63. </w:t>
      </w:r>
      <w:r w:rsidRPr="00F25F48">
        <w:rPr>
          <w:rFonts w:ascii="Times New Roman" w:hAnsi="Times New Roman" w:cs="Times New Roman"/>
          <w:sz w:val="24"/>
          <w:szCs w:val="24"/>
        </w:rPr>
        <w:tab/>
        <w:t xml:space="preserve">Norberg MM, Calamari JE, Cohen RJ, Riemann BC. Quality of life in obsessive-compulsive disorder: an evaluation of impairment and a preliminary analysis of the ameliorating effects of treatment. Depression and Anxiety. 2008;25(3):248–59. </w:t>
      </w:r>
    </w:p>
    <w:p w14:paraId="72C998B5" w14:textId="77777777" w:rsidR="004F45A5" w:rsidRPr="00F25F48" w:rsidRDefault="004F45A5" w:rsidP="004F45A5">
      <w:pPr>
        <w:pStyle w:val="Bibliography"/>
        <w:rPr>
          <w:rFonts w:ascii="Times New Roman" w:hAnsi="Times New Roman" w:cs="Times New Roman"/>
          <w:sz w:val="24"/>
          <w:szCs w:val="24"/>
        </w:rPr>
      </w:pPr>
      <w:r w:rsidRPr="00F25F48">
        <w:rPr>
          <w:rFonts w:ascii="Times New Roman" w:hAnsi="Times New Roman" w:cs="Times New Roman"/>
          <w:sz w:val="24"/>
          <w:szCs w:val="24"/>
        </w:rPr>
        <w:t xml:space="preserve">64. </w:t>
      </w:r>
      <w:r w:rsidRPr="00F25F48">
        <w:rPr>
          <w:rFonts w:ascii="Times New Roman" w:hAnsi="Times New Roman" w:cs="Times New Roman"/>
          <w:sz w:val="24"/>
          <w:szCs w:val="24"/>
        </w:rPr>
        <w:tab/>
        <w:t xml:space="preserve">Twohig MP. The Application of Acceptance and Commitment Therapy to Obsessive-Compulsive Disorder. Cognitive and Behavioral Practice. 2009;16(1):18–28. </w:t>
      </w:r>
    </w:p>
    <w:p w14:paraId="3AF45A34" w14:textId="77777777" w:rsidR="004F45A5" w:rsidRPr="00F25F48" w:rsidRDefault="004F45A5" w:rsidP="004F45A5">
      <w:pPr>
        <w:pStyle w:val="Bibliography"/>
        <w:rPr>
          <w:rFonts w:ascii="Times New Roman" w:hAnsi="Times New Roman" w:cs="Times New Roman"/>
          <w:sz w:val="24"/>
          <w:szCs w:val="24"/>
        </w:rPr>
      </w:pPr>
      <w:r w:rsidRPr="00F25F48">
        <w:rPr>
          <w:rFonts w:ascii="Times New Roman" w:hAnsi="Times New Roman" w:cs="Times New Roman"/>
          <w:sz w:val="24"/>
          <w:szCs w:val="24"/>
        </w:rPr>
        <w:t xml:space="preserve">65. </w:t>
      </w:r>
      <w:r w:rsidRPr="00F25F48">
        <w:rPr>
          <w:rFonts w:ascii="Times New Roman" w:hAnsi="Times New Roman" w:cs="Times New Roman"/>
          <w:sz w:val="24"/>
          <w:szCs w:val="24"/>
        </w:rPr>
        <w:tab/>
        <w:t xml:space="preserve">Öst L-G. Efficacy of the third wave of behavioral therapies: A systematic review and meta-analysis. Behaviour Research and Therapy. 2008;46(3):296–321. </w:t>
      </w:r>
    </w:p>
    <w:p w14:paraId="4B355FDF" w14:textId="77777777" w:rsidR="004F45A5" w:rsidRPr="00F25F48" w:rsidRDefault="004F45A5" w:rsidP="004F45A5">
      <w:pPr>
        <w:pStyle w:val="Bibliography"/>
        <w:rPr>
          <w:rFonts w:ascii="Times New Roman" w:hAnsi="Times New Roman" w:cs="Times New Roman"/>
          <w:sz w:val="24"/>
          <w:szCs w:val="24"/>
        </w:rPr>
      </w:pPr>
      <w:r w:rsidRPr="00F25F48">
        <w:rPr>
          <w:rFonts w:ascii="Times New Roman" w:hAnsi="Times New Roman" w:cs="Times New Roman"/>
          <w:sz w:val="24"/>
          <w:szCs w:val="24"/>
        </w:rPr>
        <w:t xml:space="preserve">66. </w:t>
      </w:r>
      <w:r w:rsidRPr="00F25F48">
        <w:rPr>
          <w:rFonts w:ascii="Times New Roman" w:hAnsi="Times New Roman" w:cs="Times New Roman"/>
          <w:sz w:val="24"/>
          <w:szCs w:val="24"/>
        </w:rPr>
        <w:tab/>
        <w:t xml:space="preserve">Powers MB, Zum V&amp;ouml;rde Sive V&amp;ouml;rding MB, Emmelkamp PMG. Acceptance and Commitment Therapy: A Meta-Analytic Review. Psychotherapy and Psychosomatics. 2009;78(2):73–80. </w:t>
      </w:r>
    </w:p>
    <w:p w14:paraId="59ABC5D4" w14:textId="77777777" w:rsidR="004F45A5" w:rsidRPr="00F25F48" w:rsidRDefault="004F45A5" w:rsidP="004F45A5">
      <w:pPr>
        <w:pStyle w:val="Bibliography"/>
        <w:rPr>
          <w:rFonts w:ascii="Times New Roman" w:hAnsi="Times New Roman" w:cs="Times New Roman"/>
          <w:sz w:val="24"/>
          <w:szCs w:val="24"/>
        </w:rPr>
      </w:pPr>
      <w:r w:rsidRPr="00F25F48">
        <w:rPr>
          <w:rFonts w:ascii="Times New Roman" w:hAnsi="Times New Roman" w:cs="Times New Roman"/>
          <w:sz w:val="24"/>
          <w:szCs w:val="24"/>
        </w:rPr>
        <w:t xml:space="preserve">67. </w:t>
      </w:r>
      <w:r w:rsidRPr="00F25F48">
        <w:rPr>
          <w:rFonts w:ascii="Times New Roman" w:hAnsi="Times New Roman" w:cs="Times New Roman"/>
          <w:sz w:val="24"/>
          <w:szCs w:val="24"/>
        </w:rPr>
        <w:tab/>
        <w:t xml:space="preserve">Codd RT, Twohig MP, Crosby JM, Enno A. Treatment of Three Anxiety Disorder Cases With Acceptance and Commitment Therapy in a Private Practice. Journal of Cognitive Psychotherapy. 2011;25(3):203–17. </w:t>
      </w:r>
    </w:p>
    <w:p w14:paraId="2DD12B5C" w14:textId="77777777" w:rsidR="004F45A5" w:rsidRPr="00F25F48" w:rsidRDefault="004F45A5" w:rsidP="004F45A5">
      <w:pPr>
        <w:pStyle w:val="Bibliography"/>
        <w:rPr>
          <w:rFonts w:ascii="Times New Roman" w:hAnsi="Times New Roman" w:cs="Times New Roman"/>
          <w:sz w:val="24"/>
          <w:szCs w:val="24"/>
        </w:rPr>
      </w:pPr>
      <w:r w:rsidRPr="00F25F48">
        <w:rPr>
          <w:rFonts w:ascii="Times New Roman" w:hAnsi="Times New Roman" w:cs="Times New Roman"/>
          <w:sz w:val="24"/>
          <w:szCs w:val="24"/>
        </w:rPr>
        <w:t xml:space="preserve">68. </w:t>
      </w:r>
      <w:r w:rsidRPr="00F25F48">
        <w:rPr>
          <w:rFonts w:ascii="Times New Roman" w:hAnsi="Times New Roman" w:cs="Times New Roman"/>
          <w:sz w:val="24"/>
          <w:szCs w:val="24"/>
        </w:rPr>
        <w:tab/>
        <w:t xml:space="preserve">Forman EM, Herbert JD, Moitra E, Yeomans PD, Geller PA. A randomized controlled effectiveness trial of acceptance and commitment therapy and cognitive therapy for anxiety and depression. Behavior Modification. 2007;31(6):772–99. </w:t>
      </w:r>
    </w:p>
    <w:p w14:paraId="4C793DFD" w14:textId="77777777" w:rsidR="004F45A5" w:rsidRPr="00F25F48" w:rsidRDefault="004F45A5" w:rsidP="004F45A5">
      <w:pPr>
        <w:pStyle w:val="Bibliography"/>
        <w:rPr>
          <w:rFonts w:ascii="Times New Roman" w:hAnsi="Times New Roman" w:cs="Times New Roman"/>
          <w:sz w:val="24"/>
          <w:szCs w:val="24"/>
        </w:rPr>
      </w:pPr>
      <w:r w:rsidRPr="00F25F48">
        <w:rPr>
          <w:rFonts w:ascii="Times New Roman" w:hAnsi="Times New Roman" w:cs="Times New Roman"/>
          <w:sz w:val="24"/>
          <w:szCs w:val="24"/>
        </w:rPr>
        <w:t xml:space="preserve">69. </w:t>
      </w:r>
      <w:r w:rsidRPr="00F25F48">
        <w:rPr>
          <w:rFonts w:ascii="Times New Roman" w:hAnsi="Times New Roman" w:cs="Times New Roman"/>
          <w:sz w:val="24"/>
          <w:szCs w:val="24"/>
        </w:rPr>
        <w:tab/>
        <w:t xml:space="preserve">Arch JJ, Wolitzky-Taylor KB, Eifert GH, Craske MG. Longitudinal treatment mediation of traditional cognitive behavioral therapy and acceptance and commitment therapy for anxiety disorders. Behaviour Research and Therapy. 2012;50(7–8):469–78. </w:t>
      </w:r>
    </w:p>
    <w:p w14:paraId="624BFD62" w14:textId="77777777" w:rsidR="004F45A5" w:rsidRPr="00F25F48" w:rsidRDefault="004F45A5" w:rsidP="004F45A5">
      <w:pPr>
        <w:pStyle w:val="Bibliography"/>
        <w:rPr>
          <w:rFonts w:ascii="Times New Roman" w:hAnsi="Times New Roman" w:cs="Times New Roman"/>
          <w:sz w:val="24"/>
          <w:szCs w:val="24"/>
        </w:rPr>
      </w:pPr>
      <w:r w:rsidRPr="00F25F48">
        <w:rPr>
          <w:rFonts w:ascii="Times New Roman" w:hAnsi="Times New Roman" w:cs="Times New Roman"/>
          <w:sz w:val="24"/>
          <w:szCs w:val="24"/>
        </w:rPr>
        <w:t xml:space="preserve">70. </w:t>
      </w:r>
      <w:r w:rsidRPr="00F25F48">
        <w:rPr>
          <w:rFonts w:ascii="Times New Roman" w:hAnsi="Times New Roman" w:cs="Times New Roman"/>
          <w:sz w:val="24"/>
          <w:szCs w:val="24"/>
        </w:rPr>
        <w:tab/>
        <w:t xml:space="preserve">Forman EM, Chapman JE, Herbert JD, Goetter EM, Yuen EK, Moitra E. Using Session-by-Session Measurement to Compare Mechanisms of Action for Acceptance and Commitment Therapy and Cognitive Therapy. Behavior Therapy. 2012;43(2):341–54. </w:t>
      </w:r>
    </w:p>
    <w:p w14:paraId="184476B7" w14:textId="77777777" w:rsidR="004F45A5" w:rsidRPr="00F25F48" w:rsidRDefault="004F45A5" w:rsidP="004F45A5">
      <w:pPr>
        <w:pStyle w:val="Bibliography"/>
        <w:rPr>
          <w:rFonts w:ascii="Times New Roman" w:hAnsi="Times New Roman" w:cs="Times New Roman"/>
          <w:sz w:val="24"/>
          <w:szCs w:val="24"/>
        </w:rPr>
      </w:pPr>
      <w:r w:rsidRPr="00F25F48">
        <w:rPr>
          <w:rFonts w:ascii="Times New Roman" w:hAnsi="Times New Roman" w:cs="Times New Roman"/>
          <w:sz w:val="24"/>
          <w:szCs w:val="24"/>
        </w:rPr>
        <w:t xml:space="preserve">71. </w:t>
      </w:r>
      <w:r w:rsidRPr="00F25F48">
        <w:rPr>
          <w:rFonts w:ascii="Times New Roman" w:hAnsi="Times New Roman" w:cs="Times New Roman"/>
          <w:sz w:val="24"/>
          <w:szCs w:val="24"/>
        </w:rPr>
        <w:tab/>
        <w:t xml:space="preserve">Roemer L, Orsillo SM. An Open Trial of an Acceptance-Based Behavior Therapy for Generalized Anxiety Disorder. Behavior Therapy. 2007;38(1):72–85. </w:t>
      </w:r>
    </w:p>
    <w:p w14:paraId="158B035B" w14:textId="77777777" w:rsidR="004F45A5" w:rsidRPr="00F25F48" w:rsidRDefault="004F45A5" w:rsidP="004F45A5">
      <w:pPr>
        <w:pStyle w:val="Bibliography"/>
        <w:rPr>
          <w:rFonts w:ascii="Times New Roman" w:hAnsi="Times New Roman" w:cs="Times New Roman"/>
          <w:sz w:val="24"/>
          <w:szCs w:val="24"/>
        </w:rPr>
      </w:pPr>
      <w:r w:rsidRPr="00F25F48">
        <w:rPr>
          <w:rFonts w:ascii="Times New Roman" w:hAnsi="Times New Roman" w:cs="Times New Roman"/>
          <w:sz w:val="24"/>
          <w:szCs w:val="24"/>
        </w:rPr>
        <w:t xml:space="preserve">72. </w:t>
      </w:r>
      <w:r w:rsidRPr="00F25F48">
        <w:rPr>
          <w:rFonts w:ascii="Times New Roman" w:hAnsi="Times New Roman" w:cs="Times New Roman"/>
          <w:sz w:val="24"/>
          <w:szCs w:val="24"/>
        </w:rPr>
        <w:tab/>
        <w:t xml:space="preserve">Roemer L, Orsillo SM, Salters-Pedneault K. Efficacy of an acceptance-based behavior therapy for generalized anxiety disorder: Evaluation in a randomized controlled trial. Journal of Consulting and Clinical Psychology. 2008;76(6):1083–9. </w:t>
      </w:r>
    </w:p>
    <w:p w14:paraId="110C685E" w14:textId="77777777" w:rsidR="004F45A5" w:rsidRPr="00F25F48" w:rsidRDefault="004F45A5" w:rsidP="004F45A5">
      <w:pPr>
        <w:pStyle w:val="Bibliography"/>
        <w:rPr>
          <w:rFonts w:ascii="Times New Roman" w:hAnsi="Times New Roman" w:cs="Times New Roman"/>
          <w:sz w:val="24"/>
          <w:szCs w:val="24"/>
        </w:rPr>
      </w:pPr>
      <w:r w:rsidRPr="00F25F48">
        <w:rPr>
          <w:rFonts w:ascii="Times New Roman" w:hAnsi="Times New Roman" w:cs="Times New Roman"/>
          <w:sz w:val="24"/>
          <w:szCs w:val="24"/>
        </w:rPr>
        <w:t xml:space="preserve">73. </w:t>
      </w:r>
      <w:r w:rsidRPr="00F25F48">
        <w:rPr>
          <w:rFonts w:ascii="Times New Roman" w:hAnsi="Times New Roman" w:cs="Times New Roman"/>
          <w:sz w:val="24"/>
          <w:szCs w:val="24"/>
        </w:rPr>
        <w:tab/>
        <w:t xml:space="preserve">Hayes SA, Orsillo SM, Roemer L. Changes in proposed mechanisms of action during an acceptance-based behavior therapy for generalized anxiety disorder. Behaviour Research and Therapy. 2010;48(3):238–45. </w:t>
      </w:r>
    </w:p>
    <w:p w14:paraId="240C9B5E" w14:textId="77777777" w:rsidR="004F45A5" w:rsidRPr="00F25F48" w:rsidRDefault="004F45A5" w:rsidP="004F45A5">
      <w:pPr>
        <w:pStyle w:val="Bibliography"/>
        <w:rPr>
          <w:rFonts w:ascii="Times New Roman" w:hAnsi="Times New Roman" w:cs="Times New Roman"/>
          <w:sz w:val="24"/>
          <w:szCs w:val="24"/>
        </w:rPr>
      </w:pPr>
      <w:r w:rsidRPr="00F25F48">
        <w:rPr>
          <w:rFonts w:ascii="Times New Roman" w:hAnsi="Times New Roman" w:cs="Times New Roman"/>
          <w:sz w:val="24"/>
          <w:szCs w:val="24"/>
        </w:rPr>
        <w:t xml:space="preserve">74. </w:t>
      </w:r>
      <w:r w:rsidRPr="00F25F48">
        <w:rPr>
          <w:rFonts w:ascii="Times New Roman" w:hAnsi="Times New Roman" w:cs="Times New Roman"/>
          <w:sz w:val="24"/>
          <w:szCs w:val="24"/>
        </w:rPr>
        <w:tab/>
        <w:t xml:space="preserve">Dalrymple KL, Herbert JD. Acceptance and Commitment Therapy for Generalized Social Anxiety Disorder A Pilot Study. Behav Modif. 2007 Sep 1;31(5):543–68. </w:t>
      </w:r>
    </w:p>
    <w:p w14:paraId="12B127FD" w14:textId="77777777" w:rsidR="004F45A5" w:rsidRPr="00F25F48" w:rsidRDefault="004F45A5" w:rsidP="004F45A5">
      <w:pPr>
        <w:pStyle w:val="Bibliography"/>
        <w:rPr>
          <w:rFonts w:ascii="Times New Roman" w:hAnsi="Times New Roman" w:cs="Times New Roman"/>
          <w:sz w:val="24"/>
          <w:szCs w:val="24"/>
        </w:rPr>
      </w:pPr>
      <w:r w:rsidRPr="00F25F48">
        <w:rPr>
          <w:rFonts w:ascii="Times New Roman" w:hAnsi="Times New Roman" w:cs="Times New Roman"/>
          <w:sz w:val="24"/>
          <w:szCs w:val="24"/>
        </w:rPr>
        <w:t xml:space="preserve">75. </w:t>
      </w:r>
      <w:r w:rsidRPr="00F25F48">
        <w:rPr>
          <w:rFonts w:ascii="Times New Roman" w:hAnsi="Times New Roman" w:cs="Times New Roman"/>
          <w:sz w:val="24"/>
          <w:szCs w:val="24"/>
        </w:rPr>
        <w:tab/>
        <w:t xml:space="preserve">Kocovski NL, Fleming JE, Rector NA. Mindfulness and Acceptance-Based Group Therapy for Social Anxiety Disorder: An Open Trial. Cognitive and Behavioral Practice. 2009 Aug;16(3):276–89. </w:t>
      </w:r>
    </w:p>
    <w:p w14:paraId="3157C949" w14:textId="77777777" w:rsidR="004F45A5" w:rsidRPr="00F25F48" w:rsidRDefault="004F45A5" w:rsidP="004F45A5">
      <w:pPr>
        <w:pStyle w:val="Bibliography"/>
        <w:rPr>
          <w:rFonts w:ascii="Times New Roman" w:hAnsi="Times New Roman" w:cs="Times New Roman"/>
          <w:sz w:val="24"/>
          <w:szCs w:val="24"/>
        </w:rPr>
      </w:pPr>
      <w:r w:rsidRPr="00F25F48">
        <w:rPr>
          <w:rFonts w:ascii="Times New Roman" w:hAnsi="Times New Roman" w:cs="Times New Roman"/>
          <w:sz w:val="24"/>
          <w:szCs w:val="24"/>
        </w:rPr>
        <w:t xml:space="preserve">76. </w:t>
      </w:r>
      <w:r w:rsidRPr="00F25F48">
        <w:rPr>
          <w:rFonts w:ascii="Times New Roman" w:hAnsi="Times New Roman" w:cs="Times New Roman"/>
          <w:sz w:val="24"/>
          <w:szCs w:val="24"/>
        </w:rPr>
        <w:tab/>
        <w:t xml:space="preserve">Meuret AE, Twohig MP, Rosenfield D, Hayes SC, Craske MG. Brief Acceptance and Commitment Therapy and Exposure for Panic Disorder: A Pilot Study. Cognitive and Behavioral Practice. 2012;19(4):606–18. </w:t>
      </w:r>
    </w:p>
    <w:p w14:paraId="0FD1CE17" w14:textId="77777777" w:rsidR="004F45A5" w:rsidRPr="00F25F48" w:rsidRDefault="004F45A5" w:rsidP="004F45A5">
      <w:pPr>
        <w:pStyle w:val="Bibliography"/>
        <w:rPr>
          <w:rFonts w:ascii="Times New Roman" w:hAnsi="Times New Roman" w:cs="Times New Roman"/>
          <w:sz w:val="24"/>
          <w:szCs w:val="24"/>
        </w:rPr>
      </w:pPr>
      <w:r w:rsidRPr="00F25F48">
        <w:rPr>
          <w:rFonts w:ascii="Times New Roman" w:hAnsi="Times New Roman" w:cs="Times New Roman"/>
          <w:sz w:val="24"/>
          <w:szCs w:val="24"/>
        </w:rPr>
        <w:t xml:space="preserve">77. </w:t>
      </w:r>
      <w:r w:rsidRPr="00F25F48">
        <w:rPr>
          <w:rFonts w:ascii="Times New Roman" w:hAnsi="Times New Roman" w:cs="Times New Roman"/>
          <w:sz w:val="24"/>
          <w:szCs w:val="24"/>
        </w:rPr>
        <w:tab/>
        <w:t xml:space="preserve">Zettle RD. Acceptance and commitment therapy (ACT) vs. systematic desensitization in treatment of mathematics anxiety. The Psychological Record. 2003;53(2):197–215. </w:t>
      </w:r>
    </w:p>
    <w:p w14:paraId="7EDBF04A" w14:textId="77777777" w:rsidR="004F45A5" w:rsidRPr="00F25F48" w:rsidRDefault="004F45A5" w:rsidP="004F45A5">
      <w:pPr>
        <w:pStyle w:val="Bibliography"/>
        <w:rPr>
          <w:rFonts w:ascii="Times New Roman" w:hAnsi="Times New Roman" w:cs="Times New Roman"/>
          <w:sz w:val="24"/>
          <w:szCs w:val="24"/>
        </w:rPr>
      </w:pPr>
      <w:r w:rsidRPr="00F25F48">
        <w:rPr>
          <w:rFonts w:ascii="Times New Roman" w:hAnsi="Times New Roman" w:cs="Times New Roman"/>
          <w:sz w:val="24"/>
          <w:szCs w:val="24"/>
        </w:rPr>
        <w:t xml:space="preserve">78. </w:t>
      </w:r>
      <w:r w:rsidRPr="00F25F48">
        <w:rPr>
          <w:rFonts w:ascii="Times New Roman" w:hAnsi="Times New Roman" w:cs="Times New Roman"/>
          <w:sz w:val="24"/>
          <w:szCs w:val="24"/>
        </w:rPr>
        <w:tab/>
        <w:t xml:space="preserve">Brown LA, Forman EM, Herbert JD, Hoffman KL, Yuen EK, Goetter EM. A randomized controlled trial of acceptance-based behavior therapy and cognitive therapy for test anxiety: a pilot study. Behav Modif. 2011 Jan;35(1):31–53. </w:t>
      </w:r>
    </w:p>
    <w:p w14:paraId="569E3FF7" w14:textId="77777777" w:rsidR="004F45A5" w:rsidRPr="00F25F48" w:rsidRDefault="004F45A5" w:rsidP="004F45A5">
      <w:pPr>
        <w:pStyle w:val="Bibliography"/>
        <w:rPr>
          <w:rFonts w:ascii="Times New Roman" w:hAnsi="Times New Roman" w:cs="Times New Roman"/>
          <w:sz w:val="24"/>
          <w:szCs w:val="24"/>
        </w:rPr>
      </w:pPr>
      <w:r w:rsidRPr="00F25F48">
        <w:rPr>
          <w:rFonts w:ascii="Times New Roman" w:hAnsi="Times New Roman" w:cs="Times New Roman"/>
          <w:sz w:val="24"/>
          <w:szCs w:val="24"/>
        </w:rPr>
        <w:t xml:space="preserve">79. </w:t>
      </w:r>
      <w:r w:rsidRPr="00F25F48">
        <w:rPr>
          <w:rFonts w:ascii="Times New Roman" w:hAnsi="Times New Roman" w:cs="Times New Roman"/>
          <w:sz w:val="24"/>
          <w:szCs w:val="24"/>
        </w:rPr>
        <w:tab/>
        <w:t xml:space="preserve">Amir N, Cashman L, Foa EB. Strategies of thought control in obsessive-compulsive disorder. Behaviour Research and Therapy. 1997 Aug;35(8):775–IN1. </w:t>
      </w:r>
    </w:p>
    <w:p w14:paraId="1008D4F4" w14:textId="77777777" w:rsidR="004F45A5" w:rsidRPr="00F25F48" w:rsidRDefault="004F45A5" w:rsidP="004F45A5">
      <w:pPr>
        <w:pStyle w:val="Bibliography"/>
        <w:rPr>
          <w:rFonts w:ascii="Times New Roman" w:hAnsi="Times New Roman" w:cs="Times New Roman"/>
          <w:sz w:val="24"/>
          <w:szCs w:val="24"/>
        </w:rPr>
      </w:pPr>
      <w:r w:rsidRPr="00F25F48">
        <w:rPr>
          <w:rFonts w:ascii="Times New Roman" w:hAnsi="Times New Roman" w:cs="Times New Roman"/>
          <w:sz w:val="24"/>
          <w:szCs w:val="24"/>
        </w:rPr>
        <w:t xml:space="preserve">80. </w:t>
      </w:r>
      <w:r w:rsidRPr="00F25F48">
        <w:rPr>
          <w:rFonts w:ascii="Times New Roman" w:hAnsi="Times New Roman" w:cs="Times New Roman"/>
          <w:sz w:val="24"/>
          <w:szCs w:val="24"/>
        </w:rPr>
        <w:tab/>
        <w:t xml:space="preserve">Abramowitz JS, Tolin DF, Street GP. Paradoxical effects of thought suppression: a meta-analysis of controlled studies. Clinical Psychology Review. 2001 Jul;21(5):683–703. </w:t>
      </w:r>
    </w:p>
    <w:p w14:paraId="3DDE4F89" w14:textId="77777777" w:rsidR="004F45A5" w:rsidRPr="00F25F48" w:rsidRDefault="004F45A5" w:rsidP="004F45A5">
      <w:pPr>
        <w:pStyle w:val="Bibliography"/>
        <w:rPr>
          <w:rFonts w:ascii="Times New Roman" w:hAnsi="Times New Roman" w:cs="Times New Roman"/>
          <w:sz w:val="24"/>
          <w:szCs w:val="24"/>
        </w:rPr>
      </w:pPr>
      <w:r w:rsidRPr="00F25F48">
        <w:rPr>
          <w:rFonts w:ascii="Times New Roman" w:hAnsi="Times New Roman" w:cs="Times New Roman"/>
          <w:sz w:val="24"/>
          <w:szCs w:val="24"/>
        </w:rPr>
        <w:t xml:space="preserve">81. </w:t>
      </w:r>
      <w:r w:rsidRPr="00F25F48">
        <w:rPr>
          <w:rFonts w:ascii="Times New Roman" w:hAnsi="Times New Roman" w:cs="Times New Roman"/>
          <w:sz w:val="24"/>
          <w:szCs w:val="24"/>
        </w:rPr>
        <w:tab/>
        <w:t xml:space="preserve">Manos RC, Cahill SP, Wetterneck CT, Conelea CA, Ross AR, Riemann BC. The impact of experiential avoidance and obsessive beliefs on obsessive-compulsive symptoms in a severe clinical sample. Journal of Anxiety Disorders. 2010 Oct;24(7):700–8. </w:t>
      </w:r>
    </w:p>
    <w:p w14:paraId="149E0BC5" w14:textId="77777777" w:rsidR="004F45A5" w:rsidRPr="00F25F48" w:rsidRDefault="004F45A5" w:rsidP="004F45A5">
      <w:pPr>
        <w:pStyle w:val="Bibliography"/>
        <w:rPr>
          <w:rFonts w:ascii="Times New Roman" w:hAnsi="Times New Roman" w:cs="Times New Roman"/>
          <w:sz w:val="24"/>
          <w:szCs w:val="24"/>
        </w:rPr>
      </w:pPr>
      <w:r w:rsidRPr="00F25F48">
        <w:rPr>
          <w:rFonts w:ascii="Times New Roman" w:hAnsi="Times New Roman" w:cs="Times New Roman"/>
          <w:sz w:val="24"/>
          <w:szCs w:val="24"/>
        </w:rPr>
        <w:t xml:space="preserve">82. </w:t>
      </w:r>
      <w:r w:rsidRPr="00F25F48">
        <w:rPr>
          <w:rFonts w:ascii="Times New Roman" w:hAnsi="Times New Roman" w:cs="Times New Roman"/>
          <w:sz w:val="24"/>
          <w:szCs w:val="24"/>
        </w:rPr>
        <w:tab/>
        <w:t xml:space="preserve">Abramowitz JS, Lackey GR, Wheaton MG. Obsessive–compulsive symptoms: The contribution of obsessional beliefs and experiential avoidance. Journal of Anxiety Disorders. 2009 Mar;23(2):160–6. </w:t>
      </w:r>
    </w:p>
    <w:p w14:paraId="0E36459C" w14:textId="77777777" w:rsidR="004F45A5" w:rsidRPr="00F25F48" w:rsidRDefault="004F45A5" w:rsidP="004F45A5">
      <w:pPr>
        <w:pStyle w:val="Bibliography"/>
        <w:rPr>
          <w:rFonts w:ascii="Times New Roman" w:hAnsi="Times New Roman" w:cs="Times New Roman"/>
          <w:sz w:val="24"/>
          <w:szCs w:val="24"/>
        </w:rPr>
      </w:pPr>
      <w:r w:rsidRPr="00F25F48">
        <w:rPr>
          <w:rFonts w:ascii="Times New Roman" w:hAnsi="Times New Roman" w:cs="Times New Roman"/>
          <w:sz w:val="24"/>
          <w:szCs w:val="24"/>
        </w:rPr>
        <w:t xml:space="preserve">83. </w:t>
      </w:r>
      <w:r w:rsidRPr="00F25F48">
        <w:rPr>
          <w:rFonts w:ascii="Times New Roman" w:hAnsi="Times New Roman" w:cs="Times New Roman"/>
          <w:sz w:val="24"/>
          <w:szCs w:val="24"/>
        </w:rPr>
        <w:tab/>
        <w:t xml:space="preserve">Briggs ES, Price IR. The relationship between adverse childhood experience and obsessive-compulsive symptoms and beliefs: The role of anxiety, depression, and experiential avoidance. Journal of Anxiety Disorders. 2009 Dec;23(8):1037–46. </w:t>
      </w:r>
    </w:p>
    <w:p w14:paraId="53191842" w14:textId="77777777" w:rsidR="004F45A5" w:rsidRPr="00F25F48" w:rsidRDefault="004F45A5" w:rsidP="004F45A5">
      <w:pPr>
        <w:pStyle w:val="Bibliography"/>
        <w:rPr>
          <w:rFonts w:ascii="Times New Roman" w:hAnsi="Times New Roman" w:cs="Times New Roman"/>
          <w:sz w:val="24"/>
          <w:szCs w:val="24"/>
        </w:rPr>
      </w:pPr>
      <w:r w:rsidRPr="00F25F48">
        <w:rPr>
          <w:rFonts w:ascii="Times New Roman" w:hAnsi="Times New Roman" w:cs="Times New Roman"/>
          <w:sz w:val="24"/>
          <w:szCs w:val="24"/>
        </w:rPr>
        <w:t xml:space="preserve">84. </w:t>
      </w:r>
      <w:r w:rsidRPr="00F25F48">
        <w:rPr>
          <w:rFonts w:ascii="Times New Roman" w:hAnsi="Times New Roman" w:cs="Times New Roman"/>
          <w:sz w:val="24"/>
          <w:szCs w:val="24"/>
        </w:rPr>
        <w:tab/>
        <w:t xml:space="preserve">Twohig MP, Whittal ML, Cox JM, Gunter R. An Initial Investigation into the Processes of Change in ACT, CT, and ERP for OCD. International Journal of Behavioral Consultation and Therapy. 2010;6(1):67–83. </w:t>
      </w:r>
    </w:p>
    <w:p w14:paraId="04C48AB9" w14:textId="77777777" w:rsidR="004F45A5" w:rsidRPr="00F25F48" w:rsidRDefault="004F45A5" w:rsidP="004F45A5">
      <w:pPr>
        <w:pStyle w:val="Bibliography"/>
        <w:rPr>
          <w:rFonts w:ascii="Times New Roman" w:hAnsi="Times New Roman" w:cs="Times New Roman"/>
          <w:sz w:val="24"/>
          <w:szCs w:val="24"/>
        </w:rPr>
      </w:pPr>
      <w:r w:rsidRPr="00F25F48">
        <w:rPr>
          <w:rFonts w:ascii="Times New Roman" w:hAnsi="Times New Roman" w:cs="Times New Roman"/>
          <w:sz w:val="24"/>
          <w:szCs w:val="24"/>
        </w:rPr>
        <w:t xml:space="preserve">85. </w:t>
      </w:r>
      <w:r w:rsidRPr="00F25F48">
        <w:rPr>
          <w:rFonts w:ascii="Times New Roman" w:hAnsi="Times New Roman" w:cs="Times New Roman"/>
          <w:sz w:val="24"/>
          <w:szCs w:val="24"/>
        </w:rPr>
        <w:tab/>
        <w:t xml:space="preserve">Dehlin JP, Morrison KL, Twohig MP. Acceptance and commitment therapy as a treatment for scrupulosity in obsessive compulsive disorder. Behav Modif. 2013 May;37(3):409–30. </w:t>
      </w:r>
    </w:p>
    <w:p w14:paraId="030AA085" w14:textId="77777777" w:rsidR="004F45A5" w:rsidRPr="00F25F48" w:rsidRDefault="004F45A5" w:rsidP="004F45A5">
      <w:pPr>
        <w:pStyle w:val="Bibliography"/>
        <w:rPr>
          <w:rFonts w:ascii="Times New Roman" w:hAnsi="Times New Roman" w:cs="Times New Roman"/>
          <w:sz w:val="24"/>
          <w:szCs w:val="24"/>
        </w:rPr>
      </w:pPr>
      <w:r w:rsidRPr="00F25F48">
        <w:rPr>
          <w:rFonts w:ascii="Times New Roman" w:hAnsi="Times New Roman" w:cs="Times New Roman"/>
          <w:sz w:val="24"/>
          <w:szCs w:val="24"/>
        </w:rPr>
        <w:t xml:space="preserve">86. </w:t>
      </w:r>
      <w:r w:rsidRPr="00F25F48">
        <w:rPr>
          <w:rFonts w:ascii="Times New Roman" w:hAnsi="Times New Roman" w:cs="Times New Roman"/>
          <w:sz w:val="24"/>
          <w:szCs w:val="24"/>
        </w:rPr>
        <w:tab/>
        <w:t xml:space="preserve">Armstrong AB, Morrison KL, Twohig MP. A Preliminary Investigation of Acceptance and Commitment Therapy for Adolescent Obsessive-Compulsive Disorder. Journal of Cognitive Psychotherapy. 2013;27(2):175. </w:t>
      </w:r>
    </w:p>
    <w:p w14:paraId="49BCC277" w14:textId="77777777" w:rsidR="004F45A5" w:rsidRPr="00F25F48" w:rsidRDefault="004F45A5" w:rsidP="004F45A5">
      <w:pPr>
        <w:pStyle w:val="Bibliography"/>
        <w:rPr>
          <w:rFonts w:ascii="Times New Roman" w:hAnsi="Times New Roman" w:cs="Times New Roman"/>
          <w:sz w:val="24"/>
          <w:szCs w:val="24"/>
        </w:rPr>
      </w:pPr>
      <w:r w:rsidRPr="00F25F48">
        <w:rPr>
          <w:rFonts w:ascii="Times New Roman" w:hAnsi="Times New Roman" w:cs="Times New Roman"/>
          <w:sz w:val="24"/>
          <w:szCs w:val="24"/>
        </w:rPr>
        <w:t xml:space="preserve">87. </w:t>
      </w:r>
      <w:r w:rsidRPr="00F25F48">
        <w:rPr>
          <w:rFonts w:ascii="Times New Roman" w:hAnsi="Times New Roman" w:cs="Times New Roman"/>
          <w:sz w:val="24"/>
          <w:szCs w:val="24"/>
        </w:rPr>
        <w:tab/>
        <w:t xml:space="preserve">Foa EB, Kozak MJ, Salkovskis PM, Coles ME, Amir N. The Validation of a New Obsessive-Compulsive Disorder Scale: The Obsessive-Compulsive Inventory. Psychological Assessment. 1998;10(3):206–14. </w:t>
      </w:r>
    </w:p>
    <w:p w14:paraId="697D3941" w14:textId="77777777" w:rsidR="004F45A5" w:rsidRPr="00F25F48" w:rsidRDefault="004F45A5" w:rsidP="004F45A5">
      <w:pPr>
        <w:pStyle w:val="Bibliography"/>
        <w:rPr>
          <w:rFonts w:ascii="Times New Roman" w:hAnsi="Times New Roman" w:cs="Times New Roman"/>
          <w:sz w:val="24"/>
          <w:szCs w:val="24"/>
        </w:rPr>
      </w:pPr>
      <w:r w:rsidRPr="00F25F48">
        <w:rPr>
          <w:rFonts w:ascii="Times New Roman" w:hAnsi="Times New Roman" w:cs="Times New Roman"/>
          <w:sz w:val="24"/>
          <w:szCs w:val="24"/>
        </w:rPr>
        <w:t xml:space="preserve">88. </w:t>
      </w:r>
      <w:r w:rsidRPr="00F25F48">
        <w:rPr>
          <w:rFonts w:ascii="Times New Roman" w:hAnsi="Times New Roman" w:cs="Times New Roman"/>
          <w:sz w:val="24"/>
          <w:szCs w:val="24"/>
        </w:rPr>
        <w:tab/>
        <w:t xml:space="preserve">Goodman WK, Price LH, Rasmussen SA, Mazure C, Fleischmann RL, Hill CL, et al. The Yale-Brown Obsessive Compulsive Scale: I. Development, Use, and Reliability. Arch Gen Psychiatry. 1989 Nov 1;46(11):1006–11. </w:t>
      </w:r>
    </w:p>
    <w:p w14:paraId="040A6449" w14:textId="77777777" w:rsidR="004F45A5" w:rsidRPr="00F25F48" w:rsidRDefault="004F45A5" w:rsidP="004F45A5">
      <w:pPr>
        <w:pStyle w:val="Bibliography"/>
        <w:rPr>
          <w:rFonts w:ascii="Times New Roman" w:hAnsi="Times New Roman" w:cs="Times New Roman"/>
          <w:sz w:val="24"/>
          <w:szCs w:val="24"/>
        </w:rPr>
      </w:pPr>
      <w:r w:rsidRPr="00F25F48">
        <w:rPr>
          <w:rFonts w:ascii="Times New Roman" w:hAnsi="Times New Roman" w:cs="Times New Roman"/>
          <w:sz w:val="24"/>
          <w:szCs w:val="24"/>
        </w:rPr>
        <w:t xml:space="preserve">89. </w:t>
      </w:r>
      <w:r w:rsidRPr="00F25F48">
        <w:rPr>
          <w:rFonts w:ascii="Times New Roman" w:hAnsi="Times New Roman" w:cs="Times New Roman"/>
          <w:sz w:val="24"/>
          <w:szCs w:val="24"/>
        </w:rPr>
        <w:tab/>
        <w:t xml:space="preserve">Scahill L, Riddle MA, McSwiggin-Hardin M, Ort SI, King RA, GOODMAN WK, et al. Children’s Yale-Brown Obsessive Compulsive Scale: Reliability and Validity. Journal of the American Academy of Child &amp; Adolescent Psychiatry. 1997 Jun;36(6):844–52. </w:t>
      </w:r>
    </w:p>
    <w:p w14:paraId="1DB5E6B0" w14:textId="77777777" w:rsidR="004F45A5" w:rsidRPr="00F25F48" w:rsidRDefault="004F45A5" w:rsidP="004F45A5">
      <w:pPr>
        <w:pStyle w:val="Bibliography"/>
        <w:rPr>
          <w:rFonts w:ascii="Times New Roman" w:hAnsi="Times New Roman" w:cs="Times New Roman"/>
          <w:sz w:val="24"/>
          <w:szCs w:val="24"/>
        </w:rPr>
      </w:pPr>
      <w:r w:rsidRPr="00F25F48">
        <w:rPr>
          <w:rFonts w:ascii="Times New Roman" w:hAnsi="Times New Roman" w:cs="Times New Roman"/>
          <w:sz w:val="24"/>
          <w:szCs w:val="24"/>
        </w:rPr>
        <w:t xml:space="preserve">90. </w:t>
      </w:r>
      <w:r w:rsidRPr="00F25F48">
        <w:rPr>
          <w:rFonts w:ascii="Times New Roman" w:hAnsi="Times New Roman" w:cs="Times New Roman"/>
          <w:sz w:val="24"/>
          <w:szCs w:val="24"/>
        </w:rPr>
        <w:tab/>
        <w:t xml:space="preserve">Flessner CA, Busch AM, Heideman PW, Woods DW. Acceptance-Enhanced Behavior Therapy (AEBT) for Trichotillomania and Chronic Skin Picking. Behavior Modification. 2008;32(5):579 –594. </w:t>
      </w:r>
    </w:p>
    <w:p w14:paraId="665FC12E" w14:textId="77777777" w:rsidR="004F45A5" w:rsidRPr="00F25F48" w:rsidRDefault="004F45A5" w:rsidP="004F45A5">
      <w:pPr>
        <w:pStyle w:val="Bibliography"/>
        <w:rPr>
          <w:rFonts w:ascii="Times New Roman" w:hAnsi="Times New Roman" w:cs="Times New Roman"/>
          <w:sz w:val="24"/>
          <w:szCs w:val="24"/>
        </w:rPr>
      </w:pPr>
      <w:r w:rsidRPr="00F25F48">
        <w:rPr>
          <w:rFonts w:ascii="Times New Roman" w:hAnsi="Times New Roman" w:cs="Times New Roman"/>
          <w:sz w:val="24"/>
          <w:szCs w:val="24"/>
        </w:rPr>
        <w:t xml:space="preserve">91. </w:t>
      </w:r>
      <w:r w:rsidRPr="00F25F48">
        <w:rPr>
          <w:rFonts w:ascii="Times New Roman" w:hAnsi="Times New Roman" w:cs="Times New Roman"/>
          <w:sz w:val="24"/>
          <w:szCs w:val="24"/>
        </w:rPr>
        <w:tab/>
        <w:t xml:space="preserve">Twohig MP, Crosby JM. Acceptance and Commitment Therapy as a Treatment for Problematic Internet Pornography Viewing. Behavior Therapy. 2010 Sep;41(3):285–95. </w:t>
      </w:r>
    </w:p>
    <w:p w14:paraId="0282FA59" w14:textId="77777777" w:rsidR="004F45A5" w:rsidRPr="00F25F48" w:rsidRDefault="004F45A5" w:rsidP="004F45A5">
      <w:pPr>
        <w:pStyle w:val="Bibliography"/>
        <w:rPr>
          <w:rFonts w:ascii="Times New Roman" w:hAnsi="Times New Roman" w:cs="Times New Roman"/>
          <w:sz w:val="24"/>
          <w:szCs w:val="24"/>
        </w:rPr>
      </w:pPr>
      <w:r w:rsidRPr="00F25F48">
        <w:rPr>
          <w:rFonts w:ascii="Times New Roman" w:hAnsi="Times New Roman" w:cs="Times New Roman"/>
          <w:sz w:val="24"/>
          <w:szCs w:val="24"/>
        </w:rPr>
        <w:t xml:space="preserve">92. </w:t>
      </w:r>
      <w:r w:rsidRPr="00F25F48">
        <w:rPr>
          <w:rFonts w:ascii="Times New Roman" w:hAnsi="Times New Roman" w:cs="Times New Roman"/>
          <w:sz w:val="24"/>
          <w:szCs w:val="24"/>
        </w:rPr>
        <w:tab/>
        <w:t xml:space="preserve">Franklin ME, Best SH, Wilson MA, Loew B, Compton SN. Habit Reversal Training and Acceptance and Commitment Therapy for Tourette Syndrome: A Pilot Project. Journal of Developmental and Physical Disabilities. 2011 Jan 18;23(1):49–60. </w:t>
      </w:r>
    </w:p>
    <w:p w14:paraId="75CAECBD" w14:textId="77777777" w:rsidR="004F45A5" w:rsidRPr="00F25F48" w:rsidRDefault="004F45A5" w:rsidP="004F45A5">
      <w:pPr>
        <w:pStyle w:val="Bibliography"/>
        <w:rPr>
          <w:rFonts w:ascii="Times New Roman" w:hAnsi="Times New Roman" w:cs="Times New Roman"/>
          <w:sz w:val="24"/>
          <w:szCs w:val="24"/>
        </w:rPr>
      </w:pPr>
      <w:r w:rsidRPr="00F25F48">
        <w:rPr>
          <w:rFonts w:ascii="Times New Roman" w:hAnsi="Times New Roman" w:cs="Times New Roman"/>
          <w:sz w:val="24"/>
          <w:szCs w:val="24"/>
        </w:rPr>
        <w:t xml:space="preserve">93. </w:t>
      </w:r>
      <w:r w:rsidRPr="00F25F48">
        <w:rPr>
          <w:rFonts w:ascii="Times New Roman" w:hAnsi="Times New Roman" w:cs="Times New Roman"/>
          <w:sz w:val="24"/>
          <w:szCs w:val="24"/>
        </w:rPr>
        <w:tab/>
        <w:t xml:space="preserve">Begotka AM, Woods DW, Wetterneck CT. The relationship between experiential avoidance and the severity of trichotillomania in a nonreferred sample. Journal of Behavior Therapy and Experimental Psychiatry. 2004 Mar;35(1):17–24. </w:t>
      </w:r>
    </w:p>
    <w:p w14:paraId="04E908A6" w14:textId="77777777" w:rsidR="004F45A5" w:rsidRPr="00F25F48" w:rsidRDefault="004F45A5" w:rsidP="004F45A5">
      <w:pPr>
        <w:pStyle w:val="Bibliography"/>
        <w:rPr>
          <w:rFonts w:ascii="Times New Roman" w:hAnsi="Times New Roman" w:cs="Times New Roman"/>
          <w:sz w:val="24"/>
          <w:szCs w:val="24"/>
        </w:rPr>
      </w:pPr>
      <w:r w:rsidRPr="00F25F48">
        <w:rPr>
          <w:rFonts w:ascii="Times New Roman" w:hAnsi="Times New Roman" w:cs="Times New Roman"/>
          <w:sz w:val="24"/>
          <w:szCs w:val="24"/>
        </w:rPr>
        <w:t xml:space="preserve">94. </w:t>
      </w:r>
      <w:r w:rsidRPr="00F25F48">
        <w:rPr>
          <w:rFonts w:ascii="Times New Roman" w:hAnsi="Times New Roman" w:cs="Times New Roman"/>
          <w:sz w:val="24"/>
          <w:szCs w:val="24"/>
        </w:rPr>
        <w:tab/>
        <w:t xml:space="preserve">Norberg MM, Wetterneck CT, Woods DW, Conelea CA. Experiential Avoidance as a Mediator of Relationships Between Cognitions and Hair-Pulling Severity. Behav Modif. 2007 Jul 1;31(4):367–81. </w:t>
      </w:r>
    </w:p>
    <w:p w14:paraId="7AFD879E" w14:textId="77777777" w:rsidR="004F45A5" w:rsidRPr="00F25F48" w:rsidRDefault="004F45A5" w:rsidP="004F45A5">
      <w:pPr>
        <w:pStyle w:val="Bibliography"/>
        <w:rPr>
          <w:rFonts w:ascii="Times New Roman" w:hAnsi="Times New Roman" w:cs="Times New Roman"/>
          <w:sz w:val="24"/>
          <w:szCs w:val="24"/>
        </w:rPr>
      </w:pPr>
      <w:r w:rsidRPr="00F25F48">
        <w:rPr>
          <w:rFonts w:ascii="Times New Roman" w:hAnsi="Times New Roman" w:cs="Times New Roman"/>
          <w:sz w:val="24"/>
          <w:szCs w:val="24"/>
        </w:rPr>
        <w:t xml:space="preserve">95. </w:t>
      </w:r>
      <w:r w:rsidRPr="00F25F48">
        <w:rPr>
          <w:rFonts w:ascii="Times New Roman" w:hAnsi="Times New Roman" w:cs="Times New Roman"/>
          <w:sz w:val="24"/>
          <w:szCs w:val="24"/>
        </w:rPr>
        <w:tab/>
        <w:t xml:space="preserve">Flessner CA, Woods DW. Phenomenological Characteristics, Social Problems, and the Economic Impact Associated With Chronic Skin Picking. Behav Modif. 2006 Nov 1;30(6):944–63. </w:t>
      </w:r>
    </w:p>
    <w:p w14:paraId="6B48A4E4" w14:textId="77777777" w:rsidR="004F45A5" w:rsidRPr="00F25F48" w:rsidRDefault="004F45A5" w:rsidP="004F45A5">
      <w:pPr>
        <w:pStyle w:val="Bibliography"/>
        <w:rPr>
          <w:rFonts w:ascii="Times New Roman" w:hAnsi="Times New Roman" w:cs="Times New Roman"/>
          <w:sz w:val="24"/>
          <w:szCs w:val="24"/>
        </w:rPr>
      </w:pPr>
      <w:r w:rsidRPr="00F25F48">
        <w:rPr>
          <w:rFonts w:ascii="Times New Roman" w:hAnsi="Times New Roman" w:cs="Times New Roman"/>
          <w:sz w:val="24"/>
          <w:szCs w:val="24"/>
        </w:rPr>
        <w:t xml:space="preserve">96. </w:t>
      </w:r>
      <w:r w:rsidRPr="00F25F48">
        <w:rPr>
          <w:rFonts w:ascii="Times New Roman" w:hAnsi="Times New Roman" w:cs="Times New Roman"/>
          <w:sz w:val="24"/>
          <w:szCs w:val="24"/>
        </w:rPr>
        <w:tab/>
        <w:t xml:space="preserve">Wetterneck CT, Burgess AJ, Short MB, Smith AH, Cervantes ME. The role of sexual compulsivity, impulsivity, and experiential avoidance in Internet pornography use. The Psychological Record. 2012;62(1):3–18. </w:t>
      </w:r>
    </w:p>
    <w:p w14:paraId="5CEABFA1" w14:textId="77777777" w:rsidR="004F45A5" w:rsidRPr="00F25F48" w:rsidRDefault="004F45A5" w:rsidP="004F45A5">
      <w:pPr>
        <w:pStyle w:val="Bibliography"/>
        <w:rPr>
          <w:rFonts w:ascii="Times New Roman" w:hAnsi="Times New Roman" w:cs="Times New Roman"/>
          <w:sz w:val="24"/>
          <w:szCs w:val="24"/>
        </w:rPr>
      </w:pPr>
      <w:r w:rsidRPr="00F25F48">
        <w:rPr>
          <w:rFonts w:ascii="Times New Roman" w:hAnsi="Times New Roman" w:cs="Times New Roman"/>
          <w:sz w:val="24"/>
          <w:szCs w:val="24"/>
        </w:rPr>
        <w:t xml:space="preserve">97. </w:t>
      </w:r>
      <w:r w:rsidRPr="00F25F48">
        <w:rPr>
          <w:rFonts w:ascii="Times New Roman" w:hAnsi="Times New Roman" w:cs="Times New Roman"/>
          <w:sz w:val="24"/>
          <w:szCs w:val="24"/>
        </w:rPr>
        <w:tab/>
        <w:t xml:space="preserve">Twohig MP, Crosby JM, Cox JM. Viewing Internet Pornography: For Whom is it Problematic, How, and Why? Sexual Addiction &amp; Compulsivity. 2009;16(4):253–66. </w:t>
      </w:r>
    </w:p>
    <w:p w14:paraId="34C6669F" w14:textId="77777777" w:rsidR="004F45A5" w:rsidRPr="00F25F48" w:rsidRDefault="004F45A5" w:rsidP="004F45A5">
      <w:pPr>
        <w:pStyle w:val="Bibliography"/>
        <w:rPr>
          <w:rFonts w:ascii="Times New Roman" w:hAnsi="Times New Roman" w:cs="Times New Roman"/>
          <w:sz w:val="24"/>
          <w:szCs w:val="24"/>
        </w:rPr>
      </w:pPr>
      <w:r w:rsidRPr="00F25F48">
        <w:rPr>
          <w:rFonts w:ascii="Times New Roman" w:hAnsi="Times New Roman" w:cs="Times New Roman"/>
          <w:sz w:val="24"/>
          <w:szCs w:val="24"/>
        </w:rPr>
        <w:t xml:space="preserve">98. </w:t>
      </w:r>
      <w:r w:rsidRPr="00F25F48">
        <w:rPr>
          <w:rFonts w:ascii="Times New Roman" w:hAnsi="Times New Roman" w:cs="Times New Roman"/>
          <w:sz w:val="24"/>
          <w:szCs w:val="24"/>
        </w:rPr>
        <w:tab/>
        <w:t xml:space="preserve">Twohig MP, Crosby JM. Acceptance and commitment therapy as a treatment for problematic internet pornography viewing. Behavior Therapy. 2010 Jan 28; </w:t>
      </w:r>
    </w:p>
    <w:p w14:paraId="3A5BA127" w14:textId="77777777" w:rsidR="004F45A5" w:rsidRPr="00F25F48" w:rsidRDefault="004F45A5" w:rsidP="004F45A5">
      <w:pPr>
        <w:pStyle w:val="Bibliography"/>
        <w:rPr>
          <w:rFonts w:ascii="Times New Roman" w:hAnsi="Times New Roman" w:cs="Times New Roman"/>
          <w:sz w:val="24"/>
          <w:szCs w:val="24"/>
        </w:rPr>
      </w:pPr>
      <w:r w:rsidRPr="00F25F48">
        <w:rPr>
          <w:rFonts w:ascii="Times New Roman" w:hAnsi="Times New Roman" w:cs="Times New Roman"/>
          <w:sz w:val="24"/>
          <w:szCs w:val="24"/>
        </w:rPr>
        <w:t xml:space="preserve">99. </w:t>
      </w:r>
      <w:r w:rsidRPr="00F25F48">
        <w:rPr>
          <w:rFonts w:ascii="Times New Roman" w:hAnsi="Times New Roman" w:cs="Times New Roman"/>
          <w:sz w:val="24"/>
          <w:szCs w:val="24"/>
        </w:rPr>
        <w:tab/>
        <w:t xml:space="preserve">Crosby JM, Dehlin JP, Mitchell PR, Twohig MP. Acceptance and Commitment Therapy and Habit Reversal Training for the Treatment of Trichotillomania. Cognitive and Behavioral Practice. 2012 Nov;19(4):595–605. </w:t>
      </w:r>
    </w:p>
    <w:p w14:paraId="68422244" w14:textId="40B63426" w:rsidR="004F45A5" w:rsidRPr="00F25F48" w:rsidRDefault="00EC7323" w:rsidP="004F45A5">
      <w:pPr>
        <w:pStyle w:val="Bibliography"/>
        <w:rPr>
          <w:rFonts w:ascii="Times New Roman" w:hAnsi="Times New Roman" w:cs="Times New Roman"/>
          <w:sz w:val="24"/>
          <w:szCs w:val="24"/>
        </w:rPr>
      </w:pPr>
      <w:r>
        <w:rPr>
          <w:rFonts w:ascii="Times New Roman" w:hAnsi="Times New Roman" w:cs="Times New Roman"/>
          <w:sz w:val="24"/>
          <w:szCs w:val="24"/>
        </w:rPr>
        <w:t xml:space="preserve">100. </w:t>
      </w:r>
      <w:r w:rsidR="004F45A5" w:rsidRPr="00F25F48">
        <w:rPr>
          <w:rFonts w:ascii="Times New Roman" w:hAnsi="Times New Roman" w:cs="Times New Roman"/>
          <w:sz w:val="24"/>
          <w:szCs w:val="24"/>
        </w:rPr>
        <w:t xml:space="preserve">Fine KM, Walther MR, Joseph JM, Robinson J, Ricketts EJ, Bowe WE, et al. Acceptance-Enhanced Behavior Therapy for Trichotillomania in Adolescents. Cognitive and Behavioral Practice. 2012 Aug;19(3):463–71. </w:t>
      </w:r>
    </w:p>
    <w:p w14:paraId="4C298762" w14:textId="4EE3168A" w:rsidR="004F45A5" w:rsidRPr="00F25F48" w:rsidRDefault="004F45A5" w:rsidP="004F45A5">
      <w:pPr>
        <w:pStyle w:val="Bibliography"/>
        <w:rPr>
          <w:rFonts w:ascii="Times New Roman" w:hAnsi="Times New Roman" w:cs="Times New Roman"/>
          <w:sz w:val="24"/>
          <w:szCs w:val="24"/>
        </w:rPr>
      </w:pPr>
      <w:r w:rsidRPr="00F25F48">
        <w:rPr>
          <w:rFonts w:ascii="Times New Roman" w:hAnsi="Times New Roman" w:cs="Times New Roman"/>
          <w:sz w:val="24"/>
          <w:szCs w:val="24"/>
        </w:rPr>
        <w:t>1</w:t>
      </w:r>
      <w:r w:rsidR="00EC7323">
        <w:rPr>
          <w:rFonts w:ascii="Times New Roman" w:hAnsi="Times New Roman" w:cs="Times New Roman"/>
          <w:sz w:val="24"/>
          <w:szCs w:val="24"/>
        </w:rPr>
        <w:t xml:space="preserve">01. </w:t>
      </w:r>
      <w:r w:rsidRPr="00F25F48">
        <w:rPr>
          <w:rFonts w:ascii="Times New Roman" w:hAnsi="Times New Roman" w:cs="Times New Roman"/>
          <w:sz w:val="24"/>
          <w:szCs w:val="24"/>
        </w:rPr>
        <w:t xml:space="preserve">Armstrong AB, Morrison KL, Twohig MP. Acceptance and commitment therapy for adolescent obsessive-compulsive disorder. Under review; </w:t>
      </w:r>
    </w:p>
    <w:p w14:paraId="703B9E07" w14:textId="71285C4F" w:rsidR="004F45A5" w:rsidRPr="00F25F48" w:rsidRDefault="00EC7323" w:rsidP="004F45A5">
      <w:pPr>
        <w:pStyle w:val="Bibliography"/>
        <w:rPr>
          <w:rFonts w:ascii="Times New Roman" w:hAnsi="Times New Roman" w:cs="Times New Roman"/>
          <w:sz w:val="24"/>
          <w:szCs w:val="24"/>
        </w:rPr>
      </w:pPr>
      <w:r>
        <w:rPr>
          <w:rFonts w:ascii="Times New Roman" w:hAnsi="Times New Roman" w:cs="Times New Roman"/>
          <w:sz w:val="24"/>
          <w:szCs w:val="24"/>
        </w:rPr>
        <w:t xml:space="preserve">102. </w:t>
      </w:r>
      <w:r w:rsidR="004F45A5" w:rsidRPr="00F25F48">
        <w:rPr>
          <w:rFonts w:ascii="Times New Roman" w:hAnsi="Times New Roman" w:cs="Times New Roman"/>
          <w:sz w:val="24"/>
          <w:szCs w:val="24"/>
        </w:rPr>
        <w:t xml:space="preserve">Hofmann SG, Sawyer AT, Fang A. The empirical status of the “new wave” of cognitive behavioral therapy. Psychiatric Clinics of North America. 2010;33(3):701–10. </w:t>
      </w:r>
    </w:p>
    <w:p w14:paraId="3A2A742B" w14:textId="69620303" w:rsidR="004F45A5" w:rsidRPr="00F25F48" w:rsidRDefault="00EC7323" w:rsidP="004F45A5">
      <w:pPr>
        <w:pStyle w:val="Bibliography"/>
        <w:rPr>
          <w:rFonts w:ascii="Times New Roman" w:hAnsi="Times New Roman" w:cs="Times New Roman"/>
          <w:sz w:val="24"/>
          <w:szCs w:val="24"/>
        </w:rPr>
      </w:pPr>
      <w:r>
        <w:rPr>
          <w:rFonts w:ascii="Times New Roman" w:hAnsi="Times New Roman" w:cs="Times New Roman"/>
          <w:sz w:val="24"/>
          <w:szCs w:val="24"/>
        </w:rPr>
        <w:t xml:space="preserve">103. </w:t>
      </w:r>
      <w:r w:rsidR="004F45A5" w:rsidRPr="00F25F48">
        <w:rPr>
          <w:rFonts w:ascii="Times New Roman" w:hAnsi="Times New Roman" w:cs="Times New Roman"/>
          <w:sz w:val="24"/>
          <w:szCs w:val="24"/>
        </w:rPr>
        <w:t xml:space="preserve">Tolin DF. Alphabet soup: ERP, CT, and ACT for OCD. Cognitive and Behavioral Practice. 2009 Feb;16(1):40–8. </w:t>
      </w:r>
    </w:p>
    <w:p w14:paraId="09B7789B" w14:textId="40C30443" w:rsidR="004F45A5" w:rsidRPr="00F25F48" w:rsidRDefault="00EC7323" w:rsidP="004F45A5">
      <w:pPr>
        <w:pStyle w:val="Bibliography"/>
        <w:rPr>
          <w:rFonts w:ascii="Times New Roman" w:hAnsi="Times New Roman" w:cs="Times New Roman"/>
          <w:sz w:val="24"/>
          <w:szCs w:val="24"/>
        </w:rPr>
      </w:pPr>
      <w:r>
        <w:rPr>
          <w:rFonts w:ascii="Times New Roman" w:hAnsi="Times New Roman" w:cs="Times New Roman"/>
          <w:sz w:val="24"/>
          <w:szCs w:val="24"/>
        </w:rPr>
        <w:t xml:space="preserve">104. </w:t>
      </w:r>
      <w:r w:rsidR="004F45A5" w:rsidRPr="00F25F48">
        <w:rPr>
          <w:rFonts w:ascii="Times New Roman" w:hAnsi="Times New Roman" w:cs="Times New Roman"/>
          <w:sz w:val="24"/>
          <w:szCs w:val="24"/>
        </w:rPr>
        <w:t xml:space="preserve">Steketee G, Barlow DH. Obsessive compulsive disorder. In: Barlow DH, editor. Anxiety and Its Disorders, Second Edition: The Nature and Treatment of Anxiety and Panic. Second Edition. The Guilford Press; 2002. p. 516–50. </w:t>
      </w:r>
    </w:p>
    <w:p w14:paraId="5E9A83C2" w14:textId="25380670" w:rsidR="004F45A5" w:rsidRPr="00F25F48" w:rsidRDefault="00EC7323" w:rsidP="004F45A5">
      <w:pPr>
        <w:pStyle w:val="Bibliography"/>
        <w:rPr>
          <w:rFonts w:ascii="Times New Roman" w:hAnsi="Times New Roman" w:cs="Times New Roman"/>
          <w:sz w:val="24"/>
          <w:szCs w:val="24"/>
        </w:rPr>
      </w:pPr>
      <w:r>
        <w:rPr>
          <w:rFonts w:ascii="Times New Roman" w:hAnsi="Times New Roman" w:cs="Times New Roman"/>
          <w:sz w:val="24"/>
          <w:szCs w:val="24"/>
        </w:rPr>
        <w:t xml:space="preserve">105. </w:t>
      </w:r>
      <w:r w:rsidR="004F45A5" w:rsidRPr="00F25F48">
        <w:rPr>
          <w:rFonts w:ascii="Times New Roman" w:hAnsi="Times New Roman" w:cs="Times New Roman"/>
          <w:sz w:val="24"/>
          <w:szCs w:val="24"/>
        </w:rPr>
        <w:t xml:space="preserve">Twohig MP. Acceptance and commitment therapy: Introduction. Cognitive and Behavioral Practice. 2012 Nov;19(4):499–507. </w:t>
      </w:r>
    </w:p>
    <w:p w14:paraId="34564B35" w14:textId="392F6D48" w:rsidR="00AE6A85" w:rsidRPr="00F25F48" w:rsidRDefault="00116692" w:rsidP="00AE6A85">
      <w:pPr>
        <w:jc w:val="center"/>
        <w:rPr>
          <w:rFonts w:ascii="Times New Roman" w:hAnsi="Times New Roman" w:cs="Times New Roman"/>
          <w:sz w:val="24"/>
          <w:szCs w:val="24"/>
        </w:rPr>
      </w:pPr>
      <w:r w:rsidRPr="00F25F48">
        <w:rPr>
          <w:rFonts w:ascii="Times New Roman" w:hAnsi="Times New Roman" w:cs="Times New Roman"/>
          <w:sz w:val="24"/>
          <w:szCs w:val="24"/>
        </w:rPr>
        <w:fldChar w:fldCharType="end"/>
      </w:r>
    </w:p>
    <w:p w14:paraId="6D8FF9E8" w14:textId="77777777" w:rsidR="00581D54" w:rsidRPr="00F25F48" w:rsidRDefault="00581D54">
      <w:pPr>
        <w:rPr>
          <w:rFonts w:ascii="Times New Roman" w:hAnsi="Times New Roman" w:cs="Times New Roman"/>
          <w:sz w:val="24"/>
          <w:szCs w:val="24"/>
        </w:rPr>
      </w:pPr>
      <w:r w:rsidRPr="00F25F48">
        <w:rPr>
          <w:rFonts w:ascii="Times New Roman" w:hAnsi="Times New Roman" w:cs="Times New Roman"/>
          <w:sz w:val="24"/>
          <w:szCs w:val="24"/>
        </w:rPr>
        <w:br w:type="page"/>
      </w:r>
    </w:p>
    <w:p w14:paraId="3190F228" w14:textId="667A724E" w:rsidR="00D16D33" w:rsidRPr="00F25F48" w:rsidRDefault="00D16D33" w:rsidP="00581D54">
      <w:pPr>
        <w:rPr>
          <w:rFonts w:ascii="Times New Roman" w:hAnsi="Times New Roman" w:cs="Times New Roman"/>
          <w:sz w:val="24"/>
          <w:szCs w:val="24"/>
        </w:rPr>
      </w:pPr>
      <w:r w:rsidRPr="00F25F48">
        <w:rPr>
          <w:rFonts w:ascii="Times New Roman" w:hAnsi="Times New Roman" w:cs="Times New Roman"/>
          <w:sz w:val="24"/>
          <w:szCs w:val="24"/>
        </w:rPr>
        <w:t>Figure 1.</w:t>
      </w:r>
      <w:r w:rsidR="00022701" w:rsidRPr="00F25F48">
        <w:rPr>
          <w:rFonts w:ascii="Times New Roman" w:hAnsi="Times New Roman" w:cs="Times New Roman"/>
          <w:sz w:val="24"/>
          <w:szCs w:val="24"/>
        </w:rPr>
        <w:t xml:space="preserve"> Levels of Contextual Behavioral Science</w:t>
      </w:r>
    </w:p>
    <w:p w14:paraId="39DFB220" w14:textId="2B7939F0" w:rsidR="00082D63" w:rsidRPr="00F25F48" w:rsidRDefault="00082D63" w:rsidP="00082D63">
      <w:pPr>
        <w:jc w:val="center"/>
        <w:rPr>
          <w:rFonts w:ascii="Times New Roman" w:hAnsi="Times New Roman" w:cs="Times New Roman"/>
          <w:sz w:val="24"/>
          <w:szCs w:val="24"/>
        </w:rPr>
      </w:pPr>
    </w:p>
    <w:p w14:paraId="20A6AB25" w14:textId="77777777" w:rsidR="00D16D33" w:rsidRPr="00586E3F" w:rsidRDefault="00D16D33" w:rsidP="00581D54">
      <w:pPr>
        <w:rPr>
          <w:rFonts w:ascii="Times New Roman" w:hAnsi="Times New Roman" w:cs="Times New Roman"/>
          <w:sz w:val="24"/>
          <w:szCs w:val="24"/>
        </w:rPr>
      </w:pPr>
    </w:p>
    <w:p w14:paraId="35007047" w14:textId="77777777" w:rsidR="00D16D33" w:rsidRPr="00586E3F" w:rsidRDefault="00D16D33" w:rsidP="00581D54">
      <w:pPr>
        <w:rPr>
          <w:rFonts w:ascii="Times New Roman" w:hAnsi="Times New Roman" w:cs="Times New Roman"/>
          <w:sz w:val="24"/>
          <w:szCs w:val="24"/>
        </w:rPr>
      </w:pPr>
    </w:p>
    <w:p w14:paraId="6CE0125B" w14:textId="77777777" w:rsidR="00D16D33" w:rsidRPr="00586E3F" w:rsidRDefault="00D16D33" w:rsidP="00581D54">
      <w:pPr>
        <w:rPr>
          <w:rFonts w:ascii="Times New Roman" w:hAnsi="Times New Roman" w:cs="Times New Roman"/>
          <w:sz w:val="24"/>
          <w:szCs w:val="24"/>
        </w:rPr>
      </w:pPr>
    </w:p>
    <w:p w14:paraId="6B2D2099" w14:textId="61E8535A" w:rsidR="00D16D33" w:rsidRPr="00586E3F" w:rsidRDefault="00082D63" w:rsidP="00581D54">
      <w:pPr>
        <w:rPr>
          <w:rFonts w:ascii="Times New Roman" w:hAnsi="Times New Roman" w:cs="Times New Roman"/>
          <w:sz w:val="24"/>
          <w:szCs w:val="24"/>
        </w:rPr>
      </w:pPr>
      <w:r w:rsidRPr="00586E3F">
        <w:rPr>
          <w:rFonts w:ascii="Times New Roman" w:hAnsi="Times New Roman" w:cs="Times New Roman"/>
          <w:noProof/>
          <w:sz w:val="24"/>
          <w:szCs w:val="24"/>
        </w:rPr>
        <mc:AlternateContent>
          <mc:Choice Requires="wps">
            <w:drawing>
              <wp:anchor distT="0" distB="0" distL="114300" distR="114300" simplePos="0" relativeHeight="251650048" behindDoc="0" locked="0" layoutInCell="1" allowOverlap="1" wp14:anchorId="17875FC8" wp14:editId="1DE55584">
                <wp:simplePos x="0" y="0"/>
                <wp:positionH relativeFrom="column">
                  <wp:posOffset>-39370</wp:posOffset>
                </wp:positionH>
                <wp:positionV relativeFrom="paragraph">
                  <wp:posOffset>12065</wp:posOffset>
                </wp:positionV>
                <wp:extent cx="5928360" cy="4394200"/>
                <wp:effectExtent l="19050" t="19050" r="34290" b="25400"/>
                <wp:wrapNone/>
                <wp:docPr id="86" name="Flowchart: Extrac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8360" cy="4394200"/>
                        </a:xfrm>
                        <a:prstGeom prst="flowChartExtra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C99F9D" id="_x0000_t127" coordsize="21600,21600" o:spt="127" path="m10800,l21600,21600,,21600xe">
                <v:stroke joinstyle="miter"/>
                <v:path gradientshapeok="t" o:connecttype="custom" o:connectlocs="10800,0;5400,10800;10800,21600;16200,10800" textboxrect="5400,10800,16200,21600"/>
              </v:shapetype>
              <v:shape id="Flowchart: Extract 3" o:spid="_x0000_s1026" type="#_x0000_t127" style="position:absolute;margin-left:-3.1pt;margin-top:.95pt;width:466.8pt;height:34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" strokeweight="2pt">
                <v:path arrowok="t"/>
              </v:shape>
            </w:pict>
          </mc:Fallback>
        </mc:AlternateContent>
      </w:r>
    </w:p>
    <w:p w14:paraId="3D486ADE" w14:textId="6AFF5EE4" w:rsidR="00D16D33" w:rsidRPr="00586E3F" w:rsidRDefault="00D16D33" w:rsidP="00581D54">
      <w:pPr>
        <w:rPr>
          <w:rFonts w:ascii="Times New Roman" w:hAnsi="Times New Roman" w:cs="Times New Roman"/>
          <w:sz w:val="24"/>
          <w:szCs w:val="24"/>
        </w:rPr>
      </w:pPr>
    </w:p>
    <w:p w14:paraId="1E38A609" w14:textId="77777777" w:rsidR="00D16D33" w:rsidRPr="00586E3F" w:rsidRDefault="00D16D33" w:rsidP="00581D54">
      <w:pPr>
        <w:rPr>
          <w:rFonts w:ascii="Times New Roman" w:hAnsi="Times New Roman" w:cs="Times New Roman"/>
          <w:sz w:val="24"/>
          <w:szCs w:val="24"/>
        </w:rPr>
      </w:pPr>
    </w:p>
    <w:p w14:paraId="7E466382" w14:textId="77777777" w:rsidR="00D16D33" w:rsidRPr="00586E3F" w:rsidRDefault="00D16D33" w:rsidP="00581D54">
      <w:pPr>
        <w:rPr>
          <w:rFonts w:ascii="Times New Roman" w:hAnsi="Times New Roman" w:cs="Times New Roman"/>
          <w:sz w:val="24"/>
          <w:szCs w:val="24"/>
        </w:rPr>
      </w:pPr>
    </w:p>
    <w:p w14:paraId="6D6473ED" w14:textId="6AD65F59" w:rsidR="00D16D33" w:rsidRPr="00586E3F" w:rsidRDefault="00082D63" w:rsidP="00581D54">
      <w:pPr>
        <w:rPr>
          <w:rFonts w:ascii="Times New Roman" w:hAnsi="Times New Roman" w:cs="Times New Roman"/>
          <w:sz w:val="24"/>
          <w:szCs w:val="24"/>
        </w:rPr>
      </w:pPr>
      <w:r w:rsidRPr="00586E3F">
        <w:rPr>
          <w:rFonts w:ascii="Times New Roman" w:hAnsi="Times New Roman" w:cs="Times New Roman"/>
          <w:noProof/>
          <w:sz w:val="24"/>
          <w:szCs w:val="24"/>
        </w:rPr>
        <mc:AlternateContent>
          <mc:Choice Requires="wps">
            <w:drawing>
              <wp:anchor distT="0" distB="0" distL="114300" distR="114300" simplePos="0" relativeHeight="251654144" behindDoc="0" locked="0" layoutInCell="1" allowOverlap="1" wp14:anchorId="3742A029" wp14:editId="57AD0624">
                <wp:simplePos x="0" y="0"/>
                <wp:positionH relativeFrom="column">
                  <wp:posOffset>1452880</wp:posOffset>
                </wp:positionH>
                <wp:positionV relativeFrom="paragraph">
                  <wp:posOffset>275485</wp:posOffset>
                </wp:positionV>
                <wp:extent cx="2959735" cy="467995"/>
                <wp:effectExtent l="0" t="0" r="0" b="8255"/>
                <wp:wrapNone/>
                <wp:docPr id="9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9735"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70862D4" w14:textId="77777777" w:rsidR="00174DAC" w:rsidRDefault="00174DAC" w:rsidP="00082D63">
                            <w:pPr>
                              <w:widowControl w:val="0"/>
                              <w:spacing w:after="0"/>
                              <w:jc w:val="center"/>
                              <w:rPr>
                                <w:rFonts w:ascii="Cambria" w:hAnsi="Cambria"/>
                                <w:kern w:val="24"/>
                              </w:rPr>
                            </w:pPr>
                            <w:r>
                              <w:rPr>
                                <w:rFonts w:ascii="Cambria" w:hAnsi="Cambria"/>
                                <w:kern w:val="24"/>
                              </w:rPr>
                              <w:t>Specific Variants:</w:t>
                            </w:r>
                          </w:p>
                          <w:p w14:paraId="77C44284" w14:textId="77777777" w:rsidR="00174DAC" w:rsidRDefault="00174DAC" w:rsidP="00082D63">
                            <w:pPr>
                              <w:widowControl w:val="0"/>
                              <w:spacing w:after="0"/>
                              <w:jc w:val="center"/>
                              <w:rPr>
                                <w:rFonts w:ascii="Times New Roman" w:hAnsi="Times New Roman"/>
                                <w:kern w:val="28"/>
                              </w:rPr>
                            </w:pPr>
                            <w:r>
                              <w:rPr>
                                <w:rFonts w:ascii="Cambria" w:hAnsi="Cambria"/>
                                <w:kern w:val="24"/>
                              </w:rPr>
                              <w:t>ACT for OCD and OC Spectrum Disorders</w:t>
                            </w:r>
                          </w:p>
                        </w:txbxContent>
                      </wps:txbx>
                      <wps:bodyPr rot="0" vert="horz" wrap="square" lIns="91440" tIns="45720" rIns="91440" bIns="45720" anchor="t" anchorCtr="0" upright="1">
                        <a:spAutoFit/>
                      </wps:bodyPr>
                    </wps:wsp>
                  </a:graphicData>
                </a:graphic>
              </wp:anchor>
            </w:drawing>
          </mc:Choice>
          <mc:Fallback>
            <w:pict>
              <v:rect w14:anchorId="3742A029" id="Rectangle 13" o:spid="_x0000_s1026" style="position:absolute;margin-left:114.4pt;margin-top:21.7pt;width:233.05pt;height:36.8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" filled="f" stroked="f" strokeweight="1pt">
                <v:path arrowok="t"/>
                <v:textbox style="mso-fit-shape-to-text:t">
                  <w:txbxContent>
                    <w:p w14:paraId="570862D4" w14:textId="77777777" w:rsidR="00174DAC" w:rsidRDefault="00174DAC" w:rsidP="00082D63">
                      <w:pPr>
                        <w:widowControl w:val="0"/>
                        <w:spacing w:after="0"/>
                        <w:jc w:val="center"/>
                        <w:rPr>
                          <w:rFonts w:ascii="Cambria" w:hAnsi="Cambria"/>
                          <w:kern w:val="24"/>
                        </w:rPr>
                      </w:pPr>
                      <w:r>
                        <w:rPr>
                          <w:rFonts w:ascii="Cambria" w:hAnsi="Cambria"/>
                          <w:kern w:val="24"/>
                        </w:rPr>
                        <w:t>Specific Variants:</w:t>
                      </w:r>
                    </w:p>
                    <w:p w14:paraId="77C44284" w14:textId="77777777" w:rsidR="00174DAC" w:rsidRDefault="00174DAC" w:rsidP="00082D63">
                      <w:pPr>
                        <w:widowControl w:val="0"/>
                        <w:spacing w:after="0"/>
                        <w:jc w:val="center"/>
                        <w:rPr>
                          <w:rFonts w:ascii="Times New Roman" w:hAnsi="Times New Roman"/>
                          <w:kern w:val="28"/>
                        </w:rPr>
                      </w:pPr>
                      <w:r>
                        <w:rPr>
                          <w:rFonts w:ascii="Cambria" w:hAnsi="Cambria"/>
                          <w:kern w:val="24"/>
                        </w:rPr>
                        <w:t>ACT for OCD and OC Spectrum Disorders</w:t>
                      </w:r>
                    </w:p>
                  </w:txbxContent>
                </v:textbox>
              </v:rect>
            </w:pict>
          </mc:Fallback>
        </mc:AlternateContent>
      </w:r>
    </w:p>
    <w:p w14:paraId="41C0351F" w14:textId="5DD90D0C" w:rsidR="00D16D33" w:rsidRPr="00586E3F" w:rsidRDefault="00D16D33" w:rsidP="00581D54">
      <w:pPr>
        <w:rPr>
          <w:rFonts w:ascii="Times New Roman" w:hAnsi="Times New Roman" w:cs="Times New Roman"/>
          <w:sz w:val="24"/>
          <w:szCs w:val="24"/>
        </w:rPr>
      </w:pPr>
    </w:p>
    <w:p w14:paraId="05C2C101" w14:textId="699DF991" w:rsidR="00D16D33" w:rsidRPr="00586E3F" w:rsidRDefault="007D467A" w:rsidP="00581D54">
      <w:pPr>
        <w:rPr>
          <w:rFonts w:ascii="Times New Roman" w:hAnsi="Times New Roman" w:cs="Times New Roman"/>
          <w:sz w:val="24"/>
          <w:szCs w:val="24"/>
        </w:rPr>
      </w:pPr>
      <w:r w:rsidRPr="00586E3F">
        <w:rPr>
          <w:rFonts w:ascii="Times New Roman" w:hAnsi="Times New Roman" w:cs="Times New Roman"/>
          <w:noProof/>
          <w:sz w:val="24"/>
          <w:szCs w:val="24"/>
        </w:rPr>
        <mc:AlternateContent>
          <mc:Choice Requires="wps">
            <w:drawing>
              <wp:anchor distT="0" distB="0" distL="114300" distR="114300" simplePos="0" relativeHeight="251653120" behindDoc="0" locked="0" layoutInCell="1" allowOverlap="1" wp14:anchorId="517033B8" wp14:editId="5EB7DF06">
                <wp:simplePos x="0" y="0"/>
                <wp:positionH relativeFrom="column">
                  <wp:posOffset>1575965</wp:posOffset>
                </wp:positionH>
                <wp:positionV relativeFrom="paragraph">
                  <wp:posOffset>194310</wp:posOffset>
                </wp:positionV>
                <wp:extent cx="2665730" cy="467995"/>
                <wp:effectExtent l="0" t="0" r="0" b="8255"/>
                <wp:wrapNone/>
                <wp:docPr id="8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5730"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FF5FF7F" w14:textId="77777777" w:rsidR="00174DAC" w:rsidRDefault="00174DAC" w:rsidP="00082D63">
                            <w:pPr>
                              <w:widowControl w:val="0"/>
                              <w:spacing w:after="0"/>
                              <w:jc w:val="center"/>
                              <w:rPr>
                                <w:rFonts w:ascii="Cambria" w:hAnsi="Cambria"/>
                                <w:kern w:val="24"/>
                              </w:rPr>
                            </w:pPr>
                            <w:r>
                              <w:rPr>
                                <w:rFonts w:ascii="Cambria" w:hAnsi="Cambria"/>
                                <w:kern w:val="24"/>
                              </w:rPr>
                              <w:t xml:space="preserve">Treatment: </w:t>
                            </w:r>
                          </w:p>
                          <w:p w14:paraId="2B57814E" w14:textId="77777777" w:rsidR="00174DAC" w:rsidRDefault="00174DAC" w:rsidP="00082D63">
                            <w:pPr>
                              <w:widowControl w:val="0"/>
                              <w:spacing w:after="0"/>
                              <w:jc w:val="center"/>
                              <w:rPr>
                                <w:rFonts w:ascii="Times New Roman" w:hAnsi="Times New Roman"/>
                                <w:kern w:val="28"/>
                              </w:rPr>
                            </w:pPr>
                            <w:r>
                              <w:rPr>
                                <w:rFonts w:ascii="Cambria" w:hAnsi="Cambria"/>
                                <w:kern w:val="24"/>
                              </w:rPr>
                              <w:t>Acceptance and Commitment Therapy</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rect w14:anchorId="517033B8" id="Rectangle 12" o:spid="_x0000_s1027" style="position:absolute;margin-left:124.1pt;margin-top:15.3pt;width:209.9pt;height:36.8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" filled="f" stroked="f" strokeweight="1pt">
                <v:path arrowok="t"/>
                <v:textbox style="mso-fit-shape-to-text:t">
                  <w:txbxContent>
                    <w:p w14:paraId="4FF5FF7F" w14:textId="77777777" w:rsidR="00174DAC" w:rsidRDefault="00174DAC" w:rsidP="00082D63">
                      <w:pPr>
                        <w:widowControl w:val="0"/>
                        <w:spacing w:after="0"/>
                        <w:jc w:val="center"/>
                        <w:rPr>
                          <w:rFonts w:ascii="Cambria" w:hAnsi="Cambria"/>
                          <w:kern w:val="24"/>
                        </w:rPr>
                      </w:pPr>
                      <w:r>
                        <w:rPr>
                          <w:rFonts w:ascii="Cambria" w:hAnsi="Cambria"/>
                          <w:kern w:val="24"/>
                        </w:rPr>
                        <w:t xml:space="preserve">Treatment: </w:t>
                      </w:r>
                    </w:p>
                    <w:p w14:paraId="2B57814E" w14:textId="77777777" w:rsidR="00174DAC" w:rsidRDefault="00174DAC" w:rsidP="00082D63">
                      <w:pPr>
                        <w:widowControl w:val="0"/>
                        <w:spacing w:after="0"/>
                        <w:jc w:val="center"/>
                        <w:rPr>
                          <w:rFonts w:ascii="Times New Roman" w:hAnsi="Times New Roman"/>
                          <w:kern w:val="28"/>
                        </w:rPr>
                      </w:pPr>
                      <w:r>
                        <w:rPr>
                          <w:rFonts w:ascii="Cambria" w:hAnsi="Cambria"/>
                          <w:kern w:val="24"/>
                        </w:rPr>
                        <w:t>Acceptance and Commitment Therapy</w:t>
                      </w:r>
                    </w:p>
                  </w:txbxContent>
                </v:textbox>
              </v:rect>
            </w:pict>
          </mc:Fallback>
        </mc:AlternateContent>
      </w:r>
      <w:r w:rsidR="00082D63" w:rsidRPr="00586E3F">
        <w:rPr>
          <w:rFonts w:ascii="Times New Roman" w:hAnsi="Times New Roman" w:cs="Times New Roman"/>
          <w:noProof/>
          <w:sz w:val="24"/>
          <w:szCs w:val="24"/>
        </w:rPr>
        <mc:AlternateContent>
          <mc:Choice Requires="wps">
            <w:drawing>
              <wp:anchor distT="0" distB="0" distL="114300" distR="114300" simplePos="0" relativeHeight="251657216" behindDoc="0" locked="0" layoutInCell="1" allowOverlap="1" wp14:anchorId="1425368C" wp14:editId="6C7C278F">
                <wp:simplePos x="0" y="0"/>
                <wp:positionH relativeFrom="column">
                  <wp:posOffset>1492211</wp:posOffset>
                </wp:positionH>
                <wp:positionV relativeFrom="paragraph">
                  <wp:posOffset>166389</wp:posOffset>
                </wp:positionV>
                <wp:extent cx="2861006" cy="635"/>
                <wp:effectExtent l="0" t="0" r="15875" b="37465"/>
                <wp:wrapNone/>
                <wp:docPr id="93" name="Straight Connector 18"/>
                <wp:cNvGraphicFramePr/>
                <a:graphic xmlns:a="http://schemas.openxmlformats.org/drawingml/2006/main">
                  <a:graphicData uri="http://schemas.microsoft.com/office/word/2010/wordprocessingShape">
                    <wps:wsp>
                      <wps:cNvCnPr/>
                      <wps:spPr bwMode="auto">
                        <a:xfrm>
                          <a:off x="0" y="0"/>
                          <a:ext cx="2861006"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66987C6F" id="Straight Connector 18"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5pt,13.1pt" to="342.8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"/>
            </w:pict>
          </mc:Fallback>
        </mc:AlternateContent>
      </w:r>
    </w:p>
    <w:p w14:paraId="1B72F591" w14:textId="5D0985CE" w:rsidR="00D16D33" w:rsidRPr="00586E3F" w:rsidRDefault="00D16D33" w:rsidP="00581D54">
      <w:pPr>
        <w:rPr>
          <w:rFonts w:ascii="Times New Roman" w:hAnsi="Times New Roman" w:cs="Times New Roman"/>
          <w:sz w:val="24"/>
          <w:szCs w:val="24"/>
        </w:rPr>
      </w:pPr>
    </w:p>
    <w:p w14:paraId="244389FA" w14:textId="4DAD1FFA" w:rsidR="00D16D33" w:rsidRPr="00586E3F" w:rsidRDefault="007D467A" w:rsidP="00581D54">
      <w:pPr>
        <w:rPr>
          <w:rFonts w:ascii="Times New Roman" w:hAnsi="Times New Roman" w:cs="Times New Roman"/>
          <w:sz w:val="24"/>
          <w:szCs w:val="24"/>
        </w:rPr>
      </w:pPr>
      <w:r w:rsidRPr="00586E3F">
        <w:rPr>
          <w:rFonts w:ascii="Times New Roman" w:hAnsi="Times New Roman" w:cs="Times New Roman"/>
          <w:noProof/>
          <w:sz w:val="24"/>
          <w:szCs w:val="24"/>
        </w:rPr>
        <mc:AlternateContent>
          <mc:Choice Requires="wps">
            <w:drawing>
              <wp:anchor distT="0" distB="0" distL="114300" distR="114300" simplePos="0" relativeHeight="251655168" behindDoc="0" locked="0" layoutInCell="1" allowOverlap="1" wp14:anchorId="5A6EABD2" wp14:editId="0C3045B9">
                <wp:simplePos x="0" y="0"/>
                <wp:positionH relativeFrom="column">
                  <wp:posOffset>1746990</wp:posOffset>
                </wp:positionH>
                <wp:positionV relativeFrom="paragraph">
                  <wp:posOffset>131445</wp:posOffset>
                </wp:positionV>
                <wp:extent cx="2362835" cy="467995"/>
                <wp:effectExtent l="0" t="0" r="0" b="8255"/>
                <wp:wrapNone/>
                <wp:docPr id="9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835"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F38CA8C" w14:textId="77777777" w:rsidR="00174DAC" w:rsidRDefault="00174DAC" w:rsidP="00082D63">
                            <w:pPr>
                              <w:widowControl w:val="0"/>
                              <w:spacing w:after="0"/>
                              <w:jc w:val="center"/>
                              <w:rPr>
                                <w:rFonts w:ascii="Cambria" w:hAnsi="Cambria"/>
                                <w:kern w:val="24"/>
                              </w:rPr>
                            </w:pPr>
                            <w:r>
                              <w:rPr>
                                <w:rFonts w:ascii="Cambria" w:hAnsi="Cambria"/>
                                <w:kern w:val="24"/>
                              </w:rPr>
                              <w:t>Target Construct:</w:t>
                            </w:r>
                          </w:p>
                          <w:p w14:paraId="00BF3BCC" w14:textId="77777777" w:rsidR="00174DAC" w:rsidRDefault="00174DAC" w:rsidP="00082D63">
                            <w:pPr>
                              <w:widowControl w:val="0"/>
                              <w:spacing w:after="0"/>
                              <w:jc w:val="center"/>
                              <w:rPr>
                                <w:rFonts w:ascii="Times New Roman" w:hAnsi="Times New Roman"/>
                                <w:kern w:val="28"/>
                              </w:rPr>
                            </w:pPr>
                            <w:r>
                              <w:rPr>
                                <w:rFonts w:ascii="Cambria" w:hAnsi="Cambria"/>
                                <w:kern w:val="24"/>
                              </w:rPr>
                              <w:t>Psychological Flexibility</w:t>
                            </w:r>
                          </w:p>
                        </w:txbxContent>
                      </wps:txbx>
                      <wps:bodyPr rot="0" vert="horz" wrap="square" lIns="91440" tIns="45720" rIns="91440" bIns="45720" anchor="t" anchorCtr="0" upright="1">
                        <a:spAutoFit/>
                      </wps:bodyPr>
                    </wps:wsp>
                  </a:graphicData>
                </a:graphic>
              </wp:anchor>
            </w:drawing>
          </mc:Choice>
          <mc:Fallback>
            <w:pict>
              <v:rect w14:anchorId="5A6EABD2" id="Rectangle 14" o:spid="_x0000_s1028" style="position:absolute;margin-left:137.55pt;margin-top:10.35pt;width:186.05pt;height:36.8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" filled="f" stroked="f" strokeweight="1pt">
                <v:path arrowok="t"/>
                <v:textbox style="mso-fit-shape-to-text:t">
                  <w:txbxContent>
                    <w:p w14:paraId="3F38CA8C" w14:textId="77777777" w:rsidR="00174DAC" w:rsidRDefault="00174DAC" w:rsidP="00082D63">
                      <w:pPr>
                        <w:widowControl w:val="0"/>
                        <w:spacing w:after="0"/>
                        <w:jc w:val="center"/>
                        <w:rPr>
                          <w:rFonts w:ascii="Cambria" w:hAnsi="Cambria"/>
                          <w:kern w:val="24"/>
                        </w:rPr>
                      </w:pPr>
                      <w:r>
                        <w:rPr>
                          <w:rFonts w:ascii="Cambria" w:hAnsi="Cambria"/>
                          <w:kern w:val="24"/>
                        </w:rPr>
                        <w:t>Target Construct:</w:t>
                      </w:r>
                    </w:p>
                    <w:p w14:paraId="00BF3BCC" w14:textId="77777777" w:rsidR="00174DAC" w:rsidRDefault="00174DAC" w:rsidP="00082D63">
                      <w:pPr>
                        <w:widowControl w:val="0"/>
                        <w:spacing w:after="0"/>
                        <w:jc w:val="center"/>
                        <w:rPr>
                          <w:rFonts w:ascii="Times New Roman" w:hAnsi="Times New Roman"/>
                          <w:kern w:val="28"/>
                        </w:rPr>
                      </w:pPr>
                      <w:r>
                        <w:rPr>
                          <w:rFonts w:ascii="Cambria" w:hAnsi="Cambria"/>
                          <w:kern w:val="24"/>
                        </w:rPr>
                        <w:t>Psychological Flexibility</w:t>
                      </w:r>
                    </w:p>
                  </w:txbxContent>
                </v:textbox>
              </v:rect>
            </w:pict>
          </mc:Fallback>
        </mc:AlternateContent>
      </w:r>
      <w:r w:rsidRPr="00586E3F">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172BE8D6" wp14:editId="05B09071">
                <wp:simplePos x="0" y="0"/>
                <wp:positionH relativeFrom="column">
                  <wp:posOffset>1116353</wp:posOffset>
                </wp:positionH>
                <wp:positionV relativeFrom="paragraph">
                  <wp:posOffset>81366</wp:posOffset>
                </wp:positionV>
                <wp:extent cx="3618332" cy="0"/>
                <wp:effectExtent l="0" t="0" r="20320" b="19050"/>
                <wp:wrapNone/>
                <wp:docPr id="94" name="Straight Connector 19"/>
                <wp:cNvGraphicFramePr/>
                <a:graphic xmlns:a="http://schemas.openxmlformats.org/drawingml/2006/main">
                  <a:graphicData uri="http://schemas.microsoft.com/office/word/2010/wordprocessingShape">
                    <wps:wsp>
                      <wps:cNvCnPr/>
                      <wps:spPr bwMode="auto">
                        <a:xfrm>
                          <a:off x="0" y="0"/>
                          <a:ext cx="36183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6D57333B" id="Straight Connector 19"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7.9pt,6.4pt" to="372.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"/>
            </w:pict>
          </mc:Fallback>
        </mc:AlternateContent>
      </w:r>
    </w:p>
    <w:p w14:paraId="4E110E8A" w14:textId="75C8ACAE" w:rsidR="00D16D33" w:rsidRPr="00586E3F" w:rsidRDefault="00082D63" w:rsidP="00581D54">
      <w:pPr>
        <w:rPr>
          <w:rFonts w:ascii="Times New Roman" w:hAnsi="Times New Roman" w:cs="Times New Roman"/>
          <w:sz w:val="24"/>
          <w:szCs w:val="24"/>
        </w:rPr>
      </w:pPr>
      <w:r w:rsidRPr="00586E3F">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9EC2990" wp14:editId="5B735F54">
                <wp:simplePos x="0" y="0"/>
                <wp:positionH relativeFrom="column">
                  <wp:posOffset>762935</wp:posOffset>
                </wp:positionH>
                <wp:positionV relativeFrom="paragraph">
                  <wp:posOffset>280393</wp:posOffset>
                </wp:positionV>
                <wp:extent cx="4330778" cy="5080"/>
                <wp:effectExtent l="0" t="0" r="12700" b="33020"/>
                <wp:wrapNone/>
                <wp:docPr id="95" name="Straight Connector 21"/>
                <wp:cNvGraphicFramePr/>
                <a:graphic xmlns:a="http://schemas.openxmlformats.org/drawingml/2006/main">
                  <a:graphicData uri="http://schemas.microsoft.com/office/word/2010/wordprocessingShape">
                    <wps:wsp>
                      <wps:cNvCnPr/>
                      <wps:spPr bwMode="auto">
                        <a:xfrm flipV="1">
                          <a:off x="0" y="0"/>
                          <a:ext cx="4330778"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1A98B506" id="Straight Connector 2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05pt,22.1pt" to="401.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"/>
            </w:pict>
          </mc:Fallback>
        </mc:AlternateContent>
      </w:r>
    </w:p>
    <w:p w14:paraId="7F67B259" w14:textId="2E958599" w:rsidR="00D16D33" w:rsidRPr="00586E3F" w:rsidRDefault="007D467A" w:rsidP="00581D54">
      <w:pPr>
        <w:rPr>
          <w:rFonts w:ascii="Times New Roman" w:hAnsi="Times New Roman" w:cs="Times New Roman"/>
          <w:sz w:val="24"/>
          <w:szCs w:val="24"/>
        </w:rPr>
      </w:pPr>
      <w:r w:rsidRPr="00586E3F">
        <w:rPr>
          <w:rFonts w:ascii="Times New Roman" w:hAnsi="Times New Roman" w:cs="Times New Roman"/>
          <w:noProof/>
          <w:sz w:val="24"/>
          <w:szCs w:val="24"/>
        </w:rPr>
        <mc:AlternateContent>
          <mc:Choice Requires="wps">
            <w:drawing>
              <wp:anchor distT="0" distB="0" distL="114300" distR="114300" simplePos="0" relativeHeight="251651072" behindDoc="0" locked="0" layoutInCell="1" allowOverlap="1" wp14:anchorId="1C58B1E2" wp14:editId="2BCCE47C">
                <wp:simplePos x="0" y="0"/>
                <wp:positionH relativeFrom="column">
                  <wp:posOffset>1566015</wp:posOffset>
                </wp:positionH>
                <wp:positionV relativeFrom="paragraph">
                  <wp:posOffset>0</wp:posOffset>
                </wp:positionV>
                <wp:extent cx="2823210" cy="467995"/>
                <wp:effectExtent l="0" t="0" r="0" b="8255"/>
                <wp:wrapNone/>
                <wp:docPr id="8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23210"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98C449D" w14:textId="77777777" w:rsidR="00174DAC" w:rsidRDefault="00174DAC" w:rsidP="00082D63">
                            <w:pPr>
                              <w:widowControl w:val="0"/>
                              <w:spacing w:after="0"/>
                              <w:jc w:val="center"/>
                              <w:rPr>
                                <w:rFonts w:ascii="Cambria" w:hAnsi="Cambria"/>
                                <w:kern w:val="24"/>
                              </w:rPr>
                            </w:pPr>
                            <w:r>
                              <w:rPr>
                                <w:rFonts w:ascii="Cambria" w:hAnsi="Cambria"/>
                                <w:kern w:val="24"/>
                              </w:rPr>
                              <w:t>Basic science:</w:t>
                            </w:r>
                          </w:p>
                          <w:p w14:paraId="25310D4F" w14:textId="77777777" w:rsidR="00174DAC" w:rsidRDefault="00174DAC" w:rsidP="00082D63">
                            <w:pPr>
                              <w:widowControl w:val="0"/>
                              <w:spacing w:after="0"/>
                              <w:jc w:val="center"/>
                              <w:rPr>
                                <w:rFonts w:ascii="Times New Roman" w:hAnsi="Times New Roman"/>
                                <w:kern w:val="28"/>
                              </w:rPr>
                            </w:pPr>
                            <w:r>
                              <w:rPr>
                                <w:rFonts w:ascii="Cambria" w:hAnsi="Cambria"/>
                                <w:kern w:val="24"/>
                              </w:rPr>
                              <w:t>Modern Learning Theory</w:t>
                            </w:r>
                          </w:p>
                        </w:txbxContent>
                      </wps:txbx>
                      <wps:bodyPr rot="0" vert="horz" wrap="square" lIns="91440" tIns="45720" rIns="91440" bIns="45720" anchor="t" anchorCtr="0" upright="1">
                        <a:spAutoFit/>
                      </wps:bodyPr>
                    </wps:wsp>
                  </a:graphicData>
                </a:graphic>
              </wp:anchor>
            </w:drawing>
          </mc:Choice>
          <mc:Fallback>
            <w:pict>
              <v:rect w14:anchorId="1C58B1E2" id="Rectangle 6" o:spid="_x0000_s1029" style="position:absolute;margin-left:123.3pt;margin-top:0;width:222.3pt;height:36.8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" filled="f" stroked="f" strokeweight="1pt">
                <v:path arrowok="t"/>
                <v:textbox style="mso-fit-shape-to-text:t">
                  <w:txbxContent>
                    <w:p w14:paraId="498C449D" w14:textId="77777777" w:rsidR="00174DAC" w:rsidRDefault="00174DAC" w:rsidP="00082D63">
                      <w:pPr>
                        <w:widowControl w:val="0"/>
                        <w:spacing w:after="0"/>
                        <w:jc w:val="center"/>
                        <w:rPr>
                          <w:rFonts w:ascii="Cambria" w:hAnsi="Cambria"/>
                          <w:kern w:val="24"/>
                        </w:rPr>
                      </w:pPr>
                      <w:r>
                        <w:rPr>
                          <w:rFonts w:ascii="Cambria" w:hAnsi="Cambria"/>
                          <w:kern w:val="24"/>
                        </w:rPr>
                        <w:t>Basic science:</w:t>
                      </w:r>
                    </w:p>
                    <w:p w14:paraId="25310D4F" w14:textId="77777777" w:rsidR="00174DAC" w:rsidRDefault="00174DAC" w:rsidP="00082D63">
                      <w:pPr>
                        <w:widowControl w:val="0"/>
                        <w:spacing w:after="0"/>
                        <w:jc w:val="center"/>
                        <w:rPr>
                          <w:rFonts w:ascii="Times New Roman" w:hAnsi="Times New Roman"/>
                          <w:kern w:val="28"/>
                        </w:rPr>
                      </w:pPr>
                      <w:r>
                        <w:rPr>
                          <w:rFonts w:ascii="Cambria" w:hAnsi="Cambria"/>
                          <w:kern w:val="24"/>
                        </w:rPr>
                        <w:t>Modern Learning Theory</w:t>
                      </w:r>
                    </w:p>
                  </w:txbxContent>
                </v:textbox>
              </v:rect>
            </w:pict>
          </mc:Fallback>
        </mc:AlternateContent>
      </w:r>
    </w:p>
    <w:p w14:paraId="483207F4" w14:textId="13B32FF3" w:rsidR="00D16D33" w:rsidRPr="00586E3F" w:rsidRDefault="007D467A" w:rsidP="00581D54">
      <w:pPr>
        <w:rPr>
          <w:rFonts w:ascii="Times New Roman" w:hAnsi="Times New Roman" w:cs="Times New Roman"/>
          <w:sz w:val="24"/>
          <w:szCs w:val="24"/>
        </w:rPr>
      </w:pPr>
      <w:r w:rsidRPr="00586E3F">
        <w:rPr>
          <w:rFonts w:ascii="Times New Roman" w:hAnsi="Times New Roman" w:cs="Times New Roman"/>
          <w:noProof/>
          <w:sz w:val="24"/>
          <w:szCs w:val="24"/>
        </w:rPr>
        <mc:AlternateContent>
          <mc:Choice Requires="wps">
            <w:drawing>
              <wp:anchor distT="0" distB="0" distL="114300" distR="114300" simplePos="0" relativeHeight="251652096" behindDoc="0" locked="0" layoutInCell="1" allowOverlap="1" wp14:anchorId="3883F293" wp14:editId="64B7364B">
                <wp:simplePos x="0" y="0"/>
                <wp:positionH relativeFrom="column">
                  <wp:posOffset>1827000</wp:posOffset>
                </wp:positionH>
                <wp:positionV relativeFrom="paragraph">
                  <wp:posOffset>172720</wp:posOffset>
                </wp:positionV>
                <wp:extent cx="2362835" cy="467995"/>
                <wp:effectExtent l="0" t="0" r="0" b="8255"/>
                <wp:wrapNone/>
                <wp:docPr id="8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835"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5D8541B" w14:textId="77777777" w:rsidR="00174DAC" w:rsidRDefault="00174DAC" w:rsidP="00082D63">
                            <w:pPr>
                              <w:widowControl w:val="0"/>
                              <w:spacing w:after="0"/>
                              <w:jc w:val="center"/>
                              <w:rPr>
                                <w:rFonts w:ascii="Cambria" w:hAnsi="Cambria"/>
                                <w:kern w:val="24"/>
                              </w:rPr>
                            </w:pPr>
                            <w:r>
                              <w:rPr>
                                <w:rFonts w:ascii="Cambria" w:hAnsi="Cambria"/>
                                <w:kern w:val="24"/>
                              </w:rPr>
                              <w:t>Philosophy:</w:t>
                            </w:r>
                          </w:p>
                          <w:p w14:paraId="371F89CB" w14:textId="77777777" w:rsidR="00174DAC" w:rsidRDefault="00174DAC" w:rsidP="00082D63">
                            <w:pPr>
                              <w:widowControl w:val="0"/>
                              <w:spacing w:after="0"/>
                              <w:jc w:val="center"/>
                              <w:rPr>
                                <w:rFonts w:ascii="Times New Roman" w:hAnsi="Times New Roman"/>
                                <w:kern w:val="28"/>
                              </w:rPr>
                            </w:pPr>
                            <w:r>
                              <w:rPr>
                                <w:rFonts w:ascii="Cambria" w:hAnsi="Cambria"/>
                                <w:kern w:val="24"/>
                              </w:rPr>
                              <w:t>Functional Contextualism</w:t>
                            </w:r>
                          </w:p>
                        </w:txbxContent>
                      </wps:txbx>
                      <wps:bodyPr rot="0" vert="horz" wrap="square" lIns="91440" tIns="45720" rIns="91440" bIns="45720" anchor="t" anchorCtr="0" upright="1">
                        <a:spAutoFit/>
                      </wps:bodyPr>
                    </wps:wsp>
                  </a:graphicData>
                </a:graphic>
              </wp:anchor>
            </w:drawing>
          </mc:Choice>
          <mc:Fallback>
            <w:pict>
              <v:rect w14:anchorId="3883F293" id="Rectangle 8" o:spid="_x0000_s1030" style="position:absolute;margin-left:143.85pt;margin-top:13.6pt;width:186.05pt;height:36.8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" filled="f" stroked="f" strokeweight="1pt">
                <v:path arrowok="t"/>
                <v:textbox style="mso-fit-shape-to-text:t">
                  <w:txbxContent>
                    <w:p w14:paraId="65D8541B" w14:textId="77777777" w:rsidR="00174DAC" w:rsidRDefault="00174DAC" w:rsidP="00082D63">
                      <w:pPr>
                        <w:widowControl w:val="0"/>
                        <w:spacing w:after="0"/>
                        <w:jc w:val="center"/>
                        <w:rPr>
                          <w:rFonts w:ascii="Cambria" w:hAnsi="Cambria"/>
                          <w:kern w:val="24"/>
                        </w:rPr>
                      </w:pPr>
                      <w:r>
                        <w:rPr>
                          <w:rFonts w:ascii="Cambria" w:hAnsi="Cambria"/>
                          <w:kern w:val="24"/>
                        </w:rPr>
                        <w:t>Philosophy:</w:t>
                      </w:r>
                    </w:p>
                    <w:p w14:paraId="371F89CB" w14:textId="77777777" w:rsidR="00174DAC" w:rsidRDefault="00174DAC" w:rsidP="00082D63">
                      <w:pPr>
                        <w:widowControl w:val="0"/>
                        <w:spacing w:after="0"/>
                        <w:jc w:val="center"/>
                        <w:rPr>
                          <w:rFonts w:ascii="Times New Roman" w:hAnsi="Times New Roman"/>
                          <w:kern w:val="28"/>
                        </w:rPr>
                      </w:pPr>
                      <w:r>
                        <w:rPr>
                          <w:rFonts w:ascii="Cambria" w:hAnsi="Cambria"/>
                          <w:kern w:val="24"/>
                        </w:rPr>
                        <w:t>Functional Contextualism</w:t>
                      </w:r>
                    </w:p>
                  </w:txbxContent>
                </v:textbox>
              </v:rect>
            </w:pict>
          </mc:Fallback>
        </mc:AlternateContent>
      </w:r>
      <w:r w:rsidRPr="00586E3F">
        <w:rPr>
          <w:rFonts w:ascii="Times New Roman" w:hAnsi="Times New Roman" w:cs="Times New Roman"/>
          <w:noProof/>
          <w:sz w:val="24"/>
          <w:szCs w:val="24"/>
        </w:rPr>
        <mc:AlternateContent>
          <mc:Choice Requires="wps">
            <w:drawing>
              <wp:anchor distT="0" distB="0" distL="114300" distR="114300" simplePos="0" relativeHeight="251656192" behindDoc="0" locked="0" layoutInCell="1" allowOverlap="1" wp14:anchorId="53EA4998" wp14:editId="5C43371F">
                <wp:simplePos x="0" y="0"/>
                <wp:positionH relativeFrom="column">
                  <wp:posOffset>398297</wp:posOffset>
                </wp:positionH>
                <wp:positionV relativeFrom="paragraph">
                  <wp:posOffset>133662</wp:posOffset>
                </wp:positionV>
                <wp:extent cx="5048834" cy="0"/>
                <wp:effectExtent l="0" t="0" r="19050" b="19050"/>
                <wp:wrapNone/>
                <wp:docPr id="92" name="Straight Connector 16"/>
                <wp:cNvGraphicFramePr/>
                <a:graphic xmlns:a="http://schemas.openxmlformats.org/drawingml/2006/main">
                  <a:graphicData uri="http://schemas.microsoft.com/office/word/2010/wordprocessingShape">
                    <wps:wsp>
                      <wps:cNvCnPr/>
                      <wps:spPr bwMode="auto">
                        <a:xfrm>
                          <a:off x="0" y="0"/>
                          <a:ext cx="504883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58B13A9A" id="Straight Connector 16"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35pt,10.5pt" to="428.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"/>
            </w:pict>
          </mc:Fallback>
        </mc:AlternateContent>
      </w:r>
    </w:p>
    <w:p w14:paraId="4267ECA3" w14:textId="77777777" w:rsidR="00D16D33" w:rsidRPr="00586E3F" w:rsidRDefault="00D16D33" w:rsidP="00581D54">
      <w:pPr>
        <w:rPr>
          <w:rFonts w:ascii="Times New Roman" w:hAnsi="Times New Roman" w:cs="Times New Roman"/>
          <w:sz w:val="24"/>
          <w:szCs w:val="24"/>
        </w:rPr>
      </w:pPr>
    </w:p>
    <w:p w14:paraId="27EE109E" w14:textId="77777777" w:rsidR="00D16D33" w:rsidRPr="00586E3F" w:rsidRDefault="00D16D33" w:rsidP="00581D54">
      <w:pPr>
        <w:rPr>
          <w:rFonts w:ascii="Times New Roman" w:hAnsi="Times New Roman" w:cs="Times New Roman"/>
          <w:sz w:val="24"/>
          <w:szCs w:val="24"/>
        </w:rPr>
      </w:pPr>
    </w:p>
    <w:p w14:paraId="73004A59" w14:textId="77777777" w:rsidR="00D16D33" w:rsidRPr="00586E3F" w:rsidRDefault="00D16D33" w:rsidP="00581D54">
      <w:pPr>
        <w:rPr>
          <w:rFonts w:ascii="Times New Roman" w:hAnsi="Times New Roman" w:cs="Times New Roman"/>
          <w:sz w:val="24"/>
          <w:szCs w:val="24"/>
        </w:rPr>
      </w:pPr>
    </w:p>
    <w:p w14:paraId="6D312713" w14:textId="77777777" w:rsidR="00D16D33" w:rsidRPr="00586E3F" w:rsidRDefault="00D16D33" w:rsidP="00581D54">
      <w:pPr>
        <w:rPr>
          <w:rFonts w:ascii="Times New Roman" w:hAnsi="Times New Roman" w:cs="Times New Roman"/>
          <w:sz w:val="24"/>
          <w:szCs w:val="24"/>
        </w:rPr>
      </w:pPr>
    </w:p>
    <w:p w14:paraId="11B4EF94" w14:textId="77777777" w:rsidR="00D16D33" w:rsidRPr="00586E3F" w:rsidRDefault="00D16D33" w:rsidP="00581D54">
      <w:pPr>
        <w:rPr>
          <w:rFonts w:ascii="Times New Roman" w:hAnsi="Times New Roman" w:cs="Times New Roman"/>
          <w:sz w:val="24"/>
          <w:szCs w:val="24"/>
        </w:rPr>
      </w:pPr>
    </w:p>
    <w:p w14:paraId="6557B4FD" w14:textId="77777777" w:rsidR="00D16D33" w:rsidRDefault="00D16D33" w:rsidP="00581D54">
      <w:pPr>
        <w:rPr>
          <w:rFonts w:ascii="Times New Roman" w:hAnsi="Times New Roman" w:cs="Times New Roman"/>
          <w:sz w:val="24"/>
          <w:szCs w:val="24"/>
        </w:rPr>
      </w:pPr>
    </w:p>
    <w:p w14:paraId="70C73EE6" w14:textId="77777777" w:rsidR="00D16D33" w:rsidRDefault="00D16D33" w:rsidP="00581D54">
      <w:pPr>
        <w:rPr>
          <w:rFonts w:ascii="Times New Roman" w:hAnsi="Times New Roman" w:cs="Times New Roman"/>
          <w:sz w:val="24"/>
          <w:szCs w:val="24"/>
        </w:rPr>
      </w:pPr>
    </w:p>
    <w:p w14:paraId="26C4FA76" w14:textId="77777777" w:rsidR="00D16D33" w:rsidRDefault="00D16D33" w:rsidP="00581D54">
      <w:pPr>
        <w:rPr>
          <w:rFonts w:ascii="Times New Roman" w:hAnsi="Times New Roman" w:cs="Times New Roman"/>
          <w:sz w:val="24"/>
          <w:szCs w:val="24"/>
        </w:rPr>
      </w:pPr>
    </w:p>
    <w:p w14:paraId="47732853" w14:textId="2465C967" w:rsidR="00581D54" w:rsidRDefault="00A90437" w:rsidP="00581D54">
      <w:pPr>
        <w:rPr>
          <w:rFonts w:ascii="Times New Roman" w:hAnsi="Times New Roman" w:cs="Times New Roman"/>
          <w:sz w:val="24"/>
          <w:szCs w:val="24"/>
        </w:rPr>
      </w:pPr>
      <w:r>
        <w:rPr>
          <w:rFonts w:ascii="Times New Roman" w:hAnsi="Times New Roman" w:cs="Times New Roman"/>
          <w:sz w:val="24"/>
          <w:szCs w:val="24"/>
        </w:rPr>
        <w:t>Figure 2</w:t>
      </w:r>
      <w:r w:rsidR="00581D54">
        <w:rPr>
          <w:rFonts w:ascii="Times New Roman" w:hAnsi="Times New Roman" w:cs="Times New Roman"/>
          <w:sz w:val="24"/>
          <w:szCs w:val="24"/>
        </w:rPr>
        <w:t xml:space="preserve">. ACT model illustrated for use with OCD. </w:t>
      </w:r>
      <w:r w:rsidR="00581D54" w:rsidRPr="00581D54">
        <w:rPr>
          <w:rFonts w:ascii="Times New Roman" w:hAnsi="Times New Roman" w:cs="Times New Roman"/>
          <w:sz w:val="24"/>
          <w:szCs w:val="24"/>
        </w:rPr>
        <w:t xml:space="preserve">Based on the ACT ADVISOR by David Chantry and used with permission. </w:t>
      </w:r>
      <w:r w:rsidR="00581D54" w:rsidRPr="00581D54">
        <w:rPr>
          <w:rFonts w:ascii="Times New Roman" w:eastAsia="Times New Roman" w:hAnsi="Times New Roman" w:cs="Times New Roman"/>
          <w:sz w:val="24"/>
          <w:szCs w:val="24"/>
          <w:lang w:eastAsia="en-GB"/>
        </w:rPr>
        <w:t xml:space="preserve"> </w:t>
      </w:r>
    </w:p>
    <w:p w14:paraId="27DED97C" w14:textId="0027F859" w:rsidR="00581D54" w:rsidRDefault="00B74DBD" w:rsidP="00581D54">
      <w:pPr>
        <w:rPr>
          <w:noProof/>
        </w:rPr>
      </w:pPr>
      <w:r>
        <w:rPr>
          <w:noProof/>
        </w:rPr>
        <mc:AlternateContent>
          <mc:Choice Requires="wpg">
            <w:drawing>
              <wp:inline distT="0" distB="0" distL="0" distR="0" wp14:anchorId="794F11F6" wp14:editId="05BF1E7E">
                <wp:extent cx="6812280" cy="7197144"/>
                <wp:effectExtent l="0" t="0" r="0" b="0"/>
                <wp:docPr id="1" name="Canvas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2280" cy="7197144"/>
                          <a:chOff x="0" y="844"/>
                          <a:chExt cx="68122" cy="71971"/>
                        </a:xfrm>
                      </wpg:grpSpPr>
                      <wps:wsp>
                        <wps:cNvPr id="2" name="AutoShape 3"/>
                        <wps:cNvSpPr>
                          <a:spLocks noChangeAspect="1" noChangeArrowheads="1"/>
                        </wps:cNvSpPr>
                        <wps:spPr bwMode="auto">
                          <a:xfrm>
                            <a:off x="8001" y="8552"/>
                            <a:ext cx="60121" cy="64263"/>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43"/>
                        <wps:cNvSpPr>
                          <a:spLocks noChangeAspect="1" noChangeArrowheads="1"/>
                        </wps:cNvSpPr>
                        <wps:spPr bwMode="auto">
                          <a:xfrm rot="-1785583">
                            <a:off x="4451" y="10966"/>
                            <a:ext cx="58788" cy="51479"/>
                          </a:xfrm>
                          <a:prstGeom prst="hexagon">
                            <a:avLst>
                              <a:gd name="adj" fmla="val 28550"/>
                              <a:gd name="vf" fmla="val 115470"/>
                            </a:avLst>
                          </a:prstGeom>
                          <a:noFill/>
                          <a:ln w="9525">
                            <a:solidFill>
                              <a:srgbClr val="969696"/>
                            </a:solidFill>
                            <a:miter lim="800000"/>
                            <a:headEnd/>
                            <a:tailEnd/>
                          </a:ln>
                          <a:extLst>
                            <a:ext uri="{909E8E84-426E-40DD-AFC4-6F175D3DCCD1}">
                              <a14:hiddenFill xmlns:a14="http://schemas.microsoft.com/office/drawing/2010/main">
                                <a:solidFill>
                                  <a:srgbClr val="DFF2FF"/>
                                </a:solidFill>
                              </a14:hiddenFill>
                            </a:ext>
                          </a:extLst>
                        </wps:spPr>
                        <wps:bodyPr rot="0" vert="horz" wrap="square" lIns="91440" tIns="45720" rIns="91440" bIns="45720" anchor="t" anchorCtr="0" upright="1">
                          <a:noAutofit/>
                        </wps:bodyPr>
                      </wps:wsp>
                      <wps:wsp>
                        <wps:cNvPr id="5" name="AutoShape 44"/>
                        <wps:cNvSpPr>
                          <a:spLocks noChangeAspect="1" noChangeArrowheads="1"/>
                        </wps:cNvSpPr>
                        <wps:spPr bwMode="auto">
                          <a:xfrm rot="-1805490">
                            <a:off x="17329" y="22421"/>
                            <a:ext cx="33147" cy="28677"/>
                          </a:xfrm>
                          <a:prstGeom prst="hexagon">
                            <a:avLst>
                              <a:gd name="adj" fmla="val 28897"/>
                              <a:gd name="vf" fmla="val 115470"/>
                            </a:avLst>
                          </a:prstGeom>
                          <a:noFill/>
                          <a:ln w="9525">
                            <a:solidFill>
                              <a:srgbClr val="969696"/>
                            </a:solidFill>
                            <a:miter lim="800000"/>
                            <a:headEnd/>
                            <a:tailEnd/>
                          </a:ln>
                          <a:extLst>
                            <a:ext uri="{909E8E84-426E-40DD-AFC4-6F175D3DCCD1}">
                              <a14:hiddenFill xmlns:a14="http://schemas.microsoft.com/office/drawing/2010/main">
                                <a:solidFill>
                                  <a:srgbClr val="C5C5C5"/>
                                </a:solidFill>
                              </a14:hiddenFill>
                            </a:ext>
                          </a:extLst>
                        </wps:spPr>
                        <wps:bodyPr rot="0" vert="horz" wrap="square" lIns="91440" tIns="45720" rIns="91440" bIns="45720" anchor="t" anchorCtr="0" upright="1">
                          <a:noAutofit/>
                        </wps:bodyPr>
                      </wps:wsp>
                      <wps:wsp>
                        <wps:cNvPr id="10" name="AutoShape 45"/>
                        <wps:cNvCnPr>
                          <a:cxnSpLocks noChangeShapeType="1"/>
                        </wps:cNvCnPr>
                        <wps:spPr bwMode="auto">
                          <a:xfrm>
                            <a:off x="28860" y="39344"/>
                            <a:ext cx="13" cy="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46"/>
                        <wps:cNvSpPr txBox="1">
                          <a:spLocks noChangeArrowheads="1"/>
                        </wps:cNvSpPr>
                        <wps:spPr bwMode="auto">
                          <a:xfrm>
                            <a:off x="19551" y="39508"/>
                            <a:ext cx="11989" cy="914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046EDE" w14:textId="77777777" w:rsidR="00174DAC" w:rsidRDefault="00174DAC" w:rsidP="00581D54">
                              <w:pPr>
                                <w:rPr>
                                  <w:rFonts w:ascii="Arial Narrow" w:hAnsi="Arial Narrow"/>
                                  <w:i/>
                                  <w:iCs/>
                                  <w:sz w:val="20"/>
                                  <w:szCs w:val="20"/>
                                </w:rPr>
                              </w:pPr>
                              <w:r w:rsidRPr="006B5077">
                                <w:rPr>
                                  <w:rFonts w:ascii="Arial Narrow" w:hAnsi="Arial Narrow"/>
                                  <w:i/>
                                  <w:iCs/>
                                  <w:sz w:val="20"/>
                                  <w:szCs w:val="20"/>
                                </w:rPr>
                                <w:t xml:space="preserve">My </w:t>
                              </w:r>
                              <w:r>
                                <w:rPr>
                                  <w:rFonts w:ascii="Arial Narrow" w:hAnsi="Arial Narrow"/>
                                  <w:i/>
                                  <w:iCs/>
                                  <w:sz w:val="20"/>
                                  <w:szCs w:val="20"/>
                                </w:rPr>
                                <w:t>obsessions</w:t>
                              </w:r>
                              <w:r w:rsidRPr="006B5077">
                                <w:rPr>
                                  <w:rFonts w:ascii="Arial Narrow" w:hAnsi="Arial Narrow"/>
                                  <w:i/>
                                  <w:iCs/>
                                  <w:sz w:val="20"/>
                                  <w:szCs w:val="20"/>
                                </w:rPr>
                                <w:t xml:space="preserve"> tell </w:t>
                              </w:r>
                              <w:r>
                                <w:rPr>
                                  <w:rFonts w:ascii="Arial Narrow" w:hAnsi="Arial Narrow"/>
                                  <w:i/>
                                  <w:iCs/>
                                  <w:sz w:val="20"/>
                                  <w:szCs w:val="20"/>
                                </w:rPr>
                                <w:t xml:space="preserve">me how things really are what I need to do </w:t>
                              </w:r>
                              <w:r>
                                <w:rPr>
                                  <w:rFonts w:ascii="Arial Narrow" w:hAnsi="Arial Narrow"/>
                                  <w:i/>
                                  <w:iCs/>
                                  <w:sz w:val="20"/>
                                  <w:szCs w:val="20"/>
                                </w:rPr>
                                <w:tab/>
                              </w:r>
                            </w:p>
                            <w:p w14:paraId="021E1E28" w14:textId="77777777" w:rsidR="00174DAC" w:rsidRPr="00D57FAA" w:rsidRDefault="00174DAC" w:rsidP="00581D54">
                              <w:pPr>
                                <w:rPr>
                                  <w:rFonts w:ascii="Arial Narrow" w:hAnsi="Arial Narrow"/>
                                  <w:sz w:val="20"/>
                                  <w:szCs w:val="20"/>
                                </w:rPr>
                              </w:pPr>
                            </w:p>
                          </w:txbxContent>
                        </wps:txbx>
                        <wps:bodyPr rot="0" vert="horz" wrap="square" lIns="91440" tIns="45720" rIns="91440" bIns="45720" anchor="t" anchorCtr="0" upright="1">
                          <a:noAutofit/>
                        </wps:bodyPr>
                      </wps:wsp>
                      <wps:wsp>
                        <wps:cNvPr id="12" name="Text Box 47"/>
                        <wps:cNvSpPr txBox="1">
                          <a:spLocks noChangeArrowheads="1"/>
                        </wps:cNvSpPr>
                        <wps:spPr bwMode="auto">
                          <a:xfrm>
                            <a:off x="19526" y="27952"/>
                            <a:ext cx="9144" cy="77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5147EC" w14:textId="77777777" w:rsidR="00174DAC" w:rsidRPr="006B5077" w:rsidRDefault="00174DAC" w:rsidP="00581D54">
                              <w:pPr>
                                <w:rPr>
                                  <w:rFonts w:ascii="Arial Narrow" w:hAnsi="Arial Narrow"/>
                                  <w:i/>
                                  <w:iCs/>
                                  <w:sz w:val="20"/>
                                  <w:szCs w:val="20"/>
                                </w:rPr>
                              </w:pPr>
                              <w:r w:rsidRPr="006B5077">
                                <w:rPr>
                                  <w:rFonts w:ascii="Arial Narrow" w:hAnsi="Arial Narrow"/>
                                  <w:i/>
                                  <w:iCs/>
                                  <w:sz w:val="20"/>
                                  <w:szCs w:val="20"/>
                                </w:rPr>
                                <w:t xml:space="preserve">I constantly struggle with my </w:t>
                              </w:r>
                              <w:r>
                                <w:rPr>
                                  <w:rFonts w:ascii="Arial Narrow" w:hAnsi="Arial Narrow"/>
                                  <w:i/>
                                  <w:iCs/>
                                  <w:sz w:val="20"/>
                                  <w:szCs w:val="20"/>
                                </w:rPr>
                                <w:t>obsessions and anxiety</w:t>
                              </w:r>
                            </w:p>
                            <w:p w14:paraId="4940CB33" w14:textId="77777777" w:rsidR="00174DAC" w:rsidRDefault="00174DAC" w:rsidP="00581D54"/>
                          </w:txbxContent>
                        </wps:txbx>
                        <wps:bodyPr rot="0" vert="horz" wrap="square" lIns="91440" tIns="45720" rIns="91440" bIns="45720" anchor="t" anchorCtr="0" upright="1">
                          <a:noAutofit/>
                        </wps:bodyPr>
                      </wps:wsp>
                      <wps:wsp>
                        <wps:cNvPr id="16" name="Text Box 48"/>
                        <wps:cNvSpPr txBox="1">
                          <a:spLocks noChangeArrowheads="1"/>
                        </wps:cNvSpPr>
                        <wps:spPr bwMode="auto">
                          <a:xfrm>
                            <a:off x="28149" y="21881"/>
                            <a:ext cx="11430" cy="76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2F7A7A" w14:textId="77777777" w:rsidR="00174DAC" w:rsidRPr="006B5077" w:rsidRDefault="00174DAC" w:rsidP="00581D54">
                              <w:pPr>
                                <w:jc w:val="center"/>
                                <w:rPr>
                                  <w:rFonts w:ascii="Arial Narrow" w:hAnsi="Arial Narrow"/>
                                  <w:i/>
                                  <w:iCs/>
                                  <w:sz w:val="20"/>
                                  <w:szCs w:val="20"/>
                                </w:rPr>
                              </w:pPr>
                              <w:r w:rsidRPr="006B5077">
                                <w:rPr>
                                  <w:rFonts w:ascii="Arial Narrow" w:hAnsi="Arial Narrow"/>
                                  <w:i/>
                                  <w:iCs/>
                                  <w:sz w:val="20"/>
                                  <w:szCs w:val="20"/>
                                </w:rPr>
                                <w:t xml:space="preserve">I spend </w:t>
                              </w:r>
                              <w:r>
                                <w:rPr>
                                  <w:rFonts w:ascii="Arial Narrow" w:hAnsi="Arial Narrow"/>
                                  <w:i/>
                                  <w:iCs/>
                                  <w:sz w:val="20"/>
                                  <w:szCs w:val="20"/>
                                </w:rPr>
                                <w:t>m</w:t>
                              </w:r>
                              <w:r w:rsidRPr="006B5077">
                                <w:rPr>
                                  <w:rFonts w:ascii="Arial Narrow" w:hAnsi="Arial Narrow"/>
                                  <w:i/>
                                  <w:iCs/>
                                  <w:sz w:val="20"/>
                                  <w:szCs w:val="20"/>
                                </w:rPr>
                                <w:t xml:space="preserve">ost of my time </w:t>
                              </w:r>
                              <w:r>
                                <w:rPr>
                                  <w:rFonts w:ascii="Arial Narrow" w:hAnsi="Arial Narrow"/>
                                  <w:i/>
                                  <w:iCs/>
                                  <w:sz w:val="20"/>
                                  <w:szCs w:val="20"/>
                                </w:rPr>
                                <w:t xml:space="preserve">focused on obsessions or looking for feared stimulus </w:t>
                              </w:r>
                            </w:p>
                          </w:txbxContent>
                        </wps:txbx>
                        <wps:bodyPr rot="0" vert="horz" wrap="square" lIns="91440" tIns="45720" rIns="91440" bIns="45720" anchor="t" anchorCtr="0" upright="1">
                          <a:noAutofit/>
                        </wps:bodyPr>
                      </wps:wsp>
                      <wps:wsp>
                        <wps:cNvPr id="23" name="Text Box 49"/>
                        <wps:cNvSpPr txBox="1">
                          <a:spLocks noChangeArrowheads="1"/>
                        </wps:cNvSpPr>
                        <wps:spPr bwMode="auto">
                          <a:xfrm>
                            <a:off x="41656" y="27965"/>
                            <a:ext cx="6858" cy="798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D24308" w14:textId="77777777" w:rsidR="00174DAC" w:rsidRDefault="00174DAC" w:rsidP="00581D54">
                              <w:pPr>
                                <w:rPr>
                                  <w:rFonts w:ascii="Arial Narrow" w:hAnsi="Arial Narrow"/>
                                  <w:i/>
                                  <w:iCs/>
                                  <w:sz w:val="20"/>
                                  <w:szCs w:val="20"/>
                                </w:rPr>
                              </w:pPr>
                              <w:r>
                                <w:rPr>
                                  <w:rFonts w:ascii="Arial Narrow" w:hAnsi="Arial Narrow"/>
                                  <w:i/>
                                  <w:iCs/>
                                  <w:sz w:val="20"/>
                                  <w:szCs w:val="20"/>
                                </w:rPr>
                                <w:t>I don’</w:t>
                              </w:r>
                              <w:r w:rsidRPr="006B5077">
                                <w:rPr>
                                  <w:rFonts w:ascii="Arial Narrow" w:hAnsi="Arial Narrow"/>
                                  <w:i/>
                                  <w:iCs/>
                                  <w:sz w:val="20"/>
                                  <w:szCs w:val="20"/>
                                </w:rPr>
                                <w:t xml:space="preserve">t know what I want from life </w:t>
                              </w:r>
                            </w:p>
                            <w:p w14:paraId="79624E2A" w14:textId="77777777" w:rsidR="00174DAC" w:rsidRPr="006B5077" w:rsidRDefault="00174DAC" w:rsidP="00581D54">
                              <w:pPr>
                                <w:rPr>
                                  <w:rFonts w:ascii="Arial Narrow" w:hAnsi="Arial Narrow"/>
                                  <w:i/>
                                  <w:iCs/>
                                  <w:sz w:val="20"/>
                                  <w:szCs w:val="20"/>
                                </w:rPr>
                              </w:pPr>
                            </w:p>
                          </w:txbxContent>
                        </wps:txbx>
                        <wps:bodyPr rot="0" vert="horz" wrap="square" lIns="91440" tIns="45720" rIns="91440" bIns="45720" anchor="t" anchorCtr="0" upright="1">
                          <a:noAutofit/>
                        </wps:bodyPr>
                      </wps:wsp>
                      <wps:wsp>
                        <wps:cNvPr id="24" name="Text Box 50"/>
                        <wps:cNvSpPr txBox="1">
                          <a:spLocks noChangeArrowheads="1"/>
                        </wps:cNvSpPr>
                        <wps:spPr bwMode="auto">
                          <a:xfrm>
                            <a:off x="39725" y="39497"/>
                            <a:ext cx="9297" cy="942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02C07A" w14:textId="77777777" w:rsidR="00174DAC" w:rsidRDefault="00174DAC" w:rsidP="00581D54">
                              <w:pPr>
                                <w:rPr>
                                  <w:rFonts w:ascii="Arial Narrow" w:hAnsi="Arial Narrow"/>
                                  <w:i/>
                                  <w:iCs/>
                                  <w:sz w:val="20"/>
                                  <w:szCs w:val="20"/>
                                </w:rPr>
                              </w:pPr>
                              <w:r>
                                <w:rPr>
                                  <w:rFonts w:ascii="Arial Narrow" w:hAnsi="Arial Narrow"/>
                                  <w:i/>
                                  <w:iCs/>
                                  <w:sz w:val="20"/>
                                  <w:szCs w:val="20"/>
                                </w:rPr>
                                <w:t>I don‘</w:t>
                              </w:r>
                              <w:r w:rsidRPr="006B5077">
                                <w:rPr>
                                  <w:rFonts w:ascii="Arial Narrow" w:hAnsi="Arial Narrow"/>
                                  <w:i/>
                                  <w:iCs/>
                                  <w:sz w:val="20"/>
                                  <w:szCs w:val="20"/>
                                </w:rPr>
                                <w:t>t manage to act on the things I care about</w:t>
                              </w:r>
                            </w:p>
                            <w:p w14:paraId="079EEBAE" w14:textId="77777777" w:rsidR="00174DAC" w:rsidRPr="006B5077" w:rsidRDefault="00174DAC" w:rsidP="00581D54">
                              <w:pPr>
                                <w:rPr>
                                  <w:rFonts w:ascii="Arial Narrow" w:hAnsi="Arial Narrow"/>
                                  <w:i/>
                                  <w:iCs/>
                                  <w:sz w:val="20"/>
                                  <w:szCs w:val="20"/>
                                </w:rPr>
                              </w:pPr>
                            </w:p>
                          </w:txbxContent>
                        </wps:txbx>
                        <wps:bodyPr rot="0" vert="horz" wrap="square" lIns="91440" tIns="45720" rIns="91440" bIns="45720" anchor="t" anchorCtr="0" upright="1">
                          <a:noAutofit/>
                        </wps:bodyPr>
                      </wps:wsp>
                      <wps:wsp>
                        <wps:cNvPr id="25" name="Text Box 51"/>
                        <wps:cNvSpPr txBox="1">
                          <a:spLocks noChangeArrowheads="1"/>
                        </wps:cNvSpPr>
                        <wps:spPr bwMode="auto">
                          <a:xfrm>
                            <a:off x="29032" y="43968"/>
                            <a:ext cx="10096" cy="1179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11EC2E" w14:textId="77777777" w:rsidR="00174DAC" w:rsidRDefault="00174DAC" w:rsidP="00581D54">
                              <w:pPr>
                                <w:jc w:val="center"/>
                                <w:rPr>
                                  <w:rFonts w:ascii="Arial Narrow" w:hAnsi="Arial Narrow"/>
                                  <w:i/>
                                  <w:iCs/>
                                  <w:sz w:val="20"/>
                                  <w:szCs w:val="20"/>
                                </w:rPr>
                              </w:pPr>
                              <w:r>
                                <w:rPr>
                                  <w:rFonts w:ascii="Arial Narrow" w:hAnsi="Arial Narrow"/>
                                  <w:i/>
                                  <w:iCs/>
                                  <w:sz w:val="20"/>
                                  <w:szCs w:val="20"/>
                                </w:rPr>
                                <w:t>The person I call me is my thoughts and feelings about myself</w:t>
                              </w:r>
                            </w:p>
                            <w:p w14:paraId="139E7828" w14:textId="77777777" w:rsidR="00174DAC" w:rsidRPr="00CD4251" w:rsidRDefault="00174DAC" w:rsidP="00581D54">
                              <w:pPr>
                                <w:rPr>
                                  <w:szCs w:val="20"/>
                                </w:rPr>
                              </w:pPr>
                            </w:p>
                          </w:txbxContent>
                        </wps:txbx>
                        <wps:bodyPr rot="0" vert="horz" wrap="square" lIns="91440" tIns="45720" rIns="91440" bIns="45720" anchor="t" anchorCtr="0" upright="1">
                          <a:noAutofit/>
                        </wps:bodyPr>
                      </wps:wsp>
                      <wps:wsp>
                        <wps:cNvPr id="26" name="Text Box 52"/>
                        <wps:cNvSpPr txBox="1">
                          <a:spLocks noChangeArrowheads="1"/>
                        </wps:cNvSpPr>
                        <wps:spPr bwMode="auto">
                          <a:xfrm>
                            <a:off x="27451" y="844"/>
                            <a:ext cx="13411" cy="65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22A215" w14:textId="77777777" w:rsidR="00174DAC" w:rsidRDefault="00174DAC" w:rsidP="00581D54">
                              <w:pPr>
                                <w:jc w:val="center"/>
                                <w:rPr>
                                  <w:rFonts w:ascii="Arial Narrow" w:hAnsi="Arial Narrow"/>
                                  <w:i/>
                                  <w:iCs/>
                                  <w:sz w:val="20"/>
                                  <w:szCs w:val="20"/>
                                </w:rPr>
                              </w:pPr>
                              <w:r>
                                <w:rPr>
                                  <w:rFonts w:ascii="Arial Narrow" w:hAnsi="Arial Narrow"/>
                                  <w:i/>
                                  <w:iCs/>
                                  <w:sz w:val="20"/>
                                  <w:szCs w:val="20"/>
                                </w:rPr>
                                <w:t>I flexibly pay attention to what is occurring in the present moment</w:t>
                              </w:r>
                            </w:p>
                            <w:p w14:paraId="3CB0C1DE" w14:textId="77777777" w:rsidR="00174DAC" w:rsidRPr="006B5077" w:rsidRDefault="00174DAC" w:rsidP="00581D54">
                              <w:pPr>
                                <w:jc w:val="center"/>
                                <w:rPr>
                                  <w:rFonts w:ascii="Arial Narrow" w:hAnsi="Arial Narrow"/>
                                  <w:i/>
                                  <w:iCs/>
                                  <w:sz w:val="20"/>
                                  <w:szCs w:val="20"/>
                                </w:rPr>
                              </w:pPr>
                            </w:p>
                          </w:txbxContent>
                        </wps:txbx>
                        <wps:bodyPr rot="0" vert="horz" wrap="square" lIns="91440" tIns="45720" rIns="91440" bIns="45720" anchor="t" anchorCtr="0" upright="1">
                          <a:noAutofit/>
                        </wps:bodyPr>
                      </wps:wsp>
                      <wps:wsp>
                        <wps:cNvPr id="27" name="Text Box 53"/>
                        <wps:cNvSpPr txBox="1">
                          <a:spLocks noChangeArrowheads="1"/>
                        </wps:cNvSpPr>
                        <wps:spPr bwMode="auto">
                          <a:xfrm>
                            <a:off x="59893" y="17545"/>
                            <a:ext cx="8001" cy="874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209888" w14:textId="77777777" w:rsidR="00174DAC" w:rsidRDefault="00174DAC" w:rsidP="00581D54">
                              <w:pPr>
                                <w:rPr>
                                  <w:rFonts w:ascii="Arial Narrow" w:hAnsi="Arial Narrow"/>
                                  <w:i/>
                                  <w:iCs/>
                                  <w:sz w:val="20"/>
                                  <w:szCs w:val="20"/>
                                </w:rPr>
                              </w:pPr>
                              <w:r>
                                <w:rPr>
                                  <w:rFonts w:ascii="Arial Narrow" w:hAnsi="Arial Narrow"/>
                                  <w:i/>
                                  <w:iCs/>
                                  <w:sz w:val="20"/>
                                  <w:szCs w:val="20"/>
                                </w:rPr>
                                <w:t>I am clear about what</w:t>
                              </w:r>
                              <w:r w:rsidRPr="006B5077">
                                <w:rPr>
                                  <w:rFonts w:ascii="Arial Narrow" w:hAnsi="Arial Narrow"/>
                                  <w:i/>
                                  <w:iCs/>
                                  <w:sz w:val="20"/>
                                  <w:szCs w:val="20"/>
                                </w:rPr>
                                <w:t xml:space="preserve"> I </w:t>
                              </w:r>
                              <w:r>
                                <w:rPr>
                                  <w:rFonts w:ascii="Arial Narrow" w:hAnsi="Arial Narrow"/>
                                  <w:i/>
                                  <w:iCs/>
                                  <w:sz w:val="20"/>
                                  <w:szCs w:val="20"/>
                                </w:rPr>
                                <w:t xml:space="preserve">choose to </w:t>
                              </w:r>
                              <w:r w:rsidRPr="006B5077">
                                <w:rPr>
                                  <w:rFonts w:ascii="Arial Narrow" w:hAnsi="Arial Narrow"/>
                                  <w:i/>
                                  <w:iCs/>
                                  <w:sz w:val="20"/>
                                  <w:szCs w:val="20"/>
                                </w:rPr>
                                <w:t>value in life</w:t>
                              </w:r>
                            </w:p>
                            <w:p w14:paraId="7E888B12" w14:textId="77777777" w:rsidR="00174DAC" w:rsidRPr="005D2B9E" w:rsidRDefault="00174DAC" w:rsidP="00581D54">
                              <w:pPr>
                                <w:rPr>
                                  <w:szCs w:val="20"/>
                                </w:rPr>
                              </w:pPr>
                            </w:p>
                          </w:txbxContent>
                        </wps:txbx>
                        <wps:bodyPr rot="0" vert="horz" wrap="square" lIns="91440" tIns="45720" rIns="91440" bIns="45720" anchor="t" anchorCtr="0" upright="1">
                          <a:noAutofit/>
                        </wps:bodyPr>
                      </wps:wsp>
                      <wps:wsp>
                        <wps:cNvPr id="28" name="Text Box 54"/>
                        <wps:cNvSpPr txBox="1">
                          <a:spLocks noChangeArrowheads="1"/>
                        </wps:cNvSpPr>
                        <wps:spPr bwMode="auto">
                          <a:xfrm>
                            <a:off x="59626" y="47345"/>
                            <a:ext cx="8496" cy="1258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87F584" w14:textId="77777777" w:rsidR="00174DAC" w:rsidRDefault="00174DAC" w:rsidP="00581D54">
                              <w:pPr>
                                <w:rPr>
                                  <w:rFonts w:ascii="Arial Narrow" w:hAnsi="Arial Narrow"/>
                                  <w:i/>
                                  <w:iCs/>
                                  <w:sz w:val="20"/>
                                  <w:szCs w:val="20"/>
                                </w:rPr>
                              </w:pPr>
                              <w:r>
                                <w:rPr>
                                  <w:rFonts w:ascii="Arial Narrow" w:hAnsi="Arial Narrow"/>
                                  <w:i/>
                                  <w:iCs/>
                                  <w:sz w:val="20"/>
                                  <w:szCs w:val="20"/>
                                </w:rPr>
                                <w:t>I identify the actions I need to take to put my values into practice, and I see them through</w:t>
                              </w:r>
                            </w:p>
                            <w:p w14:paraId="60E29E12" w14:textId="77777777" w:rsidR="00174DAC" w:rsidRPr="006B5077" w:rsidRDefault="00174DAC" w:rsidP="00581D54">
                              <w:pPr>
                                <w:rPr>
                                  <w:rFonts w:ascii="Arial Narrow" w:hAnsi="Arial Narrow"/>
                                  <w:i/>
                                  <w:iCs/>
                                  <w:sz w:val="20"/>
                                  <w:szCs w:val="20"/>
                                </w:rPr>
                              </w:pPr>
                            </w:p>
                          </w:txbxContent>
                        </wps:txbx>
                        <wps:bodyPr rot="0" vert="horz" wrap="square" lIns="91440" tIns="45720" rIns="91440" bIns="45720" anchor="t" anchorCtr="0" upright="1">
                          <a:noAutofit/>
                        </wps:bodyPr>
                      </wps:wsp>
                      <wps:wsp>
                        <wps:cNvPr id="29" name="Text Box 55"/>
                        <wps:cNvSpPr txBox="1">
                          <a:spLocks noChangeArrowheads="1"/>
                        </wps:cNvSpPr>
                        <wps:spPr bwMode="auto">
                          <a:xfrm>
                            <a:off x="25245" y="66423"/>
                            <a:ext cx="17890" cy="63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172E27" w14:textId="77777777" w:rsidR="00174DAC" w:rsidRDefault="00174DAC" w:rsidP="00581D54">
                              <w:pPr>
                                <w:jc w:val="center"/>
                                <w:rPr>
                                  <w:rFonts w:ascii="Arial Narrow" w:hAnsi="Arial Narrow"/>
                                  <w:i/>
                                  <w:iCs/>
                                  <w:sz w:val="20"/>
                                  <w:szCs w:val="20"/>
                                </w:rPr>
                              </w:pPr>
                              <w:r>
                                <w:rPr>
                                  <w:rFonts w:ascii="Arial Narrow" w:hAnsi="Arial Narrow"/>
                                  <w:i/>
                                  <w:iCs/>
                                  <w:sz w:val="20"/>
                                  <w:szCs w:val="20"/>
                                </w:rPr>
                                <w:t>The person I call me knows what I am thinking and feeling but is distinct from that process</w:t>
                              </w:r>
                            </w:p>
                            <w:p w14:paraId="2B5244F1" w14:textId="77777777" w:rsidR="00174DAC" w:rsidRPr="00CD4251" w:rsidRDefault="00174DAC" w:rsidP="00581D54">
                              <w:pPr>
                                <w:rPr>
                                  <w:szCs w:val="20"/>
                                </w:rPr>
                              </w:pPr>
                            </w:p>
                          </w:txbxContent>
                        </wps:txbx>
                        <wps:bodyPr rot="0" vert="horz" wrap="square" lIns="91440" tIns="45720" rIns="91440" bIns="45720" anchor="t" anchorCtr="0" upright="1">
                          <a:noAutofit/>
                        </wps:bodyPr>
                      </wps:wsp>
                      <wps:wsp>
                        <wps:cNvPr id="30" name="Text Box 56"/>
                        <wps:cNvSpPr txBox="1">
                          <a:spLocks noChangeArrowheads="1"/>
                        </wps:cNvSpPr>
                        <wps:spPr bwMode="auto">
                          <a:xfrm>
                            <a:off x="0" y="46513"/>
                            <a:ext cx="8534" cy="1600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16329E" w14:textId="77777777" w:rsidR="00174DAC" w:rsidRDefault="00174DAC" w:rsidP="00581D54">
                              <w:pPr>
                                <w:rPr>
                                  <w:rFonts w:ascii="Arial Narrow" w:hAnsi="Arial Narrow"/>
                                  <w:i/>
                                  <w:iCs/>
                                  <w:sz w:val="20"/>
                                  <w:szCs w:val="20"/>
                                </w:rPr>
                              </w:pPr>
                              <w:r>
                                <w:rPr>
                                  <w:rFonts w:ascii="Arial Narrow" w:hAnsi="Arial Narrow"/>
                                  <w:i/>
                                  <w:iCs/>
                                  <w:sz w:val="20"/>
                                  <w:szCs w:val="20"/>
                                </w:rPr>
                                <w:t>I see my obsessions as just another event in my head</w:t>
                              </w:r>
                            </w:p>
                            <w:p w14:paraId="5DA0AD0A" w14:textId="77777777" w:rsidR="00174DAC" w:rsidRPr="00677DD5" w:rsidRDefault="00174DAC" w:rsidP="00581D54"/>
                          </w:txbxContent>
                        </wps:txbx>
                        <wps:bodyPr rot="0" vert="horz" wrap="square" lIns="91440" tIns="45720" rIns="91440" bIns="45720" anchor="t" anchorCtr="0" upright="1">
                          <a:noAutofit/>
                        </wps:bodyPr>
                      </wps:wsp>
                      <wps:wsp>
                        <wps:cNvPr id="31" name="Text Box 57"/>
                        <wps:cNvSpPr txBox="1">
                          <a:spLocks noChangeArrowheads="1"/>
                        </wps:cNvSpPr>
                        <wps:spPr bwMode="auto">
                          <a:xfrm>
                            <a:off x="228" y="16033"/>
                            <a:ext cx="9144" cy="1165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F594E4" w14:textId="77777777" w:rsidR="00174DAC" w:rsidRPr="006B5077" w:rsidRDefault="00174DAC" w:rsidP="00581D54">
                              <w:pPr>
                                <w:rPr>
                                  <w:rFonts w:ascii="Arial Narrow" w:hAnsi="Arial Narrow"/>
                                  <w:i/>
                                  <w:iCs/>
                                  <w:sz w:val="20"/>
                                  <w:szCs w:val="20"/>
                                </w:rPr>
                              </w:pPr>
                              <w:r w:rsidRPr="006B5077">
                                <w:rPr>
                                  <w:rFonts w:ascii="Arial Narrow" w:hAnsi="Arial Narrow"/>
                                  <w:i/>
                                  <w:iCs/>
                                  <w:sz w:val="20"/>
                                  <w:szCs w:val="20"/>
                                </w:rPr>
                                <w:t xml:space="preserve">I willingly accept my </w:t>
                              </w:r>
                              <w:r>
                                <w:rPr>
                                  <w:rFonts w:ascii="Arial Narrow" w:hAnsi="Arial Narrow"/>
                                  <w:i/>
                                  <w:iCs/>
                                  <w:sz w:val="20"/>
                                  <w:szCs w:val="20"/>
                                </w:rPr>
                                <w:t>obsessions and anxiety to occur</w:t>
                              </w:r>
                            </w:p>
                          </w:txbxContent>
                        </wps:txbx>
                        <wps:bodyPr rot="0" vert="horz" wrap="square" lIns="91440" tIns="45720" rIns="91440" bIns="45720" anchor="t" anchorCtr="0" upright="1">
                          <a:noAutofit/>
                        </wps:bodyPr>
                      </wps:wsp>
                      <wps:wsp>
                        <wps:cNvPr id="32" name="AutoShape 58"/>
                        <wps:cNvSpPr>
                          <a:spLocks noChangeArrowheads="1"/>
                        </wps:cNvSpPr>
                        <wps:spPr bwMode="auto">
                          <a:xfrm rot="5400000">
                            <a:off x="27578" y="58102"/>
                            <a:ext cx="12585" cy="3429"/>
                          </a:xfrm>
                          <a:prstGeom prst="leftRightArrow">
                            <a:avLst>
                              <a:gd name="adj1" fmla="val 50000"/>
                              <a:gd name="adj2" fmla="val 73403"/>
                            </a:avLst>
                          </a:prstGeom>
                          <a:noFill/>
                          <a:ln w="9525">
                            <a:solidFill>
                              <a:srgbClr val="969696"/>
                            </a:solidFill>
                            <a:miter lim="800000"/>
                            <a:headEnd/>
                            <a:tailEnd/>
                          </a:ln>
                          <a:extLst>
                            <a:ext uri="{909E8E84-426E-40DD-AFC4-6F175D3DCCD1}">
                              <a14:hiddenFill xmlns:a14="http://schemas.microsoft.com/office/drawing/2010/main">
                                <a:solidFill>
                                  <a:srgbClr val="C0C0C0"/>
                                </a:solidFill>
                              </a14:hiddenFill>
                            </a:ext>
                          </a:extLst>
                        </wps:spPr>
                        <wps:txbx>
                          <w:txbxContent>
                            <w:p w14:paraId="42C84FB5" w14:textId="77777777" w:rsidR="00174DAC" w:rsidRPr="00E3475A" w:rsidRDefault="00174DAC" w:rsidP="00581D54">
                              <w:pPr>
                                <w:jc w:val="center"/>
                                <w:rPr>
                                  <w:sz w:val="12"/>
                                  <w:szCs w:val="16"/>
                                </w:rPr>
                              </w:pPr>
                            </w:p>
                          </w:txbxContent>
                        </wps:txbx>
                        <wps:bodyPr rot="0" vert="horz" wrap="square" lIns="91440" tIns="45720" rIns="91440" bIns="45720" anchor="t" anchorCtr="0" upright="1">
                          <a:noAutofit/>
                        </wps:bodyPr>
                      </wps:wsp>
                      <wps:wsp>
                        <wps:cNvPr id="33" name="AutoShape 59"/>
                        <wps:cNvSpPr>
                          <a:spLocks noChangeArrowheads="1"/>
                        </wps:cNvSpPr>
                        <wps:spPr bwMode="auto">
                          <a:xfrm rot="-8911653">
                            <a:off x="47758" y="46609"/>
                            <a:ext cx="12154" cy="3638"/>
                          </a:xfrm>
                          <a:prstGeom prst="leftRightArrow">
                            <a:avLst>
                              <a:gd name="adj1" fmla="val 50000"/>
                              <a:gd name="adj2" fmla="val 66817"/>
                            </a:avLst>
                          </a:prstGeom>
                          <a:noFill/>
                          <a:ln w="9525">
                            <a:solidFill>
                              <a:srgbClr val="969696"/>
                            </a:solidFill>
                            <a:miter lim="800000"/>
                            <a:headEnd/>
                            <a:tailEnd/>
                          </a:ln>
                          <a:extLst>
                            <a:ext uri="{909E8E84-426E-40DD-AFC4-6F175D3DCCD1}">
                              <a14:hiddenFill xmlns:a14="http://schemas.microsoft.com/office/drawing/2010/main">
                                <a:solidFill>
                                  <a:srgbClr val="C0C0C0"/>
                                </a:solidFill>
                              </a14:hiddenFill>
                            </a:ext>
                          </a:extLst>
                        </wps:spPr>
                        <wps:txbx>
                          <w:txbxContent>
                            <w:p w14:paraId="27F92EC2" w14:textId="77777777" w:rsidR="00174DAC" w:rsidRPr="00B93B2C" w:rsidRDefault="00174DAC" w:rsidP="00581D54"/>
                          </w:txbxContent>
                        </wps:txbx>
                        <wps:bodyPr rot="0" vert="horz" wrap="square" lIns="91440" tIns="45720" rIns="91440" bIns="45720" anchor="t" anchorCtr="0" upright="1">
                          <a:noAutofit/>
                        </wps:bodyPr>
                      </wps:wsp>
                      <wps:wsp>
                        <wps:cNvPr id="34" name="AutoShape 60"/>
                        <wps:cNvSpPr>
                          <a:spLocks noChangeArrowheads="1"/>
                        </wps:cNvSpPr>
                        <wps:spPr bwMode="auto">
                          <a:xfrm rot="5400000">
                            <a:off x="27565" y="12020"/>
                            <a:ext cx="12573" cy="3429"/>
                          </a:xfrm>
                          <a:prstGeom prst="leftRightArrow">
                            <a:avLst>
                              <a:gd name="adj1" fmla="val 50000"/>
                              <a:gd name="adj2" fmla="val 73333"/>
                            </a:avLst>
                          </a:prstGeom>
                          <a:noFill/>
                          <a:ln w="9525">
                            <a:solidFill>
                              <a:srgbClr val="969696"/>
                            </a:solidFill>
                            <a:miter lim="800000"/>
                            <a:headEnd/>
                            <a:tailEnd/>
                          </a:ln>
                          <a:extLst>
                            <a:ext uri="{909E8E84-426E-40DD-AFC4-6F175D3DCCD1}">
                              <a14:hiddenFill xmlns:a14="http://schemas.microsoft.com/office/drawing/2010/main">
                                <a:solidFill>
                                  <a:srgbClr val="C0C0C0"/>
                                </a:solidFill>
                              </a14:hiddenFill>
                            </a:ext>
                          </a:extLst>
                        </wps:spPr>
                        <wps:txbx>
                          <w:txbxContent>
                            <w:p w14:paraId="5AEEB204" w14:textId="77777777" w:rsidR="00174DAC" w:rsidRPr="00E3475A" w:rsidRDefault="00174DAC" w:rsidP="00581D54">
                              <w:pPr>
                                <w:jc w:val="center"/>
                                <w:rPr>
                                  <w:sz w:val="12"/>
                                  <w:szCs w:val="16"/>
                                </w:rPr>
                              </w:pPr>
                            </w:p>
                          </w:txbxContent>
                        </wps:txbx>
                        <wps:bodyPr rot="0" vert="horz" wrap="square" lIns="91440" tIns="45720" rIns="91440" bIns="45720" anchor="t" anchorCtr="0" upright="1">
                          <a:noAutofit/>
                        </wps:bodyPr>
                      </wps:wsp>
                      <wps:wsp>
                        <wps:cNvPr id="35" name="AutoShape 61"/>
                        <wps:cNvSpPr>
                          <a:spLocks noChangeArrowheads="1"/>
                        </wps:cNvSpPr>
                        <wps:spPr bwMode="auto">
                          <a:xfrm rot="9003009">
                            <a:off x="47701" y="23488"/>
                            <a:ext cx="12154" cy="3658"/>
                          </a:xfrm>
                          <a:prstGeom prst="leftRightArrow">
                            <a:avLst>
                              <a:gd name="adj1" fmla="val 50000"/>
                              <a:gd name="adj2" fmla="val 66452"/>
                            </a:avLst>
                          </a:prstGeom>
                          <a:noFill/>
                          <a:ln w="9525">
                            <a:solidFill>
                              <a:srgbClr val="969696"/>
                            </a:solidFill>
                            <a:miter lim="800000"/>
                            <a:headEnd/>
                            <a:tailEnd/>
                          </a:ln>
                          <a:extLst>
                            <a:ext uri="{909E8E84-426E-40DD-AFC4-6F175D3DCCD1}">
                              <a14:hiddenFill xmlns:a14="http://schemas.microsoft.com/office/drawing/2010/main">
                                <a:solidFill>
                                  <a:srgbClr val="C0C0C0"/>
                                </a:solidFill>
                              </a14:hiddenFill>
                            </a:ext>
                          </a:extLst>
                        </wps:spPr>
                        <wps:txbx>
                          <w:txbxContent>
                            <w:p w14:paraId="5AD5186F" w14:textId="77777777" w:rsidR="00174DAC" w:rsidRPr="00B93B2C" w:rsidRDefault="00174DAC" w:rsidP="00581D54"/>
                          </w:txbxContent>
                        </wps:txbx>
                        <wps:bodyPr rot="0" vert="horz" wrap="square" lIns="91440" tIns="45720" rIns="91440" bIns="45720" anchor="t" anchorCtr="0" upright="1">
                          <a:noAutofit/>
                        </wps:bodyPr>
                      </wps:wsp>
                      <wps:wsp>
                        <wps:cNvPr id="36" name="AutoShape 62"/>
                        <wps:cNvSpPr>
                          <a:spLocks noChangeArrowheads="1"/>
                        </wps:cNvSpPr>
                        <wps:spPr bwMode="auto">
                          <a:xfrm rot="-8899204">
                            <a:off x="7734" y="23317"/>
                            <a:ext cx="12154" cy="3657"/>
                          </a:xfrm>
                          <a:prstGeom prst="leftRightArrow">
                            <a:avLst>
                              <a:gd name="adj1" fmla="val 50000"/>
                              <a:gd name="adj2" fmla="val 66470"/>
                            </a:avLst>
                          </a:prstGeom>
                          <a:noFill/>
                          <a:ln w="9525">
                            <a:solidFill>
                              <a:srgbClr val="969696"/>
                            </a:solidFill>
                            <a:miter lim="800000"/>
                            <a:headEnd/>
                            <a:tailEnd/>
                          </a:ln>
                          <a:extLst>
                            <a:ext uri="{909E8E84-426E-40DD-AFC4-6F175D3DCCD1}">
                              <a14:hiddenFill xmlns:a14="http://schemas.microsoft.com/office/drawing/2010/main">
                                <a:solidFill>
                                  <a:srgbClr val="C0C0C0"/>
                                </a:solidFill>
                              </a14:hiddenFill>
                            </a:ext>
                          </a:extLst>
                        </wps:spPr>
                        <wps:txbx>
                          <w:txbxContent>
                            <w:p w14:paraId="63A02541" w14:textId="77777777" w:rsidR="00174DAC" w:rsidRPr="00B93B2C" w:rsidRDefault="00174DAC" w:rsidP="00581D54"/>
                          </w:txbxContent>
                        </wps:txbx>
                        <wps:bodyPr rot="0" vert="horz" wrap="square" lIns="91440" tIns="45720" rIns="91440" bIns="45720" anchor="t" anchorCtr="0" upright="1">
                          <a:noAutofit/>
                        </wps:bodyPr>
                      </wps:wsp>
                      <wps:wsp>
                        <wps:cNvPr id="37" name="AutoShape 63"/>
                        <wps:cNvSpPr>
                          <a:spLocks noChangeArrowheads="1"/>
                        </wps:cNvSpPr>
                        <wps:spPr bwMode="auto">
                          <a:xfrm rot="9051616">
                            <a:off x="7981" y="46355"/>
                            <a:ext cx="12154" cy="3644"/>
                          </a:xfrm>
                          <a:prstGeom prst="leftRightArrow">
                            <a:avLst>
                              <a:gd name="adj1" fmla="val 50000"/>
                              <a:gd name="adj2" fmla="val 66707"/>
                            </a:avLst>
                          </a:prstGeom>
                          <a:noFill/>
                          <a:ln w="9525">
                            <a:solidFill>
                              <a:srgbClr val="969696"/>
                            </a:solidFill>
                            <a:miter lim="800000"/>
                            <a:headEnd/>
                            <a:tailEnd/>
                          </a:ln>
                          <a:extLst>
                            <a:ext uri="{909E8E84-426E-40DD-AFC4-6F175D3DCCD1}">
                              <a14:hiddenFill xmlns:a14="http://schemas.microsoft.com/office/drawing/2010/main">
                                <a:solidFill>
                                  <a:srgbClr val="C0C0C0"/>
                                </a:solidFill>
                              </a14:hiddenFill>
                            </a:ext>
                          </a:extLst>
                        </wps:spPr>
                        <wps:txbx>
                          <w:txbxContent>
                            <w:p w14:paraId="5BCB1BD0" w14:textId="77777777" w:rsidR="00174DAC" w:rsidRPr="00B93B2C" w:rsidRDefault="00174DAC" w:rsidP="00581D54"/>
                          </w:txbxContent>
                        </wps:txbx>
                        <wps:bodyPr rot="0" vert="horz" wrap="square" lIns="91440" tIns="45720" rIns="91440" bIns="45720" anchor="t" anchorCtr="0" upright="1">
                          <a:noAutofit/>
                        </wps:bodyPr>
                      </wps:wsp>
                      <wps:wsp>
                        <wps:cNvPr id="38" name="Text Box 64"/>
                        <wps:cNvSpPr txBox="1">
                          <a:spLocks noChangeArrowheads="1"/>
                        </wps:cNvSpPr>
                        <wps:spPr bwMode="auto">
                          <a:xfrm>
                            <a:off x="13430" y="20624"/>
                            <a:ext cx="9144" cy="457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2E05DE" w14:textId="77777777" w:rsidR="00174DAC" w:rsidRPr="006D2304" w:rsidRDefault="00174DAC" w:rsidP="00581D54">
                              <w:pPr>
                                <w:rPr>
                                  <w:rFonts w:ascii="Arial Narrow" w:hAnsi="Arial Narrow"/>
                                  <w:sz w:val="16"/>
                                  <w:szCs w:val="16"/>
                                </w:rPr>
                              </w:pPr>
                              <w:r w:rsidRPr="006D2304">
                                <w:rPr>
                                  <w:rFonts w:ascii="Arial Narrow" w:hAnsi="Arial Narrow"/>
                                  <w:sz w:val="16"/>
                                  <w:szCs w:val="16"/>
                                </w:rPr>
                                <w:t>ACCEPTANCE SCALE</w:t>
                              </w:r>
                            </w:p>
                          </w:txbxContent>
                        </wps:txbx>
                        <wps:bodyPr rot="0" vert="horz" wrap="square" lIns="91440" tIns="45720" rIns="91440" bIns="45720" anchor="t" anchorCtr="0" upright="1">
                          <a:noAutofit/>
                        </wps:bodyPr>
                      </wps:wsp>
                      <wps:wsp>
                        <wps:cNvPr id="39" name="Text Box 65"/>
                        <wps:cNvSpPr txBox="1">
                          <a:spLocks noChangeArrowheads="1"/>
                        </wps:cNvSpPr>
                        <wps:spPr bwMode="auto">
                          <a:xfrm>
                            <a:off x="34607" y="12534"/>
                            <a:ext cx="9144" cy="455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0AF864" w14:textId="77777777" w:rsidR="00174DAC" w:rsidRPr="006D2304" w:rsidRDefault="00174DAC" w:rsidP="00581D54">
                              <w:pPr>
                                <w:rPr>
                                  <w:rFonts w:ascii="Arial Narrow" w:hAnsi="Arial Narrow"/>
                                  <w:sz w:val="16"/>
                                  <w:szCs w:val="16"/>
                                </w:rPr>
                              </w:pPr>
                              <w:r w:rsidRPr="006D2304">
                                <w:rPr>
                                  <w:rFonts w:ascii="Arial Narrow" w:hAnsi="Arial Narrow"/>
                                  <w:sz w:val="16"/>
                                  <w:szCs w:val="16"/>
                                </w:rPr>
                                <w:t>ATTENTION TO PRESENT SCALE</w:t>
                              </w:r>
                            </w:p>
                          </w:txbxContent>
                        </wps:txbx>
                        <wps:bodyPr rot="0" vert="horz" wrap="square" lIns="91440" tIns="45720" rIns="91440" bIns="45720" anchor="t" anchorCtr="0" upright="1">
                          <a:noAutofit/>
                        </wps:bodyPr>
                      </wps:wsp>
                      <wps:wsp>
                        <wps:cNvPr id="40" name="Text Box 66"/>
                        <wps:cNvSpPr txBox="1">
                          <a:spLocks noChangeArrowheads="1"/>
                        </wps:cNvSpPr>
                        <wps:spPr bwMode="auto">
                          <a:xfrm>
                            <a:off x="51066" y="27495"/>
                            <a:ext cx="9627" cy="457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76AAFE" w14:textId="77777777" w:rsidR="00174DAC" w:rsidRPr="006D2304" w:rsidRDefault="00174DAC" w:rsidP="00581D54">
                              <w:pPr>
                                <w:rPr>
                                  <w:rFonts w:ascii="Arial Narrow" w:hAnsi="Arial Narrow"/>
                                  <w:sz w:val="16"/>
                                  <w:szCs w:val="16"/>
                                </w:rPr>
                              </w:pPr>
                              <w:r>
                                <w:rPr>
                                  <w:rFonts w:ascii="Arial Narrow" w:hAnsi="Arial Narrow"/>
                                  <w:sz w:val="16"/>
                                  <w:szCs w:val="16"/>
                                </w:rPr>
                                <w:t>VA</w:t>
                              </w:r>
                              <w:r w:rsidRPr="006D2304">
                                <w:rPr>
                                  <w:rFonts w:ascii="Arial Narrow" w:hAnsi="Arial Narrow"/>
                                  <w:sz w:val="16"/>
                                  <w:szCs w:val="16"/>
                                </w:rPr>
                                <w:t xml:space="preserve">LUES </w:t>
                              </w:r>
                              <w:r>
                                <w:rPr>
                                  <w:rFonts w:ascii="Arial Narrow" w:hAnsi="Arial Narrow"/>
                                  <w:sz w:val="16"/>
                                  <w:szCs w:val="16"/>
                                </w:rPr>
                                <w:t xml:space="preserve">CLARITY </w:t>
                              </w:r>
                              <w:r w:rsidRPr="006D2304">
                                <w:rPr>
                                  <w:rFonts w:ascii="Arial Narrow" w:hAnsi="Arial Narrow"/>
                                  <w:sz w:val="16"/>
                                  <w:szCs w:val="16"/>
                                </w:rPr>
                                <w:t>SCALE</w:t>
                              </w:r>
                            </w:p>
                          </w:txbxContent>
                        </wps:txbx>
                        <wps:bodyPr rot="0" vert="horz" wrap="square" lIns="91440" tIns="45720" rIns="91440" bIns="45720" anchor="t" anchorCtr="0" upright="1">
                          <a:noAutofit/>
                        </wps:bodyPr>
                      </wps:wsp>
                      <wps:wsp>
                        <wps:cNvPr id="41" name="Text Box 67"/>
                        <wps:cNvSpPr txBox="1">
                          <a:spLocks noChangeArrowheads="1"/>
                        </wps:cNvSpPr>
                        <wps:spPr bwMode="auto">
                          <a:xfrm>
                            <a:off x="45815" y="49466"/>
                            <a:ext cx="9144" cy="460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23BF36" w14:textId="77777777" w:rsidR="00174DAC" w:rsidRPr="006D2304" w:rsidRDefault="00174DAC" w:rsidP="00581D54">
                              <w:pPr>
                                <w:rPr>
                                  <w:rFonts w:ascii="Arial Narrow" w:hAnsi="Arial Narrow"/>
                                  <w:sz w:val="16"/>
                                  <w:szCs w:val="16"/>
                                </w:rPr>
                              </w:pPr>
                              <w:r w:rsidRPr="006D2304">
                                <w:rPr>
                                  <w:rFonts w:ascii="Arial Narrow" w:hAnsi="Arial Narrow"/>
                                  <w:sz w:val="16"/>
                                  <w:szCs w:val="16"/>
                                </w:rPr>
                                <w:t>COMMITMENT &amp; TAKING ACTION SCALE</w:t>
                              </w:r>
                            </w:p>
                          </w:txbxContent>
                        </wps:txbx>
                        <wps:bodyPr rot="0" vert="horz" wrap="square" lIns="91440" tIns="45720" rIns="91440" bIns="45720" anchor="t" anchorCtr="0" upright="1">
                          <a:noAutofit/>
                        </wps:bodyPr>
                      </wps:wsp>
                      <wps:wsp>
                        <wps:cNvPr id="42" name="Text Box 68"/>
                        <wps:cNvSpPr txBox="1">
                          <a:spLocks noChangeArrowheads="1"/>
                        </wps:cNvSpPr>
                        <wps:spPr bwMode="auto">
                          <a:xfrm>
                            <a:off x="9944" y="43163"/>
                            <a:ext cx="9144" cy="457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E83F7B" w14:textId="77777777" w:rsidR="00174DAC" w:rsidRDefault="00174DAC" w:rsidP="00581D54">
                              <w:pPr>
                                <w:rPr>
                                  <w:rFonts w:ascii="Arial Narrow" w:hAnsi="Arial Narrow"/>
                                  <w:sz w:val="16"/>
                                  <w:szCs w:val="16"/>
                                </w:rPr>
                              </w:pPr>
                              <w:r w:rsidRPr="006D2304">
                                <w:rPr>
                                  <w:rFonts w:ascii="Arial Narrow" w:hAnsi="Arial Narrow"/>
                                  <w:sz w:val="16"/>
                                  <w:szCs w:val="16"/>
                                </w:rPr>
                                <w:t>DEFUSION</w:t>
                              </w:r>
                            </w:p>
                            <w:p w14:paraId="69D85AF3" w14:textId="77777777" w:rsidR="00174DAC" w:rsidRPr="006D2304" w:rsidRDefault="00174DAC" w:rsidP="00581D54">
                              <w:pPr>
                                <w:rPr>
                                  <w:rFonts w:ascii="Arial Narrow" w:hAnsi="Arial Narrow"/>
                                  <w:sz w:val="16"/>
                                  <w:szCs w:val="16"/>
                                </w:rPr>
                              </w:pPr>
                              <w:r w:rsidRPr="006D2304">
                                <w:rPr>
                                  <w:rFonts w:ascii="Arial Narrow" w:hAnsi="Arial Narrow"/>
                                  <w:sz w:val="16"/>
                                  <w:szCs w:val="16"/>
                                </w:rPr>
                                <w:t>SCALE</w:t>
                              </w:r>
                            </w:p>
                          </w:txbxContent>
                        </wps:txbx>
                        <wps:bodyPr rot="0" vert="horz" wrap="square" lIns="91440" tIns="45720" rIns="91440" bIns="45720" anchor="t" anchorCtr="0" upright="1">
                          <a:noAutofit/>
                        </wps:bodyPr>
                      </wps:wsp>
                      <wps:wsp>
                        <wps:cNvPr id="43" name="Text Box 69"/>
                        <wps:cNvSpPr txBox="1">
                          <a:spLocks noChangeArrowheads="1"/>
                        </wps:cNvSpPr>
                        <wps:spPr bwMode="auto">
                          <a:xfrm>
                            <a:off x="26416" y="56534"/>
                            <a:ext cx="9144" cy="459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C67BE0" w14:textId="77777777" w:rsidR="00174DAC" w:rsidRDefault="00174DAC" w:rsidP="00581D54">
                              <w:pPr>
                                <w:rPr>
                                  <w:rFonts w:ascii="Arial Narrow" w:hAnsi="Arial Narrow"/>
                                  <w:sz w:val="16"/>
                                  <w:szCs w:val="16"/>
                                </w:rPr>
                              </w:pPr>
                              <w:r w:rsidRPr="006D2304">
                                <w:rPr>
                                  <w:rFonts w:ascii="Arial Narrow" w:hAnsi="Arial Narrow"/>
                                  <w:sz w:val="16"/>
                                  <w:szCs w:val="16"/>
                                </w:rPr>
                                <w:t xml:space="preserve">SELF AS </w:t>
                              </w:r>
                              <w:r>
                                <w:rPr>
                                  <w:rFonts w:ascii="Arial Narrow" w:hAnsi="Arial Narrow"/>
                                  <w:sz w:val="16"/>
                                  <w:szCs w:val="16"/>
                                </w:rPr>
                                <w:t>CONTEXT</w:t>
                              </w:r>
                            </w:p>
                            <w:p w14:paraId="188B1592" w14:textId="77777777" w:rsidR="00174DAC" w:rsidRPr="006D2304" w:rsidRDefault="00174DAC" w:rsidP="00581D54">
                              <w:pPr>
                                <w:rPr>
                                  <w:rFonts w:ascii="Arial Narrow" w:hAnsi="Arial Narrow"/>
                                  <w:sz w:val="16"/>
                                  <w:szCs w:val="16"/>
                                </w:rPr>
                              </w:pPr>
                              <w:r w:rsidRPr="006D2304">
                                <w:rPr>
                                  <w:rFonts w:ascii="Arial Narrow" w:hAnsi="Arial Narrow"/>
                                  <w:sz w:val="16"/>
                                  <w:szCs w:val="16"/>
                                </w:rPr>
                                <w:t xml:space="preserve"> SCALE</w:t>
                              </w:r>
                            </w:p>
                          </w:txbxContent>
                        </wps:txbx>
                        <wps:bodyPr rot="0" vert="horz" wrap="square" lIns="91440" tIns="45720" rIns="91440" bIns="45720" anchor="t" anchorCtr="0" upright="1">
                          <a:noAutofit/>
                        </wps:bodyPr>
                      </wps:wsp>
                      <wps:wsp>
                        <wps:cNvPr id="44" name="Text Box 70"/>
                        <wps:cNvSpPr txBox="1">
                          <a:spLocks noChangeArrowheads="1"/>
                        </wps:cNvSpPr>
                        <wps:spPr bwMode="auto">
                          <a:xfrm>
                            <a:off x="32080" y="8261"/>
                            <a:ext cx="3429" cy="11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6217D6" w14:textId="77777777" w:rsidR="00174DAC" w:rsidRPr="00345DBB" w:rsidRDefault="00174DAC" w:rsidP="00581D54">
                              <w:pPr>
                                <w:jc w:val="center"/>
                                <w:rPr>
                                  <w:rFonts w:ascii="Arial Narrow" w:hAnsi="Arial Narrow"/>
                                  <w:sz w:val="14"/>
                                  <w:szCs w:val="16"/>
                                </w:rPr>
                              </w:pPr>
                              <w:r>
                                <w:rPr>
                                  <w:rFonts w:ascii="Arial Narrow" w:hAnsi="Arial Narrow"/>
                                  <w:sz w:val="14"/>
                                  <w:szCs w:val="16"/>
                                </w:rPr>
                                <w:t>high</w:t>
                              </w:r>
                            </w:p>
                            <w:p w14:paraId="60394A1A" w14:textId="77777777" w:rsidR="00174DAC" w:rsidRPr="00345DBB" w:rsidRDefault="00174DAC" w:rsidP="00581D54">
                              <w:pPr>
                                <w:jc w:val="center"/>
                                <w:rPr>
                                  <w:rFonts w:ascii="Arial Narrow" w:hAnsi="Arial Narrow"/>
                                  <w:sz w:val="14"/>
                                  <w:szCs w:val="16"/>
                                </w:rPr>
                              </w:pPr>
                            </w:p>
                            <w:p w14:paraId="10DCADBA" w14:textId="77777777" w:rsidR="00174DAC" w:rsidRPr="00345DBB" w:rsidRDefault="00174DAC" w:rsidP="00581D54">
                              <w:pPr>
                                <w:jc w:val="center"/>
                                <w:rPr>
                                  <w:rFonts w:ascii="Arial Narrow" w:hAnsi="Arial Narrow"/>
                                  <w:sz w:val="14"/>
                                  <w:szCs w:val="16"/>
                                </w:rPr>
                              </w:pPr>
                            </w:p>
                            <w:p w14:paraId="7D0169B8" w14:textId="77777777" w:rsidR="00174DAC" w:rsidRDefault="00174DAC" w:rsidP="00581D54">
                              <w:pPr>
                                <w:spacing w:line="240" w:lineRule="auto"/>
                                <w:jc w:val="center"/>
                                <w:rPr>
                                  <w:rFonts w:ascii="Arial Narrow" w:hAnsi="Arial Narrow"/>
                                  <w:sz w:val="14"/>
                                  <w:szCs w:val="16"/>
                                </w:rPr>
                              </w:pPr>
                            </w:p>
                            <w:p w14:paraId="3A41BE0A" w14:textId="77777777" w:rsidR="00174DAC" w:rsidRPr="00345DBB" w:rsidRDefault="00174DAC" w:rsidP="00581D54">
                              <w:pPr>
                                <w:spacing w:line="240" w:lineRule="auto"/>
                                <w:jc w:val="center"/>
                                <w:rPr>
                                  <w:rFonts w:ascii="Arial Narrow" w:hAnsi="Arial Narrow"/>
                                  <w:sz w:val="14"/>
                                  <w:szCs w:val="16"/>
                                </w:rPr>
                              </w:pPr>
                              <w:r>
                                <w:rPr>
                                  <w:rFonts w:ascii="Arial Narrow" w:hAnsi="Arial Narrow"/>
                                  <w:sz w:val="14"/>
                                  <w:szCs w:val="16"/>
                                </w:rPr>
                                <w:t>low</w:t>
                              </w:r>
                            </w:p>
                            <w:p w14:paraId="07246BC4" w14:textId="77777777" w:rsidR="00174DAC" w:rsidRPr="00345DBB" w:rsidRDefault="00174DAC" w:rsidP="00581D54">
                              <w:pPr>
                                <w:jc w:val="center"/>
                                <w:rPr>
                                  <w:rFonts w:ascii="Arial Narrow" w:hAnsi="Arial Narrow"/>
                                  <w:sz w:val="14"/>
                                  <w:szCs w:val="16"/>
                                </w:rPr>
                              </w:pPr>
                            </w:p>
                            <w:p w14:paraId="1B46E16C" w14:textId="77777777" w:rsidR="00174DAC" w:rsidRPr="00345DBB" w:rsidRDefault="00174DAC" w:rsidP="00581D54">
                              <w:pPr>
                                <w:jc w:val="center"/>
                                <w:rPr>
                                  <w:rFonts w:ascii="Arial Narrow" w:hAnsi="Arial Narrow"/>
                                  <w:sz w:val="14"/>
                                  <w:szCs w:val="16"/>
                                </w:rPr>
                              </w:pPr>
                            </w:p>
                            <w:p w14:paraId="0942ADF3" w14:textId="77777777" w:rsidR="00174DAC" w:rsidRPr="00345DBB" w:rsidRDefault="00174DAC" w:rsidP="00581D54">
                              <w:pPr>
                                <w:jc w:val="center"/>
                                <w:rPr>
                                  <w:rFonts w:ascii="Arial Narrow" w:hAnsi="Arial Narrow"/>
                                  <w:sz w:val="14"/>
                                  <w:szCs w:val="16"/>
                                </w:rPr>
                              </w:pPr>
                            </w:p>
                            <w:p w14:paraId="5E180237" w14:textId="77777777" w:rsidR="00174DAC" w:rsidRPr="00345DBB" w:rsidRDefault="00174DAC" w:rsidP="00581D54">
                              <w:pPr>
                                <w:jc w:val="center"/>
                                <w:rPr>
                                  <w:rFonts w:ascii="Arial Narrow" w:hAnsi="Arial Narrow"/>
                                  <w:sz w:val="14"/>
                                  <w:szCs w:val="16"/>
                                </w:rPr>
                              </w:pPr>
                            </w:p>
                            <w:p w14:paraId="5A19E7FF" w14:textId="77777777" w:rsidR="00174DAC" w:rsidRPr="00345DBB" w:rsidRDefault="00174DAC" w:rsidP="00581D54">
                              <w:pPr>
                                <w:jc w:val="center"/>
                                <w:rPr>
                                  <w:rFonts w:ascii="Arial Narrow" w:hAnsi="Arial Narrow"/>
                                  <w:sz w:val="14"/>
                                  <w:szCs w:val="16"/>
                                </w:rPr>
                              </w:pPr>
                              <w:r>
                                <w:rPr>
                                  <w:rFonts w:ascii="Arial Narrow" w:hAnsi="Arial Narrow"/>
                                  <w:sz w:val="14"/>
                                  <w:szCs w:val="16"/>
                                </w:rPr>
                                <w:t>low</w:t>
                              </w:r>
                            </w:p>
                          </w:txbxContent>
                        </wps:txbx>
                        <wps:bodyPr rot="0" vert="horz" wrap="square" lIns="91440" tIns="45720" rIns="91440" bIns="45720" anchor="t" anchorCtr="0" upright="1">
                          <a:noAutofit/>
                        </wps:bodyPr>
                      </wps:wsp>
                      <wps:wsp>
                        <wps:cNvPr id="45" name="Text Box 71"/>
                        <wps:cNvSpPr txBox="1">
                          <a:spLocks noChangeArrowheads="1"/>
                        </wps:cNvSpPr>
                        <wps:spPr bwMode="auto">
                          <a:xfrm>
                            <a:off x="32042" y="54400"/>
                            <a:ext cx="3429" cy="1146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1AC465" w14:textId="77777777" w:rsidR="00174DAC" w:rsidRDefault="00174DAC" w:rsidP="00581D54">
                              <w:pPr>
                                <w:jc w:val="center"/>
                                <w:rPr>
                                  <w:rFonts w:ascii="Arial Narrow" w:hAnsi="Arial Narrow"/>
                                  <w:sz w:val="14"/>
                                  <w:szCs w:val="16"/>
                                </w:rPr>
                              </w:pPr>
                              <w:r>
                                <w:rPr>
                                  <w:rFonts w:ascii="Arial Narrow" w:hAnsi="Arial Narrow"/>
                                  <w:sz w:val="14"/>
                                  <w:szCs w:val="16"/>
                                </w:rPr>
                                <w:t>low</w:t>
                              </w:r>
                            </w:p>
                            <w:p w14:paraId="5CED20B8" w14:textId="77777777" w:rsidR="00174DAC" w:rsidRDefault="00174DAC" w:rsidP="00581D54">
                              <w:pPr>
                                <w:jc w:val="center"/>
                                <w:rPr>
                                  <w:rFonts w:ascii="Arial Narrow" w:hAnsi="Arial Narrow"/>
                                  <w:sz w:val="14"/>
                                  <w:szCs w:val="16"/>
                                </w:rPr>
                              </w:pPr>
                            </w:p>
                            <w:p w14:paraId="100D1E5E" w14:textId="77777777" w:rsidR="00174DAC" w:rsidRDefault="00174DAC" w:rsidP="00581D54">
                              <w:pPr>
                                <w:jc w:val="center"/>
                                <w:rPr>
                                  <w:rFonts w:ascii="Arial Narrow" w:hAnsi="Arial Narrow"/>
                                  <w:sz w:val="14"/>
                                  <w:szCs w:val="16"/>
                                </w:rPr>
                              </w:pPr>
                            </w:p>
                            <w:p w14:paraId="6252C8B9" w14:textId="77777777" w:rsidR="00174DAC" w:rsidRDefault="00174DAC" w:rsidP="00581D54">
                              <w:pPr>
                                <w:spacing w:line="240" w:lineRule="auto"/>
                                <w:jc w:val="center"/>
                                <w:rPr>
                                  <w:rFonts w:ascii="Arial Narrow" w:hAnsi="Arial Narrow"/>
                                  <w:sz w:val="14"/>
                                  <w:szCs w:val="16"/>
                                </w:rPr>
                              </w:pPr>
                            </w:p>
                            <w:p w14:paraId="1CEB537A" w14:textId="77777777" w:rsidR="00174DAC" w:rsidRPr="00345DBB" w:rsidRDefault="00174DAC" w:rsidP="00581D54">
                              <w:pPr>
                                <w:spacing w:line="240" w:lineRule="auto"/>
                                <w:jc w:val="center"/>
                                <w:rPr>
                                  <w:rFonts w:ascii="Arial Narrow" w:hAnsi="Arial Narrow"/>
                                  <w:sz w:val="14"/>
                                  <w:szCs w:val="16"/>
                                </w:rPr>
                              </w:pPr>
                              <w:r>
                                <w:rPr>
                                  <w:rFonts w:ascii="Arial Narrow" w:hAnsi="Arial Narrow"/>
                                  <w:sz w:val="14"/>
                                  <w:szCs w:val="16"/>
                                </w:rPr>
                                <w:t>high</w:t>
                              </w:r>
                            </w:p>
                          </w:txbxContent>
                        </wps:txbx>
                        <wps:bodyPr rot="0" vert="horz" wrap="square" lIns="91440" tIns="45720" rIns="91440" bIns="45720" anchor="t" anchorCtr="0" upright="1">
                          <a:noAutofit/>
                        </wps:bodyPr>
                      </wps:wsp>
                      <wps:wsp>
                        <wps:cNvPr id="46" name="Text Box 72"/>
                        <wps:cNvSpPr txBox="1">
                          <a:spLocks noChangeArrowheads="1"/>
                        </wps:cNvSpPr>
                        <wps:spPr bwMode="auto">
                          <a:xfrm>
                            <a:off x="8877" y="49110"/>
                            <a:ext cx="3429" cy="228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BC9DA6" w14:textId="77777777" w:rsidR="00174DAC" w:rsidRPr="00EB5888" w:rsidRDefault="00174DAC" w:rsidP="00581D54">
                              <w:pPr>
                                <w:rPr>
                                  <w:rFonts w:ascii="Arial Narrow" w:hAnsi="Arial Narrow"/>
                                  <w:sz w:val="14"/>
                                </w:rPr>
                              </w:pPr>
                              <w:r>
                                <w:rPr>
                                  <w:rFonts w:ascii="Arial Narrow" w:hAnsi="Arial Narrow"/>
                                  <w:sz w:val="14"/>
                                </w:rPr>
                                <w:t>high</w:t>
                              </w:r>
                            </w:p>
                          </w:txbxContent>
                        </wps:txbx>
                        <wps:bodyPr rot="0" vert="horz" wrap="square" lIns="91440" tIns="45720" rIns="91440" bIns="45720" anchor="t" anchorCtr="0" upright="1">
                          <a:noAutofit/>
                        </wps:bodyPr>
                      </wps:wsp>
                      <wps:wsp>
                        <wps:cNvPr id="47" name="Text Box 73"/>
                        <wps:cNvSpPr txBox="1">
                          <a:spLocks noChangeArrowheads="1"/>
                        </wps:cNvSpPr>
                        <wps:spPr bwMode="auto">
                          <a:xfrm>
                            <a:off x="16484" y="45027"/>
                            <a:ext cx="3302" cy="2286"/>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399F0" w14:textId="77777777" w:rsidR="00174DAC" w:rsidRPr="00EB5888" w:rsidRDefault="00174DAC" w:rsidP="00581D54">
                              <w:pPr>
                                <w:rPr>
                                  <w:rFonts w:ascii="Arial Narrow" w:hAnsi="Arial Narrow"/>
                                  <w:sz w:val="14"/>
                                </w:rPr>
                              </w:pPr>
                              <w:r>
                                <w:rPr>
                                  <w:rFonts w:ascii="Arial Narrow" w:hAnsi="Arial Narrow"/>
                                  <w:sz w:val="14"/>
                                </w:rPr>
                                <w:t>lowq</w:t>
                              </w:r>
                            </w:p>
                          </w:txbxContent>
                        </wps:txbx>
                        <wps:bodyPr rot="0" vert="horz" wrap="square" lIns="91440" tIns="45720" rIns="91440" bIns="45720" anchor="t" anchorCtr="0" upright="1">
                          <a:noAutofit/>
                        </wps:bodyPr>
                      </wps:wsp>
                      <wps:wsp>
                        <wps:cNvPr id="48" name="Text Box 74"/>
                        <wps:cNvSpPr txBox="1">
                          <a:spLocks noChangeArrowheads="1"/>
                        </wps:cNvSpPr>
                        <wps:spPr bwMode="auto">
                          <a:xfrm>
                            <a:off x="15868" y="26212"/>
                            <a:ext cx="3366" cy="2286"/>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B128D" w14:textId="77777777" w:rsidR="00174DAC" w:rsidRPr="00EB5888" w:rsidRDefault="00174DAC" w:rsidP="00581D54">
                              <w:pPr>
                                <w:rPr>
                                  <w:rFonts w:ascii="Arial Narrow" w:hAnsi="Arial Narrow"/>
                                  <w:sz w:val="14"/>
                                </w:rPr>
                              </w:pPr>
                              <w:r>
                                <w:rPr>
                                  <w:rFonts w:ascii="Arial Narrow" w:hAnsi="Arial Narrow"/>
                                  <w:sz w:val="14"/>
                                </w:rPr>
                                <w:t>low</w:t>
                              </w:r>
                            </w:p>
                          </w:txbxContent>
                        </wps:txbx>
                        <wps:bodyPr rot="0" vert="horz" wrap="square" lIns="91440" tIns="45720" rIns="91440" bIns="45720" anchor="t" anchorCtr="0" upright="1">
                          <a:noAutofit/>
                        </wps:bodyPr>
                      </wps:wsp>
                      <wps:wsp>
                        <wps:cNvPr id="49" name="Text Box 75"/>
                        <wps:cNvSpPr txBox="1">
                          <a:spLocks noChangeArrowheads="1"/>
                        </wps:cNvSpPr>
                        <wps:spPr bwMode="auto">
                          <a:xfrm>
                            <a:off x="48882" y="26409"/>
                            <a:ext cx="4064" cy="2286"/>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757CE" w14:textId="77777777" w:rsidR="00174DAC" w:rsidRPr="00EB5888" w:rsidRDefault="00174DAC" w:rsidP="00581D54">
                              <w:pPr>
                                <w:rPr>
                                  <w:rFonts w:ascii="Arial Narrow" w:hAnsi="Arial Narrow"/>
                                  <w:sz w:val="14"/>
                                </w:rPr>
                              </w:pPr>
                              <w:r>
                                <w:rPr>
                                  <w:rFonts w:ascii="Arial Narrow" w:hAnsi="Arial Narrow"/>
                                  <w:sz w:val="14"/>
                                </w:rPr>
                                <w:t>low</w:t>
                              </w:r>
                            </w:p>
                          </w:txbxContent>
                        </wps:txbx>
                        <wps:bodyPr rot="0" vert="horz" wrap="square" lIns="91440" tIns="45720" rIns="91440" bIns="45720" anchor="t" anchorCtr="0" upright="1">
                          <a:noAutofit/>
                        </wps:bodyPr>
                      </wps:wsp>
                      <wps:wsp>
                        <wps:cNvPr id="50" name="Text Box 76"/>
                        <wps:cNvSpPr txBox="1">
                          <a:spLocks noChangeArrowheads="1"/>
                        </wps:cNvSpPr>
                        <wps:spPr bwMode="auto">
                          <a:xfrm>
                            <a:off x="49110" y="45294"/>
                            <a:ext cx="3341" cy="2273"/>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7BF13" w14:textId="77777777" w:rsidR="00174DAC" w:rsidRPr="00EB5888" w:rsidRDefault="00174DAC" w:rsidP="00581D54">
                              <w:pPr>
                                <w:rPr>
                                  <w:rFonts w:ascii="Arial Narrow" w:hAnsi="Arial Narrow"/>
                                  <w:sz w:val="14"/>
                                </w:rPr>
                              </w:pPr>
                              <w:r>
                                <w:rPr>
                                  <w:rFonts w:ascii="Arial Narrow" w:hAnsi="Arial Narrow"/>
                                  <w:sz w:val="14"/>
                                </w:rPr>
                                <w:t>low</w:t>
                              </w:r>
                            </w:p>
                          </w:txbxContent>
                        </wps:txbx>
                        <wps:bodyPr rot="0" vert="horz" wrap="square" lIns="91440" tIns="45720" rIns="91440" bIns="45720" anchor="t" anchorCtr="0" upright="1">
                          <a:noAutofit/>
                        </wps:bodyPr>
                      </wps:wsp>
                      <wps:wsp>
                        <wps:cNvPr id="51" name="Text Box 77"/>
                        <wps:cNvSpPr txBox="1">
                          <a:spLocks noChangeArrowheads="1"/>
                        </wps:cNvSpPr>
                        <wps:spPr bwMode="auto">
                          <a:xfrm>
                            <a:off x="8902" y="22009"/>
                            <a:ext cx="3429" cy="228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BD9BBF" w14:textId="77777777" w:rsidR="00174DAC" w:rsidRPr="00EB5888" w:rsidRDefault="00174DAC" w:rsidP="00581D54">
                              <w:pPr>
                                <w:rPr>
                                  <w:rFonts w:ascii="Arial Narrow" w:hAnsi="Arial Narrow"/>
                                  <w:sz w:val="14"/>
                                </w:rPr>
                              </w:pPr>
                              <w:r>
                                <w:rPr>
                                  <w:rFonts w:ascii="Arial Narrow" w:hAnsi="Arial Narrow"/>
                                  <w:sz w:val="14"/>
                                </w:rPr>
                                <w:t>high</w:t>
                              </w:r>
                            </w:p>
                          </w:txbxContent>
                        </wps:txbx>
                        <wps:bodyPr rot="0" vert="horz" wrap="square" lIns="91440" tIns="45720" rIns="91440" bIns="45720" anchor="t" anchorCtr="0" upright="1">
                          <a:noAutofit/>
                        </wps:bodyPr>
                      </wps:wsp>
                      <wps:wsp>
                        <wps:cNvPr id="52" name="Text Box 78"/>
                        <wps:cNvSpPr txBox="1">
                          <a:spLocks noChangeArrowheads="1"/>
                        </wps:cNvSpPr>
                        <wps:spPr bwMode="auto">
                          <a:xfrm>
                            <a:off x="56095" y="22193"/>
                            <a:ext cx="3429" cy="228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302ACD" w14:textId="77777777" w:rsidR="00174DAC" w:rsidRPr="00EB5888" w:rsidRDefault="00174DAC" w:rsidP="00581D54">
                              <w:pPr>
                                <w:rPr>
                                  <w:rFonts w:ascii="Arial Narrow" w:hAnsi="Arial Narrow"/>
                                  <w:sz w:val="14"/>
                                </w:rPr>
                              </w:pPr>
                              <w:r>
                                <w:rPr>
                                  <w:rFonts w:ascii="Arial Narrow" w:hAnsi="Arial Narrow"/>
                                  <w:sz w:val="14"/>
                                </w:rPr>
                                <w:t>high</w:t>
                              </w:r>
                            </w:p>
                          </w:txbxContent>
                        </wps:txbx>
                        <wps:bodyPr rot="0" vert="horz" wrap="square" lIns="91440" tIns="45720" rIns="91440" bIns="45720" anchor="t" anchorCtr="0" upright="1">
                          <a:noAutofit/>
                        </wps:bodyPr>
                      </wps:wsp>
                      <wps:wsp>
                        <wps:cNvPr id="53" name="Text Box 79"/>
                        <wps:cNvSpPr txBox="1">
                          <a:spLocks noChangeArrowheads="1"/>
                        </wps:cNvSpPr>
                        <wps:spPr bwMode="auto">
                          <a:xfrm>
                            <a:off x="55892" y="49383"/>
                            <a:ext cx="3429" cy="228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49D6D1" w14:textId="77777777" w:rsidR="00174DAC" w:rsidRPr="00EB5888" w:rsidRDefault="00174DAC" w:rsidP="00581D54">
                              <w:pPr>
                                <w:rPr>
                                  <w:rFonts w:ascii="Arial Narrow" w:hAnsi="Arial Narrow"/>
                                  <w:sz w:val="14"/>
                                </w:rPr>
                              </w:pPr>
                              <w:r>
                                <w:rPr>
                                  <w:rFonts w:ascii="Arial Narrow" w:hAnsi="Arial Narrow"/>
                                  <w:sz w:val="14"/>
                                </w:rPr>
                                <w:t>high</w:t>
                              </w:r>
                            </w:p>
                          </w:txbxContent>
                        </wps:txbx>
                        <wps:bodyPr rot="0" vert="horz" wrap="square" lIns="91440" tIns="45720" rIns="91440" bIns="45720" anchor="t" anchorCtr="0" upright="1">
                          <a:noAutofit/>
                        </wps:bodyPr>
                      </wps:wsp>
                    </wpg:wgp>
                  </a:graphicData>
                </a:graphic>
              </wp:inline>
            </w:drawing>
          </mc:Choice>
          <mc:Fallback>
            <w:pict>
              <v:group w14:anchorId="794F11F6" id="Canvas 77" o:spid="_x0000_s1031" style="width:536.4pt;height:566.7pt;mso-position-horizontal-relative:char;mso-position-vertical-relative:line" coordorigin=",844" coordsize="68122,71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">
                <v:rect id="AutoShape 3" o:spid="_x0000_s1032" style="position:absolute;left:8001;top:8552;width:60121;height:64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o:lock v:ext="edit" aspectratio="t"/>
                </v:re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43" o:spid="_x0000_s1033" type="#_x0000_t9" style="position:absolute;left:4451;top:10966;width:58788;height:51479;rotation:-195033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" filled="f" fillcolor="#dff2ff" strokecolor="#969696">
                  <o:lock v:ext="edit" aspectratio="t"/>
                </v:shape>
                <v:shape id="AutoShape 44" o:spid="_x0000_s1034" type="#_x0000_t9" style="position:absolute;left:17329;top:22421;width:33147;height:28677;rotation:-19720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" filled="f" fillcolor="#c5c5c5" strokecolor="#969696">
                  <o:lock v:ext="edit" aspectratio="t"/>
                </v:shape>
                <v:shapetype id="_x0000_t32" coordsize="21600,21600" o:spt="32" o:oned="t" path="m,l21600,21600e" filled="f">
                  <v:path arrowok="t" fillok="f" o:connecttype="none"/>
                  <o:lock v:ext="edit" shapetype="t"/>
                </v:shapetype>
                <v:shape id="AutoShape 45" o:spid="_x0000_s1035" type="#_x0000_t32" style="position:absolute;left:28860;top:39344;width:13;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shapetype id="_x0000_t202" coordsize="21600,21600" o:spt="202" path="m,l,21600r21600,l21600,xe">
                  <v:stroke joinstyle="miter"/>
                  <v:path gradientshapeok="t" o:connecttype="rect"/>
                </v:shapetype>
                <v:shape id="Text Box 46" o:spid="_x0000_s1036" type="#_x0000_t202" style="position:absolute;left:19551;top:39508;width:11989;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" stroked="f">
                  <v:fill opacity="0"/>
                  <v:textbox>
                    <w:txbxContent>
                      <w:p w14:paraId="61046EDE" w14:textId="77777777" w:rsidR="00174DAC" w:rsidRDefault="00174DAC" w:rsidP="00581D54">
                        <w:pPr>
                          <w:rPr>
                            <w:rFonts w:ascii="Arial Narrow" w:hAnsi="Arial Narrow"/>
                            <w:i/>
                            <w:iCs/>
                            <w:sz w:val="20"/>
                            <w:szCs w:val="20"/>
                          </w:rPr>
                        </w:pPr>
                        <w:r w:rsidRPr="006B5077">
                          <w:rPr>
                            <w:rFonts w:ascii="Arial Narrow" w:hAnsi="Arial Narrow"/>
                            <w:i/>
                            <w:iCs/>
                            <w:sz w:val="20"/>
                            <w:szCs w:val="20"/>
                          </w:rPr>
                          <w:t xml:space="preserve">My </w:t>
                        </w:r>
                        <w:r>
                          <w:rPr>
                            <w:rFonts w:ascii="Arial Narrow" w:hAnsi="Arial Narrow"/>
                            <w:i/>
                            <w:iCs/>
                            <w:sz w:val="20"/>
                            <w:szCs w:val="20"/>
                          </w:rPr>
                          <w:t>obsessions</w:t>
                        </w:r>
                        <w:r w:rsidRPr="006B5077">
                          <w:rPr>
                            <w:rFonts w:ascii="Arial Narrow" w:hAnsi="Arial Narrow"/>
                            <w:i/>
                            <w:iCs/>
                            <w:sz w:val="20"/>
                            <w:szCs w:val="20"/>
                          </w:rPr>
                          <w:t xml:space="preserve"> tell </w:t>
                        </w:r>
                        <w:r>
                          <w:rPr>
                            <w:rFonts w:ascii="Arial Narrow" w:hAnsi="Arial Narrow"/>
                            <w:i/>
                            <w:iCs/>
                            <w:sz w:val="20"/>
                            <w:szCs w:val="20"/>
                          </w:rPr>
                          <w:t xml:space="preserve">me how things really are what I need to do </w:t>
                        </w:r>
                        <w:r>
                          <w:rPr>
                            <w:rFonts w:ascii="Arial Narrow" w:hAnsi="Arial Narrow"/>
                            <w:i/>
                            <w:iCs/>
                            <w:sz w:val="20"/>
                            <w:szCs w:val="20"/>
                          </w:rPr>
                          <w:tab/>
                        </w:r>
                      </w:p>
                      <w:p w14:paraId="021E1E28" w14:textId="77777777" w:rsidR="00174DAC" w:rsidRPr="00D57FAA" w:rsidRDefault="00174DAC" w:rsidP="00581D54">
                        <w:pPr>
                          <w:rPr>
                            <w:rFonts w:ascii="Arial Narrow" w:hAnsi="Arial Narrow"/>
                            <w:sz w:val="20"/>
                            <w:szCs w:val="20"/>
                          </w:rPr>
                        </w:pPr>
                      </w:p>
                    </w:txbxContent>
                  </v:textbox>
                </v:shape>
                <v:shape id="Text Box 47" o:spid="_x0000_s1037" type="#_x0000_t202" style="position:absolute;left:19526;top:27952;width:9144;height:7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" stroked="f">
                  <v:fill opacity="0"/>
                  <v:textbox>
                    <w:txbxContent>
                      <w:p w14:paraId="005147EC" w14:textId="77777777" w:rsidR="00174DAC" w:rsidRPr="006B5077" w:rsidRDefault="00174DAC" w:rsidP="00581D54">
                        <w:pPr>
                          <w:rPr>
                            <w:rFonts w:ascii="Arial Narrow" w:hAnsi="Arial Narrow"/>
                            <w:i/>
                            <w:iCs/>
                            <w:sz w:val="20"/>
                            <w:szCs w:val="20"/>
                          </w:rPr>
                        </w:pPr>
                        <w:r w:rsidRPr="006B5077">
                          <w:rPr>
                            <w:rFonts w:ascii="Arial Narrow" w:hAnsi="Arial Narrow"/>
                            <w:i/>
                            <w:iCs/>
                            <w:sz w:val="20"/>
                            <w:szCs w:val="20"/>
                          </w:rPr>
                          <w:t xml:space="preserve">I constantly struggle with my </w:t>
                        </w:r>
                        <w:r>
                          <w:rPr>
                            <w:rFonts w:ascii="Arial Narrow" w:hAnsi="Arial Narrow"/>
                            <w:i/>
                            <w:iCs/>
                            <w:sz w:val="20"/>
                            <w:szCs w:val="20"/>
                          </w:rPr>
                          <w:t>obsessions and anxiety</w:t>
                        </w:r>
                      </w:p>
                      <w:p w14:paraId="4940CB33" w14:textId="77777777" w:rsidR="00174DAC" w:rsidRDefault="00174DAC" w:rsidP="00581D54"/>
                    </w:txbxContent>
                  </v:textbox>
                </v:shape>
                <v:shape id="Text Box 48" o:spid="_x0000_s1038" type="#_x0000_t202" style="position:absolute;left:28149;top:21881;width:11430;height:7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" stroked="f">
                  <v:fill opacity="0"/>
                  <v:textbox>
                    <w:txbxContent>
                      <w:p w14:paraId="4E2F7A7A" w14:textId="77777777" w:rsidR="00174DAC" w:rsidRPr="006B5077" w:rsidRDefault="00174DAC" w:rsidP="00581D54">
                        <w:pPr>
                          <w:jc w:val="center"/>
                          <w:rPr>
                            <w:rFonts w:ascii="Arial Narrow" w:hAnsi="Arial Narrow"/>
                            <w:i/>
                            <w:iCs/>
                            <w:sz w:val="20"/>
                            <w:szCs w:val="20"/>
                          </w:rPr>
                        </w:pPr>
                        <w:r w:rsidRPr="006B5077">
                          <w:rPr>
                            <w:rFonts w:ascii="Arial Narrow" w:hAnsi="Arial Narrow"/>
                            <w:i/>
                            <w:iCs/>
                            <w:sz w:val="20"/>
                            <w:szCs w:val="20"/>
                          </w:rPr>
                          <w:t xml:space="preserve">I spend </w:t>
                        </w:r>
                        <w:r>
                          <w:rPr>
                            <w:rFonts w:ascii="Arial Narrow" w:hAnsi="Arial Narrow"/>
                            <w:i/>
                            <w:iCs/>
                            <w:sz w:val="20"/>
                            <w:szCs w:val="20"/>
                          </w:rPr>
                          <w:t>m</w:t>
                        </w:r>
                        <w:r w:rsidRPr="006B5077">
                          <w:rPr>
                            <w:rFonts w:ascii="Arial Narrow" w:hAnsi="Arial Narrow"/>
                            <w:i/>
                            <w:iCs/>
                            <w:sz w:val="20"/>
                            <w:szCs w:val="20"/>
                          </w:rPr>
                          <w:t xml:space="preserve">ost of my time </w:t>
                        </w:r>
                        <w:r>
                          <w:rPr>
                            <w:rFonts w:ascii="Arial Narrow" w:hAnsi="Arial Narrow"/>
                            <w:i/>
                            <w:iCs/>
                            <w:sz w:val="20"/>
                            <w:szCs w:val="20"/>
                          </w:rPr>
                          <w:t xml:space="preserve">focused on obsessions or looking for feared stimulus </w:t>
                        </w:r>
                      </w:p>
                    </w:txbxContent>
                  </v:textbox>
                </v:shape>
                <v:shape id="Text Box 49" o:spid="_x0000_s1039" type="#_x0000_t202" style="position:absolute;left:41656;top:27965;width:6858;height:7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" stroked="f">
                  <v:fill opacity="0"/>
                  <v:textbox>
                    <w:txbxContent>
                      <w:p w14:paraId="0CD24308" w14:textId="77777777" w:rsidR="00174DAC" w:rsidRDefault="00174DAC" w:rsidP="00581D54">
                        <w:pPr>
                          <w:rPr>
                            <w:rFonts w:ascii="Arial Narrow" w:hAnsi="Arial Narrow"/>
                            <w:i/>
                            <w:iCs/>
                            <w:sz w:val="20"/>
                            <w:szCs w:val="20"/>
                          </w:rPr>
                        </w:pPr>
                        <w:r>
                          <w:rPr>
                            <w:rFonts w:ascii="Arial Narrow" w:hAnsi="Arial Narrow"/>
                            <w:i/>
                            <w:iCs/>
                            <w:sz w:val="20"/>
                            <w:szCs w:val="20"/>
                          </w:rPr>
                          <w:t>I don’</w:t>
                        </w:r>
                        <w:r w:rsidRPr="006B5077">
                          <w:rPr>
                            <w:rFonts w:ascii="Arial Narrow" w:hAnsi="Arial Narrow"/>
                            <w:i/>
                            <w:iCs/>
                            <w:sz w:val="20"/>
                            <w:szCs w:val="20"/>
                          </w:rPr>
                          <w:t xml:space="preserve">t know what I want from life </w:t>
                        </w:r>
                      </w:p>
                      <w:p w14:paraId="79624E2A" w14:textId="77777777" w:rsidR="00174DAC" w:rsidRPr="006B5077" w:rsidRDefault="00174DAC" w:rsidP="00581D54">
                        <w:pPr>
                          <w:rPr>
                            <w:rFonts w:ascii="Arial Narrow" w:hAnsi="Arial Narrow"/>
                            <w:i/>
                            <w:iCs/>
                            <w:sz w:val="20"/>
                            <w:szCs w:val="20"/>
                          </w:rPr>
                        </w:pPr>
                      </w:p>
                    </w:txbxContent>
                  </v:textbox>
                </v:shape>
                <v:shape id="Text Box 50" o:spid="_x0000_s1040" type="#_x0000_t202" style="position:absolute;left:39725;top:39497;width:9297;height:9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" stroked="f">
                  <v:fill opacity="0"/>
                  <v:textbox>
                    <w:txbxContent>
                      <w:p w14:paraId="5F02C07A" w14:textId="77777777" w:rsidR="00174DAC" w:rsidRDefault="00174DAC" w:rsidP="00581D54">
                        <w:pPr>
                          <w:rPr>
                            <w:rFonts w:ascii="Arial Narrow" w:hAnsi="Arial Narrow"/>
                            <w:i/>
                            <w:iCs/>
                            <w:sz w:val="20"/>
                            <w:szCs w:val="20"/>
                          </w:rPr>
                        </w:pPr>
                        <w:r>
                          <w:rPr>
                            <w:rFonts w:ascii="Arial Narrow" w:hAnsi="Arial Narrow"/>
                            <w:i/>
                            <w:iCs/>
                            <w:sz w:val="20"/>
                            <w:szCs w:val="20"/>
                          </w:rPr>
                          <w:t>I don‘</w:t>
                        </w:r>
                        <w:r w:rsidRPr="006B5077">
                          <w:rPr>
                            <w:rFonts w:ascii="Arial Narrow" w:hAnsi="Arial Narrow"/>
                            <w:i/>
                            <w:iCs/>
                            <w:sz w:val="20"/>
                            <w:szCs w:val="20"/>
                          </w:rPr>
                          <w:t>t manage to act on the things I care about</w:t>
                        </w:r>
                      </w:p>
                      <w:p w14:paraId="079EEBAE" w14:textId="77777777" w:rsidR="00174DAC" w:rsidRPr="006B5077" w:rsidRDefault="00174DAC" w:rsidP="00581D54">
                        <w:pPr>
                          <w:rPr>
                            <w:rFonts w:ascii="Arial Narrow" w:hAnsi="Arial Narrow"/>
                            <w:i/>
                            <w:iCs/>
                            <w:sz w:val="20"/>
                            <w:szCs w:val="20"/>
                          </w:rPr>
                        </w:pPr>
                      </w:p>
                    </w:txbxContent>
                  </v:textbox>
                </v:shape>
                <v:shape id="Text Box 51" o:spid="_x0000_s1041" type="#_x0000_t202" style="position:absolute;left:29032;top:43968;width:10096;height:11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" stroked="f">
                  <v:fill opacity="0"/>
                  <v:textbox>
                    <w:txbxContent>
                      <w:p w14:paraId="5D11EC2E" w14:textId="77777777" w:rsidR="00174DAC" w:rsidRDefault="00174DAC" w:rsidP="00581D54">
                        <w:pPr>
                          <w:jc w:val="center"/>
                          <w:rPr>
                            <w:rFonts w:ascii="Arial Narrow" w:hAnsi="Arial Narrow"/>
                            <w:i/>
                            <w:iCs/>
                            <w:sz w:val="20"/>
                            <w:szCs w:val="20"/>
                          </w:rPr>
                        </w:pPr>
                        <w:r>
                          <w:rPr>
                            <w:rFonts w:ascii="Arial Narrow" w:hAnsi="Arial Narrow"/>
                            <w:i/>
                            <w:iCs/>
                            <w:sz w:val="20"/>
                            <w:szCs w:val="20"/>
                          </w:rPr>
                          <w:t>The person I call me is my thoughts and feelings about myself</w:t>
                        </w:r>
                      </w:p>
                      <w:p w14:paraId="139E7828" w14:textId="77777777" w:rsidR="00174DAC" w:rsidRPr="00CD4251" w:rsidRDefault="00174DAC" w:rsidP="00581D54">
                        <w:pPr>
                          <w:rPr>
                            <w:szCs w:val="20"/>
                          </w:rPr>
                        </w:pPr>
                      </w:p>
                    </w:txbxContent>
                  </v:textbox>
                </v:shape>
                <v:shape id="Text Box 52" o:spid="_x0000_s1042" type="#_x0000_t202" style="position:absolute;left:27451;top:844;width:13411;height:6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" stroked="f">
                  <v:fill opacity="0"/>
                  <v:textbox>
                    <w:txbxContent>
                      <w:p w14:paraId="2522A215" w14:textId="77777777" w:rsidR="00174DAC" w:rsidRDefault="00174DAC" w:rsidP="00581D54">
                        <w:pPr>
                          <w:jc w:val="center"/>
                          <w:rPr>
                            <w:rFonts w:ascii="Arial Narrow" w:hAnsi="Arial Narrow"/>
                            <w:i/>
                            <w:iCs/>
                            <w:sz w:val="20"/>
                            <w:szCs w:val="20"/>
                          </w:rPr>
                        </w:pPr>
                        <w:r>
                          <w:rPr>
                            <w:rFonts w:ascii="Arial Narrow" w:hAnsi="Arial Narrow"/>
                            <w:i/>
                            <w:iCs/>
                            <w:sz w:val="20"/>
                            <w:szCs w:val="20"/>
                          </w:rPr>
                          <w:t>I flexibly pay attention to what is occurring in the present moment</w:t>
                        </w:r>
                      </w:p>
                      <w:p w14:paraId="3CB0C1DE" w14:textId="77777777" w:rsidR="00174DAC" w:rsidRPr="006B5077" w:rsidRDefault="00174DAC" w:rsidP="00581D54">
                        <w:pPr>
                          <w:jc w:val="center"/>
                          <w:rPr>
                            <w:rFonts w:ascii="Arial Narrow" w:hAnsi="Arial Narrow"/>
                            <w:i/>
                            <w:iCs/>
                            <w:sz w:val="20"/>
                            <w:szCs w:val="20"/>
                          </w:rPr>
                        </w:pPr>
                      </w:p>
                    </w:txbxContent>
                  </v:textbox>
                </v:shape>
                <v:shape id="Text Box 53" o:spid="_x0000_s1043" type="#_x0000_t202" style="position:absolute;left:59893;top:17545;width:8001;height:8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" stroked="f">
                  <v:fill opacity="0"/>
                  <v:textbox>
                    <w:txbxContent>
                      <w:p w14:paraId="75209888" w14:textId="77777777" w:rsidR="00174DAC" w:rsidRDefault="00174DAC" w:rsidP="00581D54">
                        <w:pPr>
                          <w:rPr>
                            <w:rFonts w:ascii="Arial Narrow" w:hAnsi="Arial Narrow"/>
                            <w:i/>
                            <w:iCs/>
                            <w:sz w:val="20"/>
                            <w:szCs w:val="20"/>
                          </w:rPr>
                        </w:pPr>
                        <w:r>
                          <w:rPr>
                            <w:rFonts w:ascii="Arial Narrow" w:hAnsi="Arial Narrow"/>
                            <w:i/>
                            <w:iCs/>
                            <w:sz w:val="20"/>
                            <w:szCs w:val="20"/>
                          </w:rPr>
                          <w:t>I am clear about what</w:t>
                        </w:r>
                        <w:r w:rsidRPr="006B5077">
                          <w:rPr>
                            <w:rFonts w:ascii="Arial Narrow" w:hAnsi="Arial Narrow"/>
                            <w:i/>
                            <w:iCs/>
                            <w:sz w:val="20"/>
                            <w:szCs w:val="20"/>
                          </w:rPr>
                          <w:t xml:space="preserve"> I </w:t>
                        </w:r>
                        <w:r>
                          <w:rPr>
                            <w:rFonts w:ascii="Arial Narrow" w:hAnsi="Arial Narrow"/>
                            <w:i/>
                            <w:iCs/>
                            <w:sz w:val="20"/>
                            <w:szCs w:val="20"/>
                          </w:rPr>
                          <w:t xml:space="preserve">choose to </w:t>
                        </w:r>
                        <w:r w:rsidRPr="006B5077">
                          <w:rPr>
                            <w:rFonts w:ascii="Arial Narrow" w:hAnsi="Arial Narrow"/>
                            <w:i/>
                            <w:iCs/>
                            <w:sz w:val="20"/>
                            <w:szCs w:val="20"/>
                          </w:rPr>
                          <w:t>value in life</w:t>
                        </w:r>
                      </w:p>
                      <w:p w14:paraId="7E888B12" w14:textId="77777777" w:rsidR="00174DAC" w:rsidRPr="005D2B9E" w:rsidRDefault="00174DAC" w:rsidP="00581D54">
                        <w:pPr>
                          <w:rPr>
                            <w:szCs w:val="20"/>
                          </w:rPr>
                        </w:pPr>
                      </w:p>
                    </w:txbxContent>
                  </v:textbox>
                </v:shape>
                <v:shape id="Text Box 54" o:spid="_x0000_s1044" type="#_x0000_t202" style="position:absolute;left:59626;top:47345;width:8496;height:12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" stroked="f">
                  <v:fill opacity="0"/>
                  <v:textbox>
                    <w:txbxContent>
                      <w:p w14:paraId="1E87F584" w14:textId="77777777" w:rsidR="00174DAC" w:rsidRDefault="00174DAC" w:rsidP="00581D54">
                        <w:pPr>
                          <w:rPr>
                            <w:rFonts w:ascii="Arial Narrow" w:hAnsi="Arial Narrow"/>
                            <w:i/>
                            <w:iCs/>
                            <w:sz w:val="20"/>
                            <w:szCs w:val="20"/>
                          </w:rPr>
                        </w:pPr>
                        <w:r>
                          <w:rPr>
                            <w:rFonts w:ascii="Arial Narrow" w:hAnsi="Arial Narrow"/>
                            <w:i/>
                            <w:iCs/>
                            <w:sz w:val="20"/>
                            <w:szCs w:val="20"/>
                          </w:rPr>
                          <w:t>I identify the actions I need to take to put my values into practice, and I see them through</w:t>
                        </w:r>
                      </w:p>
                      <w:p w14:paraId="60E29E12" w14:textId="77777777" w:rsidR="00174DAC" w:rsidRPr="006B5077" w:rsidRDefault="00174DAC" w:rsidP="00581D54">
                        <w:pPr>
                          <w:rPr>
                            <w:rFonts w:ascii="Arial Narrow" w:hAnsi="Arial Narrow"/>
                            <w:i/>
                            <w:iCs/>
                            <w:sz w:val="20"/>
                            <w:szCs w:val="20"/>
                          </w:rPr>
                        </w:pPr>
                      </w:p>
                    </w:txbxContent>
                  </v:textbox>
                </v:shape>
                <v:shape id="Text Box 55" o:spid="_x0000_s1045" type="#_x0000_t202" style="position:absolute;left:25245;top:66423;width:17890;height:6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" stroked="f">
                  <v:fill opacity="0"/>
                  <v:textbox>
                    <w:txbxContent>
                      <w:p w14:paraId="03172E27" w14:textId="77777777" w:rsidR="00174DAC" w:rsidRDefault="00174DAC" w:rsidP="00581D54">
                        <w:pPr>
                          <w:jc w:val="center"/>
                          <w:rPr>
                            <w:rFonts w:ascii="Arial Narrow" w:hAnsi="Arial Narrow"/>
                            <w:i/>
                            <w:iCs/>
                            <w:sz w:val="20"/>
                            <w:szCs w:val="20"/>
                          </w:rPr>
                        </w:pPr>
                        <w:r>
                          <w:rPr>
                            <w:rFonts w:ascii="Arial Narrow" w:hAnsi="Arial Narrow"/>
                            <w:i/>
                            <w:iCs/>
                            <w:sz w:val="20"/>
                            <w:szCs w:val="20"/>
                          </w:rPr>
                          <w:t>The person I call me knows what I am thinking and feeling but is distinct from that process</w:t>
                        </w:r>
                      </w:p>
                      <w:p w14:paraId="2B5244F1" w14:textId="77777777" w:rsidR="00174DAC" w:rsidRPr="00CD4251" w:rsidRDefault="00174DAC" w:rsidP="00581D54">
                        <w:pPr>
                          <w:rPr>
                            <w:szCs w:val="20"/>
                          </w:rPr>
                        </w:pPr>
                      </w:p>
                    </w:txbxContent>
                  </v:textbox>
                </v:shape>
                <v:shape id="Text Box 56" o:spid="_x0000_s1046" type="#_x0000_t202" style="position:absolute;top:46513;width:8534;height:1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" stroked="f">
                  <v:fill opacity="0"/>
                  <v:textbox>
                    <w:txbxContent>
                      <w:p w14:paraId="3B16329E" w14:textId="77777777" w:rsidR="00174DAC" w:rsidRDefault="00174DAC" w:rsidP="00581D54">
                        <w:pPr>
                          <w:rPr>
                            <w:rFonts w:ascii="Arial Narrow" w:hAnsi="Arial Narrow"/>
                            <w:i/>
                            <w:iCs/>
                            <w:sz w:val="20"/>
                            <w:szCs w:val="20"/>
                          </w:rPr>
                        </w:pPr>
                        <w:r>
                          <w:rPr>
                            <w:rFonts w:ascii="Arial Narrow" w:hAnsi="Arial Narrow"/>
                            <w:i/>
                            <w:iCs/>
                            <w:sz w:val="20"/>
                            <w:szCs w:val="20"/>
                          </w:rPr>
                          <w:t>I see my obsessions as just another event in my head</w:t>
                        </w:r>
                      </w:p>
                      <w:p w14:paraId="5DA0AD0A" w14:textId="77777777" w:rsidR="00174DAC" w:rsidRPr="00677DD5" w:rsidRDefault="00174DAC" w:rsidP="00581D54"/>
                    </w:txbxContent>
                  </v:textbox>
                </v:shape>
                <v:shape id="Text Box 57" o:spid="_x0000_s1047" type="#_x0000_t202" style="position:absolute;left:228;top:16033;width:9144;height:1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" stroked="f">
                  <v:fill opacity="0"/>
                  <v:textbox>
                    <w:txbxContent>
                      <w:p w14:paraId="49F594E4" w14:textId="77777777" w:rsidR="00174DAC" w:rsidRPr="006B5077" w:rsidRDefault="00174DAC" w:rsidP="00581D54">
                        <w:pPr>
                          <w:rPr>
                            <w:rFonts w:ascii="Arial Narrow" w:hAnsi="Arial Narrow"/>
                            <w:i/>
                            <w:iCs/>
                            <w:sz w:val="20"/>
                            <w:szCs w:val="20"/>
                          </w:rPr>
                        </w:pPr>
                        <w:r w:rsidRPr="006B5077">
                          <w:rPr>
                            <w:rFonts w:ascii="Arial Narrow" w:hAnsi="Arial Narrow"/>
                            <w:i/>
                            <w:iCs/>
                            <w:sz w:val="20"/>
                            <w:szCs w:val="20"/>
                          </w:rPr>
                          <w:t xml:space="preserve">I willingly accept my </w:t>
                        </w:r>
                        <w:r>
                          <w:rPr>
                            <w:rFonts w:ascii="Arial Narrow" w:hAnsi="Arial Narrow"/>
                            <w:i/>
                            <w:iCs/>
                            <w:sz w:val="20"/>
                            <w:szCs w:val="20"/>
                          </w:rPr>
                          <w:t>obsessions and anxiety to occur</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58" o:spid="_x0000_s1048" type="#_x0000_t69" style="position:absolute;left:27578;top:58102;width:12585;height:342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" filled="f" fillcolor="silver" strokecolor="#969696">
                  <v:textbox>
                    <w:txbxContent>
                      <w:p w14:paraId="42C84FB5" w14:textId="77777777" w:rsidR="00174DAC" w:rsidRPr="00E3475A" w:rsidRDefault="00174DAC" w:rsidP="00581D54">
                        <w:pPr>
                          <w:jc w:val="center"/>
                          <w:rPr>
                            <w:sz w:val="12"/>
                            <w:szCs w:val="16"/>
                          </w:rPr>
                        </w:pPr>
                      </w:p>
                    </w:txbxContent>
                  </v:textbox>
                </v:shape>
                <v:shape id="AutoShape 59" o:spid="_x0000_s1049" type="#_x0000_t69" style="position:absolute;left:47758;top:46609;width:12154;height:3638;rotation:-973390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" filled="f" fillcolor="silver" strokecolor="#969696">
                  <v:textbox>
                    <w:txbxContent>
                      <w:p w14:paraId="27F92EC2" w14:textId="77777777" w:rsidR="00174DAC" w:rsidRPr="00B93B2C" w:rsidRDefault="00174DAC" w:rsidP="00581D54"/>
                    </w:txbxContent>
                  </v:textbox>
                </v:shape>
                <v:shape id="AutoShape 60" o:spid="_x0000_s1050" type="#_x0000_t69" style="position:absolute;left:27565;top:12020;width:12573;height:342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" filled="f" fillcolor="silver" strokecolor="#969696">
                  <v:textbox>
                    <w:txbxContent>
                      <w:p w14:paraId="5AEEB204" w14:textId="77777777" w:rsidR="00174DAC" w:rsidRPr="00E3475A" w:rsidRDefault="00174DAC" w:rsidP="00581D54">
                        <w:pPr>
                          <w:jc w:val="center"/>
                          <w:rPr>
                            <w:sz w:val="12"/>
                            <w:szCs w:val="16"/>
                          </w:rPr>
                        </w:pPr>
                      </w:p>
                    </w:txbxContent>
                  </v:textbox>
                </v:shape>
                <v:shape id="AutoShape 61" o:spid="_x0000_s1051" type="#_x0000_t69" style="position:absolute;left:47701;top:23488;width:12154;height:3658;rotation:983368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" filled="f" fillcolor="silver" strokecolor="#969696">
                  <v:textbox>
                    <w:txbxContent>
                      <w:p w14:paraId="5AD5186F" w14:textId="77777777" w:rsidR="00174DAC" w:rsidRPr="00B93B2C" w:rsidRDefault="00174DAC" w:rsidP="00581D54"/>
                    </w:txbxContent>
                  </v:textbox>
                </v:shape>
                <v:shape id="AutoShape 62" o:spid="_x0000_s1052" type="#_x0000_t69" style="position:absolute;left:7734;top:23317;width:12154;height:3657;rotation:-972030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" filled="f" fillcolor="silver" strokecolor="#969696">
                  <v:textbox>
                    <w:txbxContent>
                      <w:p w14:paraId="63A02541" w14:textId="77777777" w:rsidR="00174DAC" w:rsidRPr="00B93B2C" w:rsidRDefault="00174DAC" w:rsidP="00581D54"/>
                    </w:txbxContent>
                  </v:textbox>
                </v:shape>
                <v:shape id="AutoShape 63" o:spid="_x0000_s1053" type="#_x0000_t69" style="position:absolute;left:7981;top:46355;width:12154;height:3644;rotation:988677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" filled="f" fillcolor="silver" strokecolor="#969696">
                  <v:textbox>
                    <w:txbxContent>
                      <w:p w14:paraId="5BCB1BD0" w14:textId="77777777" w:rsidR="00174DAC" w:rsidRPr="00B93B2C" w:rsidRDefault="00174DAC" w:rsidP="00581D54"/>
                    </w:txbxContent>
                  </v:textbox>
                </v:shape>
                <v:shape id="Text Box 64" o:spid="_x0000_s1054" type="#_x0000_t202" style="position:absolute;left:13430;top:20624;width:914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" stroked="f">
                  <v:fill opacity="0"/>
                  <v:textbox>
                    <w:txbxContent>
                      <w:p w14:paraId="2D2E05DE" w14:textId="77777777" w:rsidR="00174DAC" w:rsidRPr="006D2304" w:rsidRDefault="00174DAC" w:rsidP="00581D54">
                        <w:pPr>
                          <w:rPr>
                            <w:rFonts w:ascii="Arial Narrow" w:hAnsi="Arial Narrow"/>
                            <w:sz w:val="16"/>
                            <w:szCs w:val="16"/>
                          </w:rPr>
                        </w:pPr>
                        <w:r w:rsidRPr="006D2304">
                          <w:rPr>
                            <w:rFonts w:ascii="Arial Narrow" w:hAnsi="Arial Narrow"/>
                            <w:sz w:val="16"/>
                            <w:szCs w:val="16"/>
                          </w:rPr>
                          <w:t>ACCEPTANCE SCALE</w:t>
                        </w:r>
                      </w:p>
                    </w:txbxContent>
                  </v:textbox>
                </v:shape>
                <v:shape id="Text Box 65" o:spid="_x0000_s1055" type="#_x0000_t202" style="position:absolute;left:34607;top:12534;width:9144;height:4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" stroked="f">
                  <v:fill opacity="0"/>
                  <v:textbox>
                    <w:txbxContent>
                      <w:p w14:paraId="7F0AF864" w14:textId="77777777" w:rsidR="00174DAC" w:rsidRPr="006D2304" w:rsidRDefault="00174DAC" w:rsidP="00581D54">
                        <w:pPr>
                          <w:rPr>
                            <w:rFonts w:ascii="Arial Narrow" w:hAnsi="Arial Narrow"/>
                            <w:sz w:val="16"/>
                            <w:szCs w:val="16"/>
                          </w:rPr>
                        </w:pPr>
                        <w:r w:rsidRPr="006D2304">
                          <w:rPr>
                            <w:rFonts w:ascii="Arial Narrow" w:hAnsi="Arial Narrow"/>
                            <w:sz w:val="16"/>
                            <w:szCs w:val="16"/>
                          </w:rPr>
                          <w:t>ATTENTION TO PRESENT SCALE</w:t>
                        </w:r>
                      </w:p>
                    </w:txbxContent>
                  </v:textbox>
                </v:shape>
                <v:shape id="Text Box 66" o:spid="_x0000_s1056" type="#_x0000_t202" style="position:absolute;left:51066;top:27495;width:962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" stroked="f">
                  <v:fill opacity="0"/>
                  <v:textbox>
                    <w:txbxContent>
                      <w:p w14:paraId="7D76AAFE" w14:textId="77777777" w:rsidR="00174DAC" w:rsidRPr="006D2304" w:rsidRDefault="00174DAC" w:rsidP="00581D54">
                        <w:pPr>
                          <w:rPr>
                            <w:rFonts w:ascii="Arial Narrow" w:hAnsi="Arial Narrow"/>
                            <w:sz w:val="16"/>
                            <w:szCs w:val="16"/>
                          </w:rPr>
                        </w:pPr>
                        <w:r>
                          <w:rPr>
                            <w:rFonts w:ascii="Arial Narrow" w:hAnsi="Arial Narrow"/>
                            <w:sz w:val="16"/>
                            <w:szCs w:val="16"/>
                          </w:rPr>
                          <w:t>VA</w:t>
                        </w:r>
                        <w:r w:rsidRPr="006D2304">
                          <w:rPr>
                            <w:rFonts w:ascii="Arial Narrow" w:hAnsi="Arial Narrow"/>
                            <w:sz w:val="16"/>
                            <w:szCs w:val="16"/>
                          </w:rPr>
                          <w:t xml:space="preserve">LUES </w:t>
                        </w:r>
                        <w:r>
                          <w:rPr>
                            <w:rFonts w:ascii="Arial Narrow" w:hAnsi="Arial Narrow"/>
                            <w:sz w:val="16"/>
                            <w:szCs w:val="16"/>
                          </w:rPr>
                          <w:t xml:space="preserve">CLARITY </w:t>
                        </w:r>
                        <w:r w:rsidRPr="006D2304">
                          <w:rPr>
                            <w:rFonts w:ascii="Arial Narrow" w:hAnsi="Arial Narrow"/>
                            <w:sz w:val="16"/>
                            <w:szCs w:val="16"/>
                          </w:rPr>
                          <w:t>SCALE</w:t>
                        </w:r>
                      </w:p>
                    </w:txbxContent>
                  </v:textbox>
                </v:shape>
                <v:shape id="Text Box 67" o:spid="_x0000_s1057" type="#_x0000_t202" style="position:absolute;left:45815;top:49466;width:9144;height:4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" stroked="f">
                  <v:fill opacity="0"/>
                  <v:textbox>
                    <w:txbxContent>
                      <w:p w14:paraId="0523BF36" w14:textId="77777777" w:rsidR="00174DAC" w:rsidRPr="006D2304" w:rsidRDefault="00174DAC" w:rsidP="00581D54">
                        <w:pPr>
                          <w:rPr>
                            <w:rFonts w:ascii="Arial Narrow" w:hAnsi="Arial Narrow"/>
                            <w:sz w:val="16"/>
                            <w:szCs w:val="16"/>
                          </w:rPr>
                        </w:pPr>
                        <w:r w:rsidRPr="006D2304">
                          <w:rPr>
                            <w:rFonts w:ascii="Arial Narrow" w:hAnsi="Arial Narrow"/>
                            <w:sz w:val="16"/>
                            <w:szCs w:val="16"/>
                          </w:rPr>
                          <w:t>COMMITMENT &amp; TAKING ACTION SCALE</w:t>
                        </w:r>
                      </w:p>
                    </w:txbxContent>
                  </v:textbox>
                </v:shape>
                <v:shape id="Text Box 68" o:spid="_x0000_s1058" type="#_x0000_t202" style="position:absolute;left:9944;top:43163;width:9144;height:4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" stroked="f">
                  <v:fill opacity="0"/>
                  <v:textbox>
                    <w:txbxContent>
                      <w:p w14:paraId="75E83F7B" w14:textId="77777777" w:rsidR="00174DAC" w:rsidRDefault="00174DAC" w:rsidP="00581D54">
                        <w:pPr>
                          <w:rPr>
                            <w:rFonts w:ascii="Arial Narrow" w:hAnsi="Arial Narrow"/>
                            <w:sz w:val="16"/>
                            <w:szCs w:val="16"/>
                          </w:rPr>
                        </w:pPr>
                        <w:r w:rsidRPr="006D2304">
                          <w:rPr>
                            <w:rFonts w:ascii="Arial Narrow" w:hAnsi="Arial Narrow"/>
                            <w:sz w:val="16"/>
                            <w:szCs w:val="16"/>
                          </w:rPr>
                          <w:t>DEFUSION</w:t>
                        </w:r>
                      </w:p>
                      <w:p w14:paraId="69D85AF3" w14:textId="77777777" w:rsidR="00174DAC" w:rsidRPr="006D2304" w:rsidRDefault="00174DAC" w:rsidP="00581D54">
                        <w:pPr>
                          <w:rPr>
                            <w:rFonts w:ascii="Arial Narrow" w:hAnsi="Arial Narrow"/>
                            <w:sz w:val="16"/>
                            <w:szCs w:val="16"/>
                          </w:rPr>
                        </w:pPr>
                        <w:r w:rsidRPr="006D2304">
                          <w:rPr>
                            <w:rFonts w:ascii="Arial Narrow" w:hAnsi="Arial Narrow"/>
                            <w:sz w:val="16"/>
                            <w:szCs w:val="16"/>
                          </w:rPr>
                          <w:t>SCALE</w:t>
                        </w:r>
                      </w:p>
                    </w:txbxContent>
                  </v:textbox>
                </v:shape>
                <v:shape id="Text Box 69" o:spid="_x0000_s1059" type="#_x0000_t202" style="position:absolute;left:26416;top:56534;width:9144;height:4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" stroked="f">
                  <v:fill opacity="0"/>
                  <v:textbox>
                    <w:txbxContent>
                      <w:p w14:paraId="4BC67BE0" w14:textId="77777777" w:rsidR="00174DAC" w:rsidRDefault="00174DAC" w:rsidP="00581D54">
                        <w:pPr>
                          <w:rPr>
                            <w:rFonts w:ascii="Arial Narrow" w:hAnsi="Arial Narrow"/>
                            <w:sz w:val="16"/>
                            <w:szCs w:val="16"/>
                          </w:rPr>
                        </w:pPr>
                        <w:r w:rsidRPr="006D2304">
                          <w:rPr>
                            <w:rFonts w:ascii="Arial Narrow" w:hAnsi="Arial Narrow"/>
                            <w:sz w:val="16"/>
                            <w:szCs w:val="16"/>
                          </w:rPr>
                          <w:t xml:space="preserve">SELF AS </w:t>
                        </w:r>
                        <w:r>
                          <w:rPr>
                            <w:rFonts w:ascii="Arial Narrow" w:hAnsi="Arial Narrow"/>
                            <w:sz w:val="16"/>
                            <w:szCs w:val="16"/>
                          </w:rPr>
                          <w:t>CONTEXT</w:t>
                        </w:r>
                      </w:p>
                      <w:p w14:paraId="188B1592" w14:textId="77777777" w:rsidR="00174DAC" w:rsidRPr="006D2304" w:rsidRDefault="00174DAC" w:rsidP="00581D54">
                        <w:pPr>
                          <w:rPr>
                            <w:rFonts w:ascii="Arial Narrow" w:hAnsi="Arial Narrow"/>
                            <w:sz w:val="16"/>
                            <w:szCs w:val="16"/>
                          </w:rPr>
                        </w:pPr>
                        <w:r w:rsidRPr="006D2304">
                          <w:rPr>
                            <w:rFonts w:ascii="Arial Narrow" w:hAnsi="Arial Narrow"/>
                            <w:sz w:val="16"/>
                            <w:szCs w:val="16"/>
                          </w:rPr>
                          <w:t xml:space="preserve"> SCALE</w:t>
                        </w:r>
                      </w:p>
                    </w:txbxContent>
                  </v:textbox>
                </v:shape>
                <v:shape id="Text Box 70" o:spid="_x0000_s1060" type="#_x0000_t202" style="position:absolute;left:32080;top:8261;width:3429;height:11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" stroked="f">
                  <v:fill opacity="0"/>
                  <v:textbox>
                    <w:txbxContent>
                      <w:p w14:paraId="3A6217D6" w14:textId="77777777" w:rsidR="00174DAC" w:rsidRPr="00345DBB" w:rsidRDefault="00174DAC" w:rsidP="00581D54">
                        <w:pPr>
                          <w:jc w:val="center"/>
                          <w:rPr>
                            <w:rFonts w:ascii="Arial Narrow" w:hAnsi="Arial Narrow"/>
                            <w:sz w:val="14"/>
                            <w:szCs w:val="16"/>
                          </w:rPr>
                        </w:pPr>
                        <w:r>
                          <w:rPr>
                            <w:rFonts w:ascii="Arial Narrow" w:hAnsi="Arial Narrow"/>
                            <w:sz w:val="14"/>
                            <w:szCs w:val="16"/>
                          </w:rPr>
                          <w:t>high</w:t>
                        </w:r>
                      </w:p>
                      <w:p w14:paraId="60394A1A" w14:textId="77777777" w:rsidR="00174DAC" w:rsidRPr="00345DBB" w:rsidRDefault="00174DAC" w:rsidP="00581D54">
                        <w:pPr>
                          <w:jc w:val="center"/>
                          <w:rPr>
                            <w:rFonts w:ascii="Arial Narrow" w:hAnsi="Arial Narrow"/>
                            <w:sz w:val="14"/>
                            <w:szCs w:val="16"/>
                          </w:rPr>
                        </w:pPr>
                      </w:p>
                      <w:p w14:paraId="10DCADBA" w14:textId="77777777" w:rsidR="00174DAC" w:rsidRPr="00345DBB" w:rsidRDefault="00174DAC" w:rsidP="00581D54">
                        <w:pPr>
                          <w:jc w:val="center"/>
                          <w:rPr>
                            <w:rFonts w:ascii="Arial Narrow" w:hAnsi="Arial Narrow"/>
                            <w:sz w:val="14"/>
                            <w:szCs w:val="16"/>
                          </w:rPr>
                        </w:pPr>
                      </w:p>
                      <w:p w14:paraId="7D0169B8" w14:textId="77777777" w:rsidR="00174DAC" w:rsidRDefault="00174DAC" w:rsidP="00581D54">
                        <w:pPr>
                          <w:spacing w:line="240" w:lineRule="auto"/>
                          <w:jc w:val="center"/>
                          <w:rPr>
                            <w:rFonts w:ascii="Arial Narrow" w:hAnsi="Arial Narrow"/>
                            <w:sz w:val="14"/>
                            <w:szCs w:val="16"/>
                          </w:rPr>
                        </w:pPr>
                      </w:p>
                      <w:p w14:paraId="3A41BE0A" w14:textId="77777777" w:rsidR="00174DAC" w:rsidRPr="00345DBB" w:rsidRDefault="00174DAC" w:rsidP="00581D54">
                        <w:pPr>
                          <w:spacing w:line="240" w:lineRule="auto"/>
                          <w:jc w:val="center"/>
                          <w:rPr>
                            <w:rFonts w:ascii="Arial Narrow" w:hAnsi="Arial Narrow"/>
                            <w:sz w:val="14"/>
                            <w:szCs w:val="16"/>
                          </w:rPr>
                        </w:pPr>
                        <w:r>
                          <w:rPr>
                            <w:rFonts w:ascii="Arial Narrow" w:hAnsi="Arial Narrow"/>
                            <w:sz w:val="14"/>
                            <w:szCs w:val="16"/>
                          </w:rPr>
                          <w:t>low</w:t>
                        </w:r>
                      </w:p>
                      <w:p w14:paraId="07246BC4" w14:textId="77777777" w:rsidR="00174DAC" w:rsidRPr="00345DBB" w:rsidRDefault="00174DAC" w:rsidP="00581D54">
                        <w:pPr>
                          <w:jc w:val="center"/>
                          <w:rPr>
                            <w:rFonts w:ascii="Arial Narrow" w:hAnsi="Arial Narrow"/>
                            <w:sz w:val="14"/>
                            <w:szCs w:val="16"/>
                          </w:rPr>
                        </w:pPr>
                      </w:p>
                      <w:p w14:paraId="1B46E16C" w14:textId="77777777" w:rsidR="00174DAC" w:rsidRPr="00345DBB" w:rsidRDefault="00174DAC" w:rsidP="00581D54">
                        <w:pPr>
                          <w:jc w:val="center"/>
                          <w:rPr>
                            <w:rFonts w:ascii="Arial Narrow" w:hAnsi="Arial Narrow"/>
                            <w:sz w:val="14"/>
                            <w:szCs w:val="16"/>
                          </w:rPr>
                        </w:pPr>
                      </w:p>
                      <w:p w14:paraId="0942ADF3" w14:textId="77777777" w:rsidR="00174DAC" w:rsidRPr="00345DBB" w:rsidRDefault="00174DAC" w:rsidP="00581D54">
                        <w:pPr>
                          <w:jc w:val="center"/>
                          <w:rPr>
                            <w:rFonts w:ascii="Arial Narrow" w:hAnsi="Arial Narrow"/>
                            <w:sz w:val="14"/>
                            <w:szCs w:val="16"/>
                          </w:rPr>
                        </w:pPr>
                      </w:p>
                      <w:p w14:paraId="5E180237" w14:textId="77777777" w:rsidR="00174DAC" w:rsidRPr="00345DBB" w:rsidRDefault="00174DAC" w:rsidP="00581D54">
                        <w:pPr>
                          <w:jc w:val="center"/>
                          <w:rPr>
                            <w:rFonts w:ascii="Arial Narrow" w:hAnsi="Arial Narrow"/>
                            <w:sz w:val="14"/>
                            <w:szCs w:val="16"/>
                          </w:rPr>
                        </w:pPr>
                      </w:p>
                      <w:p w14:paraId="5A19E7FF" w14:textId="77777777" w:rsidR="00174DAC" w:rsidRPr="00345DBB" w:rsidRDefault="00174DAC" w:rsidP="00581D54">
                        <w:pPr>
                          <w:jc w:val="center"/>
                          <w:rPr>
                            <w:rFonts w:ascii="Arial Narrow" w:hAnsi="Arial Narrow"/>
                            <w:sz w:val="14"/>
                            <w:szCs w:val="16"/>
                          </w:rPr>
                        </w:pPr>
                        <w:r>
                          <w:rPr>
                            <w:rFonts w:ascii="Arial Narrow" w:hAnsi="Arial Narrow"/>
                            <w:sz w:val="14"/>
                            <w:szCs w:val="16"/>
                          </w:rPr>
                          <w:t>low</w:t>
                        </w:r>
                      </w:p>
                    </w:txbxContent>
                  </v:textbox>
                </v:shape>
                <v:shape id="Text Box 71" o:spid="_x0000_s1061" type="#_x0000_t202" style="position:absolute;left:32042;top:54400;width:3429;height:11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" stroked="f">
                  <v:fill opacity="0"/>
                  <v:textbox>
                    <w:txbxContent>
                      <w:p w14:paraId="4B1AC465" w14:textId="77777777" w:rsidR="00174DAC" w:rsidRDefault="00174DAC" w:rsidP="00581D54">
                        <w:pPr>
                          <w:jc w:val="center"/>
                          <w:rPr>
                            <w:rFonts w:ascii="Arial Narrow" w:hAnsi="Arial Narrow"/>
                            <w:sz w:val="14"/>
                            <w:szCs w:val="16"/>
                          </w:rPr>
                        </w:pPr>
                        <w:r>
                          <w:rPr>
                            <w:rFonts w:ascii="Arial Narrow" w:hAnsi="Arial Narrow"/>
                            <w:sz w:val="14"/>
                            <w:szCs w:val="16"/>
                          </w:rPr>
                          <w:t>low</w:t>
                        </w:r>
                      </w:p>
                      <w:p w14:paraId="5CED20B8" w14:textId="77777777" w:rsidR="00174DAC" w:rsidRDefault="00174DAC" w:rsidP="00581D54">
                        <w:pPr>
                          <w:jc w:val="center"/>
                          <w:rPr>
                            <w:rFonts w:ascii="Arial Narrow" w:hAnsi="Arial Narrow"/>
                            <w:sz w:val="14"/>
                            <w:szCs w:val="16"/>
                          </w:rPr>
                        </w:pPr>
                      </w:p>
                      <w:p w14:paraId="100D1E5E" w14:textId="77777777" w:rsidR="00174DAC" w:rsidRDefault="00174DAC" w:rsidP="00581D54">
                        <w:pPr>
                          <w:jc w:val="center"/>
                          <w:rPr>
                            <w:rFonts w:ascii="Arial Narrow" w:hAnsi="Arial Narrow"/>
                            <w:sz w:val="14"/>
                            <w:szCs w:val="16"/>
                          </w:rPr>
                        </w:pPr>
                      </w:p>
                      <w:p w14:paraId="6252C8B9" w14:textId="77777777" w:rsidR="00174DAC" w:rsidRDefault="00174DAC" w:rsidP="00581D54">
                        <w:pPr>
                          <w:spacing w:line="240" w:lineRule="auto"/>
                          <w:jc w:val="center"/>
                          <w:rPr>
                            <w:rFonts w:ascii="Arial Narrow" w:hAnsi="Arial Narrow"/>
                            <w:sz w:val="14"/>
                            <w:szCs w:val="16"/>
                          </w:rPr>
                        </w:pPr>
                      </w:p>
                      <w:p w14:paraId="1CEB537A" w14:textId="77777777" w:rsidR="00174DAC" w:rsidRPr="00345DBB" w:rsidRDefault="00174DAC" w:rsidP="00581D54">
                        <w:pPr>
                          <w:spacing w:line="240" w:lineRule="auto"/>
                          <w:jc w:val="center"/>
                          <w:rPr>
                            <w:rFonts w:ascii="Arial Narrow" w:hAnsi="Arial Narrow"/>
                            <w:sz w:val="14"/>
                            <w:szCs w:val="16"/>
                          </w:rPr>
                        </w:pPr>
                        <w:r>
                          <w:rPr>
                            <w:rFonts w:ascii="Arial Narrow" w:hAnsi="Arial Narrow"/>
                            <w:sz w:val="14"/>
                            <w:szCs w:val="16"/>
                          </w:rPr>
                          <w:t>high</w:t>
                        </w:r>
                      </w:p>
                    </w:txbxContent>
                  </v:textbox>
                </v:shape>
                <v:shape id="Text Box 72" o:spid="_x0000_s1062" type="#_x0000_t202" style="position:absolute;left:8877;top:49110;width:342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" stroked="f">
                  <v:fill opacity="0"/>
                  <v:textbox>
                    <w:txbxContent>
                      <w:p w14:paraId="6CBC9DA6" w14:textId="77777777" w:rsidR="00174DAC" w:rsidRPr="00EB5888" w:rsidRDefault="00174DAC" w:rsidP="00581D54">
                        <w:pPr>
                          <w:rPr>
                            <w:rFonts w:ascii="Arial Narrow" w:hAnsi="Arial Narrow"/>
                            <w:sz w:val="14"/>
                          </w:rPr>
                        </w:pPr>
                        <w:r>
                          <w:rPr>
                            <w:rFonts w:ascii="Arial Narrow" w:hAnsi="Arial Narrow"/>
                            <w:sz w:val="14"/>
                          </w:rPr>
                          <w:t>high</w:t>
                        </w:r>
                      </w:p>
                    </w:txbxContent>
                  </v:textbox>
                </v:shape>
                <v:shape id="Text Box 73" o:spid="_x0000_s1063" type="#_x0000_t202" style="position:absolute;left:16484;top:45027;width:330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" filled="f" fillcolor="silver" stroked="f">
                  <v:textbox>
                    <w:txbxContent>
                      <w:p w14:paraId="597399F0" w14:textId="77777777" w:rsidR="00174DAC" w:rsidRPr="00EB5888" w:rsidRDefault="00174DAC" w:rsidP="00581D54">
                        <w:pPr>
                          <w:rPr>
                            <w:rFonts w:ascii="Arial Narrow" w:hAnsi="Arial Narrow"/>
                            <w:sz w:val="14"/>
                          </w:rPr>
                        </w:pPr>
                        <w:r>
                          <w:rPr>
                            <w:rFonts w:ascii="Arial Narrow" w:hAnsi="Arial Narrow"/>
                            <w:sz w:val="14"/>
                          </w:rPr>
                          <w:t>lowq</w:t>
                        </w:r>
                      </w:p>
                    </w:txbxContent>
                  </v:textbox>
                </v:shape>
                <v:shape id="Text Box 74" o:spid="_x0000_s1064" type="#_x0000_t202" style="position:absolute;left:15868;top:26212;width:336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" filled="f" fillcolor="silver" stroked="f">
                  <v:textbox>
                    <w:txbxContent>
                      <w:p w14:paraId="74FB128D" w14:textId="77777777" w:rsidR="00174DAC" w:rsidRPr="00EB5888" w:rsidRDefault="00174DAC" w:rsidP="00581D54">
                        <w:pPr>
                          <w:rPr>
                            <w:rFonts w:ascii="Arial Narrow" w:hAnsi="Arial Narrow"/>
                            <w:sz w:val="14"/>
                          </w:rPr>
                        </w:pPr>
                        <w:r>
                          <w:rPr>
                            <w:rFonts w:ascii="Arial Narrow" w:hAnsi="Arial Narrow"/>
                            <w:sz w:val="14"/>
                          </w:rPr>
                          <w:t>low</w:t>
                        </w:r>
                      </w:p>
                    </w:txbxContent>
                  </v:textbox>
                </v:shape>
                <v:shape id="Text Box 75" o:spid="_x0000_s1065" type="#_x0000_t202" style="position:absolute;left:48882;top:26409;width:406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" filled="f" fillcolor="silver" stroked="f">
                  <v:textbox>
                    <w:txbxContent>
                      <w:p w14:paraId="268757CE" w14:textId="77777777" w:rsidR="00174DAC" w:rsidRPr="00EB5888" w:rsidRDefault="00174DAC" w:rsidP="00581D54">
                        <w:pPr>
                          <w:rPr>
                            <w:rFonts w:ascii="Arial Narrow" w:hAnsi="Arial Narrow"/>
                            <w:sz w:val="14"/>
                          </w:rPr>
                        </w:pPr>
                        <w:r>
                          <w:rPr>
                            <w:rFonts w:ascii="Arial Narrow" w:hAnsi="Arial Narrow"/>
                            <w:sz w:val="14"/>
                          </w:rPr>
                          <w:t>low</w:t>
                        </w:r>
                      </w:p>
                    </w:txbxContent>
                  </v:textbox>
                </v:shape>
                <v:shape id="Text Box 76" o:spid="_x0000_s1066" type="#_x0000_t202" style="position:absolute;left:49110;top:45294;width:3341;height:2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" filled="f" fillcolor="silver" stroked="f">
                  <v:textbox>
                    <w:txbxContent>
                      <w:p w14:paraId="06D7BF13" w14:textId="77777777" w:rsidR="00174DAC" w:rsidRPr="00EB5888" w:rsidRDefault="00174DAC" w:rsidP="00581D54">
                        <w:pPr>
                          <w:rPr>
                            <w:rFonts w:ascii="Arial Narrow" w:hAnsi="Arial Narrow"/>
                            <w:sz w:val="14"/>
                          </w:rPr>
                        </w:pPr>
                        <w:r>
                          <w:rPr>
                            <w:rFonts w:ascii="Arial Narrow" w:hAnsi="Arial Narrow"/>
                            <w:sz w:val="14"/>
                          </w:rPr>
                          <w:t>low</w:t>
                        </w:r>
                      </w:p>
                    </w:txbxContent>
                  </v:textbox>
                </v:shape>
                <v:shape id="Text Box 77" o:spid="_x0000_s1067" type="#_x0000_t202" style="position:absolute;left:8902;top:22009;width:342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" stroked="f">
                  <v:fill opacity="0"/>
                  <v:textbox>
                    <w:txbxContent>
                      <w:p w14:paraId="65BD9BBF" w14:textId="77777777" w:rsidR="00174DAC" w:rsidRPr="00EB5888" w:rsidRDefault="00174DAC" w:rsidP="00581D54">
                        <w:pPr>
                          <w:rPr>
                            <w:rFonts w:ascii="Arial Narrow" w:hAnsi="Arial Narrow"/>
                            <w:sz w:val="14"/>
                          </w:rPr>
                        </w:pPr>
                        <w:r>
                          <w:rPr>
                            <w:rFonts w:ascii="Arial Narrow" w:hAnsi="Arial Narrow"/>
                            <w:sz w:val="14"/>
                          </w:rPr>
                          <w:t>high</w:t>
                        </w:r>
                      </w:p>
                    </w:txbxContent>
                  </v:textbox>
                </v:shape>
                <v:shape id="Text Box 78" o:spid="_x0000_s1068" type="#_x0000_t202" style="position:absolute;left:56095;top:22193;width:342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" stroked="f">
                  <v:fill opacity="0"/>
                  <v:textbox>
                    <w:txbxContent>
                      <w:p w14:paraId="26302ACD" w14:textId="77777777" w:rsidR="00174DAC" w:rsidRPr="00EB5888" w:rsidRDefault="00174DAC" w:rsidP="00581D54">
                        <w:pPr>
                          <w:rPr>
                            <w:rFonts w:ascii="Arial Narrow" w:hAnsi="Arial Narrow"/>
                            <w:sz w:val="14"/>
                          </w:rPr>
                        </w:pPr>
                        <w:r>
                          <w:rPr>
                            <w:rFonts w:ascii="Arial Narrow" w:hAnsi="Arial Narrow"/>
                            <w:sz w:val="14"/>
                          </w:rPr>
                          <w:t>high</w:t>
                        </w:r>
                      </w:p>
                    </w:txbxContent>
                  </v:textbox>
                </v:shape>
                <v:shape id="Text Box 79" o:spid="_x0000_s1069" type="#_x0000_t202" style="position:absolute;left:55892;top:49383;width:342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" stroked="f">
                  <v:fill opacity="0"/>
                  <v:textbox>
                    <w:txbxContent>
                      <w:p w14:paraId="4F49D6D1" w14:textId="77777777" w:rsidR="00174DAC" w:rsidRPr="00EB5888" w:rsidRDefault="00174DAC" w:rsidP="00581D54">
                        <w:pPr>
                          <w:rPr>
                            <w:rFonts w:ascii="Arial Narrow" w:hAnsi="Arial Narrow"/>
                            <w:sz w:val="14"/>
                          </w:rPr>
                        </w:pPr>
                        <w:r>
                          <w:rPr>
                            <w:rFonts w:ascii="Arial Narrow" w:hAnsi="Arial Narrow"/>
                            <w:sz w:val="14"/>
                          </w:rPr>
                          <w:t>high</w:t>
                        </w:r>
                      </w:p>
                    </w:txbxContent>
                  </v:textbox>
                </v:shape>
                <w10:anchorlock/>
              </v:group>
            </w:pict>
          </mc:Fallback>
        </mc:AlternateContent>
      </w:r>
    </w:p>
    <w:p w14:paraId="2B4A4204" w14:textId="77777777" w:rsidR="00164C24" w:rsidRDefault="00164C24" w:rsidP="00D16D33">
      <w:pPr>
        <w:tabs>
          <w:tab w:val="left" w:pos="2700"/>
        </w:tabs>
        <w:rPr>
          <w:noProof/>
        </w:rPr>
      </w:pPr>
    </w:p>
    <w:p w14:paraId="1BAC06E3" w14:textId="77777777" w:rsidR="00D16D33" w:rsidRDefault="00D16D33" w:rsidP="00D16D33">
      <w:pPr>
        <w:tabs>
          <w:tab w:val="left" w:pos="2700"/>
        </w:tabs>
        <w:rPr>
          <w:noProof/>
        </w:rPr>
      </w:pPr>
    </w:p>
    <w:sectPr w:rsidR="00D16D33" w:rsidSect="004D7CC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FD145" w14:textId="77777777" w:rsidR="004B5875" w:rsidRDefault="004B5875" w:rsidP="00880A37">
      <w:pPr>
        <w:spacing w:after="0" w:line="240" w:lineRule="auto"/>
      </w:pPr>
      <w:r>
        <w:separator/>
      </w:r>
    </w:p>
  </w:endnote>
  <w:endnote w:type="continuationSeparator" w:id="0">
    <w:p w14:paraId="4484F25A" w14:textId="77777777" w:rsidR="004B5875" w:rsidRDefault="004B5875" w:rsidP="00880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BE9FE" w14:textId="77777777" w:rsidR="004B5875" w:rsidRDefault="004B5875" w:rsidP="00880A37">
      <w:pPr>
        <w:spacing w:after="0" w:line="240" w:lineRule="auto"/>
      </w:pPr>
      <w:r>
        <w:separator/>
      </w:r>
    </w:p>
  </w:footnote>
  <w:footnote w:type="continuationSeparator" w:id="0">
    <w:p w14:paraId="5604330C" w14:textId="77777777" w:rsidR="004B5875" w:rsidRDefault="004B5875" w:rsidP="00880A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FEA27" w14:textId="77777777" w:rsidR="00174DAC" w:rsidRDefault="00174DAC">
    <w:pPr>
      <w:pStyle w:val="Header"/>
      <w:jc w:val="right"/>
    </w:pPr>
    <w:r>
      <w:t xml:space="preserve"> ACT for OCD and OC-spectrum </w:t>
    </w:r>
    <w:sdt>
      <w:sdtPr>
        <w:id w:val="123366511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401BA">
          <w:rPr>
            <w:noProof/>
          </w:rPr>
          <w:t>10</w:t>
        </w:r>
        <w:r>
          <w:rPr>
            <w:noProof/>
          </w:rPr>
          <w:fldChar w:fldCharType="end"/>
        </w:r>
      </w:sdtContent>
    </w:sdt>
  </w:p>
  <w:p w14:paraId="55B6D5CC" w14:textId="77777777" w:rsidR="00174DAC" w:rsidRDefault="00174DAC" w:rsidP="00880A3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C78C2"/>
    <w:multiLevelType w:val="hybridMultilevel"/>
    <w:tmpl w:val="0212D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587CAA"/>
    <w:multiLevelType w:val="hybridMultilevel"/>
    <w:tmpl w:val="C2CC9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6B1FAC"/>
    <w:multiLevelType w:val="hybridMultilevel"/>
    <w:tmpl w:val="867A5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xMTA2NjUxMzcztTRW0lEKTi0uzszPAykwrAUAwKyg8iwAAAA="/>
  </w:docVars>
  <w:rsids>
    <w:rsidRoot w:val="00094964"/>
    <w:rsid w:val="00000188"/>
    <w:rsid w:val="0000410C"/>
    <w:rsid w:val="000124F2"/>
    <w:rsid w:val="00022701"/>
    <w:rsid w:val="00024D1D"/>
    <w:rsid w:val="0002676F"/>
    <w:rsid w:val="0002720C"/>
    <w:rsid w:val="00027761"/>
    <w:rsid w:val="0003561B"/>
    <w:rsid w:val="00042AEF"/>
    <w:rsid w:val="000439FB"/>
    <w:rsid w:val="00053BD8"/>
    <w:rsid w:val="00061739"/>
    <w:rsid w:val="000619BB"/>
    <w:rsid w:val="00064FEA"/>
    <w:rsid w:val="00071473"/>
    <w:rsid w:val="00080BE6"/>
    <w:rsid w:val="00082339"/>
    <w:rsid w:val="00082D63"/>
    <w:rsid w:val="000900E1"/>
    <w:rsid w:val="000908CE"/>
    <w:rsid w:val="0009195D"/>
    <w:rsid w:val="00094964"/>
    <w:rsid w:val="000977C3"/>
    <w:rsid w:val="000A1C12"/>
    <w:rsid w:val="000A264E"/>
    <w:rsid w:val="000A562F"/>
    <w:rsid w:val="000B33E9"/>
    <w:rsid w:val="000B6FF4"/>
    <w:rsid w:val="000B7F64"/>
    <w:rsid w:val="000C0BE3"/>
    <w:rsid w:val="000C12F0"/>
    <w:rsid w:val="000F2280"/>
    <w:rsid w:val="000F4469"/>
    <w:rsid w:val="000F51A3"/>
    <w:rsid w:val="00106764"/>
    <w:rsid w:val="00116692"/>
    <w:rsid w:val="001253D0"/>
    <w:rsid w:val="001314A2"/>
    <w:rsid w:val="00140860"/>
    <w:rsid w:val="001564FE"/>
    <w:rsid w:val="00164C24"/>
    <w:rsid w:val="00174DAC"/>
    <w:rsid w:val="001822F3"/>
    <w:rsid w:val="00187F51"/>
    <w:rsid w:val="00196C2D"/>
    <w:rsid w:val="001E3D0C"/>
    <w:rsid w:val="001E57AF"/>
    <w:rsid w:val="001E752A"/>
    <w:rsid w:val="001F2FD1"/>
    <w:rsid w:val="001F414D"/>
    <w:rsid w:val="00202B46"/>
    <w:rsid w:val="0022045F"/>
    <w:rsid w:val="00227B59"/>
    <w:rsid w:val="0023543A"/>
    <w:rsid w:val="00235442"/>
    <w:rsid w:val="0023664C"/>
    <w:rsid w:val="002403FD"/>
    <w:rsid w:val="00240503"/>
    <w:rsid w:val="00267856"/>
    <w:rsid w:val="0028458C"/>
    <w:rsid w:val="00287195"/>
    <w:rsid w:val="00287AB6"/>
    <w:rsid w:val="00291C20"/>
    <w:rsid w:val="002941B6"/>
    <w:rsid w:val="00296B97"/>
    <w:rsid w:val="0029766F"/>
    <w:rsid w:val="002A1C7A"/>
    <w:rsid w:val="002B3237"/>
    <w:rsid w:val="002C47AB"/>
    <w:rsid w:val="002C5C3A"/>
    <w:rsid w:val="002C6851"/>
    <w:rsid w:val="002D4A87"/>
    <w:rsid w:val="002F77FE"/>
    <w:rsid w:val="00310551"/>
    <w:rsid w:val="00313466"/>
    <w:rsid w:val="00316C6F"/>
    <w:rsid w:val="003226A9"/>
    <w:rsid w:val="00325225"/>
    <w:rsid w:val="00326127"/>
    <w:rsid w:val="00331483"/>
    <w:rsid w:val="00334976"/>
    <w:rsid w:val="00341ED7"/>
    <w:rsid w:val="00346E00"/>
    <w:rsid w:val="00347341"/>
    <w:rsid w:val="00350C45"/>
    <w:rsid w:val="003510C1"/>
    <w:rsid w:val="00356383"/>
    <w:rsid w:val="00366D5A"/>
    <w:rsid w:val="00367A72"/>
    <w:rsid w:val="00384D16"/>
    <w:rsid w:val="003A39E2"/>
    <w:rsid w:val="003B1B2C"/>
    <w:rsid w:val="003B5DE8"/>
    <w:rsid w:val="003D2187"/>
    <w:rsid w:val="003D3263"/>
    <w:rsid w:val="003F2F97"/>
    <w:rsid w:val="003F51B6"/>
    <w:rsid w:val="00402312"/>
    <w:rsid w:val="00403B4E"/>
    <w:rsid w:val="00406022"/>
    <w:rsid w:val="0040796C"/>
    <w:rsid w:val="004153BF"/>
    <w:rsid w:val="00423D7F"/>
    <w:rsid w:val="004253C4"/>
    <w:rsid w:val="004263A8"/>
    <w:rsid w:val="00436428"/>
    <w:rsid w:val="004561F0"/>
    <w:rsid w:val="00457336"/>
    <w:rsid w:val="004573DD"/>
    <w:rsid w:val="004614A3"/>
    <w:rsid w:val="00475427"/>
    <w:rsid w:val="0047740C"/>
    <w:rsid w:val="00484B57"/>
    <w:rsid w:val="004858B9"/>
    <w:rsid w:val="00485B76"/>
    <w:rsid w:val="00487B7A"/>
    <w:rsid w:val="00491EB3"/>
    <w:rsid w:val="004940F9"/>
    <w:rsid w:val="00496ED0"/>
    <w:rsid w:val="004A1E2A"/>
    <w:rsid w:val="004A3464"/>
    <w:rsid w:val="004A352D"/>
    <w:rsid w:val="004B55AB"/>
    <w:rsid w:val="004B57B8"/>
    <w:rsid w:val="004B5875"/>
    <w:rsid w:val="004C1C60"/>
    <w:rsid w:val="004C614C"/>
    <w:rsid w:val="004D0DD2"/>
    <w:rsid w:val="004D7CC6"/>
    <w:rsid w:val="004E3FE9"/>
    <w:rsid w:val="004F2AA3"/>
    <w:rsid w:val="004F33C6"/>
    <w:rsid w:val="004F45A5"/>
    <w:rsid w:val="0050566E"/>
    <w:rsid w:val="00505B3C"/>
    <w:rsid w:val="0051428E"/>
    <w:rsid w:val="00515AD9"/>
    <w:rsid w:val="005267AD"/>
    <w:rsid w:val="00527CCC"/>
    <w:rsid w:val="005312BB"/>
    <w:rsid w:val="0054151A"/>
    <w:rsid w:val="00542050"/>
    <w:rsid w:val="005429C3"/>
    <w:rsid w:val="00543EF7"/>
    <w:rsid w:val="00545AF8"/>
    <w:rsid w:val="00547B67"/>
    <w:rsid w:val="00561842"/>
    <w:rsid w:val="00562BE0"/>
    <w:rsid w:val="00565B1B"/>
    <w:rsid w:val="00570280"/>
    <w:rsid w:val="005731BD"/>
    <w:rsid w:val="00574BE1"/>
    <w:rsid w:val="005769D5"/>
    <w:rsid w:val="00580127"/>
    <w:rsid w:val="00581D54"/>
    <w:rsid w:val="0058254F"/>
    <w:rsid w:val="00586E3F"/>
    <w:rsid w:val="005A0C8D"/>
    <w:rsid w:val="005A2363"/>
    <w:rsid w:val="005A6B8E"/>
    <w:rsid w:val="005B05CF"/>
    <w:rsid w:val="005C7E7F"/>
    <w:rsid w:val="005D440F"/>
    <w:rsid w:val="005D5C37"/>
    <w:rsid w:val="005E34FA"/>
    <w:rsid w:val="006022F2"/>
    <w:rsid w:val="00603C38"/>
    <w:rsid w:val="00604881"/>
    <w:rsid w:val="00621F09"/>
    <w:rsid w:val="00621F54"/>
    <w:rsid w:val="006405D6"/>
    <w:rsid w:val="006406C2"/>
    <w:rsid w:val="00646D2D"/>
    <w:rsid w:val="00651111"/>
    <w:rsid w:val="0065774C"/>
    <w:rsid w:val="00661C1A"/>
    <w:rsid w:val="006772E1"/>
    <w:rsid w:val="0068023E"/>
    <w:rsid w:val="006804BF"/>
    <w:rsid w:val="00683C5A"/>
    <w:rsid w:val="006955B8"/>
    <w:rsid w:val="006979CC"/>
    <w:rsid w:val="006B3BEA"/>
    <w:rsid w:val="006C1D62"/>
    <w:rsid w:val="006E1E99"/>
    <w:rsid w:val="006F2D84"/>
    <w:rsid w:val="006F3C5D"/>
    <w:rsid w:val="00704585"/>
    <w:rsid w:val="00707644"/>
    <w:rsid w:val="00714188"/>
    <w:rsid w:val="00723935"/>
    <w:rsid w:val="007334FC"/>
    <w:rsid w:val="007401BA"/>
    <w:rsid w:val="00760CD1"/>
    <w:rsid w:val="007802F8"/>
    <w:rsid w:val="00791F00"/>
    <w:rsid w:val="007A186F"/>
    <w:rsid w:val="007A18E9"/>
    <w:rsid w:val="007B074B"/>
    <w:rsid w:val="007C127B"/>
    <w:rsid w:val="007D467A"/>
    <w:rsid w:val="007F65F1"/>
    <w:rsid w:val="007F7FA6"/>
    <w:rsid w:val="008027DA"/>
    <w:rsid w:val="00810D75"/>
    <w:rsid w:val="00813472"/>
    <w:rsid w:val="00813B2D"/>
    <w:rsid w:val="00815B77"/>
    <w:rsid w:val="00816889"/>
    <w:rsid w:val="0082001A"/>
    <w:rsid w:val="00820D19"/>
    <w:rsid w:val="00820E98"/>
    <w:rsid w:val="00825DE7"/>
    <w:rsid w:val="00827827"/>
    <w:rsid w:val="008311CB"/>
    <w:rsid w:val="00834F7D"/>
    <w:rsid w:val="00841F1B"/>
    <w:rsid w:val="00867085"/>
    <w:rsid w:val="00867308"/>
    <w:rsid w:val="00875176"/>
    <w:rsid w:val="00880A37"/>
    <w:rsid w:val="00886650"/>
    <w:rsid w:val="0089391C"/>
    <w:rsid w:val="008963C1"/>
    <w:rsid w:val="008A0468"/>
    <w:rsid w:val="008A26A2"/>
    <w:rsid w:val="008B007A"/>
    <w:rsid w:val="008C58EE"/>
    <w:rsid w:val="008D317D"/>
    <w:rsid w:val="008E2851"/>
    <w:rsid w:val="008E2BEC"/>
    <w:rsid w:val="008F26DE"/>
    <w:rsid w:val="008F67B2"/>
    <w:rsid w:val="00904602"/>
    <w:rsid w:val="00914ACF"/>
    <w:rsid w:val="00925E0E"/>
    <w:rsid w:val="009321B0"/>
    <w:rsid w:val="00932EA8"/>
    <w:rsid w:val="00943975"/>
    <w:rsid w:val="00946507"/>
    <w:rsid w:val="0095243A"/>
    <w:rsid w:val="0096267C"/>
    <w:rsid w:val="009747C8"/>
    <w:rsid w:val="00993CAE"/>
    <w:rsid w:val="00997B67"/>
    <w:rsid w:val="009A20D7"/>
    <w:rsid w:val="009A6D54"/>
    <w:rsid w:val="009A76D8"/>
    <w:rsid w:val="009C59A5"/>
    <w:rsid w:val="009C5C83"/>
    <w:rsid w:val="009D0D4F"/>
    <w:rsid w:val="009D207A"/>
    <w:rsid w:val="009D48A6"/>
    <w:rsid w:val="009D60AA"/>
    <w:rsid w:val="009F47DA"/>
    <w:rsid w:val="00A034B7"/>
    <w:rsid w:val="00A14C0A"/>
    <w:rsid w:val="00A208CA"/>
    <w:rsid w:val="00A21F82"/>
    <w:rsid w:val="00A2336A"/>
    <w:rsid w:val="00A2666D"/>
    <w:rsid w:val="00A26784"/>
    <w:rsid w:val="00A27C74"/>
    <w:rsid w:val="00A34365"/>
    <w:rsid w:val="00A45B1B"/>
    <w:rsid w:val="00A517E7"/>
    <w:rsid w:val="00A52B2A"/>
    <w:rsid w:val="00A54D04"/>
    <w:rsid w:val="00A60BDA"/>
    <w:rsid w:val="00A632D7"/>
    <w:rsid w:val="00A703D7"/>
    <w:rsid w:val="00A772C2"/>
    <w:rsid w:val="00A836C7"/>
    <w:rsid w:val="00A90437"/>
    <w:rsid w:val="00A96366"/>
    <w:rsid w:val="00A97784"/>
    <w:rsid w:val="00AA05E4"/>
    <w:rsid w:val="00AA3111"/>
    <w:rsid w:val="00AA7A8A"/>
    <w:rsid w:val="00AB0529"/>
    <w:rsid w:val="00AC45ED"/>
    <w:rsid w:val="00AD03E3"/>
    <w:rsid w:val="00AE6171"/>
    <w:rsid w:val="00AE6A85"/>
    <w:rsid w:val="00B0110C"/>
    <w:rsid w:val="00B01706"/>
    <w:rsid w:val="00B04925"/>
    <w:rsid w:val="00B258FC"/>
    <w:rsid w:val="00B331B5"/>
    <w:rsid w:val="00B35854"/>
    <w:rsid w:val="00B374D6"/>
    <w:rsid w:val="00B41376"/>
    <w:rsid w:val="00B43108"/>
    <w:rsid w:val="00B52974"/>
    <w:rsid w:val="00B575E9"/>
    <w:rsid w:val="00B57ECC"/>
    <w:rsid w:val="00B62E62"/>
    <w:rsid w:val="00B6407E"/>
    <w:rsid w:val="00B703B9"/>
    <w:rsid w:val="00B7321F"/>
    <w:rsid w:val="00B7325C"/>
    <w:rsid w:val="00B736C9"/>
    <w:rsid w:val="00B74DBD"/>
    <w:rsid w:val="00B77C88"/>
    <w:rsid w:val="00B821EC"/>
    <w:rsid w:val="00B90D77"/>
    <w:rsid w:val="00B90EA6"/>
    <w:rsid w:val="00B95DCF"/>
    <w:rsid w:val="00B96A11"/>
    <w:rsid w:val="00BA059B"/>
    <w:rsid w:val="00BA2549"/>
    <w:rsid w:val="00BA4DD8"/>
    <w:rsid w:val="00BA5D9C"/>
    <w:rsid w:val="00BA69F3"/>
    <w:rsid w:val="00BB6135"/>
    <w:rsid w:val="00BC08DF"/>
    <w:rsid w:val="00BC54B4"/>
    <w:rsid w:val="00BC6ED3"/>
    <w:rsid w:val="00BD0BA8"/>
    <w:rsid w:val="00BE67BB"/>
    <w:rsid w:val="00BF4C63"/>
    <w:rsid w:val="00BF6536"/>
    <w:rsid w:val="00C126EB"/>
    <w:rsid w:val="00C27E32"/>
    <w:rsid w:val="00C3144A"/>
    <w:rsid w:val="00C315C9"/>
    <w:rsid w:val="00C51E0D"/>
    <w:rsid w:val="00C52267"/>
    <w:rsid w:val="00C5347B"/>
    <w:rsid w:val="00C5440D"/>
    <w:rsid w:val="00C61933"/>
    <w:rsid w:val="00C6406F"/>
    <w:rsid w:val="00C75A90"/>
    <w:rsid w:val="00C848AD"/>
    <w:rsid w:val="00C937E1"/>
    <w:rsid w:val="00C94100"/>
    <w:rsid w:val="00C95FD5"/>
    <w:rsid w:val="00CA0BBB"/>
    <w:rsid w:val="00CA5CE3"/>
    <w:rsid w:val="00CB499C"/>
    <w:rsid w:val="00CB65E6"/>
    <w:rsid w:val="00CC322D"/>
    <w:rsid w:val="00CD2C1E"/>
    <w:rsid w:val="00CD5896"/>
    <w:rsid w:val="00CD695A"/>
    <w:rsid w:val="00CD7050"/>
    <w:rsid w:val="00CE4A4B"/>
    <w:rsid w:val="00CE7AE4"/>
    <w:rsid w:val="00CF0821"/>
    <w:rsid w:val="00CF1E3D"/>
    <w:rsid w:val="00D061D3"/>
    <w:rsid w:val="00D13C70"/>
    <w:rsid w:val="00D16D33"/>
    <w:rsid w:val="00D35402"/>
    <w:rsid w:val="00D462BF"/>
    <w:rsid w:val="00D5262B"/>
    <w:rsid w:val="00D65B46"/>
    <w:rsid w:val="00D73D8B"/>
    <w:rsid w:val="00D80596"/>
    <w:rsid w:val="00D81500"/>
    <w:rsid w:val="00D940D5"/>
    <w:rsid w:val="00D94457"/>
    <w:rsid w:val="00DA104B"/>
    <w:rsid w:val="00DA36C8"/>
    <w:rsid w:val="00DA3743"/>
    <w:rsid w:val="00DA396B"/>
    <w:rsid w:val="00DD0B98"/>
    <w:rsid w:val="00DD587E"/>
    <w:rsid w:val="00DF73DC"/>
    <w:rsid w:val="00E0116E"/>
    <w:rsid w:val="00E04863"/>
    <w:rsid w:val="00E06680"/>
    <w:rsid w:val="00E1598F"/>
    <w:rsid w:val="00E2080E"/>
    <w:rsid w:val="00E264C8"/>
    <w:rsid w:val="00E6593B"/>
    <w:rsid w:val="00E6701E"/>
    <w:rsid w:val="00E67A3E"/>
    <w:rsid w:val="00E70FD9"/>
    <w:rsid w:val="00E71684"/>
    <w:rsid w:val="00E8520F"/>
    <w:rsid w:val="00E85260"/>
    <w:rsid w:val="00EA147D"/>
    <w:rsid w:val="00EA17C9"/>
    <w:rsid w:val="00EA1CC4"/>
    <w:rsid w:val="00EC428C"/>
    <w:rsid w:val="00EC5429"/>
    <w:rsid w:val="00EC7323"/>
    <w:rsid w:val="00ED3C05"/>
    <w:rsid w:val="00ED5A39"/>
    <w:rsid w:val="00EF4C44"/>
    <w:rsid w:val="00EF73F8"/>
    <w:rsid w:val="00F233D5"/>
    <w:rsid w:val="00F25F48"/>
    <w:rsid w:val="00F30826"/>
    <w:rsid w:val="00F37B5B"/>
    <w:rsid w:val="00F427D2"/>
    <w:rsid w:val="00F544D4"/>
    <w:rsid w:val="00F6142A"/>
    <w:rsid w:val="00F67122"/>
    <w:rsid w:val="00F7000A"/>
    <w:rsid w:val="00F700EB"/>
    <w:rsid w:val="00F75A38"/>
    <w:rsid w:val="00F82F3F"/>
    <w:rsid w:val="00F94092"/>
    <w:rsid w:val="00FA3048"/>
    <w:rsid w:val="00FA395A"/>
    <w:rsid w:val="00FA7100"/>
    <w:rsid w:val="00FB077B"/>
    <w:rsid w:val="00FB2077"/>
    <w:rsid w:val="00FC13CA"/>
    <w:rsid w:val="00FD7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0788D17"/>
  <w15:docId w15:val="{FF0974EA-16C6-414D-9392-312928EBB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CC6"/>
  </w:style>
  <w:style w:type="paragraph" w:styleId="Heading1">
    <w:name w:val="heading 1"/>
    <w:basedOn w:val="Normal"/>
    <w:next w:val="Normal"/>
    <w:link w:val="Heading1Char"/>
    <w:uiPriority w:val="9"/>
    <w:qFormat/>
    <w:rsid w:val="00FA71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1408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661C1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A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A37"/>
  </w:style>
  <w:style w:type="paragraph" w:styleId="Footer">
    <w:name w:val="footer"/>
    <w:basedOn w:val="Normal"/>
    <w:link w:val="FooterChar"/>
    <w:uiPriority w:val="99"/>
    <w:unhideWhenUsed/>
    <w:rsid w:val="00880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A37"/>
  </w:style>
  <w:style w:type="paragraph" w:styleId="BalloonText">
    <w:name w:val="Balloon Text"/>
    <w:basedOn w:val="Normal"/>
    <w:link w:val="BalloonTextChar"/>
    <w:uiPriority w:val="99"/>
    <w:semiHidden/>
    <w:unhideWhenUsed/>
    <w:rsid w:val="00880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A37"/>
    <w:rPr>
      <w:rFonts w:ascii="Tahoma" w:hAnsi="Tahoma" w:cs="Tahoma"/>
      <w:sz w:val="16"/>
      <w:szCs w:val="16"/>
    </w:rPr>
  </w:style>
  <w:style w:type="paragraph" w:styleId="ListParagraph">
    <w:name w:val="List Paragraph"/>
    <w:basedOn w:val="Normal"/>
    <w:uiPriority w:val="34"/>
    <w:qFormat/>
    <w:rsid w:val="00BD0BA8"/>
    <w:pPr>
      <w:ind w:left="720"/>
      <w:contextualSpacing/>
    </w:pPr>
  </w:style>
  <w:style w:type="character" w:customStyle="1" w:styleId="Heading5Char">
    <w:name w:val="Heading 5 Char"/>
    <w:basedOn w:val="DefaultParagraphFont"/>
    <w:link w:val="Heading5"/>
    <w:uiPriority w:val="9"/>
    <w:rsid w:val="00661C1A"/>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661C1A"/>
    <w:rPr>
      <w:color w:val="0000FF"/>
      <w:u w:val="single"/>
    </w:rPr>
  </w:style>
  <w:style w:type="character" w:customStyle="1" w:styleId="apple-converted-space">
    <w:name w:val="apple-converted-space"/>
    <w:basedOn w:val="DefaultParagraphFont"/>
    <w:rsid w:val="00661C1A"/>
  </w:style>
  <w:style w:type="paragraph" w:styleId="NormalWeb">
    <w:name w:val="Normal (Web)"/>
    <w:basedOn w:val="Normal"/>
    <w:uiPriority w:val="99"/>
    <w:unhideWhenUsed/>
    <w:rsid w:val="00661C1A"/>
    <w:pPr>
      <w:spacing w:before="100" w:beforeAutospacing="1" w:after="100" w:afterAutospacing="1" w:line="240" w:lineRule="auto"/>
    </w:pPr>
    <w:rPr>
      <w:rFonts w:ascii="Times New Roman" w:eastAsia="Times New Roman" w:hAnsi="Times New Roman" w:cs="Times New Roman"/>
      <w:sz w:val="24"/>
      <w:szCs w:val="24"/>
    </w:rPr>
  </w:style>
  <w:style w:type="paragraph" w:styleId="Bibliography">
    <w:name w:val="Bibliography"/>
    <w:basedOn w:val="Normal"/>
    <w:next w:val="Normal"/>
    <w:uiPriority w:val="37"/>
    <w:unhideWhenUsed/>
    <w:rsid w:val="00661C1A"/>
    <w:pPr>
      <w:tabs>
        <w:tab w:val="left" w:pos="384"/>
      </w:tabs>
      <w:spacing w:after="240" w:line="240" w:lineRule="auto"/>
      <w:ind w:left="384" w:hanging="384"/>
    </w:pPr>
  </w:style>
  <w:style w:type="character" w:styleId="CommentReference">
    <w:name w:val="annotation reference"/>
    <w:basedOn w:val="DefaultParagraphFont"/>
    <w:semiHidden/>
    <w:unhideWhenUsed/>
    <w:rsid w:val="00DD587E"/>
    <w:rPr>
      <w:sz w:val="18"/>
      <w:szCs w:val="18"/>
    </w:rPr>
  </w:style>
  <w:style w:type="paragraph" w:styleId="CommentText">
    <w:name w:val="annotation text"/>
    <w:basedOn w:val="Normal"/>
    <w:link w:val="CommentTextChar"/>
    <w:unhideWhenUsed/>
    <w:rsid w:val="00DD587E"/>
    <w:pPr>
      <w:spacing w:line="240" w:lineRule="auto"/>
    </w:pPr>
    <w:rPr>
      <w:sz w:val="24"/>
      <w:szCs w:val="24"/>
    </w:rPr>
  </w:style>
  <w:style w:type="character" w:customStyle="1" w:styleId="CommentTextChar">
    <w:name w:val="Comment Text Char"/>
    <w:basedOn w:val="DefaultParagraphFont"/>
    <w:link w:val="CommentText"/>
    <w:uiPriority w:val="99"/>
    <w:rsid w:val="00DD587E"/>
    <w:rPr>
      <w:sz w:val="24"/>
      <w:szCs w:val="24"/>
    </w:rPr>
  </w:style>
  <w:style w:type="paragraph" w:styleId="BodyTextIndent">
    <w:name w:val="Body Text Indent"/>
    <w:basedOn w:val="Normal"/>
    <w:link w:val="BodyTextIndentChar"/>
    <w:rsid w:val="00A703D7"/>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A703D7"/>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D440F"/>
    <w:rPr>
      <w:b/>
      <w:bCs/>
      <w:sz w:val="20"/>
      <w:szCs w:val="20"/>
    </w:rPr>
  </w:style>
  <w:style w:type="character" w:customStyle="1" w:styleId="CommentSubjectChar">
    <w:name w:val="Comment Subject Char"/>
    <w:basedOn w:val="CommentTextChar"/>
    <w:link w:val="CommentSubject"/>
    <w:uiPriority w:val="99"/>
    <w:semiHidden/>
    <w:rsid w:val="005D440F"/>
    <w:rPr>
      <w:b/>
      <w:bCs/>
      <w:sz w:val="20"/>
      <w:szCs w:val="20"/>
    </w:rPr>
  </w:style>
  <w:style w:type="character" w:customStyle="1" w:styleId="medium-font">
    <w:name w:val="medium-font"/>
    <w:basedOn w:val="DefaultParagraphFont"/>
    <w:rsid w:val="005D440F"/>
  </w:style>
  <w:style w:type="character" w:styleId="Strong">
    <w:name w:val="Strong"/>
    <w:basedOn w:val="DefaultParagraphFont"/>
    <w:uiPriority w:val="22"/>
    <w:qFormat/>
    <w:rsid w:val="005D440F"/>
    <w:rPr>
      <w:b/>
      <w:bCs/>
    </w:rPr>
  </w:style>
  <w:style w:type="paragraph" w:styleId="NoSpacing">
    <w:name w:val="No Spacing"/>
    <w:qFormat/>
    <w:rsid w:val="006F3C5D"/>
    <w:pPr>
      <w:spacing w:after="0" w:line="240" w:lineRule="auto"/>
    </w:pPr>
    <w:rPr>
      <w:rFonts w:ascii="Times New Roman" w:eastAsia="Times New Roman" w:hAnsi="Times New Roman" w:cs="Times New Roman"/>
      <w:sz w:val="24"/>
      <w:szCs w:val="24"/>
      <w:lang w:eastAsia="en-GB"/>
    </w:rPr>
  </w:style>
  <w:style w:type="paragraph" w:styleId="BodyText2">
    <w:name w:val="Body Text 2"/>
    <w:basedOn w:val="Normal"/>
    <w:link w:val="BodyText2Char"/>
    <w:uiPriority w:val="99"/>
    <w:semiHidden/>
    <w:unhideWhenUsed/>
    <w:rsid w:val="006955B8"/>
    <w:pPr>
      <w:spacing w:after="120" w:line="480" w:lineRule="auto"/>
    </w:pPr>
  </w:style>
  <w:style w:type="character" w:customStyle="1" w:styleId="BodyText2Char">
    <w:name w:val="Body Text 2 Char"/>
    <w:basedOn w:val="DefaultParagraphFont"/>
    <w:link w:val="BodyText2"/>
    <w:uiPriority w:val="99"/>
    <w:semiHidden/>
    <w:rsid w:val="006955B8"/>
  </w:style>
  <w:style w:type="paragraph" w:styleId="BodyText">
    <w:name w:val="Body Text"/>
    <w:basedOn w:val="Normal"/>
    <w:link w:val="BodyTextChar"/>
    <w:uiPriority w:val="99"/>
    <w:semiHidden/>
    <w:unhideWhenUsed/>
    <w:rsid w:val="00ED5A39"/>
    <w:pPr>
      <w:spacing w:after="120"/>
    </w:pPr>
  </w:style>
  <w:style w:type="character" w:customStyle="1" w:styleId="BodyTextChar">
    <w:name w:val="Body Text Char"/>
    <w:basedOn w:val="DefaultParagraphFont"/>
    <w:link w:val="BodyText"/>
    <w:uiPriority w:val="99"/>
    <w:semiHidden/>
    <w:rsid w:val="00ED5A39"/>
  </w:style>
  <w:style w:type="character" w:customStyle="1" w:styleId="ct-with-fmlt">
    <w:name w:val="ct-with-fmlt"/>
    <w:basedOn w:val="DefaultParagraphFont"/>
    <w:rsid w:val="003F51B6"/>
  </w:style>
  <w:style w:type="character" w:customStyle="1" w:styleId="Heading3Char">
    <w:name w:val="Heading 3 Char"/>
    <w:basedOn w:val="DefaultParagraphFont"/>
    <w:link w:val="Heading3"/>
    <w:uiPriority w:val="9"/>
    <w:rsid w:val="00140860"/>
    <w:rPr>
      <w:rFonts w:asciiTheme="majorHAnsi" w:eastAsiaTheme="majorEastAsia" w:hAnsiTheme="majorHAnsi" w:cstheme="majorBidi"/>
      <w:b/>
      <w:bCs/>
      <w:color w:val="4F81BD" w:themeColor="accent1"/>
    </w:rPr>
  </w:style>
  <w:style w:type="character" w:customStyle="1" w:styleId="apple-style-span">
    <w:name w:val="apple-style-span"/>
    <w:basedOn w:val="DefaultParagraphFont"/>
    <w:rsid w:val="00140860"/>
  </w:style>
  <w:style w:type="paragraph" w:customStyle="1" w:styleId="ColorfulList-Accent11">
    <w:name w:val="Colorful List - Accent 11"/>
    <w:basedOn w:val="Normal"/>
    <w:uiPriority w:val="99"/>
    <w:rsid w:val="00EC428C"/>
    <w:pPr>
      <w:spacing w:after="0" w:line="240" w:lineRule="auto"/>
      <w:ind w:left="720"/>
      <w:contextualSpacing/>
    </w:pPr>
    <w:rPr>
      <w:rFonts w:ascii="Calibri" w:eastAsia="Cambria" w:hAnsi="Calibri" w:cs="Calibri"/>
    </w:rPr>
  </w:style>
  <w:style w:type="character" w:customStyle="1" w:styleId="Heading1Char">
    <w:name w:val="Heading 1 Char"/>
    <w:basedOn w:val="DefaultParagraphFont"/>
    <w:link w:val="Heading1"/>
    <w:uiPriority w:val="9"/>
    <w:rsid w:val="00FA710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670024">
      <w:bodyDiv w:val="1"/>
      <w:marLeft w:val="0"/>
      <w:marRight w:val="0"/>
      <w:marTop w:val="0"/>
      <w:marBottom w:val="0"/>
      <w:divBdr>
        <w:top w:val="none" w:sz="0" w:space="0" w:color="auto"/>
        <w:left w:val="none" w:sz="0" w:space="0" w:color="auto"/>
        <w:bottom w:val="none" w:sz="0" w:space="0" w:color="auto"/>
        <w:right w:val="none" w:sz="0" w:space="0" w:color="auto"/>
      </w:divBdr>
    </w:div>
    <w:div w:id="548610613">
      <w:bodyDiv w:val="1"/>
      <w:marLeft w:val="0"/>
      <w:marRight w:val="0"/>
      <w:marTop w:val="0"/>
      <w:marBottom w:val="0"/>
      <w:divBdr>
        <w:top w:val="none" w:sz="0" w:space="0" w:color="auto"/>
        <w:left w:val="none" w:sz="0" w:space="0" w:color="auto"/>
        <w:bottom w:val="none" w:sz="0" w:space="0" w:color="auto"/>
        <w:right w:val="none" w:sz="0" w:space="0" w:color="auto"/>
      </w:divBdr>
    </w:div>
    <w:div w:id="627204792">
      <w:bodyDiv w:val="1"/>
      <w:marLeft w:val="0"/>
      <w:marRight w:val="0"/>
      <w:marTop w:val="0"/>
      <w:marBottom w:val="0"/>
      <w:divBdr>
        <w:top w:val="none" w:sz="0" w:space="0" w:color="auto"/>
        <w:left w:val="none" w:sz="0" w:space="0" w:color="auto"/>
        <w:bottom w:val="none" w:sz="0" w:space="0" w:color="auto"/>
        <w:right w:val="none" w:sz="0" w:space="0" w:color="auto"/>
      </w:divBdr>
    </w:div>
    <w:div w:id="193948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chael.twohig@u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52531</Words>
  <Characters>299433</Characters>
  <Application>Microsoft Office Word</Application>
  <DocSecurity>0</DocSecurity>
  <Lines>2495</Lines>
  <Paragraphs>702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Twohig</dc:creator>
  <cp:lastModifiedBy>Connor Clark</cp:lastModifiedBy>
  <cp:revision>2</cp:revision>
  <dcterms:created xsi:type="dcterms:W3CDTF">2020-12-14T17:25:00Z</dcterms:created>
  <dcterms:modified xsi:type="dcterms:W3CDTF">2020-12-14T17:25:00Z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zotero-version="4.0.8"&gt;&lt;session id="Qs2zd6Ww"/&gt;&lt;style id="http://www.zotero.org/styles/vancouver" hasBibliography="1" bibliographyStyleHasBeenSet="1"/&gt;&lt;prefs&gt;&lt;pref name="fieldType" value="Field"/&gt;&lt;pref name="storeReferences" value="</vt:lpwstr>
  </property>
  <property fmtid="{D5CDD505-2E9C-101B-9397-08002B2CF9AE}" pid="3" name="ZOTERO_PREF_2">
    <vt:lpwstr>true"/&gt;&lt;pref name="noteType" value="0"/&gt;&lt;pref name="automaticJournalAbbreviations" value="false"/&gt;&lt;/prefs&gt;&lt;/data&gt;</vt:lpwstr>
  </property>
</Properties>
</file>